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29" w:rsidRPr="00BA0098" w:rsidRDefault="00A77629">
      <w:pPr>
        <w:pStyle w:val="Nzev"/>
        <w:rPr>
          <w:rFonts w:ascii="Calibri" w:hAnsi="Calibri" w:cs="Times New Roman"/>
        </w:rPr>
      </w:pPr>
      <w:r w:rsidRPr="00BA0098">
        <w:rPr>
          <w:rFonts w:ascii="Calibri" w:hAnsi="Calibri" w:cs="Times New Roman"/>
        </w:rPr>
        <w:t>Smlouva o poskytnutí služby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BA0098">
        <w:rPr>
          <w:rFonts w:ascii="Calibri" w:hAnsi="Calibri"/>
          <w:b/>
          <w:bCs/>
          <w:sz w:val="28"/>
        </w:rPr>
        <w:t xml:space="preserve">č. </w:t>
      </w:r>
      <w:r w:rsidR="00963FC3">
        <w:rPr>
          <w:rFonts w:ascii="Calibri" w:hAnsi="Calibri"/>
          <w:b/>
          <w:bCs/>
          <w:sz w:val="28"/>
        </w:rPr>
        <w:t>00</w:t>
      </w:r>
      <w:r w:rsidR="0083459D">
        <w:rPr>
          <w:rFonts w:ascii="Calibri" w:hAnsi="Calibri"/>
          <w:b/>
          <w:bCs/>
          <w:sz w:val="28"/>
        </w:rPr>
        <w:t>8</w:t>
      </w:r>
      <w:r w:rsidR="00963FC3">
        <w:rPr>
          <w:rFonts w:ascii="Calibri" w:hAnsi="Calibri"/>
          <w:b/>
          <w:bCs/>
          <w:sz w:val="28"/>
        </w:rPr>
        <w:t>/202</w:t>
      </w:r>
      <w:r w:rsidR="0083459D">
        <w:rPr>
          <w:rFonts w:ascii="Calibri" w:hAnsi="Calibri"/>
          <w:b/>
          <w:bCs/>
          <w:sz w:val="28"/>
        </w:rPr>
        <w:t>4</w:t>
      </w:r>
      <w:r w:rsidR="00BA0098">
        <w:rPr>
          <w:rFonts w:ascii="Calibri" w:hAnsi="Calibri"/>
          <w:b/>
          <w:bCs/>
          <w:sz w:val="28"/>
        </w:rPr>
        <w:t>/</w:t>
      </w:r>
      <w:r w:rsidR="00026B05" w:rsidRPr="00BA0098">
        <w:rPr>
          <w:rFonts w:ascii="Calibri" w:hAnsi="Calibri"/>
          <w:b/>
          <w:bCs/>
          <w:sz w:val="28"/>
        </w:rPr>
        <w:t>LD</w:t>
      </w:r>
    </w:p>
    <w:p w:rsidR="00A77629" w:rsidRPr="00BA0098" w:rsidRDefault="00366E24" w:rsidP="00D102FB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BA0098">
        <w:rPr>
          <w:rFonts w:ascii="Calibri" w:hAnsi="Calibri"/>
          <w:bCs/>
        </w:rPr>
        <w:t xml:space="preserve">uzavřená podle § 1746 odst. 2 zákona č. </w:t>
      </w:r>
      <w:r w:rsidRPr="00BA0098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BA0098">
        <w:rPr>
          <w:rFonts w:ascii="Calibri" w:hAnsi="Calibri"/>
          <w:b/>
          <w:bCs/>
        </w:rPr>
        <w:t>mezi smluvními stranami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BA0098" w:rsidRDefault="00A77629">
      <w:pPr>
        <w:pStyle w:val="Zkladntext21"/>
        <w:rPr>
          <w:rFonts w:ascii="Calibri" w:hAnsi="Calibri"/>
          <w:b/>
          <w:sz w:val="20"/>
        </w:rPr>
      </w:pPr>
      <w:r w:rsidRPr="00BA0098">
        <w:rPr>
          <w:rFonts w:ascii="Calibri" w:hAnsi="Calibri"/>
          <w:b/>
          <w:sz w:val="20"/>
        </w:rPr>
        <w:t>1.</w:t>
      </w:r>
      <w:r w:rsidRPr="00BA0098">
        <w:rPr>
          <w:rFonts w:ascii="Calibri" w:hAnsi="Calibri"/>
          <w:b/>
          <w:sz w:val="20"/>
        </w:rPr>
        <w:tab/>
        <w:t>SPORTaS,</w:t>
      </w:r>
      <w:r w:rsidR="00D95FE7">
        <w:rPr>
          <w:rFonts w:ascii="Calibri" w:hAnsi="Calibri"/>
          <w:b/>
          <w:sz w:val="20"/>
        </w:rPr>
        <w:t xml:space="preserve"> </w:t>
      </w:r>
      <w:r w:rsidRPr="00BA0098">
        <w:rPr>
          <w:rFonts w:ascii="Calibri" w:hAnsi="Calibri"/>
          <w:b/>
          <w:sz w:val="20"/>
        </w:rPr>
        <w:t xml:space="preserve">s.r.o. 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 xml:space="preserve">se sídlem: </w:t>
      </w:r>
      <w:r w:rsidRPr="00BA0098">
        <w:rPr>
          <w:rFonts w:ascii="Calibri" w:hAnsi="Calibri"/>
          <w:sz w:val="20"/>
        </w:rPr>
        <w:tab/>
        <w:t xml:space="preserve">436 01 Litvínov, </w:t>
      </w:r>
      <w:r w:rsidR="00BF42B9" w:rsidRPr="00BA0098">
        <w:rPr>
          <w:rFonts w:ascii="Calibri" w:hAnsi="Calibri"/>
          <w:sz w:val="20"/>
        </w:rPr>
        <w:t>Jiráskova 413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zastoupena:</w:t>
      </w:r>
      <w:r w:rsidRPr="00BA0098">
        <w:rPr>
          <w:rFonts w:ascii="Calibri" w:hAnsi="Calibri"/>
          <w:sz w:val="20"/>
        </w:rPr>
        <w:tab/>
        <w:t xml:space="preserve">Ing. </w:t>
      </w:r>
      <w:r w:rsidR="000D73AA">
        <w:rPr>
          <w:rFonts w:ascii="Calibri" w:hAnsi="Calibri"/>
          <w:sz w:val="20"/>
        </w:rPr>
        <w:t>Petrem Vopatem</w:t>
      </w:r>
      <w:r w:rsidRPr="00BA0098">
        <w:rPr>
          <w:rFonts w:ascii="Calibri" w:hAnsi="Calibri"/>
          <w:sz w:val="20"/>
        </w:rPr>
        <w:t>, jednatelem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IČO: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25005430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DIČ: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CZ25005430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 xml:space="preserve">bank. </w:t>
      </w:r>
      <w:r w:rsidR="007F125A" w:rsidRPr="00BA0098">
        <w:rPr>
          <w:rFonts w:ascii="Calibri" w:hAnsi="Calibri"/>
          <w:sz w:val="20"/>
        </w:rPr>
        <w:t>Spoj</w:t>
      </w:r>
      <w:r w:rsidRPr="00BA0098">
        <w:rPr>
          <w:rFonts w:ascii="Calibri" w:hAnsi="Calibri"/>
          <w:sz w:val="20"/>
        </w:rPr>
        <w:t>.:</w:t>
      </w:r>
      <w:r w:rsidRPr="00BA0098">
        <w:rPr>
          <w:rFonts w:ascii="Calibri" w:hAnsi="Calibri"/>
          <w:sz w:val="20"/>
        </w:rPr>
        <w:tab/>
        <w:t>Kom</w:t>
      </w:r>
      <w:r w:rsidR="00667678" w:rsidRPr="00BA0098">
        <w:rPr>
          <w:rFonts w:ascii="Calibri" w:hAnsi="Calibri"/>
          <w:sz w:val="20"/>
        </w:rPr>
        <w:t xml:space="preserve">erční </w:t>
      </w:r>
      <w:r w:rsidR="007F125A" w:rsidRPr="00BA0098">
        <w:rPr>
          <w:rFonts w:ascii="Calibri" w:hAnsi="Calibri"/>
          <w:sz w:val="20"/>
        </w:rPr>
        <w:t>banka, a.</w:t>
      </w:r>
      <w:r w:rsidR="00667678" w:rsidRPr="00BA0098">
        <w:rPr>
          <w:rFonts w:ascii="Calibri" w:hAnsi="Calibri"/>
          <w:sz w:val="20"/>
        </w:rPr>
        <w:t xml:space="preserve">s. Litvínov, č. ú. </w:t>
      </w:r>
      <w:r w:rsidRPr="00BA0098">
        <w:rPr>
          <w:rFonts w:ascii="Calibri" w:hAnsi="Calibri"/>
          <w:sz w:val="20"/>
        </w:rPr>
        <w:t>3407660207/0100</w:t>
      </w:r>
    </w:p>
    <w:p w:rsidR="00A77629" w:rsidRPr="00BA0098" w:rsidRDefault="00A77629">
      <w:pPr>
        <w:pStyle w:val="Zkladntext21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ab/>
        <w:t xml:space="preserve">(dále jen </w:t>
      </w:r>
      <w:r w:rsidRPr="00BA0098">
        <w:rPr>
          <w:rFonts w:ascii="Calibri" w:hAnsi="Calibri"/>
          <w:b/>
          <w:sz w:val="20"/>
        </w:rPr>
        <w:t>poskytovatel</w:t>
      </w:r>
      <w:r w:rsidRPr="00BA0098">
        <w:rPr>
          <w:rFonts w:ascii="Calibri" w:hAnsi="Calibri"/>
          <w:sz w:val="20"/>
        </w:rPr>
        <w:t>) na straně jedné</w:t>
      </w:r>
    </w:p>
    <w:p w:rsidR="00A77629" w:rsidRPr="00BA0098" w:rsidRDefault="00A77629">
      <w:pPr>
        <w:pStyle w:val="Zkladntext21"/>
        <w:rPr>
          <w:rFonts w:ascii="Calibri" w:hAnsi="Calibri"/>
          <w:sz w:val="20"/>
        </w:rPr>
      </w:pPr>
    </w:p>
    <w:p w:rsidR="00026B05" w:rsidRPr="00BA0098" w:rsidRDefault="00A77629" w:rsidP="00026B05">
      <w:pPr>
        <w:rPr>
          <w:rFonts w:ascii="Calibri" w:hAnsi="Calibri"/>
          <w:b/>
          <w:sz w:val="20"/>
          <w:szCs w:val="20"/>
        </w:rPr>
      </w:pPr>
      <w:r w:rsidRPr="00BA0098">
        <w:rPr>
          <w:rFonts w:ascii="Calibri" w:hAnsi="Calibri"/>
          <w:b/>
          <w:bCs/>
          <w:sz w:val="20"/>
          <w:szCs w:val="20"/>
        </w:rPr>
        <w:t>2.</w:t>
      </w:r>
      <w:r w:rsidRPr="00BA0098">
        <w:rPr>
          <w:rFonts w:ascii="Calibri" w:hAnsi="Calibri"/>
          <w:b/>
          <w:bCs/>
          <w:sz w:val="20"/>
          <w:szCs w:val="20"/>
        </w:rPr>
        <w:tab/>
      </w:r>
      <w:r w:rsidR="00026B05" w:rsidRPr="00BA0098">
        <w:rPr>
          <w:rFonts w:ascii="Calibri" w:hAnsi="Calibri"/>
          <w:b/>
          <w:bCs/>
          <w:sz w:val="20"/>
          <w:szCs w:val="20"/>
        </w:rPr>
        <w:t>Základní škola a Mateřské škola Meziboří</w:t>
      </w:r>
      <w:r w:rsidR="00895D43">
        <w:rPr>
          <w:rFonts w:ascii="Calibri" w:hAnsi="Calibri"/>
          <w:b/>
          <w:bCs/>
          <w:sz w:val="20"/>
          <w:szCs w:val="20"/>
        </w:rPr>
        <w:t>, příspěvková organizace</w:t>
      </w:r>
    </w:p>
    <w:p w:rsidR="00026B05" w:rsidRPr="00BA0098" w:rsidRDefault="00026B05" w:rsidP="00026B05">
      <w:pPr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b/>
          <w:sz w:val="20"/>
          <w:szCs w:val="20"/>
        </w:rPr>
        <w:tab/>
      </w:r>
      <w:r w:rsidRPr="00BA0098">
        <w:rPr>
          <w:rFonts w:ascii="Calibri" w:hAnsi="Calibri"/>
          <w:sz w:val="20"/>
          <w:szCs w:val="20"/>
        </w:rPr>
        <w:t>Se sídlem:</w:t>
      </w:r>
      <w:r w:rsidRPr="00BA0098">
        <w:rPr>
          <w:rFonts w:ascii="Calibri" w:hAnsi="Calibri"/>
          <w:sz w:val="20"/>
          <w:szCs w:val="20"/>
        </w:rPr>
        <w:tab/>
        <w:t>J. A. Komenského 340</w:t>
      </w:r>
      <w:r w:rsidR="005B2476">
        <w:rPr>
          <w:rFonts w:ascii="Calibri" w:hAnsi="Calibri"/>
          <w:sz w:val="20"/>
          <w:szCs w:val="20"/>
        </w:rPr>
        <w:t>, 435 13 Meziboří</w:t>
      </w:r>
    </w:p>
    <w:p w:rsidR="00026B05" w:rsidRPr="00BA0098" w:rsidRDefault="00C924DD" w:rsidP="00026B0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Zastoupena:</w:t>
      </w:r>
      <w:r>
        <w:rPr>
          <w:rFonts w:ascii="Calibri" w:hAnsi="Calibri"/>
          <w:sz w:val="20"/>
          <w:szCs w:val="20"/>
        </w:rPr>
        <w:tab/>
      </w:r>
      <w:r w:rsidR="00026B05" w:rsidRPr="00BA0098">
        <w:rPr>
          <w:rFonts w:ascii="Calibri" w:hAnsi="Calibri"/>
          <w:sz w:val="20"/>
          <w:szCs w:val="20"/>
        </w:rPr>
        <w:t>Mgr. Jan</w:t>
      </w:r>
      <w:r w:rsidR="00D61C1D">
        <w:rPr>
          <w:rFonts w:ascii="Calibri" w:hAnsi="Calibri"/>
          <w:sz w:val="20"/>
          <w:szCs w:val="20"/>
        </w:rPr>
        <w:t>em Peškou</w:t>
      </w:r>
      <w:r w:rsidR="00026B05" w:rsidRPr="00BA0098">
        <w:rPr>
          <w:rFonts w:ascii="Calibri" w:hAnsi="Calibri"/>
          <w:sz w:val="20"/>
          <w:szCs w:val="20"/>
        </w:rPr>
        <w:t>, ředitel</w:t>
      </w:r>
      <w:r w:rsidR="00F51F9F">
        <w:rPr>
          <w:rFonts w:ascii="Calibri" w:hAnsi="Calibri"/>
          <w:sz w:val="20"/>
          <w:szCs w:val="20"/>
        </w:rPr>
        <w:t>em</w:t>
      </w:r>
      <w:r w:rsidR="00026B05" w:rsidRPr="00BA0098">
        <w:rPr>
          <w:rFonts w:ascii="Calibri" w:hAnsi="Calibri"/>
          <w:sz w:val="20"/>
          <w:szCs w:val="20"/>
        </w:rPr>
        <w:t xml:space="preserve"> školy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>IČO:</w:t>
      </w:r>
      <w:r w:rsidRPr="00BA0098">
        <w:rPr>
          <w:rFonts w:ascii="Calibri" w:hAnsi="Calibri"/>
          <w:sz w:val="20"/>
          <w:szCs w:val="20"/>
        </w:rPr>
        <w:tab/>
      </w:r>
      <w:r w:rsidRPr="00BA0098">
        <w:rPr>
          <w:rFonts w:ascii="Calibri" w:hAnsi="Calibri"/>
          <w:sz w:val="20"/>
          <w:szCs w:val="20"/>
        </w:rPr>
        <w:tab/>
        <w:t>62209051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>Tel. spojení:</w:t>
      </w:r>
      <w:r w:rsidRPr="00BA0098">
        <w:rPr>
          <w:rFonts w:ascii="Calibri" w:hAnsi="Calibri"/>
          <w:sz w:val="20"/>
          <w:szCs w:val="20"/>
        </w:rPr>
        <w:tab/>
        <w:t>476747357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 xml:space="preserve">(dále jen </w:t>
      </w:r>
      <w:r w:rsidRPr="00BA0098">
        <w:rPr>
          <w:rFonts w:ascii="Calibri" w:hAnsi="Calibri"/>
          <w:b/>
          <w:sz w:val="20"/>
          <w:szCs w:val="20"/>
        </w:rPr>
        <w:t>objednatel</w:t>
      </w:r>
      <w:r w:rsidRPr="00BA0098">
        <w:rPr>
          <w:rFonts w:ascii="Calibri" w:hAnsi="Calibri"/>
          <w:sz w:val="20"/>
          <w:szCs w:val="20"/>
        </w:rPr>
        <w:t xml:space="preserve"> na straně druhé)</w:t>
      </w:r>
    </w:p>
    <w:p w:rsidR="00026B05" w:rsidRPr="00BA0098" w:rsidRDefault="00026B05" w:rsidP="00026B05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BA0098" w:rsidRDefault="00A77629" w:rsidP="00026B05">
      <w:pPr>
        <w:rPr>
          <w:rFonts w:ascii="Calibri" w:hAnsi="Calibri"/>
          <w:b/>
          <w:bCs/>
          <w:sz w:val="20"/>
          <w:szCs w:val="20"/>
        </w:rPr>
      </w:pPr>
    </w:p>
    <w:p w:rsidR="00A77629" w:rsidRPr="00BA0098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 xml:space="preserve">čl. 1 </w:t>
      </w:r>
    </w:p>
    <w:p w:rsidR="00A7762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Předmět plnění</w:t>
      </w:r>
    </w:p>
    <w:p w:rsidR="00611AFC" w:rsidRPr="00BA0098" w:rsidRDefault="00611AFC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026B05" w:rsidRDefault="00026B05" w:rsidP="00611AFC">
      <w:pPr>
        <w:pStyle w:val="Zkladntext21"/>
        <w:numPr>
          <w:ilvl w:val="2"/>
          <w:numId w:val="17"/>
        </w:numPr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Pr="00BA0098">
        <w:rPr>
          <w:rFonts w:ascii="Calibri" w:hAnsi="Calibri"/>
          <w:b/>
          <w:sz w:val="20"/>
        </w:rPr>
        <w:t xml:space="preserve"> </w:t>
      </w:r>
      <w:r w:rsidR="00024490" w:rsidRPr="00BA0098">
        <w:rPr>
          <w:rFonts w:ascii="Calibri" w:hAnsi="Calibri"/>
          <w:sz w:val="20"/>
        </w:rPr>
        <w:t xml:space="preserve">dětí </w:t>
      </w:r>
      <w:r w:rsidR="00024490">
        <w:rPr>
          <w:rFonts w:ascii="Calibri" w:hAnsi="Calibri"/>
          <w:b/>
          <w:sz w:val="20"/>
        </w:rPr>
        <w:t>3. a 4. tříd</w:t>
      </w:r>
      <w:r w:rsidR="00334322">
        <w:rPr>
          <w:rFonts w:ascii="Calibri" w:hAnsi="Calibri"/>
          <w:sz w:val="20"/>
        </w:rPr>
        <w:t xml:space="preserve"> </w:t>
      </w:r>
      <w:r w:rsidRPr="00BA0098">
        <w:rPr>
          <w:rFonts w:ascii="Calibri" w:hAnsi="Calibri"/>
          <w:sz w:val="20"/>
        </w:rPr>
        <w:t xml:space="preserve">základní školy a to v rozsahu </w:t>
      </w:r>
      <w:r w:rsidR="00334322">
        <w:rPr>
          <w:rFonts w:ascii="Calibri" w:hAnsi="Calibri"/>
          <w:b/>
          <w:sz w:val="20"/>
        </w:rPr>
        <w:t>20</w:t>
      </w:r>
      <w:r w:rsidR="00BA0098" w:rsidRPr="00D73047">
        <w:rPr>
          <w:rFonts w:ascii="Calibri" w:hAnsi="Calibri"/>
          <w:b/>
          <w:sz w:val="20"/>
        </w:rPr>
        <w:t xml:space="preserve"> lekcí</w:t>
      </w:r>
      <w:r w:rsidR="00BA0098" w:rsidRPr="00D73047">
        <w:rPr>
          <w:rFonts w:ascii="Calibri" w:hAnsi="Calibri"/>
          <w:sz w:val="20"/>
        </w:rPr>
        <w:t xml:space="preserve"> </w:t>
      </w:r>
      <w:r w:rsidR="00BA0098" w:rsidRPr="00D73047">
        <w:rPr>
          <w:rFonts w:ascii="Calibri" w:hAnsi="Calibri"/>
          <w:b/>
          <w:sz w:val="20"/>
        </w:rPr>
        <w:t>1x týdně po 90 minutách</w:t>
      </w:r>
      <w:r w:rsidR="00334322">
        <w:rPr>
          <w:rFonts w:ascii="Calibri" w:hAnsi="Calibri"/>
          <w:b/>
          <w:sz w:val="20"/>
        </w:rPr>
        <w:t xml:space="preserve"> </w:t>
      </w:r>
      <w:r w:rsidRPr="00BA0098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BA0098" w:rsidRPr="00BA0098" w:rsidRDefault="00BA0098" w:rsidP="00BA0098">
      <w:pPr>
        <w:pStyle w:val="Zkladntext21"/>
        <w:ind w:left="360"/>
        <w:jc w:val="left"/>
        <w:rPr>
          <w:rFonts w:ascii="Calibri" w:hAnsi="Calibri"/>
          <w:sz w:val="20"/>
        </w:rPr>
      </w:pPr>
    </w:p>
    <w:p w:rsidR="00026B05" w:rsidRPr="00BA0098" w:rsidRDefault="00026B05" w:rsidP="00026B0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1.2</w:t>
      </w:r>
      <w:r w:rsidRPr="00BA0098">
        <w:rPr>
          <w:rFonts w:ascii="Calibri" w:hAnsi="Calibri"/>
          <w:bCs/>
          <w:sz w:val="20"/>
        </w:rPr>
        <w:tab/>
      </w:r>
      <w:r w:rsidRPr="00BA0098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BA0098" w:rsidRDefault="002938D6" w:rsidP="00026B05">
      <w:pPr>
        <w:pStyle w:val="Zkladntext21"/>
        <w:ind w:left="709" w:hanging="709"/>
        <w:rPr>
          <w:rFonts w:ascii="Calibri" w:hAnsi="Calibri"/>
          <w:sz w:val="20"/>
        </w:rPr>
      </w:pPr>
    </w:p>
    <w:p w:rsidR="00026B05" w:rsidRPr="00BA0098" w:rsidRDefault="00026B05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2</w:t>
      </w:r>
    </w:p>
    <w:p w:rsidR="00026B05" w:rsidRDefault="00026B05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Cena</w:t>
      </w:r>
    </w:p>
    <w:p w:rsidR="00334322" w:rsidRPr="00BA0098" w:rsidRDefault="00334322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334322" w:rsidRPr="003C7513" w:rsidRDefault="00334322" w:rsidP="00334322">
      <w:pPr>
        <w:pStyle w:val="Body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334322" w:rsidRDefault="00334322" w:rsidP="00334322">
      <w:pPr>
        <w:pStyle w:val="BodyText21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 w:rsidR="0083459D">
        <w:rPr>
          <w:rFonts w:ascii="Calibri" w:hAnsi="Calibri"/>
          <w:b/>
          <w:sz w:val="20"/>
        </w:rPr>
        <w:t>117</w:t>
      </w:r>
      <w:r w:rsidR="00024490">
        <w:rPr>
          <w:rFonts w:ascii="Calibri" w:hAnsi="Calibri"/>
          <w:b/>
          <w:sz w:val="20"/>
        </w:rPr>
        <w:t xml:space="preserve"> 000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83459D">
        <w:rPr>
          <w:rFonts w:ascii="Calibri" w:hAnsi="Calibri"/>
          <w:sz w:val="20"/>
        </w:rPr>
        <w:t xml:space="preserve">jedno sto sedmnáct </w:t>
      </w:r>
      <w:r w:rsidR="007B238B">
        <w:rPr>
          <w:rFonts w:ascii="Calibri" w:hAnsi="Calibri"/>
          <w:sz w:val="20"/>
        </w:rPr>
        <w:t>tisíc</w:t>
      </w:r>
      <w:r w:rsidRPr="003C7513">
        <w:rPr>
          <w:rFonts w:ascii="Calibri" w:hAnsi="Calibri"/>
          <w:sz w:val="20"/>
        </w:rPr>
        <w:t xml:space="preserve"> korun českých “.</w:t>
      </w:r>
    </w:p>
    <w:p w:rsidR="00334322" w:rsidRDefault="00334322" w:rsidP="00334322">
      <w:pPr>
        <w:pStyle w:val="Body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BA0098" w:rsidRPr="00BA0098" w:rsidRDefault="00BA0098" w:rsidP="00026B05">
      <w:pPr>
        <w:pStyle w:val="Zkladntext21"/>
        <w:ind w:left="720"/>
        <w:jc w:val="left"/>
        <w:rPr>
          <w:rFonts w:ascii="Calibri" w:hAnsi="Calibri"/>
          <w:b/>
          <w:bCs/>
          <w:sz w:val="20"/>
        </w:rPr>
      </w:pPr>
    </w:p>
    <w:p w:rsidR="00026B05" w:rsidRPr="00BA0098" w:rsidRDefault="00026B05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2.2</w:t>
      </w:r>
      <w:r w:rsidRPr="00BA0098">
        <w:rPr>
          <w:rFonts w:ascii="Calibri" w:hAnsi="Calibri"/>
          <w:sz w:val="20"/>
        </w:rPr>
        <w:tab/>
        <w:t>Stanovená cena</w:t>
      </w:r>
      <w:r w:rsidR="00334322">
        <w:rPr>
          <w:rFonts w:ascii="Calibri" w:hAnsi="Calibri"/>
          <w:sz w:val="20"/>
        </w:rPr>
        <w:t xml:space="preserve"> dle čl. 6, odst. 6.1</w:t>
      </w:r>
      <w:r w:rsidRPr="00BA0098">
        <w:rPr>
          <w:rFonts w:ascii="Calibri" w:hAnsi="Calibri"/>
          <w:sz w:val="20"/>
        </w:rPr>
        <w:t xml:space="preserve"> je splatná na základě daňového dokladu - faktury, která bude vystavena </w:t>
      </w:r>
      <w:r w:rsidR="00334322">
        <w:rPr>
          <w:rFonts w:ascii="Calibri" w:hAnsi="Calibri"/>
          <w:sz w:val="20"/>
        </w:rPr>
        <w:t xml:space="preserve">vždy </w:t>
      </w:r>
      <w:r w:rsidRPr="00BA0098">
        <w:rPr>
          <w:rFonts w:ascii="Calibri" w:hAnsi="Calibri"/>
          <w:sz w:val="20"/>
        </w:rPr>
        <w:t xml:space="preserve">po ukončení kurzu. Splatnost faktury je 14 dní. Za datum úhrady se považuje den, kdy byla příslušná částka připsána na účet poskytovatele popř. uhrazena v hotovosti. </w:t>
      </w:r>
    </w:p>
    <w:p w:rsidR="00A77629" w:rsidRPr="00BA0098" w:rsidRDefault="00A77629" w:rsidP="00026B05">
      <w:pPr>
        <w:pStyle w:val="Zkladntext21"/>
        <w:ind w:left="720" w:hanging="720"/>
        <w:rPr>
          <w:rFonts w:ascii="Calibri" w:hAnsi="Calibri"/>
          <w:sz w:val="20"/>
        </w:rPr>
      </w:pPr>
    </w:p>
    <w:p w:rsidR="006054E0" w:rsidRPr="00887A25" w:rsidRDefault="006054E0" w:rsidP="006054E0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3</w:t>
      </w:r>
    </w:p>
    <w:p w:rsidR="006054E0" w:rsidRDefault="006054E0" w:rsidP="006054E0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6054E0" w:rsidRPr="00887A25" w:rsidRDefault="006054E0" w:rsidP="006054E0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6054E0" w:rsidRPr="00074C10" w:rsidRDefault="006054E0" w:rsidP="006054E0">
      <w:pPr>
        <w:pStyle w:val="BodyText21"/>
        <w:numPr>
          <w:ilvl w:val="1"/>
          <w:numId w:val="21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6054E0" w:rsidRPr="008101E8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6054E0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6054E0" w:rsidRPr="00E87EC1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 w:cs="Calibri"/>
          <w:sz w:val="20"/>
        </w:rPr>
      </w:pPr>
      <w:bookmarkStart w:id="0" w:name="_Hlk522140909"/>
      <w:bookmarkStart w:id="1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</w:p>
    <w:bookmarkEnd w:id="0"/>
    <w:p w:rsidR="006054E0" w:rsidRDefault="006054E0" w:rsidP="006054E0">
      <w:pPr>
        <w:overflowPunct w:val="0"/>
        <w:autoSpaceDE w:val="0"/>
        <w:rPr>
          <w:rFonts w:ascii="Calibri" w:hAnsi="Calibri"/>
          <w:b/>
          <w:bCs/>
          <w:sz w:val="22"/>
        </w:rPr>
      </w:pPr>
    </w:p>
    <w:bookmarkEnd w:id="1"/>
    <w:p w:rsidR="006054E0" w:rsidRDefault="006054E0" w:rsidP="006054E0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7B238B" w:rsidRPr="00887A25" w:rsidRDefault="007B238B" w:rsidP="007B238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7B238B" w:rsidRDefault="007B238B" w:rsidP="007B238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7B238B" w:rsidRPr="00887A25" w:rsidRDefault="007B238B" w:rsidP="007B238B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7B238B" w:rsidRPr="003C7513" w:rsidRDefault="007B238B" w:rsidP="007B238B">
      <w:pPr>
        <w:pStyle w:val="Zkladntext21"/>
        <w:numPr>
          <w:ilvl w:val="1"/>
          <w:numId w:val="19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7B238B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7B238B" w:rsidRPr="007B238B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7B238B">
        <w:rPr>
          <w:rFonts w:ascii="Calibri" w:hAnsi="Calibri"/>
          <w:sz w:val="20"/>
        </w:rPr>
        <w:t xml:space="preserve">informovat poskytovatele o dětech se speciálními vzdělávacími potřebami v případě, že tyto mohou souviset s výukou plavání, popřípadě zajistit přítomnost asistenta pedagoga po celou dobu výuky plavání 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7B238B" w:rsidRPr="003C7513" w:rsidRDefault="007B238B" w:rsidP="007B238B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D8529E" w:rsidRDefault="00D8529E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A77629" w:rsidRPr="00BA0098" w:rsidRDefault="00A77629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5</w:t>
      </w:r>
    </w:p>
    <w:p w:rsidR="00A77629" w:rsidRDefault="00A77629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Smluvní pokuta</w:t>
      </w:r>
    </w:p>
    <w:p w:rsidR="00334322" w:rsidRPr="00BA0098" w:rsidRDefault="00334322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9A0816" w:rsidRPr="00BA0098" w:rsidRDefault="00C809A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5.1</w:t>
      </w:r>
      <w:r w:rsidR="00A77629" w:rsidRPr="00BA0098">
        <w:rPr>
          <w:rFonts w:ascii="Calibri" w:hAnsi="Calibri"/>
          <w:b/>
          <w:bCs/>
          <w:sz w:val="20"/>
        </w:rPr>
        <w:tab/>
      </w:r>
      <w:r w:rsidR="00277470" w:rsidRPr="00BA0098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  <w:r w:rsidR="00F12402" w:rsidRPr="00BA0098">
        <w:rPr>
          <w:rFonts w:ascii="Calibri" w:hAnsi="Calibri"/>
          <w:sz w:val="20"/>
        </w:rPr>
        <w:t xml:space="preserve"> </w:t>
      </w:r>
      <w:r w:rsidR="00F12402" w:rsidRPr="00BA0098">
        <w:rPr>
          <w:rFonts w:ascii="Calibri" w:hAnsi="Calibri"/>
          <w:sz w:val="20"/>
        </w:rPr>
        <w:tab/>
      </w:r>
      <w:r w:rsidR="00F12402" w:rsidRPr="00BA0098">
        <w:rPr>
          <w:rFonts w:ascii="Calibri" w:hAnsi="Calibri"/>
          <w:sz w:val="20"/>
        </w:rPr>
        <w:tab/>
      </w:r>
    </w:p>
    <w:p w:rsidR="00A77629" w:rsidRPr="00BA0098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BA0098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6</w:t>
      </w:r>
    </w:p>
    <w:p w:rsidR="00A7762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Platnost smlouvy</w:t>
      </w:r>
    </w:p>
    <w:p w:rsidR="00334322" w:rsidRPr="00BA0098" w:rsidRDefault="00334322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A77629" w:rsidRDefault="00C809A5" w:rsidP="00026B05">
      <w:pPr>
        <w:pStyle w:val="Zkladntext21"/>
        <w:jc w:val="left"/>
        <w:rPr>
          <w:rFonts w:ascii="Calibri" w:hAnsi="Calibri"/>
          <w:b/>
          <w:sz w:val="20"/>
        </w:rPr>
      </w:pPr>
      <w:r w:rsidRPr="00BA0098">
        <w:rPr>
          <w:rFonts w:ascii="Calibri" w:hAnsi="Calibri"/>
          <w:bCs/>
          <w:sz w:val="20"/>
        </w:rPr>
        <w:t>6.1</w:t>
      </w:r>
      <w:r w:rsidR="00A77629" w:rsidRPr="00BA0098">
        <w:rPr>
          <w:rFonts w:ascii="Calibri" w:hAnsi="Calibri"/>
          <w:b/>
          <w:bCs/>
          <w:sz w:val="20"/>
        </w:rPr>
        <w:tab/>
        <w:t xml:space="preserve"> </w:t>
      </w:r>
      <w:r w:rsidR="00A77629" w:rsidRPr="00BA0098">
        <w:rPr>
          <w:rFonts w:ascii="Calibri" w:hAnsi="Calibri"/>
          <w:sz w:val="20"/>
        </w:rPr>
        <w:t xml:space="preserve">Tato smlouva se uzavírá na dobu určitou </w:t>
      </w:r>
      <w:r w:rsidR="00A77629" w:rsidRPr="00BA0098">
        <w:rPr>
          <w:rFonts w:ascii="Calibri" w:hAnsi="Calibri"/>
          <w:b/>
          <w:sz w:val="20"/>
        </w:rPr>
        <w:t xml:space="preserve">od </w:t>
      </w:r>
      <w:r w:rsidR="0083459D">
        <w:rPr>
          <w:rFonts w:ascii="Calibri" w:hAnsi="Calibri"/>
          <w:b/>
          <w:sz w:val="20"/>
        </w:rPr>
        <w:t>15. 10</w:t>
      </w:r>
      <w:r w:rsidR="007B238B">
        <w:rPr>
          <w:rFonts w:ascii="Calibri" w:hAnsi="Calibri"/>
          <w:b/>
          <w:sz w:val="20"/>
        </w:rPr>
        <w:t>. 202</w:t>
      </w:r>
      <w:r w:rsidR="00895D43">
        <w:rPr>
          <w:rFonts w:ascii="Calibri" w:hAnsi="Calibri"/>
          <w:b/>
          <w:sz w:val="20"/>
        </w:rPr>
        <w:t xml:space="preserve">4 – </w:t>
      </w:r>
      <w:r w:rsidR="0083459D">
        <w:rPr>
          <w:rFonts w:ascii="Calibri" w:hAnsi="Calibri"/>
          <w:b/>
          <w:sz w:val="20"/>
        </w:rPr>
        <w:t>07. 01</w:t>
      </w:r>
      <w:r w:rsidR="00895D43">
        <w:rPr>
          <w:rFonts w:ascii="Calibri" w:hAnsi="Calibri"/>
          <w:b/>
          <w:sz w:val="20"/>
        </w:rPr>
        <w:t>. 202</w:t>
      </w:r>
      <w:r w:rsidR="0083459D">
        <w:rPr>
          <w:rFonts w:ascii="Calibri" w:hAnsi="Calibri"/>
          <w:b/>
          <w:sz w:val="20"/>
        </w:rPr>
        <w:t>5</w:t>
      </w:r>
    </w:p>
    <w:p w:rsidR="0083459D" w:rsidRDefault="0083459D" w:rsidP="00026B05">
      <w:pPr>
        <w:pStyle w:val="Zkladntext21"/>
        <w:jc w:val="left"/>
        <w:rPr>
          <w:rFonts w:ascii="Calibri" w:hAnsi="Calibri"/>
          <w:b/>
          <w:sz w:val="20"/>
        </w:rPr>
      </w:pPr>
    </w:p>
    <w:tbl>
      <w:tblPr>
        <w:tblW w:w="8200" w:type="dxa"/>
        <w:tblInd w:w="720" w:type="dxa"/>
        <w:tblCellMar>
          <w:left w:w="70" w:type="dxa"/>
          <w:right w:w="70" w:type="dxa"/>
        </w:tblCellMar>
        <w:tblLook w:val="04A0"/>
      </w:tblPr>
      <w:tblGrid>
        <w:gridCol w:w="1271"/>
        <w:gridCol w:w="649"/>
        <w:gridCol w:w="960"/>
        <w:gridCol w:w="960"/>
        <w:gridCol w:w="960"/>
        <w:gridCol w:w="960"/>
        <w:gridCol w:w="1220"/>
        <w:gridCol w:w="1220"/>
      </w:tblGrid>
      <w:tr w:rsidR="000D73AA" w:rsidRPr="0083459D" w:rsidTr="000D73AA">
        <w:trPr>
          <w:trHeight w:val="5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</w:rPr>
              <w:t>úhrada škola</w:t>
            </w:r>
          </w:p>
        </w:tc>
      </w:tr>
      <w:tr w:rsidR="000D73AA" w:rsidRPr="0083459D" w:rsidTr="000D73AA">
        <w:trPr>
          <w:trHeight w:val="4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Meziboří 4 a,b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0D73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čtvrtek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17.10.2024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19.12.2024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10:00-11:30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10x90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58 500,00 Kč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58 500,00 Kč</w:t>
            </w:r>
          </w:p>
        </w:tc>
      </w:tr>
      <w:tr w:rsidR="000D73AA" w:rsidRPr="0083459D" w:rsidTr="000D73AA">
        <w:trPr>
          <w:trHeight w:val="4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ZŠ Meziboří 3 a,b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0D73A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15.10.2024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16"/>
                <w:szCs w:val="16"/>
              </w:rPr>
              <w:t>07.01.2025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10:00-11:3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10x90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58 500,00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58 500,00 Kč</w:t>
            </w:r>
          </w:p>
        </w:tc>
      </w:tr>
      <w:tr w:rsidR="000D73AA" w:rsidRPr="0083459D" w:rsidTr="000D73AA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117 000,00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3AA" w:rsidRPr="0083459D" w:rsidRDefault="000D73AA" w:rsidP="0083459D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83459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117 000,00 Kč</w:t>
            </w:r>
          </w:p>
        </w:tc>
      </w:tr>
    </w:tbl>
    <w:p w:rsidR="00EF7FA8" w:rsidRPr="00BA0098" w:rsidRDefault="00EF7FA8" w:rsidP="00026B05">
      <w:pPr>
        <w:pStyle w:val="Zkladntext21"/>
        <w:jc w:val="left"/>
        <w:rPr>
          <w:rFonts w:ascii="Calibri" w:hAnsi="Calibri"/>
          <w:b/>
          <w:sz w:val="20"/>
        </w:rPr>
      </w:pPr>
    </w:p>
    <w:p w:rsidR="00BA0098" w:rsidRPr="00D31E65" w:rsidRDefault="00BA0098" w:rsidP="00A66060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D31E65">
        <w:rPr>
          <w:rFonts w:ascii="Calibri" w:hAnsi="Calibri"/>
          <w:sz w:val="20"/>
        </w:rPr>
        <w:t>6.2</w:t>
      </w:r>
      <w:r w:rsidRPr="00D31E65">
        <w:rPr>
          <w:rFonts w:ascii="Calibri" w:hAnsi="Calibri"/>
          <w:sz w:val="20"/>
        </w:rPr>
        <w:tab/>
        <w:t xml:space="preserve">Objednatel má právo vypovědět smlouvu o poskytnutí služby bez </w:t>
      </w:r>
      <w:r w:rsidR="00A66060">
        <w:rPr>
          <w:rFonts w:ascii="Calibri" w:hAnsi="Calibri"/>
          <w:sz w:val="20"/>
        </w:rPr>
        <w:t xml:space="preserve">udání důvodu. Výpovědní doba se sjednává </w:t>
      </w:r>
      <w:r w:rsidR="00A66060" w:rsidRPr="00D31E65">
        <w:rPr>
          <w:rFonts w:ascii="Calibri" w:hAnsi="Calibri"/>
          <w:sz w:val="20"/>
        </w:rPr>
        <w:t>v délce</w:t>
      </w:r>
      <w:r w:rsidRPr="00D31E65">
        <w:rPr>
          <w:rFonts w:ascii="Calibri" w:hAnsi="Calibri"/>
          <w:sz w:val="20"/>
        </w:rPr>
        <w:t xml:space="preserve"> 14 dní a počíná běžet v den doručení výpovědi. V takovém případě</w:t>
      </w:r>
      <w:r w:rsidR="00A66060">
        <w:rPr>
          <w:rFonts w:ascii="Calibri" w:hAnsi="Calibri"/>
          <w:sz w:val="20"/>
        </w:rPr>
        <w:t xml:space="preserve"> mu bude vrácena zbylá část ze </w:t>
      </w:r>
      <w:r w:rsidRPr="00D31E65">
        <w:rPr>
          <w:rFonts w:ascii="Calibri" w:hAnsi="Calibri"/>
          <w:sz w:val="20"/>
        </w:rPr>
        <w:t xml:space="preserve">sjednané ceny plaveckého kurzu, byla-li uhrazena před ukončením kurzu. </w:t>
      </w:r>
    </w:p>
    <w:p w:rsidR="00F20140" w:rsidRPr="00BA0098" w:rsidRDefault="00F20140" w:rsidP="00026B05">
      <w:pPr>
        <w:pStyle w:val="Zkladntext21"/>
        <w:jc w:val="left"/>
        <w:rPr>
          <w:rFonts w:ascii="Calibri" w:hAnsi="Calibri"/>
          <w:sz w:val="20"/>
        </w:rPr>
      </w:pPr>
    </w:p>
    <w:p w:rsidR="001F248E" w:rsidRPr="00BA0098" w:rsidRDefault="001F248E" w:rsidP="00BA0098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6.3</w:t>
      </w:r>
      <w:r w:rsidRPr="00BA0098">
        <w:rPr>
          <w:rFonts w:ascii="Calibri" w:hAnsi="Calibri"/>
          <w:sz w:val="20"/>
        </w:rPr>
        <w:tab/>
        <w:t>Poskytova</w:t>
      </w:r>
      <w:r w:rsidR="00A66060">
        <w:rPr>
          <w:rFonts w:ascii="Calibri" w:hAnsi="Calibri"/>
          <w:sz w:val="20"/>
        </w:rPr>
        <w:t>te</w:t>
      </w:r>
      <w:r w:rsidRPr="00BA0098">
        <w:rPr>
          <w:rFonts w:ascii="Calibri" w:hAnsi="Calibri"/>
          <w:sz w:val="20"/>
        </w:rPr>
        <w:t>l</w:t>
      </w:r>
      <w:r w:rsidR="00026B05" w:rsidRPr="00BA0098">
        <w:rPr>
          <w:rFonts w:ascii="Calibri" w:hAnsi="Calibri"/>
          <w:sz w:val="20"/>
        </w:rPr>
        <w:t>,</w:t>
      </w:r>
      <w:r w:rsidRPr="00BA0098">
        <w:rPr>
          <w:rFonts w:ascii="Calibri" w:hAnsi="Calibri"/>
          <w:sz w:val="20"/>
        </w:rPr>
        <w:t xml:space="preserve"> má právo smlouvu vypovědět okamžitě</w:t>
      </w:r>
      <w:r w:rsidR="00D102FB" w:rsidRPr="00BA0098">
        <w:rPr>
          <w:rFonts w:ascii="Calibri" w:hAnsi="Calibri"/>
          <w:sz w:val="20"/>
        </w:rPr>
        <w:t>,</w:t>
      </w:r>
      <w:r w:rsidRPr="00BA0098">
        <w:rPr>
          <w:rFonts w:ascii="Calibri" w:hAnsi="Calibri"/>
          <w:sz w:val="20"/>
        </w:rPr>
        <w:t xml:space="preserve"> a to ze závažných provozních důvodů zabraňujících </w:t>
      </w:r>
      <w:r w:rsidR="00F20140" w:rsidRPr="00BA0098">
        <w:rPr>
          <w:rFonts w:ascii="Calibri" w:hAnsi="Calibri"/>
          <w:sz w:val="20"/>
        </w:rPr>
        <w:t xml:space="preserve">výuce plavání. </w:t>
      </w:r>
    </w:p>
    <w:p w:rsidR="00A77629" w:rsidRPr="00BA0098" w:rsidRDefault="00A77629" w:rsidP="00026B05">
      <w:pPr>
        <w:pStyle w:val="Zkladntext21"/>
        <w:jc w:val="left"/>
        <w:rPr>
          <w:rFonts w:ascii="Calibri" w:hAnsi="Calibri"/>
          <w:sz w:val="20"/>
        </w:rPr>
      </w:pPr>
    </w:p>
    <w:p w:rsidR="00334322" w:rsidRDefault="00334322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334322" w:rsidRPr="00887A25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lastRenderedPageBreak/>
        <w:t>čl. 7</w:t>
      </w:r>
    </w:p>
    <w:p w:rsidR="00334322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  <w:bookmarkStart w:id="2" w:name="_Hlk522141261"/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334322" w:rsidRPr="00887A25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</w:p>
    <w:bookmarkEnd w:id="2"/>
    <w:p w:rsidR="00334322" w:rsidRDefault="00334322" w:rsidP="00334322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334322" w:rsidRPr="00887A25" w:rsidRDefault="00334322" w:rsidP="00334322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334322" w:rsidRDefault="00334322" w:rsidP="00334322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334322" w:rsidRPr="00887A25" w:rsidRDefault="00334322" w:rsidP="00334322">
      <w:pPr>
        <w:pStyle w:val="BodyText21"/>
        <w:ind w:left="705" w:hanging="705"/>
        <w:jc w:val="left"/>
        <w:rPr>
          <w:rFonts w:ascii="Calibri" w:hAnsi="Calibri"/>
          <w:sz w:val="20"/>
        </w:rPr>
      </w:pPr>
    </w:p>
    <w:p w:rsidR="00334322" w:rsidRDefault="00334322" w:rsidP="00334322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334322" w:rsidRPr="00DC1C84" w:rsidRDefault="00334322" w:rsidP="00334322">
      <w:pPr>
        <w:pStyle w:val="Default"/>
        <w:ind w:left="705" w:hanging="705"/>
        <w:rPr>
          <w:rFonts w:ascii="Arial" w:hAnsi="Arial" w:cs="Arial"/>
        </w:rPr>
      </w:pPr>
    </w:p>
    <w:p w:rsidR="00334322" w:rsidRDefault="00334322" w:rsidP="00334322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334322" w:rsidRDefault="00334322" w:rsidP="00334322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zákona o registru smluv.</w:t>
      </w:r>
    </w:p>
    <w:p w:rsidR="00334322" w:rsidRDefault="00334322" w:rsidP="00334322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334322" w:rsidRPr="00A92C8B" w:rsidRDefault="00334322" w:rsidP="00334322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7.5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>
        <w:rPr>
          <w:rFonts w:ascii="Calibri" w:eastAsia="Calibri" w:hAnsi="Calibri" w:cs="Arial"/>
          <w:sz w:val="20"/>
          <w:szCs w:val="20"/>
        </w:rPr>
        <w:t>poskytovatel</w:t>
      </w:r>
      <w:r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334322" w:rsidRDefault="00334322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334322" w:rsidRPr="00887A25" w:rsidRDefault="00334322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  <w:bookmarkStart w:id="3" w:name="_Hlk522139001"/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83459D">
        <w:rPr>
          <w:rFonts w:ascii="Calibri" w:hAnsi="Calibri"/>
          <w:sz w:val="20"/>
        </w:rPr>
        <w:t>02. 09. 2024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</w:p>
    <w:bookmarkEnd w:id="3"/>
    <w:p w:rsidR="00D8529E" w:rsidRPr="00887A25" w:rsidRDefault="00D8529E" w:rsidP="00D8529E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D8529E" w:rsidRPr="00887A25" w:rsidRDefault="00D8529E" w:rsidP="00D8529E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Objednatel: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  <w:t xml:space="preserve">     </w:t>
      </w:r>
      <w:r w:rsidRPr="00887A25">
        <w:rPr>
          <w:rFonts w:ascii="Calibri" w:hAnsi="Calibri"/>
          <w:sz w:val="20"/>
        </w:rPr>
        <w:tab/>
        <w:t>Poskytovatel:</w:t>
      </w:r>
    </w:p>
    <w:p w:rsidR="00A77629" w:rsidRPr="00BA0098" w:rsidRDefault="00A77629" w:rsidP="00D102FB">
      <w:pPr>
        <w:pStyle w:val="Zkladntext21"/>
        <w:ind w:left="708" w:hanging="708"/>
        <w:rPr>
          <w:rFonts w:ascii="Calibri" w:hAnsi="Calibri"/>
          <w:sz w:val="20"/>
        </w:rPr>
      </w:pPr>
    </w:p>
    <w:p w:rsidR="00A77629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95FE7" w:rsidRDefault="00D95FE7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95FE7" w:rsidRDefault="00D95FE7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6054E0" w:rsidRDefault="006054E0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6054E0" w:rsidRDefault="006054E0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Pr="00BA0098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026B05" w:rsidRPr="00BA0098" w:rsidRDefault="00026B05" w:rsidP="00D8529E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…………………………………………………………....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>…………………………………………..</w:t>
      </w:r>
    </w:p>
    <w:p w:rsidR="00026B05" w:rsidRPr="00BA0098" w:rsidRDefault="00026B05" w:rsidP="00026B05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Základní škola a Mateřské škola Meziboří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>SPORTaS, s.r.o.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</w:p>
    <w:p w:rsidR="00026B05" w:rsidRPr="00BA0098" w:rsidRDefault="00026B05" w:rsidP="00026B05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Mgr. Jan Peška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Ing</w:t>
      </w:r>
      <w:r w:rsidR="0083459D">
        <w:rPr>
          <w:rFonts w:ascii="Calibri" w:hAnsi="Calibri"/>
          <w:sz w:val="20"/>
        </w:rPr>
        <w:t>. Petr Vopat</w:t>
      </w:r>
      <w:r w:rsidRPr="00BA0098">
        <w:rPr>
          <w:rFonts w:ascii="Calibri" w:hAnsi="Calibri"/>
          <w:sz w:val="20"/>
        </w:rPr>
        <w:tab/>
      </w:r>
    </w:p>
    <w:p w:rsidR="00026B05" w:rsidRPr="00BA0098" w:rsidRDefault="00026B0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Ředitel školy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Jednatel</w:t>
      </w:r>
    </w:p>
    <w:p w:rsidR="00026B05" w:rsidRPr="00BA0098" w:rsidRDefault="00026B0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sectPr w:rsidR="00026B05" w:rsidRPr="00BA0098" w:rsidSect="00334322">
      <w:footnotePr>
        <w:pos w:val="beneathText"/>
      </w:footnotePr>
      <w:pgSz w:w="11905" w:h="16837"/>
      <w:pgMar w:top="1134" w:right="127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39F28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BB028D"/>
    <w:multiLevelType w:val="hybridMultilevel"/>
    <w:tmpl w:val="2D6C156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810227"/>
    <w:multiLevelType w:val="multilevel"/>
    <w:tmpl w:val="8EB64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6"/>
  </w:num>
  <w:num w:numId="11">
    <w:abstractNumId w:val="12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22"/>
  </w:num>
  <w:num w:numId="20">
    <w:abstractNumId w:val="13"/>
  </w:num>
  <w:num w:numId="21">
    <w:abstractNumId w:val="17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809A5"/>
    <w:rsid w:val="00024490"/>
    <w:rsid w:val="00026B05"/>
    <w:rsid w:val="00051E29"/>
    <w:rsid w:val="000D0F9D"/>
    <w:rsid w:val="000D73AA"/>
    <w:rsid w:val="0011529D"/>
    <w:rsid w:val="00117CB4"/>
    <w:rsid w:val="00142350"/>
    <w:rsid w:val="001445CC"/>
    <w:rsid w:val="001554F1"/>
    <w:rsid w:val="00157EAE"/>
    <w:rsid w:val="0018744C"/>
    <w:rsid w:val="001D6135"/>
    <w:rsid w:val="001F248E"/>
    <w:rsid w:val="00216CB0"/>
    <w:rsid w:val="00263205"/>
    <w:rsid w:val="00277470"/>
    <w:rsid w:val="002938D6"/>
    <w:rsid w:val="0032617F"/>
    <w:rsid w:val="003265D9"/>
    <w:rsid w:val="00334322"/>
    <w:rsid w:val="00366E24"/>
    <w:rsid w:val="0039391E"/>
    <w:rsid w:val="00417905"/>
    <w:rsid w:val="00425837"/>
    <w:rsid w:val="00431AB1"/>
    <w:rsid w:val="00456634"/>
    <w:rsid w:val="00473593"/>
    <w:rsid w:val="004D4BDE"/>
    <w:rsid w:val="004E4E1E"/>
    <w:rsid w:val="00502A0C"/>
    <w:rsid w:val="005137CA"/>
    <w:rsid w:val="005468E1"/>
    <w:rsid w:val="00551282"/>
    <w:rsid w:val="00555A04"/>
    <w:rsid w:val="005B2476"/>
    <w:rsid w:val="006054E0"/>
    <w:rsid w:val="00611AFC"/>
    <w:rsid w:val="00615365"/>
    <w:rsid w:val="00667678"/>
    <w:rsid w:val="006C273D"/>
    <w:rsid w:val="00725DE4"/>
    <w:rsid w:val="00796541"/>
    <w:rsid w:val="007A46C8"/>
    <w:rsid w:val="007B238B"/>
    <w:rsid w:val="007F125A"/>
    <w:rsid w:val="0081727E"/>
    <w:rsid w:val="0083459D"/>
    <w:rsid w:val="00841AED"/>
    <w:rsid w:val="00895D43"/>
    <w:rsid w:val="008C2A7B"/>
    <w:rsid w:val="009151F7"/>
    <w:rsid w:val="00963FC3"/>
    <w:rsid w:val="009A0816"/>
    <w:rsid w:val="009D374F"/>
    <w:rsid w:val="00A52D10"/>
    <w:rsid w:val="00A66060"/>
    <w:rsid w:val="00A77629"/>
    <w:rsid w:val="00A91B68"/>
    <w:rsid w:val="00AA0768"/>
    <w:rsid w:val="00AA0789"/>
    <w:rsid w:val="00AA4D66"/>
    <w:rsid w:val="00AD5E37"/>
    <w:rsid w:val="00AF6D8E"/>
    <w:rsid w:val="00B826D0"/>
    <w:rsid w:val="00B908DA"/>
    <w:rsid w:val="00B970A2"/>
    <w:rsid w:val="00BA0098"/>
    <w:rsid w:val="00BF42B9"/>
    <w:rsid w:val="00C47568"/>
    <w:rsid w:val="00C809A5"/>
    <w:rsid w:val="00C9020F"/>
    <w:rsid w:val="00C924DD"/>
    <w:rsid w:val="00CB7955"/>
    <w:rsid w:val="00D102FB"/>
    <w:rsid w:val="00D14B7C"/>
    <w:rsid w:val="00D22C0B"/>
    <w:rsid w:val="00D61C1D"/>
    <w:rsid w:val="00D76DAA"/>
    <w:rsid w:val="00D8529E"/>
    <w:rsid w:val="00D95FE7"/>
    <w:rsid w:val="00DA1FFC"/>
    <w:rsid w:val="00DB067D"/>
    <w:rsid w:val="00DE17D2"/>
    <w:rsid w:val="00E9065D"/>
    <w:rsid w:val="00EB5512"/>
    <w:rsid w:val="00EF7FA8"/>
    <w:rsid w:val="00F12402"/>
    <w:rsid w:val="00F20140"/>
    <w:rsid w:val="00F36FC2"/>
    <w:rsid w:val="00F51F9F"/>
    <w:rsid w:val="00F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B4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7CB4"/>
    <w:rPr>
      <w:rFonts w:ascii="Times New Roman" w:hAnsi="Times New Roman" w:cs="Times New Roman"/>
    </w:rPr>
  </w:style>
  <w:style w:type="character" w:customStyle="1" w:styleId="WW8Num3z0">
    <w:name w:val="WW8Num3z0"/>
    <w:rsid w:val="00117CB4"/>
    <w:rPr>
      <w:b/>
    </w:rPr>
  </w:style>
  <w:style w:type="character" w:customStyle="1" w:styleId="WW8Num5z0">
    <w:name w:val="WW8Num5z0"/>
    <w:rsid w:val="00117CB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17CB4"/>
  </w:style>
  <w:style w:type="character" w:customStyle="1" w:styleId="WW-Absatz-Standardschriftart">
    <w:name w:val="WW-Absatz-Standardschriftart"/>
    <w:rsid w:val="00117CB4"/>
  </w:style>
  <w:style w:type="character" w:customStyle="1" w:styleId="WW-Absatz-Standardschriftart1">
    <w:name w:val="WW-Absatz-Standardschriftart1"/>
    <w:rsid w:val="00117CB4"/>
  </w:style>
  <w:style w:type="character" w:customStyle="1" w:styleId="WW-Absatz-Standardschriftart11">
    <w:name w:val="WW-Absatz-Standardschriftart11"/>
    <w:rsid w:val="00117CB4"/>
  </w:style>
  <w:style w:type="character" w:customStyle="1" w:styleId="WW-Absatz-Standardschriftart111">
    <w:name w:val="WW-Absatz-Standardschriftart111"/>
    <w:rsid w:val="00117CB4"/>
  </w:style>
  <w:style w:type="character" w:customStyle="1" w:styleId="WW8Num4z0">
    <w:name w:val="WW8Num4z0"/>
    <w:rsid w:val="00117CB4"/>
    <w:rPr>
      <w:b/>
    </w:rPr>
  </w:style>
  <w:style w:type="character" w:customStyle="1" w:styleId="WW8Num6z0">
    <w:name w:val="WW8Num6z0"/>
    <w:rsid w:val="00117CB4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117CB4"/>
  </w:style>
  <w:style w:type="character" w:customStyle="1" w:styleId="WW-Absatz-Standardschriftart11111">
    <w:name w:val="WW-Absatz-Standardschriftart11111"/>
    <w:rsid w:val="00117CB4"/>
  </w:style>
  <w:style w:type="character" w:customStyle="1" w:styleId="WW8Num10z0">
    <w:name w:val="WW8Num10z0"/>
    <w:rsid w:val="00117CB4"/>
    <w:rPr>
      <w:b/>
    </w:rPr>
  </w:style>
  <w:style w:type="character" w:customStyle="1" w:styleId="WW8Num12z0">
    <w:name w:val="WW8Num12z0"/>
    <w:rsid w:val="00117CB4"/>
    <w:rPr>
      <w:b/>
    </w:rPr>
  </w:style>
  <w:style w:type="character" w:customStyle="1" w:styleId="WW-Absatz-Standardschriftart111111">
    <w:name w:val="WW-Absatz-Standardschriftart111111"/>
    <w:rsid w:val="00117CB4"/>
  </w:style>
  <w:style w:type="character" w:customStyle="1" w:styleId="WW-Absatz-Standardschriftart1111111">
    <w:name w:val="WW-Absatz-Standardschriftart1111111"/>
    <w:rsid w:val="00117CB4"/>
  </w:style>
  <w:style w:type="character" w:customStyle="1" w:styleId="WW8Num7z0">
    <w:name w:val="WW8Num7z0"/>
    <w:rsid w:val="00117CB4"/>
    <w:rPr>
      <w:b/>
    </w:rPr>
  </w:style>
  <w:style w:type="character" w:customStyle="1" w:styleId="Symbolyproslovn">
    <w:name w:val="Symboly pro číslování"/>
    <w:rsid w:val="00117CB4"/>
  </w:style>
  <w:style w:type="paragraph" w:customStyle="1" w:styleId="Nadpis">
    <w:name w:val="Nadpis"/>
    <w:basedOn w:val="Normln"/>
    <w:next w:val="Zkladntext"/>
    <w:rsid w:val="00117C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117CB4"/>
    <w:pPr>
      <w:spacing w:after="120"/>
    </w:pPr>
  </w:style>
  <w:style w:type="paragraph" w:styleId="Seznam">
    <w:name w:val="List"/>
    <w:basedOn w:val="Zkladntext"/>
    <w:semiHidden/>
    <w:rsid w:val="00117CB4"/>
    <w:rPr>
      <w:rFonts w:cs="Tahoma"/>
    </w:rPr>
  </w:style>
  <w:style w:type="paragraph" w:customStyle="1" w:styleId="Popisek">
    <w:name w:val="Popisek"/>
    <w:basedOn w:val="Normln"/>
    <w:rsid w:val="00117CB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17CB4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117CB4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117CB4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7CB4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BodyText21">
    <w:name w:val="Body Text 21"/>
    <w:basedOn w:val="Normln"/>
    <w:uiPriority w:val="99"/>
    <w:rsid w:val="00D8529E"/>
    <w:pPr>
      <w:overflowPunct w:val="0"/>
      <w:autoSpaceDE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AFD8-77CD-4B07-99E0-86238C84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Lenka</cp:lastModifiedBy>
  <cp:revision>2</cp:revision>
  <cp:lastPrinted>2024-08-17T10:31:00Z</cp:lastPrinted>
  <dcterms:created xsi:type="dcterms:W3CDTF">2024-08-17T10:37:00Z</dcterms:created>
  <dcterms:modified xsi:type="dcterms:W3CDTF">2024-08-17T10:37:00Z</dcterms:modified>
</cp:coreProperties>
</file>