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31CEC" w14:textId="77777777" w:rsidR="00EB469D" w:rsidRDefault="00AF0BB3" w:rsidP="00EB469D">
      <w:pPr>
        <w:jc w:val="center"/>
        <w:rPr>
          <w:b/>
          <w:sz w:val="32"/>
          <w:szCs w:val="32"/>
        </w:rPr>
      </w:pPr>
      <w:bookmarkStart w:id="0" w:name="_top"/>
      <w:bookmarkStart w:id="1" w:name="_1._Zdravotní_prohlídky"/>
      <w:bookmarkStart w:id="2" w:name="_6._Smlouva_o_zajištění_závodní_prev"/>
      <w:bookmarkEnd w:id="0"/>
      <w:bookmarkEnd w:id="1"/>
      <w:bookmarkEnd w:id="2"/>
      <w:r w:rsidRPr="00A2444C">
        <w:rPr>
          <w:b/>
          <w:sz w:val="32"/>
          <w:szCs w:val="32"/>
        </w:rPr>
        <w:t xml:space="preserve">Smlouva o </w:t>
      </w:r>
      <w:r w:rsidR="00EB469D">
        <w:rPr>
          <w:b/>
          <w:sz w:val="32"/>
          <w:szCs w:val="32"/>
        </w:rPr>
        <w:t xml:space="preserve">dílo </w:t>
      </w:r>
    </w:p>
    <w:p w14:paraId="465DE27D" w14:textId="5AB8F5DC" w:rsidR="001F2C37" w:rsidRPr="001F2C37" w:rsidRDefault="001F2C37" w:rsidP="001E128B">
      <w:pPr>
        <w:jc w:val="center"/>
        <w:rPr>
          <w:sz w:val="24"/>
          <w:szCs w:val="24"/>
          <w:u w:val="single"/>
        </w:rPr>
      </w:pPr>
      <w:r w:rsidRPr="001F2C37">
        <w:rPr>
          <w:sz w:val="24"/>
          <w:szCs w:val="24"/>
          <w:u w:val="single"/>
        </w:rPr>
        <w:t xml:space="preserve">uzavřená mezi smluvními stranami v souladu s ustanovením § 2586 </w:t>
      </w:r>
      <w:r w:rsidR="00190D6D">
        <w:rPr>
          <w:sz w:val="24"/>
          <w:szCs w:val="24"/>
          <w:u w:val="single"/>
        </w:rPr>
        <w:t xml:space="preserve">a následujících dle </w:t>
      </w:r>
      <w:r w:rsidRPr="001F2C37">
        <w:rPr>
          <w:sz w:val="24"/>
          <w:szCs w:val="24"/>
          <w:u w:val="single"/>
        </w:rPr>
        <w:t xml:space="preserve">zákona č. 89/2012 </w:t>
      </w:r>
      <w:proofErr w:type="spellStart"/>
      <w:proofErr w:type="gramStart"/>
      <w:r w:rsidRPr="001F2C37">
        <w:rPr>
          <w:sz w:val="24"/>
          <w:szCs w:val="24"/>
          <w:u w:val="single"/>
        </w:rPr>
        <w:t>Sb.,Občanského</w:t>
      </w:r>
      <w:proofErr w:type="spellEnd"/>
      <w:proofErr w:type="gramEnd"/>
      <w:r w:rsidRPr="001F2C37">
        <w:rPr>
          <w:sz w:val="24"/>
          <w:szCs w:val="24"/>
          <w:u w:val="single"/>
        </w:rPr>
        <w:t xml:space="preserve"> zákoníku</w:t>
      </w:r>
    </w:p>
    <w:p w14:paraId="1AC6AC68" w14:textId="77777777" w:rsidR="001F2C37" w:rsidRPr="001F2C37" w:rsidRDefault="001F2C37" w:rsidP="001E128B">
      <w:pPr>
        <w:jc w:val="center"/>
        <w:rPr>
          <w:sz w:val="24"/>
          <w:szCs w:val="24"/>
        </w:rPr>
      </w:pPr>
    </w:p>
    <w:p w14:paraId="36AD6704" w14:textId="52D0C0D6" w:rsidR="00D77674" w:rsidRPr="00D77674" w:rsidRDefault="00D77674" w:rsidP="001E128B">
      <w:pPr>
        <w:pStyle w:val="Zkladntext22"/>
        <w:ind w:left="0" w:firstLine="0"/>
        <w:jc w:val="center"/>
        <w:rPr>
          <w:b/>
          <w:sz w:val="28"/>
          <w:szCs w:val="28"/>
        </w:rPr>
      </w:pPr>
    </w:p>
    <w:p w14:paraId="75E1919D" w14:textId="77777777" w:rsidR="001F2C37" w:rsidRDefault="001F2C37" w:rsidP="001E128B">
      <w:pPr>
        <w:rPr>
          <w:b/>
          <w:sz w:val="24"/>
          <w:szCs w:val="24"/>
        </w:rPr>
      </w:pPr>
      <w:r w:rsidRPr="001F2C37">
        <w:rPr>
          <w:b/>
          <w:sz w:val="24"/>
          <w:szCs w:val="24"/>
        </w:rPr>
        <w:t>Smluvní strany:</w:t>
      </w:r>
    </w:p>
    <w:p w14:paraId="010B4D79" w14:textId="77777777" w:rsidR="00A2444C" w:rsidRDefault="00A2444C" w:rsidP="001E128B">
      <w:pPr>
        <w:rPr>
          <w:b/>
          <w:sz w:val="24"/>
          <w:szCs w:val="24"/>
        </w:rPr>
      </w:pPr>
    </w:p>
    <w:p w14:paraId="0946313D" w14:textId="69879671" w:rsidR="001F2C37" w:rsidRPr="001F2C37" w:rsidRDefault="001F2C37" w:rsidP="001E128B">
      <w:pPr>
        <w:ind w:left="2160" w:hanging="2160"/>
        <w:rPr>
          <w:b/>
          <w:sz w:val="24"/>
          <w:szCs w:val="24"/>
        </w:rPr>
      </w:pPr>
      <w:r w:rsidRPr="001F2C37">
        <w:rPr>
          <w:b/>
          <w:sz w:val="24"/>
          <w:szCs w:val="24"/>
        </w:rPr>
        <w:t>Název</w:t>
      </w:r>
      <w:r>
        <w:rPr>
          <w:b/>
          <w:sz w:val="24"/>
          <w:szCs w:val="24"/>
        </w:rPr>
        <w:t>:</w:t>
      </w:r>
      <w:r>
        <w:rPr>
          <w:b/>
          <w:sz w:val="24"/>
          <w:szCs w:val="24"/>
        </w:rPr>
        <w:tab/>
      </w:r>
      <w:bookmarkStart w:id="3" w:name="_Hlk135307461"/>
      <w:r w:rsidRPr="001F2C37">
        <w:rPr>
          <w:bCs/>
          <w:sz w:val="24"/>
          <w:szCs w:val="24"/>
        </w:rPr>
        <w:t>Dům dětí a mládeže a zařízení pro další vzdělávání pedagogických pracovníků Moravská Třebová</w:t>
      </w:r>
    </w:p>
    <w:p w14:paraId="64DBB5F1" w14:textId="11A34E29" w:rsidR="001F2C37" w:rsidRPr="001F2C37" w:rsidRDefault="001F2C37" w:rsidP="001E128B">
      <w:pPr>
        <w:rPr>
          <w:bCs/>
          <w:sz w:val="24"/>
          <w:szCs w:val="24"/>
        </w:rPr>
      </w:pPr>
      <w:r w:rsidRPr="001F2C37">
        <w:rPr>
          <w:b/>
          <w:sz w:val="24"/>
          <w:szCs w:val="24"/>
        </w:rPr>
        <w:t>sídlo:</w:t>
      </w:r>
      <w:r w:rsidRPr="001F2C37">
        <w:rPr>
          <w:b/>
          <w:sz w:val="24"/>
          <w:szCs w:val="24"/>
        </w:rPr>
        <w:tab/>
      </w:r>
      <w:r w:rsidRPr="001F2C37">
        <w:rPr>
          <w:b/>
          <w:sz w:val="24"/>
          <w:szCs w:val="24"/>
        </w:rPr>
        <w:tab/>
      </w:r>
      <w:r>
        <w:rPr>
          <w:b/>
          <w:sz w:val="24"/>
          <w:szCs w:val="24"/>
        </w:rPr>
        <w:tab/>
      </w:r>
      <w:r w:rsidRPr="001F2C37">
        <w:rPr>
          <w:bCs/>
          <w:sz w:val="24"/>
          <w:szCs w:val="24"/>
        </w:rPr>
        <w:t xml:space="preserve">Jevíčská 606/55, </w:t>
      </w:r>
      <w:bookmarkEnd w:id="3"/>
      <w:r w:rsidRPr="001F2C37">
        <w:rPr>
          <w:bCs/>
          <w:sz w:val="24"/>
          <w:szCs w:val="24"/>
        </w:rPr>
        <w:t>Předměstí, 571 01 Moravská Třebová</w:t>
      </w:r>
    </w:p>
    <w:p w14:paraId="5BDFD503" w14:textId="40FA3DF5" w:rsidR="001F2C37" w:rsidRPr="001F2C37" w:rsidRDefault="001F2C37" w:rsidP="001E128B">
      <w:pPr>
        <w:rPr>
          <w:b/>
          <w:sz w:val="24"/>
          <w:szCs w:val="24"/>
        </w:rPr>
      </w:pPr>
      <w:r w:rsidRPr="001F2C37">
        <w:rPr>
          <w:b/>
          <w:sz w:val="24"/>
          <w:szCs w:val="24"/>
        </w:rPr>
        <w:t>zastoupení:</w:t>
      </w:r>
      <w:r w:rsidRPr="001F2C37">
        <w:rPr>
          <w:b/>
          <w:sz w:val="24"/>
          <w:szCs w:val="24"/>
        </w:rPr>
        <w:tab/>
      </w:r>
      <w:r>
        <w:rPr>
          <w:b/>
          <w:sz w:val="24"/>
          <w:szCs w:val="24"/>
        </w:rPr>
        <w:tab/>
      </w:r>
      <w:r w:rsidRPr="001F2C37">
        <w:rPr>
          <w:bCs/>
          <w:sz w:val="24"/>
          <w:szCs w:val="24"/>
        </w:rPr>
        <w:t>Bc. Andrea Aberlová, ředitelka</w:t>
      </w:r>
      <w:r w:rsidRPr="001F2C37">
        <w:rPr>
          <w:b/>
          <w:sz w:val="24"/>
          <w:szCs w:val="24"/>
        </w:rPr>
        <w:t xml:space="preserve"> </w:t>
      </w:r>
    </w:p>
    <w:p w14:paraId="5AB90D90" w14:textId="5B27A948" w:rsidR="001F2C37" w:rsidRDefault="001F2C37" w:rsidP="001E128B">
      <w:pPr>
        <w:rPr>
          <w:bCs/>
          <w:sz w:val="24"/>
          <w:szCs w:val="24"/>
        </w:rPr>
      </w:pPr>
      <w:bookmarkStart w:id="4" w:name="_Hlk135305465"/>
      <w:r w:rsidRPr="001F2C37">
        <w:rPr>
          <w:b/>
          <w:sz w:val="24"/>
          <w:szCs w:val="24"/>
        </w:rPr>
        <w:t>IČO:</w:t>
      </w:r>
      <w:r w:rsidRPr="001F2C37">
        <w:rPr>
          <w:b/>
          <w:sz w:val="24"/>
          <w:szCs w:val="24"/>
        </w:rPr>
        <w:tab/>
      </w:r>
      <w:r w:rsidRPr="001F2C37">
        <w:rPr>
          <w:b/>
          <w:sz w:val="24"/>
          <w:szCs w:val="24"/>
        </w:rPr>
        <w:tab/>
      </w:r>
      <w:r>
        <w:rPr>
          <w:b/>
          <w:sz w:val="24"/>
          <w:szCs w:val="24"/>
        </w:rPr>
        <w:tab/>
      </w:r>
      <w:r w:rsidRPr="001F2C37">
        <w:rPr>
          <w:bCs/>
          <w:sz w:val="24"/>
          <w:szCs w:val="24"/>
        </w:rPr>
        <w:t>70997896</w:t>
      </w:r>
    </w:p>
    <w:p w14:paraId="4F9C718C" w14:textId="1B9621B9" w:rsidR="001F2C37" w:rsidRDefault="001F2C37" w:rsidP="001E128B">
      <w:pPr>
        <w:rPr>
          <w:bCs/>
          <w:sz w:val="24"/>
          <w:szCs w:val="24"/>
        </w:rPr>
      </w:pPr>
      <w:r w:rsidRPr="001F2C37">
        <w:rPr>
          <w:b/>
          <w:sz w:val="24"/>
          <w:szCs w:val="24"/>
        </w:rPr>
        <w:t>DIČ:</w:t>
      </w:r>
      <w:r w:rsidRPr="001F2C37">
        <w:rPr>
          <w:b/>
          <w:sz w:val="24"/>
          <w:szCs w:val="24"/>
        </w:rPr>
        <w:tab/>
      </w:r>
      <w:r w:rsidRPr="001F2C37">
        <w:rPr>
          <w:b/>
          <w:sz w:val="24"/>
          <w:szCs w:val="24"/>
        </w:rPr>
        <w:tab/>
      </w:r>
      <w:r>
        <w:rPr>
          <w:b/>
          <w:sz w:val="24"/>
          <w:szCs w:val="24"/>
        </w:rPr>
        <w:tab/>
      </w:r>
      <w:r w:rsidRPr="001F2C37">
        <w:rPr>
          <w:bCs/>
          <w:sz w:val="24"/>
          <w:szCs w:val="24"/>
        </w:rPr>
        <w:t>není plátce DPH</w:t>
      </w:r>
    </w:p>
    <w:p w14:paraId="4C8EB4C0" w14:textId="77777777" w:rsidR="001F2C37" w:rsidRPr="001F2C37" w:rsidRDefault="001F2C37" w:rsidP="001E128B">
      <w:pPr>
        <w:rPr>
          <w:sz w:val="24"/>
          <w:szCs w:val="24"/>
        </w:rPr>
      </w:pPr>
      <w:r w:rsidRPr="001F2C37">
        <w:rPr>
          <w:sz w:val="24"/>
          <w:szCs w:val="24"/>
        </w:rPr>
        <w:t>/dále jen objednatel/</w:t>
      </w:r>
    </w:p>
    <w:bookmarkEnd w:id="4"/>
    <w:p w14:paraId="19B9174C" w14:textId="77777777" w:rsidR="001F2C37" w:rsidRPr="001F2C37" w:rsidRDefault="001F2C37" w:rsidP="001E128B">
      <w:pPr>
        <w:rPr>
          <w:sz w:val="24"/>
          <w:szCs w:val="24"/>
        </w:rPr>
      </w:pPr>
    </w:p>
    <w:p w14:paraId="2C3A4924" w14:textId="465C8338" w:rsidR="001F2C37" w:rsidRDefault="001F2C37" w:rsidP="001E128B">
      <w:pPr>
        <w:rPr>
          <w:b/>
          <w:sz w:val="24"/>
          <w:szCs w:val="24"/>
        </w:rPr>
      </w:pPr>
      <w:r>
        <w:rPr>
          <w:b/>
          <w:sz w:val="24"/>
          <w:szCs w:val="24"/>
        </w:rPr>
        <w:t xml:space="preserve">a </w:t>
      </w:r>
    </w:p>
    <w:p w14:paraId="08890EB4" w14:textId="64781196" w:rsidR="001F2C37" w:rsidRDefault="001F2C37" w:rsidP="001E128B">
      <w:pPr>
        <w:rPr>
          <w:sz w:val="24"/>
          <w:szCs w:val="24"/>
        </w:rPr>
      </w:pPr>
      <w:r w:rsidRPr="001F2C37">
        <w:rPr>
          <w:b/>
          <w:bCs/>
          <w:sz w:val="24"/>
          <w:szCs w:val="24"/>
        </w:rPr>
        <w:t>Název:</w:t>
      </w:r>
      <w:r w:rsidRPr="001F2C37">
        <w:rPr>
          <w:b/>
          <w:bCs/>
          <w:sz w:val="24"/>
          <w:szCs w:val="24"/>
        </w:rPr>
        <w:tab/>
      </w:r>
      <w:r w:rsidRPr="001F2C37">
        <w:rPr>
          <w:sz w:val="24"/>
          <w:szCs w:val="24"/>
        </w:rPr>
        <w:tab/>
      </w:r>
      <w:r>
        <w:rPr>
          <w:sz w:val="24"/>
          <w:szCs w:val="24"/>
        </w:rPr>
        <w:tab/>
      </w:r>
      <w:r w:rsidRPr="001F2C37">
        <w:rPr>
          <w:sz w:val="24"/>
          <w:szCs w:val="24"/>
        </w:rPr>
        <w:t>Iveta Synková</w:t>
      </w:r>
      <w:r>
        <w:rPr>
          <w:sz w:val="24"/>
          <w:szCs w:val="24"/>
        </w:rPr>
        <w:t>, f</w:t>
      </w:r>
      <w:r w:rsidRPr="001F2C37">
        <w:rPr>
          <w:sz w:val="24"/>
          <w:szCs w:val="24"/>
        </w:rPr>
        <w:t>yzická osoba podnikající dle živnostenského zákona</w:t>
      </w:r>
    </w:p>
    <w:p w14:paraId="2F962165" w14:textId="0091F530" w:rsidR="001F2C37" w:rsidRPr="00182B65" w:rsidRDefault="00182B65" w:rsidP="001E128B">
      <w:pPr>
        <w:rPr>
          <w:sz w:val="24"/>
          <w:szCs w:val="24"/>
        </w:rPr>
      </w:pPr>
      <w:r w:rsidRPr="00182B65">
        <w:rPr>
          <w:b/>
          <w:bCs/>
          <w:sz w:val="24"/>
          <w:szCs w:val="24"/>
        </w:rPr>
        <w:t>Sídlo:</w:t>
      </w:r>
      <w:r>
        <w:rPr>
          <w:b/>
          <w:bCs/>
          <w:sz w:val="24"/>
          <w:szCs w:val="24"/>
        </w:rPr>
        <w:tab/>
      </w:r>
      <w:r>
        <w:rPr>
          <w:b/>
          <w:bCs/>
          <w:sz w:val="24"/>
          <w:szCs w:val="24"/>
        </w:rPr>
        <w:tab/>
      </w:r>
      <w:r>
        <w:rPr>
          <w:b/>
          <w:bCs/>
          <w:sz w:val="24"/>
          <w:szCs w:val="24"/>
        </w:rPr>
        <w:tab/>
      </w:r>
      <w:r w:rsidRPr="00182B65">
        <w:rPr>
          <w:sz w:val="24"/>
          <w:szCs w:val="24"/>
        </w:rPr>
        <w:t>Linhartice, Linhartice 69, PSČ 57101</w:t>
      </w:r>
    </w:p>
    <w:p w14:paraId="21F734AC" w14:textId="605E56C3" w:rsidR="00182B65" w:rsidRPr="00182B65" w:rsidRDefault="00182B65" w:rsidP="001E128B">
      <w:pPr>
        <w:rPr>
          <w:bCs/>
          <w:sz w:val="24"/>
          <w:szCs w:val="24"/>
        </w:rPr>
      </w:pPr>
      <w:r w:rsidRPr="00182B65">
        <w:rPr>
          <w:b/>
          <w:sz w:val="24"/>
          <w:szCs w:val="24"/>
        </w:rPr>
        <w:t>IČO:</w:t>
      </w:r>
      <w:r w:rsidRPr="00182B65">
        <w:rPr>
          <w:b/>
          <w:sz w:val="24"/>
          <w:szCs w:val="24"/>
        </w:rPr>
        <w:tab/>
      </w:r>
      <w:r w:rsidRPr="00182B65">
        <w:rPr>
          <w:b/>
          <w:sz w:val="24"/>
          <w:szCs w:val="24"/>
        </w:rPr>
        <w:tab/>
      </w:r>
      <w:r w:rsidRPr="00182B65">
        <w:rPr>
          <w:b/>
          <w:sz w:val="24"/>
          <w:szCs w:val="24"/>
        </w:rPr>
        <w:tab/>
      </w:r>
      <w:r w:rsidRPr="00182B65">
        <w:rPr>
          <w:bCs/>
          <w:sz w:val="24"/>
          <w:szCs w:val="24"/>
        </w:rPr>
        <w:t>76128415</w:t>
      </w:r>
    </w:p>
    <w:p w14:paraId="23AC7DBB" w14:textId="77777777" w:rsidR="00182B65" w:rsidRPr="00182B65" w:rsidRDefault="00182B65" w:rsidP="001E128B">
      <w:pPr>
        <w:rPr>
          <w:bCs/>
          <w:sz w:val="24"/>
          <w:szCs w:val="24"/>
        </w:rPr>
      </w:pPr>
      <w:r w:rsidRPr="00182B65">
        <w:rPr>
          <w:b/>
          <w:sz w:val="24"/>
          <w:szCs w:val="24"/>
        </w:rPr>
        <w:t>DIČ:</w:t>
      </w:r>
      <w:r w:rsidRPr="00182B65">
        <w:rPr>
          <w:b/>
          <w:sz w:val="24"/>
          <w:szCs w:val="24"/>
        </w:rPr>
        <w:tab/>
      </w:r>
      <w:r w:rsidRPr="00182B65">
        <w:rPr>
          <w:b/>
          <w:sz w:val="24"/>
          <w:szCs w:val="24"/>
        </w:rPr>
        <w:tab/>
      </w:r>
      <w:r w:rsidRPr="00182B65">
        <w:rPr>
          <w:b/>
          <w:sz w:val="24"/>
          <w:szCs w:val="24"/>
        </w:rPr>
        <w:tab/>
      </w:r>
      <w:r w:rsidRPr="00182B65">
        <w:rPr>
          <w:bCs/>
          <w:sz w:val="24"/>
          <w:szCs w:val="24"/>
        </w:rPr>
        <w:t>není plátce DPH</w:t>
      </w:r>
    </w:p>
    <w:p w14:paraId="2B604135" w14:textId="4F2D708F" w:rsidR="00182B65" w:rsidRPr="00182B65" w:rsidRDefault="00182B65" w:rsidP="001E128B">
      <w:pPr>
        <w:rPr>
          <w:sz w:val="24"/>
          <w:szCs w:val="24"/>
        </w:rPr>
      </w:pPr>
      <w:r w:rsidRPr="00182B65">
        <w:rPr>
          <w:sz w:val="24"/>
          <w:szCs w:val="24"/>
        </w:rPr>
        <w:t xml:space="preserve">/dále jen </w:t>
      </w:r>
      <w:r>
        <w:rPr>
          <w:sz w:val="24"/>
          <w:szCs w:val="24"/>
        </w:rPr>
        <w:t>zhotovitel</w:t>
      </w:r>
      <w:r w:rsidRPr="00182B65">
        <w:rPr>
          <w:sz w:val="24"/>
          <w:szCs w:val="24"/>
        </w:rPr>
        <w:t>/</w:t>
      </w:r>
    </w:p>
    <w:p w14:paraId="38A6FA2B" w14:textId="77777777" w:rsidR="005A489A" w:rsidRDefault="005A489A" w:rsidP="001E128B">
      <w:pPr>
        <w:rPr>
          <w:sz w:val="24"/>
          <w:szCs w:val="24"/>
        </w:rPr>
      </w:pPr>
    </w:p>
    <w:p w14:paraId="3B703A9B" w14:textId="77777777" w:rsidR="00B91643" w:rsidRDefault="00B91643" w:rsidP="001E128B">
      <w:pPr>
        <w:rPr>
          <w:sz w:val="24"/>
          <w:szCs w:val="24"/>
        </w:rPr>
      </w:pPr>
    </w:p>
    <w:p w14:paraId="3FB991E5" w14:textId="77777777" w:rsidR="00182B65" w:rsidRPr="00AF0BB3" w:rsidRDefault="00182B65" w:rsidP="001E128B">
      <w:pPr>
        <w:jc w:val="center"/>
        <w:rPr>
          <w:sz w:val="24"/>
          <w:szCs w:val="24"/>
        </w:rPr>
      </w:pPr>
      <w:r w:rsidRPr="004B348A">
        <w:rPr>
          <w:b/>
          <w:sz w:val="24"/>
          <w:szCs w:val="24"/>
        </w:rPr>
        <w:t>I</w:t>
      </w:r>
      <w:r w:rsidRPr="00AF0BB3">
        <w:rPr>
          <w:sz w:val="24"/>
          <w:szCs w:val="24"/>
        </w:rPr>
        <w:t>.</w:t>
      </w:r>
    </w:p>
    <w:p w14:paraId="4D1EC5E6" w14:textId="77777777" w:rsidR="00182B65" w:rsidRPr="002C71E8" w:rsidRDefault="00182B65" w:rsidP="001E128B">
      <w:pPr>
        <w:jc w:val="center"/>
        <w:rPr>
          <w:b/>
          <w:bCs/>
          <w:sz w:val="24"/>
          <w:szCs w:val="24"/>
        </w:rPr>
      </w:pPr>
      <w:r w:rsidRPr="002C71E8">
        <w:rPr>
          <w:b/>
          <w:bCs/>
          <w:sz w:val="24"/>
          <w:szCs w:val="24"/>
        </w:rPr>
        <w:t>Předmět smlouvy</w:t>
      </w:r>
    </w:p>
    <w:p w14:paraId="4BC2E927" w14:textId="77777777" w:rsidR="002C71E8" w:rsidRPr="00AF0BB3" w:rsidRDefault="002C71E8" w:rsidP="001E128B">
      <w:pPr>
        <w:jc w:val="center"/>
        <w:rPr>
          <w:sz w:val="24"/>
          <w:szCs w:val="24"/>
        </w:rPr>
      </w:pPr>
    </w:p>
    <w:p w14:paraId="49EB9B58" w14:textId="3A71D789" w:rsidR="006E2887" w:rsidRDefault="00006C43" w:rsidP="001E128B">
      <w:pPr>
        <w:jc w:val="both"/>
        <w:rPr>
          <w:sz w:val="24"/>
          <w:szCs w:val="24"/>
        </w:rPr>
      </w:pPr>
      <w:r w:rsidRPr="00006C43">
        <w:rPr>
          <w:sz w:val="24"/>
          <w:szCs w:val="24"/>
        </w:rPr>
        <w:t xml:space="preserve">Předmětem této smlouvy je závazek </w:t>
      </w:r>
      <w:r w:rsidR="00190D6D">
        <w:rPr>
          <w:sz w:val="24"/>
          <w:szCs w:val="24"/>
        </w:rPr>
        <w:t>zhotovitele</w:t>
      </w:r>
      <w:r w:rsidR="006E2887">
        <w:rPr>
          <w:sz w:val="24"/>
          <w:szCs w:val="24"/>
        </w:rPr>
        <w:t xml:space="preserve">, který na svůj náklad a na své nebezpečí, bude provádět úklidové práce </w:t>
      </w:r>
      <w:r w:rsidR="00190D6D" w:rsidRPr="00190D6D">
        <w:rPr>
          <w:sz w:val="24"/>
          <w:szCs w:val="24"/>
        </w:rPr>
        <w:t>v objektu objednatele</w:t>
      </w:r>
      <w:r w:rsidR="00190D6D">
        <w:rPr>
          <w:sz w:val="24"/>
          <w:szCs w:val="24"/>
        </w:rPr>
        <w:t xml:space="preserve">, </w:t>
      </w:r>
      <w:r w:rsidR="00190D6D" w:rsidRPr="00190D6D">
        <w:rPr>
          <w:sz w:val="24"/>
          <w:szCs w:val="24"/>
        </w:rPr>
        <w:t xml:space="preserve">a to v rozsahu uvedeném </w:t>
      </w:r>
      <w:r w:rsidR="00190D6D">
        <w:rPr>
          <w:sz w:val="24"/>
          <w:szCs w:val="24"/>
        </w:rPr>
        <w:t xml:space="preserve">v </w:t>
      </w:r>
      <w:r w:rsidRPr="00006C43">
        <w:rPr>
          <w:sz w:val="24"/>
          <w:szCs w:val="24"/>
        </w:rPr>
        <w:t>čl. II</w:t>
      </w:r>
      <w:r w:rsidR="00190D6D">
        <w:rPr>
          <w:sz w:val="24"/>
          <w:szCs w:val="24"/>
        </w:rPr>
        <w:t xml:space="preserve"> této smlouvy a </w:t>
      </w:r>
      <w:r w:rsidRPr="00006C43">
        <w:rPr>
          <w:sz w:val="24"/>
          <w:szCs w:val="24"/>
        </w:rPr>
        <w:t>závazek objednatele zaplatit za toto dílo dohodnutou cenu.</w:t>
      </w:r>
      <w:r>
        <w:rPr>
          <w:sz w:val="24"/>
          <w:szCs w:val="24"/>
        </w:rPr>
        <w:t xml:space="preserve"> </w:t>
      </w:r>
      <w:r w:rsidR="006E2887" w:rsidRPr="00006C43">
        <w:rPr>
          <w:sz w:val="24"/>
          <w:szCs w:val="24"/>
        </w:rPr>
        <w:t>Objektem objednatele se rozumí budova</w:t>
      </w:r>
      <w:r w:rsidR="006E2887">
        <w:rPr>
          <w:sz w:val="24"/>
          <w:szCs w:val="24"/>
        </w:rPr>
        <w:t xml:space="preserve"> Domu d</w:t>
      </w:r>
      <w:r w:rsidR="006E2887" w:rsidRPr="006E2887">
        <w:rPr>
          <w:bCs/>
          <w:sz w:val="24"/>
          <w:szCs w:val="24"/>
        </w:rPr>
        <w:t>ětí a mládeže a zařízení pro další vzdělávání pedagogických pracovníků Moravská Třebová</w:t>
      </w:r>
      <w:r w:rsidR="006E2887">
        <w:rPr>
          <w:bCs/>
          <w:sz w:val="24"/>
          <w:szCs w:val="24"/>
        </w:rPr>
        <w:t xml:space="preserve"> se sídlem na ulici J</w:t>
      </w:r>
      <w:r w:rsidR="006E2887" w:rsidRPr="006E2887">
        <w:rPr>
          <w:bCs/>
          <w:sz w:val="24"/>
          <w:szCs w:val="24"/>
        </w:rPr>
        <w:t>evíčská 606/55</w:t>
      </w:r>
      <w:r w:rsidR="006E2887">
        <w:rPr>
          <w:bCs/>
          <w:sz w:val="24"/>
          <w:szCs w:val="24"/>
        </w:rPr>
        <w:t xml:space="preserve">. </w:t>
      </w:r>
    </w:p>
    <w:p w14:paraId="717F8D93" w14:textId="77777777" w:rsidR="006E2887" w:rsidRDefault="006E2887" w:rsidP="001E128B">
      <w:pPr>
        <w:jc w:val="both"/>
        <w:rPr>
          <w:sz w:val="24"/>
          <w:szCs w:val="24"/>
        </w:rPr>
      </w:pPr>
    </w:p>
    <w:p w14:paraId="1C6904C0" w14:textId="77777777" w:rsidR="00B91643" w:rsidRDefault="00B91643" w:rsidP="001E128B">
      <w:pPr>
        <w:jc w:val="center"/>
        <w:rPr>
          <w:b/>
          <w:sz w:val="24"/>
          <w:szCs w:val="24"/>
        </w:rPr>
      </w:pPr>
    </w:p>
    <w:p w14:paraId="118C00B7" w14:textId="5B851AFB" w:rsidR="00182B65" w:rsidRPr="004B348A" w:rsidRDefault="00182B65" w:rsidP="001E128B">
      <w:pPr>
        <w:jc w:val="center"/>
        <w:rPr>
          <w:b/>
          <w:sz w:val="24"/>
          <w:szCs w:val="24"/>
        </w:rPr>
      </w:pPr>
      <w:r w:rsidRPr="004B348A">
        <w:rPr>
          <w:b/>
          <w:sz w:val="24"/>
          <w:szCs w:val="24"/>
        </w:rPr>
        <w:t>II.</w:t>
      </w:r>
    </w:p>
    <w:p w14:paraId="202CFD42" w14:textId="6CCB3646" w:rsidR="00190D6D" w:rsidRPr="002C71E8" w:rsidRDefault="00182B65" w:rsidP="001E128B">
      <w:pPr>
        <w:jc w:val="center"/>
        <w:rPr>
          <w:b/>
          <w:bCs/>
          <w:sz w:val="24"/>
          <w:szCs w:val="24"/>
        </w:rPr>
      </w:pPr>
      <w:r w:rsidRPr="002C71E8">
        <w:rPr>
          <w:b/>
          <w:bCs/>
          <w:sz w:val="24"/>
          <w:szCs w:val="24"/>
        </w:rPr>
        <w:t xml:space="preserve">Rozsah </w:t>
      </w:r>
      <w:r w:rsidR="00190D6D" w:rsidRPr="002C71E8">
        <w:rPr>
          <w:b/>
          <w:bCs/>
          <w:sz w:val="24"/>
          <w:szCs w:val="24"/>
        </w:rPr>
        <w:t xml:space="preserve">úklidových prací a stručné rozvržení frekvence </w:t>
      </w:r>
    </w:p>
    <w:p w14:paraId="72F25B22" w14:textId="77777777" w:rsidR="002C71E8" w:rsidRDefault="002C71E8" w:rsidP="001E128B">
      <w:pPr>
        <w:jc w:val="center"/>
        <w:rPr>
          <w:sz w:val="24"/>
          <w:szCs w:val="24"/>
        </w:rPr>
      </w:pPr>
    </w:p>
    <w:p w14:paraId="1A41F043" w14:textId="6806B23A" w:rsidR="00231C54" w:rsidRDefault="006E2887" w:rsidP="001E128B">
      <w:pPr>
        <w:overflowPunct/>
        <w:autoSpaceDE/>
        <w:autoSpaceDN/>
        <w:adjustRightInd/>
        <w:jc w:val="both"/>
        <w:textAlignment w:val="auto"/>
        <w:rPr>
          <w:sz w:val="24"/>
          <w:szCs w:val="24"/>
        </w:rPr>
      </w:pPr>
      <w:r w:rsidRPr="001D2595">
        <w:rPr>
          <w:sz w:val="24"/>
          <w:szCs w:val="24"/>
        </w:rPr>
        <w:t>Zhotovitel p</w:t>
      </w:r>
      <w:r w:rsidR="00006C43" w:rsidRPr="00006C43">
        <w:rPr>
          <w:sz w:val="24"/>
          <w:szCs w:val="24"/>
        </w:rPr>
        <w:t xml:space="preserve">rovádí veškeré úklidové práce </w:t>
      </w:r>
      <w:r w:rsidR="00CA1969">
        <w:rPr>
          <w:sz w:val="24"/>
          <w:szCs w:val="24"/>
        </w:rPr>
        <w:t xml:space="preserve">tak, </w:t>
      </w:r>
      <w:r w:rsidR="00231C54">
        <w:rPr>
          <w:sz w:val="24"/>
          <w:szCs w:val="24"/>
        </w:rPr>
        <w:t>aby byl</w:t>
      </w:r>
      <w:r w:rsidR="00CA1969">
        <w:rPr>
          <w:sz w:val="24"/>
          <w:szCs w:val="24"/>
        </w:rPr>
        <w:t>y</w:t>
      </w:r>
      <w:r w:rsidR="00231C54">
        <w:rPr>
          <w:sz w:val="24"/>
          <w:szCs w:val="24"/>
        </w:rPr>
        <w:t xml:space="preserve"> v souladu s </w:t>
      </w:r>
      <w:r w:rsidR="00231C54" w:rsidRPr="00231C54">
        <w:rPr>
          <w:sz w:val="24"/>
          <w:szCs w:val="24"/>
        </w:rPr>
        <w:t>Vyhlášk</w:t>
      </w:r>
      <w:r w:rsidR="00231C54">
        <w:rPr>
          <w:sz w:val="24"/>
          <w:szCs w:val="24"/>
        </w:rPr>
        <w:t xml:space="preserve">ou </w:t>
      </w:r>
      <w:r w:rsidR="00231C54" w:rsidRPr="00231C54">
        <w:rPr>
          <w:sz w:val="24"/>
          <w:szCs w:val="24"/>
        </w:rPr>
        <w:t>č. 410/2005 Sb., o hygienických požadavcích na prostory a provoz zařízení a provozoven pro výchovu a vzdělávání dětí a mladistvých</w:t>
      </w:r>
      <w:r w:rsidR="00CA1969">
        <w:rPr>
          <w:sz w:val="24"/>
          <w:szCs w:val="24"/>
        </w:rPr>
        <w:t xml:space="preserve"> v tomto rozsahu: </w:t>
      </w:r>
    </w:p>
    <w:p w14:paraId="48BBF298" w14:textId="77777777" w:rsidR="00CA1969" w:rsidRDefault="00CA1969" w:rsidP="001E128B">
      <w:pPr>
        <w:overflowPunct/>
        <w:autoSpaceDE/>
        <w:autoSpaceDN/>
        <w:adjustRightInd/>
        <w:jc w:val="both"/>
        <w:textAlignment w:val="auto"/>
        <w:rPr>
          <w:sz w:val="24"/>
          <w:szCs w:val="24"/>
        </w:rPr>
      </w:pPr>
    </w:p>
    <w:p w14:paraId="5FDEF916" w14:textId="40920C9F" w:rsidR="00231C54" w:rsidRPr="00CA1969" w:rsidRDefault="001D2595"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t xml:space="preserve">Každý den (podle rozsahu činnosti) se provede </w:t>
      </w:r>
      <w:r w:rsidR="00231C54" w:rsidRPr="00CA1969">
        <w:rPr>
          <w:rFonts w:ascii="Times New Roman" w:hAnsi="Times New Roman"/>
          <w:sz w:val="24"/>
          <w:szCs w:val="24"/>
        </w:rPr>
        <w:t>setření všech podlah a povrchů na vlhko, u koberců vyčištěním vysavačem. Dále se denně provede z</w:t>
      </w:r>
      <w:r w:rsidR="00231C54" w:rsidRPr="00231C54">
        <w:rPr>
          <w:rFonts w:ascii="Times New Roman" w:hAnsi="Times New Roman"/>
          <w:sz w:val="24"/>
          <w:szCs w:val="24"/>
        </w:rPr>
        <w:t>a použití čisticích prostředků s dezinfekčním účinkem umytím umývadel</w:t>
      </w:r>
      <w:r w:rsidR="00231C54" w:rsidRPr="00CA1969">
        <w:rPr>
          <w:rFonts w:ascii="Times New Roman" w:hAnsi="Times New Roman"/>
          <w:sz w:val="24"/>
          <w:szCs w:val="24"/>
        </w:rPr>
        <w:t xml:space="preserve"> </w:t>
      </w:r>
      <w:r w:rsidR="00231C54" w:rsidRPr="00231C54">
        <w:rPr>
          <w:rFonts w:ascii="Times New Roman" w:hAnsi="Times New Roman"/>
          <w:sz w:val="24"/>
          <w:szCs w:val="24"/>
        </w:rPr>
        <w:t>a záchodů</w:t>
      </w:r>
      <w:r w:rsidR="00231C54" w:rsidRPr="00CA1969">
        <w:rPr>
          <w:rFonts w:ascii="Times New Roman" w:hAnsi="Times New Roman"/>
          <w:sz w:val="24"/>
          <w:szCs w:val="24"/>
        </w:rPr>
        <w:t xml:space="preserve">, </w:t>
      </w:r>
      <w:r w:rsidRPr="00CA1969">
        <w:rPr>
          <w:rFonts w:ascii="Times New Roman" w:hAnsi="Times New Roman"/>
          <w:sz w:val="24"/>
          <w:szCs w:val="24"/>
        </w:rPr>
        <w:t xml:space="preserve">úklid toalet </w:t>
      </w:r>
      <w:r w:rsidR="002C71E8" w:rsidRPr="001F2C37">
        <w:rPr>
          <w:rFonts w:ascii="Times New Roman" w:hAnsi="Times New Roman"/>
          <w:sz w:val="24"/>
          <w:szCs w:val="24"/>
        </w:rPr>
        <w:t>dopl</w:t>
      </w:r>
      <w:r w:rsidR="002C71E8">
        <w:rPr>
          <w:rFonts w:ascii="Times New Roman" w:hAnsi="Times New Roman"/>
          <w:sz w:val="24"/>
          <w:szCs w:val="24"/>
        </w:rPr>
        <w:t xml:space="preserve">nění </w:t>
      </w:r>
      <w:r w:rsidR="002C71E8" w:rsidRPr="001F2C37">
        <w:rPr>
          <w:rFonts w:ascii="Times New Roman" w:hAnsi="Times New Roman"/>
          <w:sz w:val="24"/>
          <w:szCs w:val="24"/>
        </w:rPr>
        <w:t>hygienických potřeb</w:t>
      </w:r>
      <w:r w:rsidR="002C71E8">
        <w:rPr>
          <w:rFonts w:ascii="Times New Roman" w:hAnsi="Times New Roman"/>
          <w:sz w:val="24"/>
          <w:szCs w:val="24"/>
        </w:rPr>
        <w:t xml:space="preserve"> </w:t>
      </w:r>
      <w:r w:rsidRPr="00CA1969">
        <w:rPr>
          <w:rFonts w:ascii="Times New Roman" w:hAnsi="Times New Roman"/>
          <w:sz w:val="24"/>
          <w:szCs w:val="24"/>
        </w:rPr>
        <w:t xml:space="preserve">a vynesení odpadkových košů. </w:t>
      </w:r>
    </w:p>
    <w:p w14:paraId="241C78AE" w14:textId="4B2BA622" w:rsidR="00CA1969" w:rsidRP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color w:val="000000"/>
          <w:sz w:val="24"/>
          <w:szCs w:val="24"/>
        </w:rPr>
        <w:t>Nejméně jednou týdně se omyjí omyvatelné částí stěn hygienického zařízení a proběhne dezinfikování umývár</w:t>
      </w:r>
      <w:r>
        <w:rPr>
          <w:rFonts w:ascii="Times New Roman" w:hAnsi="Times New Roman"/>
          <w:color w:val="000000"/>
          <w:sz w:val="24"/>
          <w:szCs w:val="24"/>
        </w:rPr>
        <w:t xml:space="preserve">ny </w:t>
      </w:r>
      <w:r w:rsidRPr="00CA1969">
        <w:rPr>
          <w:rFonts w:ascii="Times New Roman" w:hAnsi="Times New Roman"/>
          <w:color w:val="000000"/>
          <w:sz w:val="24"/>
          <w:szCs w:val="24"/>
        </w:rPr>
        <w:t>a záchodů</w:t>
      </w:r>
      <w:r>
        <w:rPr>
          <w:rFonts w:ascii="Times New Roman" w:hAnsi="Times New Roman"/>
          <w:color w:val="000000"/>
          <w:sz w:val="24"/>
          <w:szCs w:val="24"/>
        </w:rPr>
        <w:t>.</w:t>
      </w:r>
    </w:p>
    <w:p w14:paraId="3CC0411D" w14:textId="75CBC3B6" w:rsidR="001D2595" w:rsidRP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t>J</w:t>
      </w:r>
      <w:r w:rsidR="001D2595" w:rsidRPr="00CA1969">
        <w:rPr>
          <w:rFonts w:ascii="Times New Roman" w:hAnsi="Times New Roman"/>
          <w:sz w:val="24"/>
          <w:szCs w:val="24"/>
        </w:rPr>
        <w:t>edenkrát za týden se utře prach v kanceláři PVČ a v ředitelně, vysaj</w:t>
      </w:r>
      <w:r w:rsidR="00EB469D">
        <w:rPr>
          <w:rFonts w:ascii="Times New Roman" w:hAnsi="Times New Roman"/>
          <w:sz w:val="24"/>
          <w:szCs w:val="24"/>
        </w:rPr>
        <w:t xml:space="preserve">í se </w:t>
      </w:r>
      <w:r w:rsidR="001D2595" w:rsidRPr="00CA1969">
        <w:rPr>
          <w:rFonts w:ascii="Times New Roman" w:hAnsi="Times New Roman"/>
          <w:sz w:val="24"/>
          <w:szCs w:val="24"/>
        </w:rPr>
        <w:t>koberce v</w:t>
      </w:r>
      <w:r>
        <w:rPr>
          <w:rFonts w:ascii="Times New Roman" w:hAnsi="Times New Roman"/>
          <w:sz w:val="24"/>
          <w:szCs w:val="24"/>
        </w:rPr>
        <w:t> </w:t>
      </w:r>
      <w:r w:rsidR="001D2595" w:rsidRPr="00CA1969">
        <w:rPr>
          <w:rFonts w:ascii="Times New Roman" w:hAnsi="Times New Roman"/>
          <w:sz w:val="24"/>
          <w:szCs w:val="24"/>
        </w:rPr>
        <w:t>ředitelně</w:t>
      </w:r>
      <w:r>
        <w:rPr>
          <w:rFonts w:ascii="Times New Roman" w:hAnsi="Times New Roman"/>
          <w:sz w:val="24"/>
          <w:szCs w:val="24"/>
        </w:rPr>
        <w:t xml:space="preserve"> a v </w:t>
      </w:r>
      <w:r w:rsidR="001D2595" w:rsidRPr="00CA1969">
        <w:rPr>
          <w:rFonts w:ascii="Times New Roman" w:hAnsi="Times New Roman"/>
          <w:sz w:val="24"/>
          <w:szCs w:val="24"/>
        </w:rPr>
        <w:t>kancelářích</w:t>
      </w:r>
      <w:r>
        <w:rPr>
          <w:rFonts w:ascii="Times New Roman" w:hAnsi="Times New Roman"/>
          <w:sz w:val="24"/>
          <w:szCs w:val="24"/>
        </w:rPr>
        <w:t xml:space="preserve"> pedagogů a ekonomky. </w:t>
      </w:r>
    </w:p>
    <w:p w14:paraId="204BE0D3" w14:textId="1493BBFC" w:rsidR="001D2595" w:rsidRPr="00CA1969" w:rsidRDefault="001D2595"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lastRenderedPageBreak/>
        <w:t xml:space="preserve">Jedenkrát za měsíc se provede utření prachu v ostatních místnostech, na parapetech a dalších místech, omytí dveří, úklid v koupelně a v přilehlých částech suterénu. Odstranění pavučin ve všech prostorách zařízení. </w:t>
      </w:r>
    </w:p>
    <w:p w14:paraId="109A9306" w14:textId="413A1883" w:rsidR="001D2595"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Pr>
          <w:rFonts w:ascii="Times New Roman" w:hAnsi="Times New Roman"/>
          <w:sz w:val="24"/>
          <w:szCs w:val="24"/>
        </w:rPr>
        <w:t>N</w:t>
      </w:r>
      <w:r w:rsidRPr="00CA1969">
        <w:rPr>
          <w:rFonts w:ascii="Times New Roman" w:hAnsi="Times New Roman"/>
          <w:sz w:val="24"/>
          <w:szCs w:val="24"/>
        </w:rPr>
        <w:t xml:space="preserve">ejméně dvakrát ročně </w:t>
      </w:r>
      <w:r>
        <w:rPr>
          <w:rFonts w:ascii="Times New Roman" w:hAnsi="Times New Roman"/>
          <w:sz w:val="24"/>
          <w:szCs w:val="24"/>
        </w:rPr>
        <w:t xml:space="preserve">se provede mytí </w:t>
      </w:r>
      <w:r w:rsidRPr="00CA1969">
        <w:rPr>
          <w:rFonts w:ascii="Times New Roman" w:hAnsi="Times New Roman"/>
          <w:sz w:val="24"/>
          <w:szCs w:val="24"/>
        </w:rPr>
        <w:t>oken včetně rámů, svítidel a světelných zdrojů,</w:t>
      </w:r>
      <w:r>
        <w:rPr>
          <w:rFonts w:ascii="Times New Roman" w:hAnsi="Times New Roman"/>
          <w:sz w:val="24"/>
          <w:szCs w:val="24"/>
        </w:rPr>
        <w:t xml:space="preserve"> </w:t>
      </w:r>
      <w:r w:rsidR="001D2595" w:rsidRPr="00CA1969">
        <w:rPr>
          <w:rFonts w:ascii="Times New Roman" w:hAnsi="Times New Roman"/>
          <w:sz w:val="24"/>
          <w:szCs w:val="24"/>
        </w:rPr>
        <w:t xml:space="preserve">Termín a vlastní mytí oken se realizuje po projednání s ředitelkou.  </w:t>
      </w:r>
    </w:p>
    <w:p w14:paraId="4286B915" w14:textId="77777777" w:rsid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t>N</w:t>
      </w:r>
      <w:r w:rsidRPr="00231C54">
        <w:rPr>
          <w:rFonts w:ascii="Times New Roman" w:hAnsi="Times New Roman"/>
          <w:sz w:val="24"/>
          <w:szCs w:val="24"/>
        </w:rPr>
        <w:t xml:space="preserve">ejméně dvakrát ročně </w:t>
      </w:r>
      <w:r w:rsidRPr="00CA1969">
        <w:rPr>
          <w:rFonts w:ascii="Times New Roman" w:hAnsi="Times New Roman"/>
          <w:sz w:val="24"/>
          <w:szCs w:val="24"/>
        </w:rPr>
        <w:t xml:space="preserve">bude zajištěn celkový úklid </w:t>
      </w:r>
      <w:r w:rsidRPr="00231C54">
        <w:rPr>
          <w:rFonts w:ascii="Times New Roman" w:hAnsi="Times New Roman"/>
          <w:sz w:val="24"/>
          <w:szCs w:val="24"/>
        </w:rPr>
        <w:t>všech prostor a zařizovacích předmětů</w:t>
      </w:r>
      <w:r>
        <w:rPr>
          <w:rFonts w:ascii="Times New Roman" w:hAnsi="Times New Roman"/>
          <w:sz w:val="24"/>
          <w:szCs w:val="24"/>
        </w:rPr>
        <w:t>.</w:t>
      </w:r>
    </w:p>
    <w:p w14:paraId="7DB0C7F4" w14:textId="6DFFFDE8" w:rsidR="001D2595" w:rsidRP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V </w:t>
      </w:r>
      <w:r w:rsidR="001D2595" w:rsidRPr="00CA1969">
        <w:rPr>
          <w:rFonts w:ascii="Times New Roman" w:hAnsi="Times New Roman"/>
          <w:sz w:val="24"/>
          <w:szCs w:val="24"/>
        </w:rPr>
        <w:t xml:space="preserve">případě potřeby a s ohledem na </w:t>
      </w:r>
      <w:r>
        <w:rPr>
          <w:rFonts w:ascii="Times New Roman" w:hAnsi="Times New Roman"/>
          <w:sz w:val="24"/>
          <w:szCs w:val="24"/>
        </w:rPr>
        <w:t xml:space="preserve">další činnost (malování, opravy, rekonstrukce apod.), </w:t>
      </w:r>
      <w:r w:rsidR="00E8611D" w:rsidRPr="00CA1969">
        <w:rPr>
          <w:rFonts w:ascii="Times New Roman" w:hAnsi="Times New Roman"/>
          <w:sz w:val="24"/>
          <w:szCs w:val="24"/>
        </w:rPr>
        <w:t xml:space="preserve">bude frekvence úklidových prací přizpůsobena tak, aby byly zajištěny </w:t>
      </w:r>
      <w:r>
        <w:rPr>
          <w:rFonts w:ascii="Times New Roman" w:hAnsi="Times New Roman"/>
          <w:sz w:val="24"/>
          <w:szCs w:val="24"/>
        </w:rPr>
        <w:t xml:space="preserve">veškeré hygienické požadavky ve školském zařízení. </w:t>
      </w:r>
    </w:p>
    <w:p w14:paraId="49C48416" w14:textId="77777777" w:rsidR="00A2444C" w:rsidRDefault="00A2444C" w:rsidP="001E128B">
      <w:pPr>
        <w:overflowPunct/>
        <w:autoSpaceDE/>
        <w:autoSpaceDN/>
        <w:adjustRightInd/>
        <w:jc w:val="both"/>
        <w:textAlignment w:val="auto"/>
        <w:rPr>
          <w:sz w:val="24"/>
          <w:szCs w:val="24"/>
        </w:rPr>
      </w:pPr>
    </w:p>
    <w:p w14:paraId="0CCBE7F0" w14:textId="0D436113" w:rsidR="00006C43" w:rsidRDefault="002C71E8" w:rsidP="001E128B">
      <w:pPr>
        <w:overflowPunct/>
        <w:autoSpaceDE/>
        <w:autoSpaceDN/>
        <w:adjustRightInd/>
        <w:jc w:val="both"/>
        <w:textAlignment w:val="auto"/>
        <w:rPr>
          <w:sz w:val="24"/>
          <w:szCs w:val="24"/>
        </w:rPr>
      </w:pPr>
      <w:r>
        <w:rPr>
          <w:sz w:val="24"/>
          <w:szCs w:val="24"/>
        </w:rPr>
        <w:t xml:space="preserve">Zhotovitel provádí veškeré práce v dohodnutém rozsahu a kvalitě ve večerních nebo ranních hodinách </w:t>
      </w:r>
      <w:r w:rsidR="00006C43" w:rsidRPr="00006C43">
        <w:rPr>
          <w:sz w:val="24"/>
          <w:szCs w:val="24"/>
        </w:rPr>
        <w:t xml:space="preserve">podle potřeby zařízení </w:t>
      </w:r>
      <w:r>
        <w:rPr>
          <w:sz w:val="24"/>
          <w:szCs w:val="24"/>
        </w:rPr>
        <w:t xml:space="preserve">a tak, </w:t>
      </w:r>
      <w:r w:rsidR="00006C43" w:rsidRPr="00006C43">
        <w:rPr>
          <w:sz w:val="24"/>
          <w:szCs w:val="24"/>
        </w:rPr>
        <w:t xml:space="preserve">aby to nebránilo plynulému chodu DDM a </w:t>
      </w:r>
      <w:proofErr w:type="spellStart"/>
      <w:r w:rsidR="00006C43" w:rsidRPr="00006C43">
        <w:rPr>
          <w:sz w:val="24"/>
          <w:szCs w:val="24"/>
        </w:rPr>
        <w:t>ZpDVPP</w:t>
      </w:r>
      <w:proofErr w:type="spellEnd"/>
      <w:r w:rsidR="00006C43" w:rsidRPr="00006C43">
        <w:rPr>
          <w:sz w:val="24"/>
          <w:szCs w:val="24"/>
        </w:rPr>
        <w:t>, zejména přímé činnosti s</w:t>
      </w:r>
      <w:r w:rsidR="00A2444C">
        <w:rPr>
          <w:sz w:val="24"/>
          <w:szCs w:val="24"/>
        </w:rPr>
        <w:t xml:space="preserve"> účastníky zájmového vzdělání. </w:t>
      </w:r>
      <w:r>
        <w:rPr>
          <w:sz w:val="24"/>
          <w:szCs w:val="24"/>
        </w:rPr>
        <w:t xml:space="preserve">Práce je vykonávána </w:t>
      </w:r>
      <w:r w:rsidR="00006C43" w:rsidRPr="00006C43">
        <w:rPr>
          <w:sz w:val="24"/>
          <w:szCs w:val="24"/>
        </w:rPr>
        <w:t xml:space="preserve">s ohledem na bezpečnost návštěvníků, pracovníků i bezpečnost </w:t>
      </w:r>
      <w:r>
        <w:rPr>
          <w:sz w:val="24"/>
          <w:szCs w:val="24"/>
        </w:rPr>
        <w:t xml:space="preserve">zhotovitele. </w:t>
      </w:r>
    </w:p>
    <w:p w14:paraId="25D593DC" w14:textId="77777777" w:rsidR="00006C43" w:rsidRDefault="00006C43" w:rsidP="001E128B">
      <w:pPr>
        <w:jc w:val="center"/>
        <w:rPr>
          <w:sz w:val="24"/>
          <w:szCs w:val="24"/>
        </w:rPr>
      </w:pPr>
    </w:p>
    <w:p w14:paraId="485205C9" w14:textId="77777777" w:rsidR="00A2444C" w:rsidRDefault="00A2444C" w:rsidP="001E128B">
      <w:pPr>
        <w:jc w:val="center"/>
        <w:rPr>
          <w:sz w:val="24"/>
          <w:szCs w:val="24"/>
        </w:rPr>
      </w:pPr>
    </w:p>
    <w:p w14:paraId="62AA1A91" w14:textId="27AA5F98" w:rsidR="002C71E8" w:rsidRPr="004B348A" w:rsidRDefault="002C71E8" w:rsidP="001E128B">
      <w:pPr>
        <w:jc w:val="center"/>
        <w:rPr>
          <w:b/>
          <w:sz w:val="24"/>
          <w:szCs w:val="24"/>
        </w:rPr>
      </w:pPr>
      <w:r>
        <w:rPr>
          <w:b/>
          <w:sz w:val="24"/>
          <w:szCs w:val="24"/>
        </w:rPr>
        <w:t>I</w:t>
      </w:r>
      <w:r w:rsidRPr="004B348A">
        <w:rPr>
          <w:b/>
          <w:sz w:val="24"/>
          <w:szCs w:val="24"/>
        </w:rPr>
        <w:t>II.</w:t>
      </w:r>
    </w:p>
    <w:p w14:paraId="32CA2131" w14:textId="6BED1AE5" w:rsidR="002C71E8" w:rsidRPr="002C71E8" w:rsidRDefault="002C71E8" w:rsidP="001E128B">
      <w:pPr>
        <w:jc w:val="center"/>
        <w:rPr>
          <w:b/>
          <w:bCs/>
          <w:sz w:val="24"/>
          <w:szCs w:val="24"/>
        </w:rPr>
      </w:pPr>
      <w:r>
        <w:rPr>
          <w:b/>
          <w:bCs/>
          <w:sz w:val="24"/>
          <w:szCs w:val="24"/>
        </w:rPr>
        <w:t>Cena</w:t>
      </w:r>
      <w:r w:rsidR="00A94CB2">
        <w:rPr>
          <w:b/>
          <w:bCs/>
          <w:sz w:val="24"/>
          <w:szCs w:val="24"/>
        </w:rPr>
        <w:t xml:space="preserve"> a platební podmínky </w:t>
      </w:r>
    </w:p>
    <w:p w14:paraId="0F681997" w14:textId="77777777" w:rsidR="002C71E8" w:rsidRDefault="002C71E8" w:rsidP="001E128B">
      <w:pPr>
        <w:jc w:val="center"/>
        <w:rPr>
          <w:sz w:val="24"/>
          <w:szCs w:val="24"/>
        </w:rPr>
      </w:pPr>
    </w:p>
    <w:p w14:paraId="1183C9F2" w14:textId="2E1CA482" w:rsidR="00A94CB2" w:rsidRPr="00A94CB2" w:rsidRDefault="002C71E8" w:rsidP="001E128B">
      <w:pPr>
        <w:jc w:val="both"/>
        <w:rPr>
          <w:sz w:val="24"/>
          <w:szCs w:val="24"/>
        </w:rPr>
      </w:pPr>
      <w:r>
        <w:rPr>
          <w:sz w:val="24"/>
          <w:szCs w:val="24"/>
        </w:rPr>
        <w:t>Objednatel i zhotovitel se dohodli, že cena předmětu díla činí 8</w:t>
      </w:r>
      <w:r w:rsidR="00814514">
        <w:rPr>
          <w:sz w:val="24"/>
          <w:szCs w:val="24"/>
        </w:rPr>
        <w:t> </w:t>
      </w:r>
      <w:r w:rsidR="00EB469D">
        <w:rPr>
          <w:sz w:val="24"/>
          <w:szCs w:val="24"/>
        </w:rPr>
        <w:t>5</w:t>
      </w:r>
      <w:r>
        <w:rPr>
          <w:sz w:val="24"/>
          <w:szCs w:val="24"/>
        </w:rPr>
        <w:t>00</w:t>
      </w:r>
      <w:r w:rsidR="00814514">
        <w:rPr>
          <w:sz w:val="24"/>
          <w:szCs w:val="24"/>
        </w:rPr>
        <w:t xml:space="preserve"> </w:t>
      </w:r>
      <w:r>
        <w:rPr>
          <w:sz w:val="24"/>
          <w:szCs w:val="24"/>
        </w:rPr>
        <w:t>Kč měsíčně (slovy osm</w:t>
      </w:r>
      <w:r w:rsidR="00814514">
        <w:rPr>
          <w:sz w:val="24"/>
          <w:szCs w:val="24"/>
        </w:rPr>
        <w:t xml:space="preserve"> </w:t>
      </w:r>
      <w:r>
        <w:rPr>
          <w:sz w:val="24"/>
          <w:szCs w:val="24"/>
        </w:rPr>
        <w:t>tisíc</w:t>
      </w:r>
      <w:r w:rsidR="00814514">
        <w:rPr>
          <w:sz w:val="24"/>
          <w:szCs w:val="24"/>
        </w:rPr>
        <w:t xml:space="preserve"> </w:t>
      </w:r>
      <w:r>
        <w:rPr>
          <w:sz w:val="24"/>
          <w:szCs w:val="24"/>
        </w:rPr>
        <w:t>pě</w:t>
      </w:r>
      <w:r w:rsidR="00814514">
        <w:rPr>
          <w:sz w:val="24"/>
          <w:szCs w:val="24"/>
        </w:rPr>
        <w:t>t set korun českých) včetně aktuální sazby DPH. Cena kryje veškeré náklady zhotovitele související s provedením činnosti</w:t>
      </w:r>
      <w:r w:rsidR="0004555E">
        <w:rPr>
          <w:sz w:val="24"/>
          <w:szCs w:val="24"/>
        </w:rPr>
        <w:t xml:space="preserve">, kam jsou </w:t>
      </w:r>
      <w:r w:rsidR="0004555E" w:rsidRPr="0004555E">
        <w:rPr>
          <w:sz w:val="24"/>
          <w:szCs w:val="24"/>
        </w:rPr>
        <w:t>zahrnuty čistící a úklidové prostředky, pomůcky, stroje a potřebné chemikálie, které zajistí na své náklady zhotovitel.</w:t>
      </w:r>
      <w:r w:rsidR="00EB469D">
        <w:rPr>
          <w:sz w:val="24"/>
          <w:szCs w:val="24"/>
        </w:rPr>
        <w:t xml:space="preserve"> </w:t>
      </w:r>
      <w:r w:rsidR="00A94CB2" w:rsidRPr="00A94CB2">
        <w:rPr>
          <w:sz w:val="24"/>
          <w:szCs w:val="24"/>
        </w:rPr>
        <w:t xml:space="preserve">Tato cena zahrnuje i provádění tzv. mimořádných úklidů za účelem udržení předmětných prostor v provozuschopném a nezávadném stavu. </w:t>
      </w:r>
      <w:r w:rsidR="00EB469D" w:rsidRPr="0004555E">
        <w:rPr>
          <w:sz w:val="24"/>
          <w:szCs w:val="24"/>
        </w:rPr>
        <w:t>Doplňování a dodávka hygienických prostředků (toaletní papír, mýdlo a papírové ručníky) není předmětem smlouvy</w:t>
      </w:r>
      <w:r w:rsidR="00EB469D">
        <w:rPr>
          <w:sz w:val="24"/>
          <w:szCs w:val="24"/>
        </w:rPr>
        <w:t>.</w:t>
      </w:r>
    </w:p>
    <w:p w14:paraId="37F8A0C2" w14:textId="77777777" w:rsidR="00A94CB2" w:rsidRDefault="00814514" w:rsidP="001E128B">
      <w:pPr>
        <w:jc w:val="both"/>
        <w:rPr>
          <w:sz w:val="24"/>
          <w:szCs w:val="24"/>
        </w:rPr>
      </w:pPr>
      <w:r>
        <w:rPr>
          <w:sz w:val="24"/>
          <w:szCs w:val="24"/>
        </w:rPr>
        <w:t xml:space="preserve">Zvýšení dohodnuté ceny je možné pouze na základě písemné dohody objednatele a zhotovitele. </w:t>
      </w:r>
      <w:r w:rsidR="0004555E" w:rsidRPr="00006C43">
        <w:rPr>
          <w:sz w:val="24"/>
          <w:szCs w:val="24"/>
        </w:rPr>
        <w:t>Úhrada ceny díla bude prováděna měsíčně na základě faktur vydaných zhotovitelem</w:t>
      </w:r>
      <w:r w:rsidR="0004555E">
        <w:rPr>
          <w:sz w:val="24"/>
          <w:szCs w:val="24"/>
        </w:rPr>
        <w:t xml:space="preserve">. </w:t>
      </w:r>
      <w:r w:rsidR="0004555E" w:rsidRPr="0004555E">
        <w:rPr>
          <w:sz w:val="24"/>
          <w:szCs w:val="24"/>
        </w:rPr>
        <w:t>Fakturaci provádí zhotovitel pravidelně měsíčně</w:t>
      </w:r>
      <w:r w:rsidR="0004555E">
        <w:rPr>
          <w:sz w:val="24"/>
          <w:szCs w:val="24"/>
        </w:rPr>
        <w:t xml:space="preserve">, </w:t>
      </w:r>
      <w:r w:rsidR="0004555E" w:rsidRPr="0004555E">
        <w:rPr>
          <w:sz w:val="24"/>
          <w:szCs w:val="24"/>
        </w:rPr>
        <w:t>a to vždy v první pracovní den následujícího měsíce nebo po dohodě s objednatelem v jiném termínu</w:t>
      </w:r>
      <w:r w:rsidR="0004555E">
        <w:rPr>
          <w:sz w:val="24"/>
          <w:szCs w:val="24"/>
        </w:rPr>
        <w:t xml:space="preserve">. </w:t>
      </w:r>
      <w:r w:rsidR="0004555E" w:rsidRPr="00006C43">
        <w:rPr>
          <w:sz w:val="24"/>
          <w:szCs w:val="24"/>
        </w:rPr>
        <w:t>Splatnost jednotlivých faktur činí čtrnáct kalendářních dnů ode dne jejich doručení</w:t>
      </w:r>
      <w:r w:rsidR="0004555E">
        <w:rPr>
          <w:sz w:val="24"/>
          <w:szCs w:val="24"/>
        </w:rPr>
        <w:t xml:space="preserve"> </w:t>
      </w:r>
      <w:r w:rsidR="0004555E" w:rsidRPr="00006C43">
        <w:rPr>
          <w:sz w:val="24"/>
          <w:szCs w:val="24"/>
        </w:rPr>
        <w:t>objednateli.</w:t>
      </w:r>
    </w:p>
    <w:p w14:paraId="331221C9" w14:textId="029C0F03" w:rsidR="00A94CB2" w:rsidRPr="00A94CB2" w:rsidRDefault="00A94CB2" w:rsidP="001E128B">
      <w:pPr>
        <w:jc w:val="both"/>
        <w:rPr>
          <w:sz w:val="24"/>
          <w:szCs w:val="24"/>
        </w:rPr>
      </w:pPr>
      <w:r w:rsidRPr="00A94CB2">
        <w:rPr>
          <w:sz w:val="24"/>
          <w:szCs w:val="24"/>
        </w:rPr>
        <w:t>V případě, že objednatel změní počet ploch určených pro úklid, zhotovitel tuto změnu vykáže při fakturaci prací.</w:t>
      </w:r>
    </w:p>
    <w:p w14:paraId="5C085B54" w14:textId="77777777" w:rsidR="00A94CB2" w:rsidRDefault="00A94CB2" w:rsidP="001E128B">
      <w:pPr>
        <w:jc w:val="both"/>
        <w:rPr>
          <w:sz w:val="24"/>
          <w:szCs w:val="24"/>
        </w:rPr>
      </w:pPr>
    </w:p>
    <w:p w14:paraId="737BFC21" w14:textId="77777777" w:rsidR="00B91643" w:rsidRDefault="00B91643" w:rsidP="001E128B">
      <w:pPr>
        <w:jc w:val="both"/>
        <w:rPr>
          <w:sz w:val="24"/>
          <w:szCs w:val="24"/>
        </w:rPr>
      </w:pPr>
    </w:p>
    <w:p w14:paraId="16887D1B" w14:textId="3B1CA12B" w:rsidR="00A94CB2" w:rsidRDefault="00A94CB2" w:rsidP="001E128B">
      <w:pPr>
        <w:jc w:val="center"/>
        <w:rPr>
          <w:b/>
          <w:sz w:val="24"/>
          <w:szCs w:val="24"/>
        </w:rPr>
      </w:pPr>
      <w:bookmarkStart w:id="5" w:name="_Hlk135315150"/>
      <w:r>
        <w:rPr>
          <w:b/>
          <w:sz w:val="24"/>
          <w:szCs w:val="24"/>
        </w:rPr>
        <w:t xml:space="preserve">IV. </w:t>
      </w:r>
    </w:p>
    <w:p w14:paraId="27260358" w14:textId="1D297BDE" w:rsidR="0089563D" w:rsidRDefault="0089563D" w:rsidP="001E128B">
      <w:pPr>
        <w:jc w:val="center"/>
        <w:rPr>
          <w:b/>
          <w:sz w:val="24"/>
          <w:szCs w:val="24"/>
        </w:rPr>
      </w:pPr>
      <w:r>
        <w:rPr>
          <w:b/>
          <w:sz w:val="24"/>
          <w:szCs w:val="24"/>
        </w:rPr>
        <w:t>Práva a povinnosti objednatele</w:t>
      </w:r>
    </w:p>
    <w:bookmarkEnd w:id="5"/>
    <w:p w14:paraId="19065C03" w14:textId="77777777" w:rsidR="0089563D" w:rsidRDefault="0089563D" w:rsidP="001E128B">
      <w:pPr>
        <w:jc w:val="center"/>
        <w:rPr>
          <w:b/>
          <w:sz w:val="24"/>
          <w:szCs w:val="24"/>
        </w:rPr>
      </w:pPr>
    </w:p>
    <w:p w14:paraId="17DD99B3" w14:textId="3DB4DC3A"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Objednatel se zavazuje vytvořit zhotoviteli odpovídající podmínky pro řádný výkon prací a předávat zhotoviteli potřebné informace pro bezchybné provádění úklidových prací.</w:t>
      </w:r>
    </w:p>
    <w:p w14:paraId="7E09FD2F" w14:textId="4364D1F1" w:rsidR="0089563D" w:rsidRPr="00BE4A4D" w:rsidRDefault="00BE4A4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 xml:space="preserve">Objednatel se zavazuje zajistit přístup do všech prostorů prováděného úklidu tak, aby byl umožněn hladký průběh úklidových prací a </w:t>
      </w:r>
      <w:r w:rsidR="0089563D" w:rsidRPr="00BE4A4D">
        <w:rPr>
          <w:rFonts w:ascii="Times New Roman" w:hAnsi="Times New Roman"/>
          <w:sz w:val="24"/>
          <w:szCs w:val="24"/>
        </w:rPr>
        <w:t xml:space="preserve">zavazuje </w:t>
      </w:r>
      <w:r w:rsidRPr="00BE4A4D">
        <w:rPr>
          <w:rFonts w:ascii="Times New Roman" w:hAnsi="Times New Roman"/>
          <w:sz w:val="24"/>
          <w:szCs w:val="24"/>
        </w:rPr>
        <w:t xml:space="preserve">se </w:t>
      </w:r>
      <w:r w:rsidR="0089563D" w:rsidRPr="00BE4A4D">
        <w:rPr>
          <w:rFonts w:ascii="Times New Roman" w:hAnsi="Times New Roman"/>
          <w:sz w:val="24"/>
          <w:szCs w:val="24"/>
        </w:rPr>
        <w:t>předat zhotoviteli úklidové prostory v rozsahu odpovídajícímu smluvním ujednáním.</w:t>
      </w:r>
    </w:p>
    <w:p w14:paraId="4993E255" w14:textId="4A5A5210"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 xml:space="preserve">Objednatel zajistí zhotoviteli podmínky pro provádění díla zejména bezúplatně poskytne teplou a studenou vodu, elektrickou energii, uzamykatelné prostory pro uskladnění technických prostředků, pomůcek a materiálu, sociální zařízení a prostor pro převlékání. </w:t>
      </w:r>
    </w:p>
    <w:p w14:paraId="46CD5062" w14:textId="77777777"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 xml:space="preserve">Objednatel zajistí zhotoviteli přístup do objektu po celou dobu realizace díla protokolárním předáním klíčů. </w:t>
      </w:r>
    </w:p>
    <w:p w14:paraId="6730E4C7" w14:textId="060AF98C"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lastRenderedPageBreak/>
        <w:t>Objednatel si vyhrazuje právo kontrolovat provádění prací a zjistí</w:t>
      </w:r>
      <w:r w:rsidR="001E128B">
        <w:rPr>
          <w:rFonts w:ascii="Times New Roman" w:hAnsi="Times New Roman"/>
          <w:sz w:val="24"/>
          <w:szCs w:val="24"/>
        </w:rPr>
        <w:t xml:space="preserve"> </w:t>
      </w:r>
      <w:r w:rsidRPr="00BE4A4D">
        <w:rPr>
          <w:rFonts w:ascii="Times New Roman" w:hAnsi="Times New Roman"/>
          <w:sz w:val="24"/>
          <w:szCs w:val="24"/>
        </w:rPr>
        <w:t>–</w:t>
      </w:r>
      <w:proofErr w:type="spellStart"/>
      <w:r w:rsidRPr="00BE4A4D">
        <w:rPr>
          <w:rFonts w:ascii="Times New Roman" w:hAnsi="Times New Roman"/>
          <w:sz w:val="24"/>
          <w:szCs w:val="24"/>
        </w:rPr>
        <w:t>li</w:t>
      </w:r>
      <w:proofErr w:type="spellEnd"/>
      <w:r w:rsidRPr="00BE4A4D">
        <w:rPr>
          <w:rFonts w:ascii="Times New Roman" w:hAnsi="Times New Roman"/>
          <w:sz w:val="24"/>
          <w:szCs w:val="24"/>
        </w:rPr>
        <w:t xml:space="preserve">, že zhotovitel provádí práce v rozporu se svými povinnostmi, je oprávněn žádat po zhotoviteli odstranění vad vzniklých vadným prováděním a provádění prací řádným způsobem. </w:t>
      </w:r>
    </w:p>
    <w:p w14:paraId="67DC14E7" w14:textId="77777777" w:rsidR="00BE4A4D" w:rsidRDefault="00BE4A4D" w:rsidP="001E128B">
      <w:pPr>
        <w:pStyle w:val="Odstavecseseznamem"/>
        <w:spacing w:after="0" w:line="240" w:lineRule="auto"/>
        <w:contextualSpacing w:val="0"/>
        <w:jc w:val="center"/>
        <w:rPr>
          <w:rFonts w:ascii="Times New Roman" w:hAnsi="Times New Roman"/>
          <w:b/>
          <w:sz w:val="24"/>
          <w:szCs w:val="24"/>
        </w:rPr>
      </w:pPr>
    </w:p>
    <w:p w14:paraId="0EF4A30C" w14:textId="77777777" w:rsidR="001E128B" w:rsidRDefault="001E128B" w:rsidP="001E128B">
      <w:pPr>
        <w:pStyle w:val="Odstavecseseznamem"/>
        <w:spacing w:after="0" w:line="240" w:lineRule="auto"/>
        <w:contextualSpacing w:val="0"/>
        <w:jc w:val="center"/>
        <w:rPr>
          <w:rFonts w:ascii="Times New Roman" w:hAnsi="Times New Roman"/>
          <w:b/>
          <w:sz w:val="24"/>
          <w:szCs w:val="24"/>
        </w:rPr>
      </w:pPr>
      <w:bookmarkStart w:id="6" w:name="_Hlk135318096"/>
    </w:p>
    <w:p w14:paraId="2AD7F5B9" w14:textId="697D8217" w:rsidR="0089563D" w:rsidRPr="0089563D" w:rsidRDefault="0089563D" w:rsidP="001E128B">
      <w:pPr>
        <w:pStyle w:val="Odstavecseseznamem"/>
        <w:spacing w:after="0" w:line="240" w:lineRule="auto"/>
        <w:contextualSpacing w:val="0"/>
        <w:jc w:val="center"/>
        <w:rPr>
          <w:rFonts w:ascii="Times New Roman" w:hAnsi="Times New Roman"/>
          <w:b/>
          <w:sz w:val="24"/>
          <w:szCs w:val="24"/>
        </w:rPr>
      </w:pPr>
      <w:r w:rsidRPr="0089563D">
        <w:rPr>
          <w:rFonts w:ascii="Times New Roman" w:hAnsi="Times New Roman"/>
          <w:b/>
          <w:sz w:val="24"/>
          <w:szCs w:val="24"/>
        </w:rPr>
        <w:t>V.</w:t>
      </w:r>
    </w:p>
    <w:p w14:paraId="726229AB" w14:textId="4FE56318" w:rsidR="0031091F" w:rsidRDefault="0089563D" w:rsidP="001E128B">
      <w:pPr>
        <w:pStyle w:val="Odstavecseseznamem"/>
        <w:spacing w:after="0" w:line="240" w:lineRule="auto"/>
        <w:contextualSpacing w:val="0"/>
        <w:jc w:val="center"/>
        <w:rPr>
          <w:rFonts w:ascii="Times New Roman" w:hAnsi="Times New Roman"/>
          <w:b/>
          <w:sz w:val="24"/>
          <w:szCs w:val="24"/>
        </w:rPr>
      </w:pPr>
      <w:r w:rsidRPr="0089563D">
        <w:rPr>
          <w:rFonts w:ascii="Times New Roman" w:hAnsi="Times New Roman"/>
          <w:b/>
          <w:sz w:val="24"/>
          <w:szCs w:val="24"/>
        </w:rPr>
        <w:t xml:space="preserve">Práva a povinnosti zhotovitele </w:t>
      </w:r>
    </w:p>
    <w:p w14:paraId="0C18140A" w14:textId="77777777" w:rsidR="001E128B" w:rsidRDefault="001E128B" w:rsidP="001E128B">
      <w:pPr>
        <w:pStyle w:val="Odstavecseseznamem"/>
        <w:spacing w:after="0" w:line="240" w:lineRule="auto"/>
        <w:contextualSpacing w:val="0"/>
        <w:jc w:val="center"/>
        <w:rPr>
          <w:rFonts w:ascii="Times New Roman" w:hAnsi="Times New Roman"/>
          <w:b/>
          <w:sz w:val="24"/>
          <w:szCs w:val="24"/>
        </w:rPr>
      </w:pPr>
    </w:p>
    <w:bookmarkEnd w:id="6"/>
    <w:p w14:paraId="7370FC59" w14:textId="7F314B9B" w:rsidR="00086900" w:rsidRPr="00086900" w:rsidRDefault="0031091F" w:rsidP="001E128B">
      <w:pPr>
        <w:pStyle w:val="Zkladntext"/>
        <w:numPr>
          <w:ilvl w:val="0"/>
          <w:numId w:val="32"/>
        </w:numPr>
        <w:spacing w:after="0"/>
        <w:jc w:val="both"/>
        <w:rPr>
          <w:bCs/>
          <w:sz w:val="24"/>
          <w:szCs w:val="24"/>
        </w:rPr>
      </w:pPr>
      <w:r w:rsidRPr="00011665">
        <w:rPr>
          <w:sz w:val="24"/>
          <w:szCs w:val="24"/>
        </w:rPr>
        <w:t>Zhotovitel se zavazuje plnit kvalitně dohodnutý rozsah úklidových prací v předem sjednaném termínu</w:t>
      </w:r>
      <w:r w:rsidR="00086900">
        <w:rPr>
          <w:sz w:val="24"/>
          <w:szCs w:val="24"/>
        </w:rPr>
        <w:t xml:space="preserve"> a </w:t>
      </w:r>
      <w:r w:rsidR="00086900" w:rsidRPr="00086900">
        <w:rPr>
          <w:bCs/>
          <w:sz w:val="24"/>
          <w:szCs w:val="24"/>
        </w:rPr>
        <w:t xml:space="preserve">potvrzuje, že se v plném rozsahu seznámil s rozsahem a povahou činností, </w:t>
      </w:r>
      <w:r w:rsidR="00086900">
        <w:rPr>
          <w:bCs/>
          <w:sz w:val="24"/>
          <w:szCs w:val="24"/>
        </w:rPr>
        <w:t xml:space="preserve">jsou mu </w:t>
      </w:r>
      <w:r w:rsidR="00086900" w:rsidRPr="00086900">
        <w:rPr>
          <w:bCs/>
          <w:sz w:val="24"/>
          <w:szCs w:val="24"/>
        </w:rPr>
        <w:t xml:space="preserve">známy veškeré technické, kvalitativní a jiné podmínky nezbytné k realizaci této činnosti a disponuje takovými kapacitami a odbornými znalostmi, které jsou k provedení činnosti nezbytné. </w:t>
      </w:r>
    </w:p>
    <w:p w14:paraId="33552887" w14:textId="6C7504A0" w:rsidR="0031091F" w:rsidRPr="00086900" w:rsidRDefault="00BE4A4D" w:rsidP="001E128B">
      <w:pPr>
        <w:pStyle w:val="Zkladntext"/>
        <w:numPr>
          <w:ilvl w:val="0"/>
          <w:numId w:val="32"/>
        </w:numPr>
        <w:spacing w:after="0"/>
        <w:jc w:val="both"/>
        <w:rPr>
          <w:b/>
          <w:sz w:val="24"/>
          <w:szCs w:val="24"/>
        </w:rPr>
      </w:pPr>
      <w:r w:rsidRPr="00086900">
        <w:rPr>
          <w:sz w:val="24"/>
          <w:szCs w:val="24"/>
        </w:rPr>
        <w:t xml:space="preserve">Objednatel má právo kromě běžné kontroly provést kdykoliv kontrolní den a případné nedostatky projednat se zhotovitelem a určit způsob nápravy. </w:t>
      </w:r>
      <w:r w:rsidR="0031091F" w:rsidRPr="00086900">
        <w:rPr>
          <w:sz w:val="24"/>
          <w:szCs w:val="24"/>
        </w:rPr>
        <w:t xml:space="preserve">Při oprávněné reklamaci se zhotovitel zavazuje k bezplatnému provedení reklamovaných prací. </w:t>
      </w:r>
    </w:p>
    <w:p w14:paraId="41C73DF7" w14:textId="20158689" w:rsidR="003F25E8" w:rsidRPr="00011665"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Od okamžiku převzetí úklidových prostorů zhotovitel zodpovídá objednateli za</w:t>
      </w:r>
      <w:r w:rsidR="00BE4A4D" w:rsidRPr="00011665">
        <w:rPr>
          <w:rFonts w:ascii="Times New Roman" w:hAnsi="Times New Roman"/>
          <w:sz w:val="24"/>
          <w:szCs w:val="24"/>
        </w:rPr>
        <w:t xml:space="preserve"> </w:t>
      </w:r>
      <w:r w:rsidR="0098083A" w:rsidRPr="00011665">
        <w:rPr>
          <w:rFonts w:ascii="Times New Roman" w:hAnsi="Times New Roman"/>
          <w:sz w:val="24"/>
          <w:szCs w:val="24"/>
        </w:rPr>
        <w:t>d</w:t>
      </w:r>
      <w:r w:rsidRPr="00011665">
        <w:rPr>
          <w:rFonts w:ascii="Times New Roman" w:hAnsi="Times New Roman"/>
          <w:sz w:val="24"/>
          <w:szCs w:val="24"/>
        </w:rPr>
        <w:t>održování předpisů BOZP, dodržování zákona č. 133/85 Sb. o požární ochraně ve znění pozdějších předpisů a vyhlášek</w:t>
      </w:r>
      <w:r w:rsidR="003F25E8" w:rsidRPr="00011665">
        <w:rPr>
          <w:rFonts w:ascii="Times New Roman" w:hAnsi="Times New Roman"/>
          <w:sz w:val="24"/>
          <w:szCs w:val="24"/>
        </w:rPr>
        <w:t xml:space="preserve">. </w:t>
      </w:r>
    </w:p>
    <w:p w14:paraId="3DDD1CBF" w14:textId="3C8527A1" w:rsidR="0098083A" w:rsidRPr="00011665" w:rsidRDefault="003F25E8"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 xml:space="preserve">Zhotovitel je povinen </w:t>
      </w:r>
      <w:r w:rsidR="0098083A" w:rsidRPr="00011665">
        <w:rPr>
          <w:rFonts w:ascii="Times New Roman" w:hAnsi="Times New Roman"/>
          <w:sz w:val="24"/>
          <w:szCs w:val="24"/>
        </w:rPr>
        <w:t>p</w:t>
      </w:r>
      <w:r w:rsidR="0089563D" w:rsidRPr="00011665">
        <w:rPr>
          <w:rFonts w:ascii="Times New Roman" w:hAnsi="Times New Roman"/>
          <w:sz w:val="24"/>
          <w:szCs w:val="24"/>
        </w:rPr>
        <w:t>odřídit svoj</w:t>
      </w:r>
      <w:r w:rsidR="00EB469D">
        <w:rPr>
          <w:rFonts w:ascii="Times New Roman" w:hAnsi="Times New Roman"/>
          <w:sz w:val="24"/>
          <w:szCs w:val="24"/>
        </w:rPr>
        <w:t xml:space="preserve">i </w:t>
      </w:r>
      <w:r w:rsidR="0089563D" w:rsidRPr="00011665">
        <w:rPr>
          <w:rFonts w:ascii="Times New Roman" w:hAnsi="Times New Roman"/>
          <w:sz w:val="24"/>
          <w:szCs w:val="24"/>
        </w:rPr>
        <w:t>činnost potřebám školského zařízení v souladu s</w:t>
      </w:r>
      <w:r w:rsidR="00011665" w:rsidRPr="00011665">
        <w:rPr>
          <w:rFonts w:ascii="Times New Roman" w:hAnsi="Times New Roman"/>
          <w:sz w:val="24"/>
          <w:szCs w:val="24"/>
        </w:rPr>
        <w:t xml:space="preserve"> Vnitřním </w:t>
      </w:r>
      <w:r w:rsidR="0089563D" w:rsidRPr="00011665">
        <w:rPr>
          <w:rFonts w:ascii="Times New Roman" w:hAnsi="Times New Roman"/>
          <w:sz w:val="24"/>
          <w:szCs w:val="24"/>
        </w:rPr>
        <w:t xml:space="preserve">řádem a neohrozit tím bezpečnost a zdraví </w:t>
      </w:r>
      <w:r w:rsidR="00AE6DDD">
        <w:rPr>
          <w:rFonts w:ascii="Times New Roman" w:hAnsi="Times New Roman"/>
          <w:sz w:val="24"/>
          <w:szCs w:val="24"/>
        </w:rPr>
        <w:t xml:space="preserve">účastníků zájmového vzdělávání a </w:t>
      </w:r>
      <w:r w:rsidR="0089563D" w:rsidRPr="00011665">
        <w:rPr>
          <w:rFonts w:ascii="Times New Roman" w:hAnsi="Times New Roman"/>
          <w:sz w:val="24"/>
          <w:szCs w:val="24"/>
        </w:rPr>
        <w:t>zaměstnanců</w:t>
      </w:r>
      <w:r w:rsidRPr="00011665">
        <w:rPr>
          <w:rFonts w:ascii="Times New Roman" w:hAnsi="Times New Roman"/>
          <w:sz w:val="24"/>
          <w:szCs w:val="24"/>
        </w:rPr>
        <w:t>.</w:t>
      </w:r>
    </w:p>
    <w:p w14:paraId="59B93C0C" w14:textId="5F30A7E9" w:rsidR="0098083A" w:rsidRPr="00011665" w:rsidRDefault="0098083A"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V případě že zhotovitele při provádění prací bude zastupovat pověřená osoba, zhotovitel vymezí jeho pravomoci a přiloží doklad o jeho pověření, který bude založen jako zvláštní příloha této smlouvy</w:t>
      </w:r>
      <w:r w:rsidR="0031091F" w:rsidRPr="00011665">
        <w:rPr>
          <w:rFonts w:ascii="Times New Roman" w:hAnsi="Times New Roman"/>
          <w:sz w:val="24"/>
          <w:szCs w:val="24"/>
        </w:rPr>
        <w:t>.</w:t>
      </w:r>
    </w:p>
    <w:p w14:paraId="7C786FDE" w14:textId="77777777" w:rsidR="0098083A" w:rsidRPr="00011665"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Použité úklidové prostředky</w:t>
      </w:r>
      <w:r w:rsidR="0098083A" w:rsidRPr="00011665">
        <w:rPr>
          <w:rFonts w:ascii="Times New Roman" w:hAnsi="Times New Roman"/>
          <w:sz w:val="24"/>
          <w:szCs w:val="24"/>
        </w:rPr>
        <w:t xml:space="preserve"> </w:t>
      </w:r>
      <w:r w:rsidRPr="00011665">
        <w:rPr>
          <w:rFonts w:ascii="Times New Roman" w:hAnsi="Times New Roman"/>
          <w:sz w:val="24"/>
          <w:szCs w:val="24"/>
        </w:rPr>
        <w:t xml:space="preserve">musí splňovat podmínky stanovené hygienickými normami a předpisy spolu s požadavky na ochranu životního prostředí. </w:t>
      </w:r>
    </w:p>
    <w:p w14:paraId="6920156F" w14:textId="79FE8115" w:rsidR="00011665" w:rsidRPr="00011665" w:rsidRDefault="00011665" w:rsidP="001E128B">
      <w:pPr>
        <w:pStyle w:val="Odstavecseseznamem"/>
        <w:numPr>
          <w:ilvl w:val="0"/>
          <w:numId w:val="32"/>
        </w:numPr>
        <w:spacing w:after="0" w:line="240" w:lineRule="auto"/>
        <w:contextualSpacing w:val="0"/>
        <w:jc w:val="both"/>
        <w:rPr>
          <w:rFonts w:ascii="Times New Roman" w:hAnsi="Times New Roman"/>
          <w:bCs/>
          <w:sz w:val="24"/>
          <w:szCs w:val="24"/>
        </w:rPr>
      </w:pPr>
      <w:r w:rsidRPr="00011665">
        <w:rPr>
          <w:rFonts w:ascii="Times New Roman" w:hAnsi="Times New Roman"/>
          <w:bCs/>
          <w:sz w:val="24"/>
          <w:szCs w:val="24"/>
        </w:rPr>
        <w:t>Zhotovitel nenese odpovědnost za případnou ztrátu věcí ponechaných v prostorech prováděného úklidu, které nebyly dostatečně zabezpečeny a nebyly způsobeny přímým zaviněním zhotovitele.</w:t>
      </w:r>
    </w:p>
    <w:p w14:paraId="43590E89" w14:textId="5C4460B0" w:rsidR="00011665" w:rsidRPr="00011665" w:rsidRDefault="00011665" w:rsidP="001E128B">
      <w:pPr>
        <w:pStyle w:val="Odstavecseseznamem"/>
        <w:numPr>
          <w:ilvl w:val="0"/>
          <w:numId w:val="32"/>
        </w:numPr>
        <w:spacing w:after="0" w:line="240" w:lineRule="auto"/>
        <w:contextualSpacing w:val="0"/>
        <w:jc w:val="both"/>
        <w:rPr>
          <w:rFonts w:ascii="Times New Roman" w:hAnsi="Times New Roman"/>
          <w:bCs/>
          <w:sz w:val="24"/>
          <w:szCs w:val="24"/>
        </w:rPr>
      </w:pPr>
      <w:r w:rsidRPr="00011665">
        <w:rPr>
          <w:rFonts w:ascii="Times New Roman" w:hAnsi="Times New Roman"/>
          <w:bCs/>
          <w:sz w:val="24"/>
          <w:szCs w:val="24"/>
        </w:rPr>
        <w:t>Zhotovitel nese odpovědnost za nesplnění podmínek při zabezpečování budovy, tj. např. neuzavřená okna, neuzamčené vstupní dveře budovy či dveře jednotlivých místností v budově a nezakódování objektu</w:t>
      </w:r>
      <w:r w:rsidRPr="00011665">
        <w:rPr>
          <w:rFonts w:ascii="Times New Roman" w:hAnsi="Times New Roman"/>
          <w:sz w:val="24"/>
          <w:szCs w:val="24"/>
        </w:rPr>
        <w:t>.</w:t>
      </w:r>
    </w:p>
    <w:p w14:paraId="7B4EF37C" w14:textId="77777777" w:rsidR="00011665" w:rsidRPr="00011665" w:rsidRDefault="0098083A"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Zhotovitel je povinen p</w:t>
      </w:r>
      <w:r w:rsidR="0089563D" w:rsidRPr="00011665">
        <w:rPr>
          <w:rFonts w:ascii="Times New Roman" w:hAnsi="Times New Roman"/>
          <w:sz w:val="24"/>
          <w:szCs w:val="24"/>
        </w:rPr>
        <w:t>ředávat objednateli informace o zjištěných závadách v</w:t>
      </w:r>
      <w:r w:rsidR="00011665" w:rsidRPr="00011665">
        <w:rPr>
          <w:rFonts w:ascii="Times New Roman" w:hAnsi="Times New Roman"/>
          <w:sz w:val="24"/>
          <w:szCs w:val="24"/>
        </w:rPr>
        <w:t> </w:t>
      </w:r>
      <w:r w:rsidR="0089563D" w:rsidRPr="00011665">
        <w:rPr>
          <w:rFonts w:ascii="Times New Roman" w:hAnsi="Times New Roman"/>
          <w:sz w:val="24"/>
          <w:szCs w:val="24"/>
        </w:rPr>
        <w:t>prostorách</w:t>
      </w:r>
      <w:r w:rsidR="00011665" w:rsidRPr="00011665">
        <w:rPr>
          <w:rFonts w:ascii="Times New Roman" w:hAnsi="Times New Roman"/>
          <w:sz w:val="24"/>
          <w:szCs w:val="24"/>
        </w:rPr>
        <w:t xml:space="preserve">. </w:t>
      </w:r>
    </w:p>
    <w:p w14:paraId="3937816D" w14:textId="77777777" w:rsidR="00BE4A4D" w:rsidRPr="00011665" w:rsidRDefault="00BE4A4D"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 xml:space="preserve">Veškeré škody způsobené jeho činností v souvislosti s prováděním díla i třetím nezúčastněným osobám, jdou k tíži zhotovitele. </w:t>
      </w:r>
    </w:p>
    <w:p w14:paraId="7BFD71DC" w14:textId="686438EF" w:rsidR="00E86DE0" w:rsidRPr="00E04EFF" w:rsidRDefault="00BE4A4D" w:rsidP="001E128B">
      <w:pPr>
        <w:pStyle w:val="Odstavecseseznamem"/>
        <w:numPr>
          <w:ilvl w:val="0"/>
          <w:numId w:val="32"/>
        </w:numPr>
        <w:spacing w:after="0" w:line="240" w:lineRule="auto"/>
        <w:contextualSpacing w:val="0"/>
        <w:jc w:val="both"/>
        <w:rPr>
          <w:rFonts w:ascii="Times New Roman" w:hAnsi="Times New Roman"/>
          <w:b/>
          <w:sz w:val="24"/>
          <w:szCs w:val="24"/>
        </w:rPr>
      </w:pPr>
      <w:r w:rsidRPr="00E04EFF">
        <w:rPr>
          <w:rFonts w:ascii="Times New Roman" w:hAnsi="Times New Roman"/>
          <w:sz w:val="24"/>
          <w:szCs w:val="24"/>
        </w:rPr>
        <w:t xml:space="preserve">Zhotovitel je povinen mít po celou dobu trvání smlouvy uzavřenou platnou pojistnou smlouvu, jejímž předmětem je pojištění odpovědnosti za škodu způsobenou dodavatelem třetí osobě. Kopii této smlouvy je objednatel oprávněn požadovat a zhotovitel kdykoliv předložit. Nedodržení této smlouvy je považováno za závažné neplnění této smlouvy a objednatel je oprávněn od smlouvy odstoupit. </w:t>
      </w:r>
    </w:p>
    <w:p w14:paraId="41F57E8B" w14:textId="048209D1" w:rsidR="00E86DE0" w:rsidRDefault="00011665" w:rsidP="001E128B">
      <w:pPr>
        <w:jc w:val="both"/>
        <w:rPr>
          <w:sz w:val="24"/>
        </w:rPr>
      </w:pPr>
      <w:r>
        <w:rPr>
          <w:sz w:val="24"/>
        </w:rPr>
        <w:t xml:space="preserve">. </w:t>
      </w:r>
    </w:p>
    <w:p w14:paraId="4FF33D46" w14:textId="77777777" w:rsidR="00B91643" w:rsidRDefault="00B91643" w:rsidP="001E128B">
      <w:pPr>
        <w:jc w:val="both"/>
        <w:rPr>
          <w:b/>
          <w:color w:val="0070C0"/>
          <w:sz w:val="24"/>
          <w:szCs w:val="24"/>
        </w:rPr>
      </w:pPr>
    </w:p>
    <w:p w14:paraId="241F483B" w14:textId="3B88AE9E" w:rsidR="00E86DE0" w:rsidRPr="003E327F" w:rsidRDefault="00E86DE0" w:rsidP="001E128B">
      <w:pPr>
        <w:jc w:val="center"/>
        <w:rPr>
          <w:b/>
          <w:sz w:val="24"/>
          <w:szCs w:val="24"/>
        </w:rPr>
      </w:pPr>
      <w:bookmarkStart w:id="7" w:name="_Hlk135320396"/>
      <w:r w:rsidRPr="00E86DE0">
        <w:rPr>
          <w:b/>
          <w:sz w:val="24"/>
          <w:szCs w:val="24"/>
        </w:rPr>
        <w:t>V</w:t>
      </w:r>
      <w:r w:rsidRPr="003E327F">
        <w:rPr>
          <w:b/>
          <w:sz w:val="24"/>
          <w:szCs w:val="24"/>
        </w:rPr>
        <w:t>I.</w:t>
      </w:r>
    </w:p>
    <w:p w14:paraId="28B6C757" w14:textId="059FC6E8" w:rsidR="00E86DE0" w:rsidRPr="001E128B" w:rsidRDefault="00E86DE0" w:rsidP="001E128B">
      <w:pPr>
        <w:jc w:val="center"/>
        <w:rPr>
          <w:b/>
          <w:sz w:val="24"/>
          <w:szCs w:val="24"/>
        </w:rPr>
      </w:pPr>
      <w:r w:rsidRPr="001E128B">
        <w:rPr>
          <w:b/>
          <w:sz w:val="24"/>
          <w:szCs w:val="24"/>
        </w:rPr>
        <w:t>Ukončení smluvního vztahu</w:t>
      </w:r>
    </w:p>
    <w:p w14:paraId="7E05B309" w14:textId="77777777" w:rsidR="00952167" w:rsidRPr="000F0A5B" w:rsidRDefault="00952167" w:rsidP="001E128B">
      <w:pPr>
        <w:jc w:val="center"/>
        <w:rPr>
          <w:bCs/>
          <w:sz w:val="24"/>
          <w:szCs w:val="24"/>
        </w:rPr>
      </w:pPr>
    </w:p>
    <w:p w14:paraId="5FBC6C27" w14:textId="64450313" w:rsidR="00952167" w:rsidRPr="001E128B" w:rsidRDefault="00952167" w:rsidP="001E128B">
      <w:pPr>
        <w:pStyle w:val="Odstavecseseznamem"/>
        <w:numPr>
          <w:ilvl w:val="0"/>
          <w:numId w:val="39"/>
        </w:numPr>
        <w:spacing w:after="0" w:line="240" w:lineRule="auto"/>
        <w:contextualSpacing w:val="0"/>
        <w:jc w:val="both"/>
        <w:rPr>
          <w:rFonts w:ascii="Times New Roman" w:hAnsi="Times New Roman"/>
          <w:bCs/>
          <w:sz w:val="24"/>
          <w:szCs w:val="24"/>
        </w:rPr>
      </w:pPr>
      <w:r w:rsidRPr="001E128B">
        <w:rPr>
          <w:rFonts w:ascii="Times New Roman" w:hAnsi="Times New Roman"/>
          <w:bCs/>
          <w:sz w:val="24"/>
          <w:szCs w:val="24"/>
        </w:rPr>
        <w:t>Ukončení smluvního vztahu může nastat v těchto případech:</w:t>
      </w:r>
    </w:p>
    <w:p w14:paraId="5643F899" w14:textId="2F058BD1" w:rsidR="00952167" w:rsidRPr="000F0A5B" w:rsidRDefault="00952167" w:rsidP="001E128B">
      <w:pPr>
        <w:pStyle w:val="Odstavecseseznamem"/>
        <w:numPr>
          <w:ilvl w:val="0"/>
          <w:numId w:val="35"/>
        </w:numPr>
        <w:spacing w:after="0" w:line="240" w:lineRule="auto"/>
        <w:contextualSpacing w:val="0"/>
        <w:jc w:val="both"/>
        <w:rPr>
          <w:rFonts w:ascii="Times New Roman" w:hAnsi="Times New Roman"/>
          <w:bCs/>
          <w:sz w:val="24"/>
          <w:szCs w:val="24"/>
        </w:rPr>
      </w:pPr>
      <w:r w:rsidRPr="000F0A5B">
        <w:rPr>
          <w:rFonts w:ascii="Times New Roman" w:hAnsi="Times New Roman"/>
          <w:bCs/>
          <w:sz w:val="24"/>
          <w:szCs w:val="24"/>
        </w:rPr>
        <w:t>uplynutím doby, na kterou byla tato smlouva sjednána (</w:t>
      </w:r>
      <w:r w:rsidR="001E128B">
        <w:rPr>
          <w:rFonts w:ascii="Times New Roman" w:hAnsi="Times New Roman"/>
          <w:bCs/>
          <w:sz w:val="24"/>
          <w:szCs w:val="24"/>
        </w:rPr>
        <w:t>byla</w:t>
      </w:r>
      <w:r w:rsidR="00A47361">
        <w:rPr>
          <w:rFonts w:ascii="Times New Roman" w:hAnsi="Times New Roman"/>
          <w:bCs/>
          <w:sz w:val="24"/>
          <w:szCs w:val="24"/>
        </w:rPr>
        <w:t xml:space="preserve"> </w:t>
      </w:r>
      <w:r w:rsidR="001E128B">
        <w:rPr>
          <w:rFonts w:ascii="Times New Roman" w:hAnsi="Times New Roman"/>
          <w:bCs/>
          <w:sz w:val="24"/>
          <w:szCs w:val="24"/>
        </w:rPr>
        <w:t>–</w:t>
      </w:r>
      <w:r w:rsidR="00A47361">
        <w:rPr>
          <w:rFonts w:ascii="Times New Roman" w:hAnsi="Times New Roman"/>
          <w:bCs/>
          <w:sz w:val="24"/>
          <w:szCs w:val="24"/>
        </w:rPr>
        <w:t xml:space="preserve"> </w:t>
      </w:r>
      <w:proofErr w:type="spellStart"/>
      <w:r w:rsidR="001E128B">
        <w:rPr>
          <w:rFonts w:ascii="Times New Roman" w:hAnsi="Times New Roman"/>
          <w:bCs/>
          <w:sz w:val="24"/>
          <w:szCs w:val="24"/>
        </w:rPr>
        <w:t>li</w:t>
      </w:r>
      <w:proofErr w:type="spellEnd"/>
      <w:r w:rsidR="001E128B">
        <w:rPr>
          <w:rFonts w:ascii="Times New Roman" w:hAnsi="Times New Roman"/>
          <w:bCs/>
          <w:sz w:val="24"/>
          <w:szCs w:val="24"/>
        </w:rPr>
        <w:t xml:space="preserve"> </w:t>
      </w:r>
      <w:r w:rsidRPr="000F0A5B">
        <w:rPr>
          <w:rFonts w:ascii="Times New Roman" w:hAnsi="Times New Roman"/>
          <w:bCs/>
          <w:sz w:val="24"/>
          <w:szCs w:val="24"/>
        </w:rPr>
        <w:t>sjednána na dobu určitou)</w:t>
      </w:r>
    </w:p>
    <w:p w14:paraId="08A4E5CB" w14:textId="1B359FB9" w:rsidR="00952167" w:rsidRPr="000F0A5B" w:rsidRDefault="00952167" w:rsidP="001E128B">
      <w:pPr>
        <w:pStyle w:val="Odstavecseseznamem"/>
        <w:numPr>
          <w:ilvl w:val="0"/>
          <w:numId w:val="35"/>
        </w:numPr>
        <w:spacing w:after="0" w:line="240" w:lineRule="auto"/>
        <w:contextualSpacing w:val="0"/>
        <w:jc w:val="both"/>
        <w:rPr>
          <w:rFonts w:ascii="Times New Roman" w:hAnsi="Times New Roman"/>
          <w:bCs/>
          <w:sz w:val="24"/>
          <w:szCs w:val="24"/>
        </w:rPr>
      </w:pPr>
      <w:r w:rsidRPr="000F0A5B">
        <w:rPr>
          <w:rFonts w:ascii="Times New Roman" w:hAnsi="Times New Roman"/>
          <w:bCs/>
          <w:sz w:val="24"/>
          <w:szCs w:val="24"/>
        </w:rPr>
        <w:t>dohodou smluvních stran</w:t>
      </w:r>
    </w:p>
    <w:p w14:paraId="432FDD61" w14:textId="398B0D43" w:rsidR="00952167" w:rsidRPr="000F0A5B" w:rsidRDefault="00952167" w:rsidP="001E128B">
      <w:pPr>
        <w:pStyle w:val="Odstavecseseznamem"/>
        <w:numPr>
          <w:ilvl w:val="0"/>
          <w:numId w:val="35"/>
        </w:numPr>
        <w:spacing w:after="0" w:line="240" w:lineRule="auto"/>
        <w:contextualSpacing w:val="0"/>
        <w:jc w:val="both"/>
        <w:rPr>
          <w:rFonts w:ascii="Times New Roman" w:hAnsi="Times New Roman"/>
          <w:bCs/>
          <w:sz w:val="24"/>
          <w:szCs w:val="24"/>
        </w:rPr>
      </w:pPr>
      <w:r w:rsidRPr="000F0A5B">
        <w:rPr>
          <w:rFonts w:ascii="Times New Roman" w:hAnsi="Times New Roman"/>
          <w:bCs/>
          <w:sz w:val="24"/>
          <w:szCs w:val="24"/>
        </w:rPr>
        <w:lastRenderedPageBreak/>
        <w:t>výpovědí některé ze stran bez uvedení důvodu s výpovědní dobou v délce tří měsíců, přičemž tato výpovědní doba počíná běžet prvním dnem následujícím po doručení</w:t>
      </w:r>
    </w:p>
    <w:p w14:paraId="49D62678" w14:textId="7368865C" w:rsidR="001E128B" w:rsidRPr="001E128B" w:rsidRDefault="00952167" w:rsidP="001E128B">
      <w:pPr>
        <w:pStyle w:val="Odstavecseseznamem"/>
        <w:numPr>
          <w:ilvl w:val="0"/>
          <w:numId w:val="35"/>
        </w:numPr>
        <w:spacing w:after="0" w:line="240" w:lineRule="auto"/>
        <w:contextualSpacing w:val="0"/>
        <w:jc w:val="both"/>
        <w:rPr>
          <w:bCs/>
          <w:sz w:val="24"/>
          <w:szCs w:val="24"/>
        </w:rPr>
      </w:pPr>
      <w:r w:rsidRPr="001E128B">
        <w:rPr>
          <w:rFonts w:ascii="Times New Roman" w:hAnsi="Times New Roman"/>
          <w:bCs/>
          <w:sz w:val="24"/>
          <w:szCs w:val="24"/>
        </w:rPr>
        <w:t xml:space="preserve">výpovědi druhé smluvní straně pro neplnění povinností a nedodržení </w:t>
      </w:r>
      <w:bookmarkEnd w:id="7"/>
      <w:r w:rsidR="00F6653E" w:rsidRPr="001E128B">
        <w:rPr>
          <w:rFonts w:ascii="Times New Roman" w:hAnsi="Times New Roman"/>
          <w:bCs/>
          <w:sz w:val="24"/>
          <w:szCs w:val="24"/>
        </w:rPr>
        <w:t>závazk</w:t>
      </w:r>
      <w:r w:rsidRPr="001E128B">
        <w:rPr>
          <w:rFonts w:ascii="Times New Roman" w:hAnsi="Times New Roman"/>
          <w:bCs/>
          <w:sz w:val="24"/>
          <w:szCs w:val="24"/>
        </w:rPr>
        <w:t xml:space="preserve">ů </w:t>
      </w:r>
      <w:r w:rsidR="00F6653E" w:rsidRPr="001E128B">
        <w:rPr>
          <w:rFonts w:ascii="Times New Roman" w:hAnsi="Times New Roman"/>
          <w:bCs/>
          <w:sz w:val="24"/>
          <w:szCs w:val="24"/>
        </w:rPr>
        <w:t>uveden</w:t>
      </w:r>
      <w:r w:rsidRPr="001E128B">
        <w:rPr>
          <w:rFonts w:ascii="Times New Roman" w:hAnsi="Times New Roman"/>
          <w:bCs/>
          <w:sz w:val="24"/>
          <w:szCs w:val="24"/>
        </w:rPr>
        <w:t xml:space="preserve">ých </w:t>
      </w:r>
      <w:r w:rsidR="00F6653E" w:rsidRPr="001E128B">
        <w:rPr>
          <w:rFonts w:ascii="Times New Roman" w:hAnsi="Times New Roman"/>
          <w:bCs/>
          <w:sz w:val="24"/>
          <w:szCs w:val="24"/>
        </w:rPr>
        <w:t>v této smlouvě</w:t>
      </w:r>
      <w:r w:rsidR="000F0A5B" w:rsidRPr="001E128B">
        <w:rPr>
          <w:rFonts w:ascii="Times New Roman" w:hAnsi="Times New Roman"/>
          <w:bCs/>
          <w:sz w:val="24"/>
          <w:szCs w:val="24"/>
        </w:rPr>
        <w:t xml:space="preserve">. </w:t>
      </w:r>
      <w:r w:rsidR="00F6653E" w:rsidRPr="001E128B">
        <w:rPr>
          <w:rFonts w:ascii="Times New Roman" w:hAnsi="Times New Roman"/>
          <w:bCs/>
          <w:sz w:val="24"/>
          <w:szCs w:val="24"/>
        </w:rPr>
        <w:t>Na neplnění povinností však musí být druhá smluvní strana předem písemně upozorněna. Pokud po tomto upozornění smluvní strana nezjedná nápravu do čtrnácti kalendářních dní, má druhá strana právo od této smlouvy odstoupit</w:t>
      </w:r>
      <w:r w:rsidR="003E327F" w:rsidRPr="001E128B">
        <w:rPr>
          <w:rFonts w:ascii="Times New Roman" w:hAnsi="Times New Roman"/>
          <w:bCs/>
          <w:sz w:val="24"/>
          <w:szCs w:val="24"/>
        </w:rPr>
        <w:t xml:space="preserve">. </w:t>
      </w:r>
    </w:p>
    <w:p w14:paraId="093A86A6" w14:textId="77777777" w:rsidR="001E128B" w:rsidRPr="001E128B" w:rsidRDefault="001E128B" w:rsidP="001E128B">
      <w:pPr>
        <w:pStyle w:val="Odstavecseseznamem"/>
        <w:numPr>
          <w:ilvl w:val="0"/>
          <w:numId w:val="39"/>
        </w:numPr>
        <w:spacing w:after="0" w:line="240" w:lineRule="auto"/>
        <w:contextualSpacing w:val="0"/>
        <w:jc w:val="both"/>
        <w:rPr>
          <w:rFonts w:ascii="Times New Roman" w:hAnsi="Times New Roman"/>
          <w:b/>
          <w:sz w:val="24"/>
          <w:szCs w:val="24"/>
        </w:rPr>
      </w:pPr>
      <w:r w:rsidRPr="001E128B">
        <w:rPr>
          <w:rFonts w:ascii="Times New Roman" w:hAnsi="Times New Roman"/>
          <w:sz w:val="24"/>
          <w:szCs w:val="24"/>
        </w:rPr>
        <w:t xml:space="preserve">Objednatel má právo odstoupit od smlouvy, nebude-li spokojen s kvalitou prováděných prací, plněním dílčích závazků a termínů. Závažným neplněním této smlouvy se též rozumí 3x nesplněné smluvní povinnosti, na které byl zhotovitel upozorněn a vyzván k jejich odstranění. V tomto případě zaplatí objednatel zhotoviteli pouze řádně provedené práce. </w:t>
      </w:r>
    </w:p>
    <w:p w14:paraId="254C4E72" w14:textId="3F380265" w:rsidR="001E128B" w:rsidRPr="001E128B" w:rsidRDefault="001E128B" w:rsidP="001E128B">
      <w:pPr>
        <w:pStyle w:val="Odstavecseseznamem"/>
        <w:numPr>
          <w:ilvl w:val="0"/>
          <w:numId w:val="32"/>
        </w:numPr>
        <w:spacing w:after="0" w:line="240" w:lineRule="auto"/>
        <w:contextualSpacing w:val="0"/>
        <w:jc w:val="both"/>
        <w:rPr>
          <w:rFonts w:ascii="Times New Roman" w:hAnsi="Times New Roman"/>
          <w:b/>
          <w:sz w:val="24"/>
          <w:szCs w:val="24"/>
        </w:rPr>
      </w:pPr>
      <w:r w:rsidRPr="001E128B">
        <w:rPr>
          <w:rFonts w:ascii="Times New Roman" w:hAnsi="Times New Roman"/>
          <w:sz w:val="24"/>
          <w:szCs w:val="24"/>
        </w:rPr>
        <w:t>Odstoupení od smlouvy musí být písemné, musí v něm být přesným způsobem vymezen a specifikován důvod odstoupení od smlouvy a musí být smluvní straně, která povinnost porušila prokazatelně doručeno. Odstoupení od smlouvy je účinné dnem doručení</w:t>
      </w:r>
      <w:r w:rsidR="00A47361">
        <w:rPr>
          <w:rFonts w:ascii="Times New Roman" w:hAnsi="Times New Roman"/>
          <w:sz w:val="24"/>
          <w:szCs w:val="24"/>
        </w:rPr>
        <w:t>.</w:t>
      </w:r>
    </w:p>
    <w:p w14:paraId="12173B3B" w14:textId="45BC4E1B" w:rsidR="003E327F" w:rsidRPr="001E128B" w:rsidRDefault="003F25E8" w:rsidP="001E128B">
      <w:pPr>
        <w:pStyle w:val="Odstavecseseznamem"/>
        <w:numPr>
          <w:ilvl w:val="0"/>
          <w:numId w:val="32"/>
        </w:numPr>
        <w:spacing w:after="0" w:line="240" w:lineRule="auto"/>
        <w:contextualSpacing w:val="0"/>
        <w:jc w:val="both"/>
        <w:rPr>
          <w:rFonts w:ascii="Times New Roman" w:hAnsi="Times New Roman"/>
          <w:bCs/>
          <w:sz w:val="24"/>
          <w:szCs w:val="24"/>
        </w:rPr>
      </w:pPr>
      <w:r w:rsidRPr="001E128B">
        <w:rPr>
          <w:rFonts w:ascii="Times New Roman" w:hAnsi="Times New Roman"/>
          <w:bCs/>
          <w:sz w:val="24"/>
          <w:szCs w:val="24"/>
        </w:rPr>
        <w:t xml:space="preserve">V případě ukončení </w:t>
      </w:r>
      <w:r w:rsidR="0089563D" w:rsidRPr="001E128B">
        <w:rPr>
          <w:rFonts w:ascii="Times New Roman" w:hAnsi="Times New Roman"/>
          <w:bCs/>
          <w:sz w:val="24"/>
          <w:szCs w:val="24"/>
        </w:rPr>
        <w:t xml:space="preserve">této smlouvy je zhotovitel povinen vrátit objednateli poskytnuté klíče a </w:t>
      </w:r>
      <w:r w:rsidR="00675F6E">
        <w:rPr>
          <w:rFonts w:ascii="Times New Roman" w:hAnsi="Times New Roman"/>
          <w:bCs/>
          <w:sz w:val="24"/>
          <w:szCs w:val="24"/>
        </w:rPr>
        <w:t xml:space="preserve">další svěřené věci a </w:t>
      </w:r>
      <w:r w:rsidR="0089563D" w:rsidRPr="001E128B">
        <w:rPr>
          <w:rFonts w:ascii="Times New Roman" w:hAnsi="Times New Roman"/>
          <w:bCs/>
          <w:sz w:val="24"/>
          <w:szCs w:val="24"/>
        </w:rPr>
        <w:t xml:space="preserve">prostory ve stavu, v jakém je převzal s přihlédnutím k běžnému opotřebení. O předání bude proveden zápis. </w:t>
      </w:r>
    </w:p>
    <w:p w14:paraId="718B0682" w14:textId="0F56CBDF" w:rsidR="003F25E8" w:rsidRPr="00B91643" w:rsidRDefault="003F25E8" w:rsidP="001E128B">
      <w:pPr>
        <w:jc w:val="both"/>
        <w:rPr>
          <w:b/>
          <w:sz w:val="24"/>
          <w:szCs w:val="24"/>
        </w:rPr>
      </w:pPr>
    </w:p>
    <w:p w14:paraId="4EE914AB" w14:textId="77777777" w:rsidR="001E128B" w:rsidRPr="00B91643" w:rsidRDefault="001E128B" w:rsidP="001E128B">
      <w:pPr>
        <w:jc w:val="both"/>
        <w:rPr>
          <w:b/>
          <w:sz w:val="24"/>
          <w:szCs w:val="24"/>
        </w:rPr>
      </w:pPr>
    </w:p>
    <w:p w14:paraId="76B855BF" w14:textId="30477F94" w:rsidR="003E327F" w:rsidRPr="003E327F" w:rsidRDefault="00E86DE0" w:rsidP="001E128B">
      <w:pPr>
        <w:jc w:val="center"/>
        <w:rPr>
          <w:b/>
          <w:sz w:val="24"/>
          <w:szCs w:val="24"/>
        </w:rPr>
      </w:pPr>
      <w:r w:rsidRPr="00E86DE0">
        <w:rPr>
          <w:b/>
          <w:sz w:val="24"/>
          <w:szCs w:val="24"/>
        </w:rPr>
        <w:t>V</w:t>
      </w:r>
      <w:r w:rsidR="003E327F">
        <w:rPr>
          <w:b/>
          <w:sz w:val="24"/>
          <w:szCs w:val="24"/>
        </w:rPr>
        <w:t>I</w:t>
      </w:r>
      <w:r w:rsidR="003E327F" w:rsidRPr="003E327F">
        <w:rPr>
          <w:b/>
          <w:sz w:val="24"/>
          <w:szCs w:val="24"/>
        </w:rPr>
        <w:t>I.</w:t>
      </w:r>
    </w:p>
    <w:p w14:paraId="18BE86A9" w14:textId="6875EA1A" w:rsidR="003E327F" w:rsidRDefault="003E327F" w:rsidP="001E128B">
      <w:pPr>
        <w:jc w:val="center"/>
        <w:rPr>
          <w:b/>
          <w:sz w:val="24"/>
          <w:szCs w:val="24"/>
        </w:rPr>
      </w:pPr>
      <w:r>
        <w:rPr>
          <w:b/>
          <w:sz w:val="24"/>
          <w:szCs w:val="24"/>
        </w:rPr>
        <w:t xml:space="preserve">Závěrečná ustanovení </w:t>
      </w:r>
    </w:p>
    <w:p w14:paraId="635DEDF5" w14:textId="77777777" w:rsidR="000F0A5B" w:rsidRDefault="000F0A5B" w:rsidP="001E128B">
      <w:pPr>
        <w:jc w:val="center"/>
        <w:rPr>
          <w:b/>
          <w:sz w:val="24"/>
          <w:szCs w:val="24"/>
        </w:rPr>
      </w:pPr>
    </w:p>
    <w:p w14:paraId="409540CD" w14:textId="05A229C5" w:rsidR="003540A4" w:rsidRPr="004703A8" w:rsidRDefault="003540A4" w:rsidP="001E128B">
      <w:pPr>
        <w:pStyle w:val="Zkladntext"/>
        <w:numPr>
          <w:ilvl w:val="0"/>
          <w:numId w:val="38"/>
        </w:numPr>
        <w:spacing w:after="0"/>
        <w:jc w:val="both"/>
        <w:rPr>
          <w:sz w:val="24"/>
          <w:szCs w:val="24"/>
        </w:rPr>
      </w:pPr>
      <w:r w:rsidRPr="004703A8">
        <w:rPr>
          <w:sz w:val="24"/>
          <w:szCs w:val="24"/>
        </w:rPr>
        <w:t>Smluvní strany berou na vědomí, že příspěvková organizace je povinným subjektem podle § 2 zákona č. 340/2015 Sb., a že smlouva podléhá povinnosti uveřejnění v registru smluv.</w:t>
      </w:r>
    </w:p>
    <w:p w14:paraId="44F85358" w14:textId="4C820D3B" w:rsidR="003540A4" w:rsidRPr="004703A8" w:rsidRDefault="003540A4" w:rsidP="001E128B">
      <w:pPr>
        <w:pStyle w:val="Zkladntext"/>
        <w:numPr>
          <w:ilvl w:val="0"/>
          <w:numId w:val="38"/>
        </w:numPr>
        <w:spacing w:after="0"/>
        <w:jc w:val="both"/>
        <w:rPr>
          <w:sz w:val="24"/>
          <w:szCs w:val="24"/>
        </w:rPr>
      </w:pPr>
      <w:r w:rsidRPr="004703A8">
        <w:rPr>
          <w:sz w:val="24"/>
          <w:szCs w:val="24"/>
        </w:rPr>
        <w:t>Smluvní strany souhlasí se zveřejněním této smlouvy v jejím plném znění podle zákona č. 340/2015 Sb., o zvláštních podmínkách účinnosti některých smluv, uveřejňování těchto smluv a o registru smluv (zákon o registru smluv), ve znění pozdějších předpisů.</w:t>
      </w:r>
    </w:p>
    <w:p w14:paraId="21D39183" w14:textId="5D6EAA6F" w:rsidR="003540A4" w:rsidRPr="004703A8" w:rsidRDefault="003540A4" w:rsidP="001E128B">
      <w:pPr>
        <w:pStyle w:val="Zkladntext"/>
        <w:numPr>
          <w:ilvl w:val="0"/>
          <w:numId w:val="38"/>
        </w:numPr>
        <w:spacing w:after="0"/>
        <w:jc w:val="both"/>
        <w:rPr>
          <w:sz w:val="24"/>
          <w:szCs w:val="24"/>
        </w:rPr>
      </w:pPr>
      <w:r w:rsidRPr="004703A8">
        <w:rPr>
          <w:sz w:val="24"/>
          <w:szCs w:val="24"/>
        </w:rPr>
        <w:t xml:space="preserve">Smluvní strany se dohodly, že příspěvková organizace nejpozději do 30 pracovních dní po uzavření této smlouvy </w:t>
      </w:r>
      <w:r w:rsidR="004703A8" w:rsidRPr="004703A8">
        <w:rPr>
          <w:sz w:val="24"/>
          <w:szCs w:val="24"/>
        </w:rPr>
        <w:t xml:space="preserve">odešle smlouvu k řádnému uveřejnění do registru smluv vedeného Ministerstvem vnitra ČR. </w:t>
      </w:r>
    </w:p>
    <w:p w14:paraId="48D5DF50" w14:textId="77777777" w:rsidR="00086900" w:rsidRPr="001E128B" w:rsidRDefault="00086900" w:rsidP="001E128B">
      <w:pPr>
        <w:pStyle w:val="Zkladntext"/>
        <w:numPr>
          <w:ilvl w:val="0"/>
          <w:numId w:val="38"/>
        </w:numPr>
        <w:spacing w:after="0"/>
        <w:jc w:val="both"/>
        <w:rPr>
          <w:b/>
          <w:sz w:val="24"/>
          <w:szCs w:val="24"/>
        </w:rPr>
      </w:pPr>
      <w:r w:rsidRPr="001E128B">
        <w:rPr>
          <w:sz w:val="24"/>
          <w:szCs w:val="24"/>
        </w:rPr>
        <w:t xml:space="preserve">Smluvní strany shodně prohlašují, že si smlouvu před podpisem řádně přečetli, že s jejím obsahem souhlasí. Výslovně uvádějí, že smlouva byla uzavřena na základě jejich pravé a svobodné vůle, nikoli v tísni či za jinak jednostranně nevýhodných podmínek. </w:t>
      </w:r>
    </w:p>
    <w:p w14:paraId="16CB84DA" w14:textId="7CC07AA9" w:rsidR="00086900" w:rsidRPr="001E128B" w:rsidRDefault="00A2444C" w:rsidP="001E128B">
      <w:pPr>
        <w:numPr>
          <w:ilvl w:val="0"/>
          <w:numId w:val="38"/>
        </w:numPr>
        <w:jc w:val="both"/>
        <w:rPr>
          <w:b/>
          <w:sz w:val="24"/>
          <w:szCs w:val="24"/>
        </w:rPr>
      </w:pPr>
      <w:r w:rsidRPr="001F2C37">
        <w:rPr>
          <w:sz w:val="24"/>
          <w:szCs w:val="24"/>
        </w:rPr>
        <w:t>Pokud není v této smlouvě stanoveno jinak, řídí se právní vztah touto smlouvou založený příslušnými ustanoveními</w:t>
      </w:r>
      <w:r w:rsidRPr="001E128B">
        <w:rPr>
          <w:sz w:val="24"/>
          <w:szCs w:val="24"/>
        </w:rPr>
        <w:t xml:space="preserve"> </w:t>
      </w:r>
      <w:r w:rsidR="00086900" w:rsidRPr="001E128B">
        <w:rPr>
          <w:sz w:val="24"/>
          <w:szCs w:val="24"/>
        </w:rPr>
        <w:t>zákona č. 89/2012 Sb. Občanského zákoníku.</w:t>
      </w:r>
    </w:p>
    <w:p w14:paraId="488B569D" w14:textId="04842CF2" w:rsidR="00086900" w:rsidRPr="001E128B" w:rsidRDefault="00086900" w:rsidP="001E128B">
      <w:pPr>
        <w:pStyle w:val="Zkladntext"/>
        <w:numPr>
          <w:ilvl w:val="0"/>
          <w:numId w:val="36"/>
        </w:numPr>
        <w:spacing w:after="0"/>
        <w:jc w:val="both"/>
        <w:rPr>
          <w:b/>
          <w:sz w:val="24"/>
          <w:szCs w:val="24"/>
        </w:rPr>
      </w:pPr>
      <w:r w:rsidRPr="001E128B">
        <w:rPr>
          <w:sz w:val="24"/>
          <w:szCs w:val="24"/>
        </w:rPr>
        <w:t xml:space="preserve">Změny nebo doplňky této smlouvy je možné provádět pouze písemnými a oběma stranami podepsanými dodatky. </w:t>
      </w:r>
    </w:p>
    <w:p w14:paraId="2486A16C" w14:textId="77777777" w:rsidR="00086900" w:rsidRPr="001E128B" w:rsidRDefault="00086900" w:rsidP="001E128B">
      <w:pPr>
        <w:pStyle w:val="Zkladntext"/>
        <w:numPr>
          <w:ilvl w:val="0"/>
          <w:numId w:val="36"/>
        </w:numPr>
        <w:spacing w:after="0"/>
        <w:jc w:val="both"/>
        <w:rPr>
          <w:b/>
          <w:sz w:val="24"/>
          <w:szCs w:val="24"/>
        </w:rPr>
      </w:pPr>
      <w:r w:rsidRPr="001E128B">
        <w:rPr>
          <w:sz w:val="24"/>
          <w:szCs w:val="24"/>
        </w:rPr>
        <w:t xml:space="preserve">Tato smlouva je vyhotovena v rozsahu 4 stran, ve dvou stejnopisech s platností originálu pro každou smluvní stranu. </w:t>
      </w:r>
    </w:p>
    <w:p w14:paraId="3547FAE6" w14:textId="1130B531" w:rsidR="003E327F" w:rsidRPr="001E128B" w:rsidRDefault="000F0A5B" w:rsidP="001E128B">
      <w:pPr>
        <w:pStyle w:val="Zkladntext"/>
        <w:numPr>
          <w:ilvl w:val="0"/>
          <w:numId w:val="36"/>
        </w:numPr>
        <w:spacing w:after="0"/>
        <w:jc w:val="both"/>
        <w:rPr>
          <w:b/>
          <w:sz w:val="24"/>
          <w:szCs w:val="24"/>
        </w:rPr>
      </w:pPr>
      <w:r w:rsidRPr="001E128B">
        <w:rPr>
          <w:sz w:val="24"/>
          <w:szCs w:val="24"/>
        </w:rPr>
        <w:t xml:space="preserve">Smlouva se uzavírá </w:t>
      </w:r>
      <w:r w:rsidR="00A2444C" w:rsidRPr="001E128B">
        <w:rPr>
          <w:sz w:val="24"/>
          <w:szCs w:val="24"/>
        </w:rPr>
        <w:t xml:space="preserve">na dobu </w:t>
      </w:r>
      <w:r w:rsidR="004703A8">
        <w:rPr>
          <w:sz w:val="24"/>
          <w:szCs w:val="24"/>
        </w:rPr>
        <w:t>ne</w:t>
      </w:r>
      <w:r w:rsidR="00A2444C" w:rsidRPr="001E128B">
        <w:rPr>
          <w:sz w:val="24"/>
          <w:szCs w:val="24"/>
        </w:rPr>
        <w:t xml:space="preserve">určitou </w:t>
      </w:r>
      <w:r w:rsidR="004703A8">
        <w:rPr>
          <w:sz w:val="24"/>
          <w:szCs w:val="24"/>
        </w:rPr>
        <w:t xml:space="preserve">od </w:t>
      </w:r>
      <w:r w:rsidR="00A2444C" w:rsidRPr="001E128B">
        <w:rPr>
          <w:sz w:val="24"/>
          <w:szCs w:val="24"/>
        </w:rPr>
        <w:t>1</w:t>
      </w:r>
      <w:r w:rsidRPr="001E128B">
        <w:rPr>
          <w:sz w:val="24"/>
          <w:szCs w:val="24"/>
        </w:rPr>
        <w:t xml:space="preserve">. </w:t>
      </w:r>
      <w:r w:rsidR="00301FA6">
        <w:rPr>
          <w:sz w:val="24"/>
          <w:szCs w:val="24"/>
        </w:rPr>
        <w:t>9</w:t>
      </w:r>
      <w:r w:rsidRPr="001E128B">
        <w:rPr>
          <w:sz w:val="24"/>
          <w:szCs w:val="24"/>
        </w:rPr>
        <w:t>. 202</w:t>
      </w:r>
      <w:r w:rsidR="004703A8">
        <w:rPr>
          <w:sz w:val="24"/>
          <w:szCs w:val="24"/>
        </w:rPr>
        <w:t>4</w:t>
      </w:r>
      <w:r w:rsidR="00A2444C" w:rsidRPr="001E128B">
        <w:rPr>
          <w:sz w:val="24"/>
          <w:szCs w:val="24"/>
        </w:rPr>
        <w:t xml:space="preserve">. </w:t>
      </w:r>
    </w:p>
    <w:p w14:paraId="68CA5CA5" w14:textId="77777777" w:rsidR="001F2C37" w:rsidRPr="001F2C37" w:rsidRDefault="001F2C37" w:rsidP="001E128B">
      <w:pPr>
        <w:rPr>
          <w:sz w:val="24"/>
          <w:szCs w:val="24"/>
        </w:rPr>
      </w:pPr>
    </w:p>
    <w:p w14:paraId="6D5B603F" w14:textId="77777777" w:rsidR="001E128B" w:rsidRDefault="001E128B" w:rsidP="001E128B">
      <w:pPr>
        <w:jc w:val="both"/>
        <w:rPr>
          <w:sz w:val="24"/>
          <w:szCs w:val="24"/>
        </w:rPr>
      </w:pPr>
    </w:p>
    <w:p w14:paraId="37D59113" w14:textId="77777777" w:rsidR="001E128B" w:rsidRDefault="001E128B" w:rsidP="001E128B">
      <w:pPr>
        <w:jc w:val="both"/>
        <w:rPr>
          <w:sz w:val="24"/>
          <w:szCs w:val="24"/>
        </w:rPr>
      </w:pPr>
    </w:p>
    <w:p w14:paraId="5AE781D0" w14:textId="5C821B12" w:rsidR="003A0997" w:rsidRPr="001E128B" w:rsidRDefault="00A2444C" w:rsidP="001E128B">
      <w:pPr>
        <w:jc w:val="both"/>
        <w:rPr>
          <w:sz w:val="24"/>
          <w:szCs w:val="24"/>
        </w:rPr>
      </w:pPr>
      <w:r w:rsidRPr="001E128B">
        <w:rPr>
          <w:sz w:val="24"/>
          <w:szCs w:val="24"/>
        </w:rPr>
        <w:t xml:space="preserve">V Moravské Třebové dne: </w:t>
      </w:r>
      <w:r w:rsidR="00301FA6">
        <w:rPr>
          <w:sz w:val="24"/>
          <w:szCs w:val="24"/>
        </w:rPr>
        <w:t>2</w:t>
      </w:r>
      <w:r w:rsidR="004703A8">
        <w:rPr>
          <w:sz w:val="24"/>
          <w:szCs w:val="24"/>
        </w:rPr>
        <w:t>6</w:t>
      </w:r>
      <w:r w:rsidRPr="001E128B">
        <w:rPr>
          <w:sz w:val="24"/>
          <w:szCs w:val="24"/>
        </w:rPr>
        <w:t xml:space="preserve"> </w:t>
      </w:r>
      <w:r w:rsidR="00301FA6">
        <w:rPr>
          <w:sz w:val="24"/>
          <w:szCs w:val="24"/>
        </w:rPr>
        <w:t>8</w:t>
      </w:r>
      <w:r w:rsidRPr="001E128B">
        <w:rPr>
          <w:sz w:val="24"/>
          <w:szCs w:val="24"/>
        </w:rPr>
        <w:t>. 202</w:t>
      </w:r>
      <w:r w:rsidR="004703A8">
        <w:rPr>
          <w:sz w:val="24"/>
          <w:szCs w:val="24"/>
        </w:rPr>
        <w:t>4</w:t>
      </w:r>
    </w:p>
    <w:p w14:paraId="220E8115" w14:textId="77777777" w:rsidR="00A2444C" w:rsidRPr="001E128B" w:rsidRDefault="00A2444C" w:rsidP="001E128B">
      <w:pPr>
        <w:jc w:val="both"/>
        <w:rPr>
          <w:sz w:val="24"/>
          <w:szCs w:val="24"/>
        </w:rPr>
      </w:pPr>
    </w:p>
    <w:p w14:paraId="36510ED8" w14:textId="77777777" w:rsidR="001F2C37" w:rsidRPr="001F2C37" w:rsidRDefault="001F2C37" w:rsidP="001E128B">
      <w:pPr>
        <w:rPr>
          <w:sz w:val="24"/>
          <w:szCs w:val="24"/>
        </w:rPr>
      </w:pPr>
    </w:p>
    <w:p w14:paraId="5EB33355" w14:textId="77777777" w:rsidR="001F2C37" w:rsidRPr="001F2C37" w:rsidRDefault="001F2C37" w:rsidP="001E128B">
      <w:pPr>
        <w:rPr>
          <w:sz w:val="24"/>
          <w:szCs w:val="24"/>
        </w:rPr>
      </w:pPr>
    </w:p>
    <w:p w14:paraId="1BC52CEE" w14:textId="77777777" w:rsidR="001F2C37" w:rsidRPr="001F2C37" w:rsidRDefault="001F2C37" w:rsidP="001E128B">
      <w:pPr>
        <w:rPr>
          <w:sz w:val="24"/>
          <w:szCs w:val="24"/>
        </w:rPr>
      </w:pPr>
    </w:p>
    <w:p w14:paraId="76597342" w14:textId="073F559C" w:rsidR="001F2C37" w:rsidRPr="001F2C37" w:rsidRDefault="00675F6E" w:rsidP="001E128B">
      <w:pPr>
        <w:rPr>
          <w:sz w:val="24"/>
          <w:szCs w:val="24"/>
        </w:rPr>
      </w:pPr>
      <w:r>
        <w:rPr>
          <w:sz w:val="24"/>
          <w:szCs w:val="24"/>
        </w:rPr>
        <w:t>…..</w:t>
      </w:r>
      <w:r w:rsidR="001F2C37" w:rsidRPr="001F2C37">
        <w:rPr>
          <w:sz w:val="24"/>
          <w:szCs w:val="24"/>
        </w:rPr>
        <w:t>……………………………</w:t>
      </w:r>
      <w:r w:rsidR="001F2C37" w:rsidRPr="001F2C37">
        <w:rPr>
          <w:sz w:val="24"/>
          <w:szCs w:val="24"/>
        </w:rPr>
        <w:tab/>
      </w:r>
      <w:r w:rsidR="001F2C37" w:rsidRPr="001F2C37">
        <w:rPr>
          <w:sz w:val="24"/>
          <w:szCs w:val="24"/>
        </w:rPr>
        <w:tab/>
      </w:r>
      <w:r w:rsidR="001F2C37" w:rsidRPr="001F2C37">
        <w:rPr>
          <w:sz w:val="24"/>
          <w:szCs w:val="24"/>
        </w:rPr>
        <w:tab/>
      </w:r>
      <w:r w:rsidR="001F2C37" w:rsidRPr="001F2C37">
        <w:rPr>
          <w:sz w:val="24"/>
          <w:szCs w:val="24"/>
        </w:rPr>
        <w:tab/>
      </w:r>
      <w:r w:rsidR="001F2C37" w:rsidRPr="001F2C37">
        <w:rPr>
          <w:sz w:val="24"/>
          <w:szCs w:val="24"/>
        </w:rPr>
        <w:tab/>
        <w:t>……………………………</w:t>
      </w:r>
    </w:p>
    <w:p w14:paraId="28D2A65C" w14:textId="467AB785" w:rsidR="001F2C37" w:rsidRPr="001F2C37" w:rsidRDefault="001F2C37" w:rsidP="001E128B">
      <w:pPr>
        <w:rPr>
          <w:sz w:val="24"/>
          <w:szCs w:val="24"/>
        </w:rPr>
      </w:pPr>
      <w:r w:rsidRPr="001F2C37">
        <w:rPr>
          <w:sz w:val="24"/>
          <w:szCs w:val="24"/>
        </w:rPr>
        <w:t xml:space="preserve">          za zhotovitele</w:t>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t>za objednatele</w:t>
      </w:r>
      <w:bookmarkStart w:id="8" w:name="_GoBack"/>
      <w:bookmarkEnd w:id="8"/>
      <w:r w:rsidRPr="001F2C37">
        <w:rPr>
          <w:sz w:val="24"/>
          <w:szCs w:val="24"/>
        </w:rPr>
        <w:tab/>
      </w:r>
      <w:r w:rsidRPr="001F2C37">
        <w:rPr>
          <w:sz w:val="24"/>
          <w:szCs w:val="24"/>
        </w:rPr>
        <w:tab/>
      </w:r>
    </w:p>
    <w:sectPr w:rsidR="001F2C37" w:rsidRPr="001F2C37" w:rsidSect="001E128B">
      <w:footerReference w:type="default" r:id="rId8"/>
      <w:pgSz w:w="11907" w:h="16840"/>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1203" w14:textId="77777777" w:rsidR="00F12AC8" w:rsidRDefault="00F12AC8">
      <w:r>
        <w:separator/>
      </w:r>
    </w:p>
  </w:endnote>
  <w:endnote w:type="continuationSeparator" w:id="0">
    <w:p w14:paraId="5B94F2B0" w14:textId="77777777" w:rsidR="00F12AC8" w:rsidRDefault="00F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JohnSansCond Text Pro">
    <w:altName w:val="Arial"/>
    <w:panose1 w:val="00000000000000000000"/>
    <w:charset w:val="00"/>
    <w:family w:val="modern"/>
    <w:notTrueType/>
    <w:pitch w:val="variable"/>
    <w:sig w:usb0="00000003" w:usb1="00000000" w:usb2="00000000" w:usb3="00000000" w:csb0="00000001" w:csb1="00000000"/>
  </w:font>
  <w:font w:name="Frutiger CE 57Cn">
    <w:panose1 w:val="00000000000000000000"/>
    <w:charset w:val="EE"/>
    <w:family w:val="decorative"/>
    <w:notTrueType/>
    <w:pitch w:val="variable"/>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9744" w14:textId="77777777" w:rsidR="006051BE" w:rsidRDefault="006051BE">
    <w:pPr>
      <w:pStyle w:val="Zpat"/>
      <w:jc w:val="center"/>
    </w:pPr>
    <w:r>
      <w:fldChar w:fldCharType="begin"/>
    </w:r>
    <w:r>
      <w:instrText xml:space="preserve"> PAGE   \* MERGEFORMAT </w:instrText>
    </w:r>
    <w:r>
      <w:fldChar w:fldCharType="separate"/>
    </w:r>
    <w:r w:rsidR="004703A8">
      <w:rPr>
        <w:noProof/>
      </w:rPr>
      <w:t>4</w:t>
    </w:r>
    <w:r>
      <w:rPr>
        <w:noProof/>
      </w:rPr>
      <w:fldChar w:fldCharType="end"/>
    </w:r>
  </w:p>
  <w:p w14:paraId="5B78C94B" w14:textId="77777777" w:rsidR="006051BE" w:rsidRDefault="006051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FD25" w14:textId="77777777" w:rsidR="00F12AC8" w:rsidRDefault="00F12AC8">
      <w:r>
        <w:separator/>
      </w:r>
    </w:p>
  </w:footnote>
  <w:footnote w:type="continuationSeparator" w:id="0">
    <w:p w14:paraId="5AD161FF" w14:textId="77777777" w:rsidR="00F12AC8" w:rsidRDefault="00F12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69AC83A"/>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5"/>
    <w:lvl w:ilvl="0">
      <w:start w:val="1"/>
      <w:numFmt w:val="upperRoman"/>
      <w:lvlText w:val="%1."/>
      <w:lvlJc w:val="right"/>
      <w:pPr>
        <w:tabs>
          <w:tab w:val="num" w:pos="180"/>
        </w:tabs>
        <w:ind w:left="180" w:hanging="180"/>
      </w:pPr>
    </w:lvl>
  </w:abstractNum>
  <w:abstractNum w:abstractNumId="3" w15:restartNumberingAfterBreak="0">
    <w:nsid w:val="01E02A96"/>
    <w:multiLevelType w:val="hybridMultilevel"/>
    <w:tmpl w:val="CFAA6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32F44E3"/>
    <w:multiLevelType w:val="hybridMultilevel"/>
    <w:tmpl w:val="D7C060D0"/>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94026A"/>
    <w:multiLevelType w:val="hybridMultilevel"/>
    <w:tmpl w:val="84400DD4"/>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265BD5"/>
    <w:multiLevelType w:val="hybridMultilevel"/>
    <w:tmpl w:val="6750D72C"/>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890C89"/>
    <w:multiLevelType w:val="hybridMultilevel"/>
    <w:tmpl w:val="23CEF230"/>
    <w:lvl w:ilvl="0" w:tplc="04050017">
      <w:start w:val="1"/>
      <w:numFmt w:val="lowerLetter"/>
      <w:lvlText w:val="%1)"/>
      <w:lvlJc w:val="left"/>
      <w:pPr>
        <w:tabs>
          <w:tab w:val="num" w:pos="720"/>
        </w:tabs>
        <w:ind w:left="720" w:hanging="360"/>
      </w:pPr>
    </w:lvl>
    <w:lvl w:ilvl="1" w:tplc="E6968E2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79B0594"/>
    <w:multiLevelType w:val="hybridMultilevel"/>
    <w:tmpl w:val="81A29314"/>
    <w:lvl w:ilvl="0" w:tplc="D48A5AB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7DB0E52"/>
    <w:multiLevelType w:val="hybridMultilevel"/>
    <w:tmpl w:val="098EC9DE"/>
    <w:lvl w:ilvl="0" w:tplc="883A91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AE3EBB"/>
    <w:multiLevelType w:val="hybridMultilevel"/>
    <w:tmpl w:val="BEB4AF5E"/>
    <w:lvl w:ilvl="0" w:tplc="B4AE0FF0">
      <w:start w:val="2"/>
      <w:numFmt w:val="bullet"/>
      <w:lvlText w:val=""/>
      <w:lvlJc w:val="left"/>
      <w:pPr>
        <w:ind w:left="360" w:hanging="360"/>
      </w:pPr>
      <w:rPr>
        <w:rFonts w:ascii="Symbol" w:eastAsia="Times New Roman"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1" w15:restartNumberingAfterBreak="0">
    <w:nsid w:val="20441210"/>
    <w:multiLevelType w:val="hybridMultilevel"/>
    <w:tmpl w:val="5050798A"/>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934562"/>
    <w:multiLevelType w:val="hybridMultilevel"/>
    <w:tmpl w:val="F2067DE4"/>
    <w:lvl w:ilvl="0" w:tplc="2B5254A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28037A6"/>
    <w:multiLevelType w:val="hybridMultilevel"/>
    <w:tmpl w:val="2BDAB5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C6580A"/>
    <w:multiLevelType w:val="hybridMultilevel"/>
    <w:tmpl w:val="18CC9942"/>
    <w:lvl w:ilvl="0" w:tplc="D48A5AB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5" w15:restartNumberingAfterBreak="0">
    <w:nsid w:val="270B0C56"/>
    <w:multiLevelType w:val="hybridMultilevel"/>
    <w:tmpl w:val="01C06FD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DDE6A05"/>
    <w:multiLevelType w:val="hybridMultilevel"/>
    <w:tmpl w:val="04709A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093D9B"/>
    <w:multiLevelType w:val="hybridMultilevel"/>
    <w:tmpl w:val="38A0D1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F3B1ADC"/>
    <w:multiLevelType w:val="hybridMultilevel"/>
    <w:tmpl w:val="9CC47FDC"/>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C53063"/>
    <w:multiLevelType w:val="hybridMultilevel"/>
    <w:tmpl w:val="38DCBB82"/>
    <w:lvl w:ilvl="0" w:tplc="EB5E38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8A2C4B"/>
    <w:multiLevelType w:val="hybridMultilevel"/>
    <w:tmpl w:val="DD720088"/>
    <w:lvl w:ilvl="0" w:tplc="A2CAA204">
      <w:start w:val="1"/>
      <w:numFmt w:val="lowerLetter"/>
      <w:lvlText w:val="%1)"/>
      <w:lvlJc w:val="left"/>
      <w:pPr>
        <w:ind w:left="77" w:hanging="360"/>
      </w:pPr>
      <w:rPr>
        <w:rFonts w:hint="default"/>
      </w:rPr>
    </w:lvl>
    <w:lvl w:ilvl="1" w:tplc="04050019" w:tentative="1">
      <w:start w:val="1"/>
      <w:numFmt w:val="lowerLetter"/>
      <w:lvlText w:val="%2."/>
      <w:lvlJc w:val="left"/>
      <w:pPr>
        <w:ind w:left="797" w:hanging="360"/>
      </w:pPr>
    </w:lvl>
    <w:lvl w:ilvl="2" w:tplc="0405001B" w:tentative="1">
      <w:start w:val="1"/>
      <w:numFmt w:val="lowerRoman"/>
      <w:lvlText w:val="%3."/>
      <w:lvlJc w:val="right"/>
      <w:pPr>
        <w:ind w:left="1517" w:hanging="180"/>
      </w:pPr>
    </w:lvl>
    <w:lvl w:ilvl="3" w:tplc="0405000F" w:tentative="1">
      <w:start w:val="1"/>
      <w:numFmt w:val="decimal"/>
      <w:lvlText w:val="%4."/>
      <w:lvlJc w:val="left"/>
      <w:pPr>
        <w:ind w:left="2237" w:hanging="360"/>
      </w:pPr>
    </w:lvl>
    <w:lvl w:ilvl="4" w:tplc="04050019" w:tentative="1">
      <w:start w:val="1"/>
      <w:numFmt w:val="lowerLetter"/>
      <w:lvlText w:val="%5."/>
      <w:lvlJc w:val="left"/>
      <w:pPr>
        <w:ind w:left="2957" w:hanging="360"/>
      </w:pPr>
    </w:lvl>
    <w:lvl w:ilvl="5" w:tplc="0405001B" w:tentative="1">
      <w:start w:val="1"/>
      <w:numFmt w:val="lowerRoman"/>
      <w:lvlText w:val="%6."/>
      <w:lvlJc w:val="right"/>
      <w:pPr>
        <w:ind w:left="3677" w:hanging="180"/>
      </w:pPr>
    </w:lvl>
    <w:lvl w:ilvl="6" w:tplc="0405000F" w:tentative="1">
      <w:start w:val="1"/>
      <w:numFmt w:val="decimal"/>
      <w:lvlText w:val="%7."/>
      <w:lvlJc w:val="left"/>
      <w:pPr>
        <w:ind w:left="4397" w:hanging="360"/>
      </w:pPr>
    </w:lvl>
    <w:lvl w:ilvl="7" w:tplc="04050019" w:tentative="1">
      <w:start w:val="1"/>
      <w:numFmt w:val="lowerLetter"/>
      <w:lvlText w:val="%8."/>
      <w:lvlJc w:val="left"/>
      <w:pPr>
        <w:ind w:left="5117" w:hanging="360"/>
      </w:pPr>
    </w:lvl>
    <w:lvl w:ilvl="8" w:tplc="0405001B" w:tentative="1">
      <w:start w:val="1"/>
      <w:numFmt w:val="lowerRoman"/>
      <w:lvlText w:val="%9."/>
      <w:lvlJc w:val="right"/>
      <w:pPr>
        <w:ind w:left="5837" w:hanging="180"/>
      </w:pPr>
    </w:lvl>
  </w:abstractNum>
  <w:abstractNum w:abstractNumId="21" w15:restartNumberingAfterBreak="0">
    <w:nsid w:val="37631AC4"/>
    <w:multiLevelType w:val="hybridMultilevel"/>
    <w:tmpl w:val="0E9018C8"/>
    <w:lvl w:ilvl="0" w:tplc="9D2AFC0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D75CBA"/>
    <w:multiLevelType w:val="hybridMultilevel"/>
    <w:tmpl w:val="23CEF230"/>
    <w:lvl w:ilvl="0" w:tplc="04050017">
      <w:start w:val="1"/>
      <w:numFmt w:val="lowerLetter"/>
      <w:lvlText w:val="%1)"/>
      <w:lvlJc w:val="left"/>
      <w:pPr>
        <w:tabs>
          <w:tab w:val="num" w:pos="720"/>
        </w:tabs>
        <w:ind w:left="720" w:hanging="360"/>
      </w:pPr>
    </w:lvl>
    <w:lvl w:ilvl="1" w:tplc="E6968E2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C9E45D1"/>
    <w:multiLevelType w:val="hybridMultilevel"/>
    <w:tmpl w:val="75B87F1C"/>
    <w:lvl w:ilvl="0" w:tplc="C99C0A0C">
      <w:numFmt w:val="bullet"/>
      <w:lvlText w:val="-"/>
      <w:lvlJc w:val="left"/>
      <w:pPr>
        <w:ind w:left="720" w:hanging="360"/>
      </w:pPr>
      <w:rPr>
        <w:rFonts w:ascii="Calibri" w:eastAsia="Calibri"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642BC4"/>
    <w:multiLevelType w:val="hybridMultilevel"/>
    <w:tmpl w:val="F3BAB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C55222"/>
    <w:multiLevelType w:val="hybridMultilevel"/>
    <w:tmpl w:val="D58CD442"/>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025627"/>
    <w:multiLevelType w:val="hybridMultilevel"/>
    <w:tmpl w:val="986AA002"/>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A86AA7"/>
    <w:multiLevelType w:val="hybridMultilevel"/>
    <w:tmpl w:val="167288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2260CC"/>
    <w:multiLevelType w:val="multilevel"/>
    <w:tmpl w:val="658639A4"/>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50324FE2"/>
    <w:multiLevelType w:val="hybridMultilevel"/>
    <w:tmpl w:val="ADCA893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1247FB0"/>
    <w:multiLevelType w:val="hybridMultilevel"/>
    <w:tmpl w:val="D35CF12E"/>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F67BBA"/>
    <w:multiLevelType w:val="hybridMultilevel"/>
    <w:tmpl w:val="0250389E"/>
    <w:lvl w:ilvl="0" w:tplc="04050017">
      <w:start w:val="1"/>
      <w:numFmt w:val="lowerLetter"/>
      <w:lvlText w:val="%1)"/>
      <w:lvlJc w:val="left"/>
      <w:pPr>
        <w:tabs>
          <w:tab w:val="num" w:pos="720"/>
        </w:tabs>
        <w:ind w:left="720" w:hanging="360"/>
      </w:pPr>
    </w:lvl>
    <w:lvl w:ilvl="1" w:tplc="36E42464">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7179EE"/>
    <w:multiLevelType w:val="singleLevel"/>
    <w:tmpl w:val="FC6ED292"/>
    <w:lvl w:ilvl="0">
      <w:start w:val="1"/>
      <w:numFmt w:val="decimal"/>
      <w:lvlText w:val="%1)"/>
      <w:legacy w:legacy="1" w:legacySpace="0" w:legacyIndent="360"/>
      <w:lvlJc w:val="left"/>
      <w:pPr>
        <w:ind w:left="360" w:hanging="360"/>
      </w:pPr>
    </w:lvl>
  </w:abstractNum>
  <w:abstractNum w:abstractNumId="34"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lvlOverride w:ilvl="0">
      <w:lvl w:ilvl="0">
        <w:start w:val="1109"/>
        <w:numFmt w:val="bullet"/>
        <w:lvlText w:val="-"/>
        <w:legacy w:legacy="1" w:legacySpace="0" w:legacyIndent="480"/>
        <w:lvlJc w:val="left"/>
        <w:pPr>
          <w:ind w:left="600" w:hanging="480"/>
        </w:pPr>
      </w:lvl>
    </w:lvlOverride>
  </w:num>
  <w:num w:numId="2">
    <w:abstractNumId w:val="33"/>
  </w:num>
  <w:num w:numId="3">
    <w:abstractNumId w:val="21"/>
  </w:num>
  <w:num w:numId="4">
    <w:abstractNumId w:val="27"/>
  </w:num>
  <w:num w:numId="5">
    <w:abstractNumId w:val="16"/>
  </w:num>
  <w:num w:numId="6">
    <w:abstractNumId w:val="23"/>
  </w:num>
  <w:num w:numId="7">
    <w:abstractNumId w:val="19"/>
  </w:num>
  <w:num w:numId="8">
    <w:abstractNumId w:val="32"/>
  </w:num>
  <w:num w:numId="9">
    <w:abstractNumId w:val="3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4"/>
  </w:num>
  <w:num w:numId="14">
    <w:abstractNumId w:val="2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14"/>
  </w:num>
  <w:num w:numId="28">
    <w:abstractNumId w:val="8"/>
  </w:num>
  <w:num w:numId="29">
    <w:abstractNumId w:val="7"/>
  </w:num>
  <w:num w:numId="30">
    <w:abstractNumId w:val="3"/>
  </w:num>
  <w:num w:numId="31">
    <w:abstractNumId w:val="4"/>
  </w:num>
  <w:num w:numId="32">
    <w:abstractNumId w:val="6"/>
  </w:num>
  <w:num w:numId="33">
    <w:abstractNumId w:val="11"/>
  </w:num>
  <w:num w:numId="34">
    <w:abstractNumId w:val="5"/>
  </w:num>
  <w:num w:numId="35">
    <w:abstractNumId w:val="13"/>
  </w:num>
  <w:num w:numId="36">
    <w:abstractNumId w:val="18"/>
  </w:num>
  <w:num w:numId="37">
    <w:abstractNumId w:val="30"/>
  </w:num>
  <w:num w:numId="38">
    <w:abstractNumId w:val="2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59"/>
    <w:rsid w:val="00006C43"/>
    <w:rsid w:val="00011665"/>
    <w:rsid w:val="00031162"/>
    <w:rsid w:val="000402A5"/>
    <w:rsid w:val="0004555E"/>
    <w:rsid w:val="00060E42"/>
    <w:rsid w:val="000626BE"/>
    <w:rsid w:val="00086900"/>
    <w:rsid w:val="00087A81"/>
    <w:rsid w:val="00095730"/>
    <w:rsid w:val="000962E4"/>
    <w:rsid w:val="000D6859"/>
    <w:rsid w:val="000E072E"/>
    <w:rsid w:val="000E3799"/>
    <w:rsid w:val="000F0A5B"/>
    <w:rsid w:val="000F0CDF"/>
    <w:rsid w:val="000F3C22"/>
    <w:rsid w:val="000F5540"/>
    <w:rsid w:val="00131447"/>
    <w:rsid w:val="001502F0"/>
    <w:rsid w:val="00182B65"/>
    <w:rsid w:val="00190405"/>
    <w:rsid w:val="00190D6D"/>
    <w:rsid w:val="001972BC"/>
    <w:rsid w:val="001D2595"/>
    <w:rsid w:val="001E128B"/>
    <w:rsid w:val="001F2C37"/>
    <w:rsid w:val="00203965"/>
    <w:rsid w:val="00212BF6"/>
    <w:rsid w:val="00212F4B"/>
    <w:rsid w:val="00214987"/>
    <w:rsid w:val="0021691F"/>
    <w:rsid w:val="00222482"/>
    <w:rsid w:val="00231C54"/>
    <w:rsid w:val="0024380A"/>
    <w:rsid w:val="00244A0E"/>
    <w:rsid w:val="00250BF0"/>
    <w:rsid w:val="002563D3"/>
    <w:rsid w:val="00276530"/>
    <w:rsid w:val="002B4BA6"/>
    <w:rsid w:val="002C71E8"/>
    <w:rsid w:val="002C7217"/>
    <w:rsid w:val="002D6E70"/>
    <w:rsid w:val="002E1A8B"/>
    <w:rsid w:val="002F2C6E"/>
    <w:rsid w:val="00301FA6"/>
    <w:rsid w:val="003071DF"/>
    <w:rsid w:val="0031091F"/>
    <w:rsid w:val="00311D0E"/>
    <w:rsid w:val="003146E4"/>
    <w:rsid w:val="00322655"/>
    <w:rsid w:val="00322A92"/>
    <w:rsid w:val="00322AC7"/>
    <w:rsid w:val="0033567E"/>
    <w:rsid w:val="00336204"/>
    <w:rsid w:val="003540A4"/>
    <w:rsid w:val="00367B2F"/>
    <w:rsid w:val="00386F05"/>
    <w:rsid w:val="00387D12"/>
    <w:rsid w:val="00390F71"/>
    <w:rsid w:val="003943C0"/>
    <w:rsid w:val="003A0997"/>
    <w:rsid w:val="003C3137"/>
    <w:rsid w:val="003C4A94"/>
    <w:rsid w:val="003E327F"/>
    <w:rsid w:val="003F25E8"/>
    <w:rsid w:val="003F6CC8"/>
    <w:rsid w:val="0040686F"/>
    <w:rsid w:val="004117CA"/>
    <w:rsid w:val="00432F51"/>
    <w:rsid w:val="00440F94"/>
    <w:rsid w:val="00460A40"/>
    <w:rsid w:val="004703A8"/>
    <w:rsid w:val="0047243C"/>
    <w:rsid w:val="00474182"/>
    <w:rsid w:val="0048423A"/>
    <w:rsid w:val="004947DE"/>
    <w:rsid w:val="004A2504"/>
    <w:rsid w:val="004A4CD4"/>
    <w:rsid w:val="004B348A"/>
    <w:rsid w:val="004D32F5"/>
    <w:rsid w:val="004D638C"/>
    <w:rsid w:val="004D6FF8"/>
    <w:rsid w:val="004E4EBE"/>
    <w:rsid w:val="004E534D"/>
    <w:rsid w:val="004E7FBE"/>
    <w:rsid w:val="00510D50"/>
    <w:rsid w:val="0052795B"/>
    <w:rsid w:val="00542288"/>
    <w:rsid w:val="00552D23"/>
    <w:rsid w:val="00555165"/>
    <w:rsid w:val="00576BC2"/>
    <w:rsid w:val="00580C1E"/>
    <w:rsid w:val="005966A1"/>
    <w:rsid w:val="005A1A7D"/>
    <w:rsid w:val="005A489A"/>
    <w:rsid w:val="005B1969"/>
    <w:rsid w:val="006051BE"/>
    <w:rsid w:val="0065327E"/>
    <w:rsid w:val="00665D34"/>
    <w:rsid w:val="00675F6E"/>
    <w:rsid w:val="0068261E"/>
    <w:rsid w:val="006830F0"/>
    <w:rsid w:val="006A1149"/>
    <w:rsid w:val="006D2E78"/>
    <w:rsid w:val="006D385D"/>
    <w:rsid w:val="006E0E73"/>
    <w:rsid w:val="006E2887"/>
    <w:rsid w:val="006E5581"/>
    <w:rsid w:val="00705942"/>
    <w:rsid w:val="0070705D"/>
    <w:rsid w:val="007437BB"/>
    <w:rsid w:val="00754A1F"/>
    <w:rsid w:val="007770F5"/>
    <w:rsid w:val="00785A01"/>
    <w:rsid w:val="00795B0E"/>
    <w:rsid w:val="007A4868"/>
    <w:rsid w:val="007C7A05"/>
    <w:rsid w:val="007D1E0B"/>
    <w:rsid w:val="00800AE7"/>
    <w:rsid w:val="00813A6A"/>
    <w:rsid w:val="00814514"/>
    <w:rsid w:val="00827309"/>
    <w:rsid w:val="0085075D"/>
    <w:rsid w:val="0085118E"/>
    <w:rsid w:val="0085472A"/>
    <w:rsid w:val="00866E72"/>
    <w:rsid w:val="00886C54"/>
    <w:rsid w:val="0089563D"/>
    <w:rsid w:val="008974DF"/>
    <w:rsid w:val="008A2D57"/>
    <w:rsid w:val="008D54A8"/>
    <w:rsid w:val="0091788E"/>
    <w:rsid w:val="009369D8"/>
    <w:rsid w:val="00937AAA"/>
    <w:rsid w:val="009427F1"/>
    <w:rsid w:val="00952167"/>
    <w:rsid w:val="009569D9"/>
    <w:rsid w:val="00961D42"/>
    <w:rsid w:val="0096731F"/>
    <w:rsid w:val="00971758"/>
    <w:rsid w:val="00972D27"/>
    <w:rsid w:val="0098083A"/>
    <w:rsid w:val="00993F1A"/>
    <w:rsid w:val="009A1C42"/>
    <w:rsid w:val="009B622E"/>
    <w:rsid w:val="009D052E"/>
    <w:rsid w:val="00A055D2"/>
    <w:rsid w:val="00A13FF6"/>
    <w:rsid w:val="00A2444C"/>
    <w:rsid w:val="00A34349"/>
    <w:rsid w:val="00A47361"/>
    <w:rsid w:val="00A56BDD"/>
    <w:rsid w:val="00A612F0"/>
    <w:rsid w:val="00A94199"/>
    <w:rsid w:val="00A94CB2"/>
    <w:rsid w:val="00AA699F"/>
    <w:rsid w:val="00AB7F86"/>
    <w:rsid w:val="00AE6DDD"/>
    <w:rsid w:val="00AF002E"/>
    <w:rsid w:val="00AF0BB3"/>
    <w:rsid w:val="00AF39A0"/>
    <w:rsid w:val="00B036FE"/>
    <w:rsid w:val="00B51D09"/>
    <w:rsid w:val="00B52379"/>
    <w:rsid w:val="00B672B3"/>
    <w:rsid w:val="00B75290"/>
    <w:rsid w:val="00B75EAC"/>
    <w:rsid w:val="00B91643"/>
    <w:rsid w:val="00B93E29"/>
    <w:rsid w:val="00BA4F91"/>
    <w:rsid w:val="00BD6230"/>
    <w:rsid w:val="00BE3479"/>
    <w:rsid w:val="00BE4A4D"/>
    <w:rsid w:val="00BE4DCB"/>
    <w:rsid w:val="00C218EB"/>
    <w:rsid w:val="00C2522E"/>
    <w:rsid w:val="00C34979"/>
    <w:rsid w:val="00C36C96"/>
    <w:rsid w:val="00C50B69"/>
    <w:rsid w:val="00C72D23"/>
    <w:rsid w:val="00C77A5B"/>
    <w:rsid w:val="00C90A3E"/>
    <w:rsid w:val="00CA1969"/>
    <w:rsid w:val="00CC1F0D"/>
    <w:rsid w:val="00CE3BBC"/>
    <w:rsid w:val="00CF6EAD"/>
    <w:rsid w:val="00D2582E"/>
    <w:rsid w:val="00D262E0"/>
    <w:rsid w:val="00D2764B"/>
    <w:rsid w:val="00D77674"/>
    <w:rsid w:val="00D9285F"/>
    <w:rsid w:val="00DA43EC"/>
    <w:rsid w:val="00DA68CB"/>
    <w:rsid w:val="00DA7868"/>
    <w:rsid w:val="00DB0F5D"/>
    <w:rsid w:val="00DF1255"/>
    <w:rsid w:val="00E03FCF"/>
    <w:rsid w:val="00E04EFF"/>
    <w:rsid w:val="00E14E78"/>
    <w:rsid w:val="00E63BCD"/>
    <w:rsid w:val="00E72E6C"/>
    <w:rsid w:val="00E84A66"/>
    <w:rsid w:val="00E8611D"/>
    <w:rsid w:val="00E86DE0"/>
    <w:rsid w:val="00EB469D"/>
    <w:rsid w:val="00EC6A68"/>
    <w:rsid w:val="00ED08BA"/>
    <w:rsid w:val="00ED287D"/>
    <w:rsid w:val="00EE4C8D"/>
    <w:rsid w:val="00F12AC8"/>
    <w:rsid w:val="00F44476"/>
    <w:rsid w:val="00F6653E"/>
    <w:rsid w:val="00F8493C"/>
    <w:rsid w:val="00FC1ED9"/>
    <w:rsid w:val="00FD7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57825"/>
  <w15:docId w15:val="{3A5020E8-8E63-4A7B-BADD-8FC24FBD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4DF"/>
    <w:pPr>
      <w:overflowPunct w:val="0"/>
      <w:autoSpaceDE w:val="0"/>
      <w:autoSpaceDN w:val="0"/>
      <w:adjustRightInd w:val="0"/>
      <w:textAlignment w:val="baseline"/>
    </w:pPr>
  </w:style>
  <w:style w:type="paragraph" w:styleId="Nadpis1">
    <w:name w:val="heading 1"/>
    <w:basedOn w:val="Normln"/>
    <w:next w:val="Normln"/>
    <w:qFormat/>
    <w:rsid w:val="00BE4DCB"/>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BE4DCB"/>
    <w:pPr>
      <w:keepNext/>
      <w:spacing w:before="120" w:line="240" w:lineRule="atLeast"/>
      <w:outlineLvl w:val="1"/>
    </w:pPr>
    <w:rPr>
      <w:b/>
      <w:sz w:val="40"/>
    </w:rPr>
  </w:style>
  <w:style w:type="paragraph" w:styleId="Nadpis3">
    <w:name w:val="heading 3"/>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2"/>
    </w:pPr>
    <w:rPr>
      <w:b/>
      <w:color w:val="0000FF"/>
      <w:sz w:val="24"/>
    </w:rPr>
  </w:style>
  <w:style w:type="paragraph" w:styleId="Nadpis4">
    <w:name w:val="heading 4"/>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3"/>
    </w:pPr>
    <w:rPr>
      <w:color w:val="0000FF"/>
      <w:sz w:val="24"/>
    </w:rPr>
  </w:style>
  <w:style w:type="paragraph" w:styleId="Nadpis5">
    <w:name w:val="heading 5"/>
    <w:basedOn w:val="Normln"/>
    <w:next w:val="Normln"/>
    <w:link w:val="Nadpis5Char"/>
    <w:qFormat/>
    <w:rsid w:val="00BE4DCB"/>
    <w:pPr>
      <w:keepNext/>
      <w:spacing w:before="120" w:line="240" w:lineRule="atLeast"/>
      <w:jc w:val="both"/>
      <w:outlineLvl w:val="4"/>
    </w:pPr>
    <w:rPr>
      <w:b/>
      <w:color w:val="0000FF"/>
      <w:sz w:val="24"/>
    </w:rPr>
  </w:style>
  <w:style w:type="paragraph" w:styleId="Nadpis6">
    <w:name w:val="heading 6"/>
    <w:basedOn w:val="Normln"/>
    <w:next w:val="Normln"/>
    <w:qFormat/>
    <w:rsid w:val="00BE4DCB"/>
    <w:pPr>
      <w:keepNext/>
      <w:spacing w:before="120" w:line="240" w:lineRule="atLeast"/>
      <w:jc w:val="center"/>
      <w:outlineLvl w:val="5"/>
    </w:pPr>
    <w:rPr>
      <w:b/>
      <w:color w:val="0000FF"/>
      <w:sz w:val="24"/>
    </w:rPr>
  </w:style>
  <w:style w:type="paragraph" w:styleId="Nadpis7">
    <w:name w:val="heading 7"/>
    <w:basedOn w:val="Normln"/>
    <w:next w:val="Normln"/>
    <w:qFormat/>
    <w:rsid w:val="00BE4DCB"/>
    <w:pPr>
      <w:keepNext/>
      <w:pBdr>
        <w:top w:val="single" w:sz="6" w:space="1" w:color="auto"/>
        <w:left w:val="single" w:sz="6" w:space="4" w:color="auto"/>
        <w:bottom w:val="single" w:sz="6" w:space="1" w:color="auto"/>
        <w:right w:val="single" w:sz="6" w:space="4" w:color="auto"/>
      </w:pBdr>
      <w:spacing w:before="120" w:line="240" w:lineRule="atLeast"/>
      <w:jc w:val="both"/>
      <w:outlineLvl w:val="6"/>
    </w:pPr>
    <w:rPr>
      <w:b/>
      <w:color w:val="0000FF"/>
      <w:sz w:val="24"/>
    </w:rPr>
  </w:style>
  <w:style w:type="paragraph" w:styleId="Nadpis8">
    <w:name w:val="heading 8"/>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7"/>
    </w:pPr>
    <w:rPr>
      <w:b/>
      <w:sz w:val="24"/>
    </w:rPr>
  </w:style>
  <w:style w:type="paragraph" w:styleId="Nadpis9">
    <w:name w:val="heading 9"/>
    <w:basedOn w:val="Normln"/>
    <w:next w:val="Normln"/>
    <w:qFormat/>
    <w:rsid w:val="00BE4DCB"/>
    <w:pPr>
      <w:keepNext/>
      <w:ind w:left="720" w:firstLine="7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E4DCB"/>
    <w:pPr>
      <w:tabs>
        <w:tab w:val="center" w:pos="4536"/>
        <w:tab w:val="right" w:pos="9072"/>
      </w:tabs>
    </w:pPr>
  </w:style>
  <w:style w:type="paragraph" w:styleId="Seznam">
    <w:name w:val="List"/>
    <w:basedOn w:val="Normln"/>
    <w:rsid w:val="00BE4DCB"/>
    <w:pPr>
      <w:ind w:left="283" w:hanging="283"/>
    </w:pPr>
  </w:style>
  <w:style w:type="paragraph" w:styleId="Zkladntext">
    <w:name w:val="Body Text"/>
    <w:basedOn w:val="Normln"/>
    <w:link w:val="ZkladntextChar"/>
    <w:rsid w:val="00BE4DCB"/>
    <w:pPr>
      <w:spacing w:after="120"/>
    </w:pPr>
  </w:style>
  <w:style w:type="paragraph" w:customStyle="1" w:styleId="Prosttext1">
    <w:name w:val="Prostý text1"/>
    <w:basedOn w:val="Normln"/>
    <w:rsid w:val="00BE4DCB"/>
    <w:rPr>
      <w:rFonts w:ascii="Courier New" w:hAnsi="Courier New"/>
      <w:color w:val="000000"/>
    </w:rPr>
  </w:style>
  <w:style w:type="paragraph" w:customStyle="1" w:styleId="Zkladntext21">
    <w:name w:val="Základní text 21"/>
    <w:basedOn w:val="Normln"/>
    <w:rsid w:val="00BE4DCB"/>
    <w:pPr>
      <w:spacing w:before="120" w:line="240" w:lineRule="atLeast"/>
      <w:jc w:val="both"/>
    </w:pPr>
    <w:rPr>
      <w:sz w:val="24"/>
    </w:rPr>
  </w:style>
  <w:style w:type="paragraph" w:customStyle="1" w:styleId="Zkladntext22">
    <w:name w:val="Základní text 22"/>
    <w:basedOn w:val="Normln"/>
    <w:rsid w:val="00BE4DCB"/>
    <w:pPr>
      <w:ind w:left="283" w:hanging="283"/>
      <w:jc w:val="both"/>
    </w:pPr>
    <w:rPr>
      <w:sz w:val="24"/>
    </w:rPr>
  </w:style>
  <w:style w:type="paragraph" w:customStyle="1" w:styleId="DefinitionTerm">
    <w:name w:val="Definition Term"/>
    <w:basedOn w:val="Normln"/>
    <w:next w:val="DefinitionList"/>
    <w:rsid w:val="00BE4DCB"/>
    <w:pPr>
      <w:widowControl w:val="0"/>
    </w:pPr>
    <w:rPr>
      <w:sz w:val="24"/>
    </w:rPr>
  </w:style>
  <w:style w:type="paragraph" w:customStyle="1" w:styleId="DefinitionList">
    <w:name w:val="Definition List"/>
    <w:basedOn w:val="Normln"/>
    <w:next w:val="DefinitionTerm"/>
    <w:rsid w:val="00BE4DCB"/>
    <w:pPr>
      <w:widowControl w:val="0"/>
      <w:ind w:left="360"/>
    </w:pPr>
    <w:rPr>
      <w:sz w:val="24"/>
    </w:rPr>
  </w:style>
  <w:style w:type="paragraph" w:customStyle="1" w:styleId="Zkladntext31">
    <w:name w:val="Základní text 31"/>
    <w:basedOn w:val="Normln"/>
    <w:rsid w:val="00BE4DCB"/>
    <w:pPr>
      <w:spacing w:before="120"/>
      <w:jc w:val="both"/>
    </w:pPr>
    <w:rPr>
      <w:b/>
      <w:color w:val="0000FF"/>
      <w:sz w:val="24"/>
      <w:u w:val="single"/>
    </w:rPr>
  </w:style>
  <w:style w:type="paragraph" w:styleId="Normlnweb">
    <w:name w:val="Normal (Web)"/>
    <w:basedOn w:val="Normln"/>
    <w:uiPriority w:val="99"/>
    <w:rsid w:val="00BE4DCB"/>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textovodkaz">
    <w:name w:val="Hyperlink"/>
    <w:basedOn w:val="Standardnpsmoodstavce"/>
    <w:rsid w:val="00813A6A"/>
    <w:rPr>
      <w:color w:val="E80000"/>
      <w:u w:val="single"/>
    </w:rPr>
  </w:style>
  <w:style w:type="character" w:customStyle="1" w:styleId="Siln1">
    <w:name w:val="Silné1"/>
    <w:basedOn w:val="Standardnpsmoodstavce"/>
    <w:rsid w:val="005966A1"/>
    <w:rPr>
      <w:b/>
    </w:rPr>
  </w:style>
  <w:style w:type="character" w:styleId="Sledovanodkaz">
    <w:name w:val="FollowedHyperlink"/>
    <w:basedOn w:val="Standardnpsmoodstavce"/>
    <w:rsid w:val="00190405"/>
    <w:rPr>
      <w:color w:val="800080"/>
      <w:u w:val="single"/>
    </w:rPr>
  </w:style>
  <w:style w:type="character" w:styleId="Siln">
    <w:name w:val="Strong"/>
    <w:basedOn w:val="Standardnpsmoodstavce"/>
    <w:uiPriority w:val="22"/>
    <w:qFormat/>
    <w:rsid w:val="00542288"/>
    <w:rPr>
      <w:b/>
      <w:bCs/>
    </w:rPr>
  </w:style>
  <w:style w:type="paragraph" w:styleId="Zkladntextodsazen">
    <w:name w:val="Body Text Indent"/>
    <w:basedOn w:val="Normln"/>
    <w:rsid w:val="00ED08BA"/>
    <w:pPr>
      <w:spacing w:after="120"/>
      <w:ind w:left="283"/>
    </w:pPr>
  </w:style>
  <w:style w:type="paragraph" w:styleId="Zkladntextodsazen2">
    <w:name w:val="Body Text Indent 2"/>
    <w:basedOn w:val="Normln"/>
    <w:rsid w:val="00ED08BA"/>
    <w:pPr>
      <w:spacing w:after="120" w:line="480" w:lineRule="auto"/>
      <w:ind w:left="283"/>
    </w:pPr>
  </w:style>
  <w:style w:type="paragraph" w:customStyle="1" w:styleId="msolistparagraph0">
    <w:name w:val="msolistparagraph"/>
    <w:basedOn w:val="Normln"/>
    <w:rsid w:val="002563D3"/>
    <w:pPr>
      <w:overflowPunct/>
      <w:autoSpaceDE/>
      <w:autoSpaceDN/>
      <w:adjustRightInd/>
      <w:spacing w:before="100" w:beforeAutospacing="1" w:after="100" w:afterAutospacing="1"/>
      <w:textAlignment w:val="auto"/>
    </w:pPr>
    <w:rPr>
      <w:sz w:val="24"/>
      <w:szCs w:val="24"/>
    </w:rPr>
  </w:style>
  <w:style w:type="paragraph" w:styleId="Prosttext">
    <w:name w:val="Plain Text"/>
    <w:basedOn w:val="Normln"/>
    <w:link w:val="ProsttextChar"/>
    <w:rsid w:val="009D052E"/>
    <w:pPr>
      <w:overflowPunct/>
      <w:autoSpaceDE/>
      <w:autoSpaceDN/>
      <w:adjustRightInd/>
      <w:textAlignment w:val="auto"/>
    </w:pPr>
    <w:rPr>
      <w:rFonts w:ascii="Consolas" w:hAnsi="Consolas" w:cs="Consolas"/>
      <w:sz w:val="21"/>
      <w:szCs w:val="21"/>
    </w:rPr>
  </w:style>
  <w:style w:type="character" w:customStyle="1" w:styleId="ProsttextChar">
    <w:name w:val="Prostý text Char"/>
    <w:basedOn w:val="Standardnpsmoodstavce"/>
    <w:link w:val="Prosttext"/>
    <w:rsid w:val="009D052E"/>
    <w:rPr>
      <w:rFonts w:ascii="Consolas" w:hAnsi="Consolas" w:cs="Consolas"/>
      <w:sz w:val="21"/>
      <w:szCs w:val="21"/>
    </w:rPr>
  </w:style>
  <w:style w:type="paragraph" w:styleId="Zhlav">
    <w:name w:val="header"/>
    <w:basedOn w:val="Normln"/>
    <w:link w:val="ZhlavChar"/>
    <w:rsid w:val="00D9285F"/>
    <w:pPr>
      <w:tabs>
        <w:tab w:val="center" w:pos="4536"/>
        <w:tab w:val="right" w:pos="9072"/>
      </w:tabs>
    </w:pPr>
  </w:style>
  <w:style w:type="character" w:customStyle="1" w:styleId="ZhlavChar">
    <w:name w:val="Záhlaví Char"/>
    <w:basedOn w:val="Standardnpsmoodstavce"/>
    <w:link w:val="Zhlav"/>
    <w:rsid w:val="00D9285F"/>
  </w:style>
  <w:style w:type="character" w:customStyle="1" w:styleId="ZpatChar">
    <w:name w:val="Zápatí Char"/>
    <w:basedOn w:val="Standardnpsmoodstavce"/>
    <w:link w:val="Zpat"/>
    <w:uiPriority w:val="99"/>
    <w:rsid w:val="00D9285F"/>
  </w:style>
  <w:style w:type="paragraph" w:styleId="Odstavecseseznamem">
    <w:name w:val="List Paragraph"/>
    <w:basedOn w:val="Normln"/>
    <w:uiPriority w:val="34"/>
    <w:qFormat/>
    <w:rsid w:val="0048423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Textodstavce">
    <w:name w:val="Text odstavce"/>
    <w:basedOn w:val="Normln"/>
    <w:rsid w:val="003F6CC8"/>
    <w:pPr>
      <w:numPr>
        <w:numId w:val="8"/>
      </w:numPr>
      <w:tabs>
        <w:tab w:val="left" w:pos="851"/>
      </w:tabs>
      <w:overflowPunct/>
      <w:autoSpaceDE/>
      <w:autoSpaceDN/>
      <w:adjustRightInd/>
      <w:spacing w:before="120" w:after="120"/>
      <w:jc w:val="both"/>
      <w:textAlignment w:val="auto"/>
      <w:outlineLvl w:val="6"/>
    </w:pPr>
    <w:rPr>
      <w:sz w:val="24"/>
    </w:rPr>
  </w:style>
  <w:style w:type="paragraph" w:customStyle="1" w:styleId="Textbodu">
    <w:name w:val="Text bodu"/>
    <w:basedOn w:val="Normln"/>
    <w:rsid w:val="003F6CC8"/>
    <w:pPr>
      <w:numPr>
        <w:ilvl w:val="2"/>
        <w:numId w:val="8"/>
      </w:numPr>
      <w:overflowPunct/>
      <w:autoSpaceDE/>
      <w:autoSpaceDN/>
      <w:adjustRightInd/>
      <w:jc w:val="both"/>
      <w:textAlignment w:val="auto"/>
      <w:outlineLvl w:val="8"/>
    </w:pPr>
    <w:rPr>
      <w:sz w:val="24"/>
    </w:rPr>
  </w:style>
  <w:style w:type="paragraph" w:customStyle="1" w:styleId="Textpsmene">
    <w:name w:val="Text písmene"/>
    <w:basedOn w:val="Normln"/>
    <w:link w:val="TextpsmeneChar"/>
    <w:rsid w:val="003F6CC8"/>
    <w:pPr>
      <w:numPr>
        <w:ilvl w:val="1"/>
        <w:numId w:val="8"/>
      </w:numPr>
      <w:overflowPunct/>
      <w:autoSpaceDE/>
      <w:autoSpaceDN/>
      <w:adjustRightInd/>
      <w:jc w:val="both"/>
      <w:textAlignment w:val="auto"/>
      <w:outlineLvl w:val="7"/>
    </w:pPr>
    <w:rPr>
      <w:sz w:val="24"/>
    </w:rPr>
  </w:style>
  <w:style w:type="character" w:customStyle="1" w:styleId="TextpsmeneChar">
    <w:name w:val="Text písmene Char"/>
    <w:link w:val="Textpsmene"/>
    <w:rsid w:val="000962E4"/>
    <w:rPr>
      <w:sz w:val="24"/>
    </w:rPr>
  </w:style>
  <w:style w:type="paragraph" w:customStyle="1" w:styleId="Nadpisparagrafu">
    <w:name w:val="Nadpis paragrafu"/>
    <w:basedOn w:val="Normln"/>
    <w:next w:val="Textodstavce"/>
    <w:rsid w:val="000962E4"/>
    <w:pPr>
      <w:keepNext/>
      <w:keepLines/>
      <w:numPr>
        <w:numId w:val="9"/>
      </w:numPr>
      <w:tabs>
        <w:tab w:val="clear" w:pos="425"/>
      </w:tabs>
      <w:overflowPunct/>
      <w:autoSpaceDE/>
      <w:autoSpaceDN/>
      <w:adjustRightInd/>
      <w:spacing w:before="240"/>
      <w:ind w:left="0" w:firstLine="0"/>
      <w:jc w:val="center"/>
      <w:textAlignment w:val="auto"/>
      <w:outlineLvl w:val="5"/>
    </w:pPr>
    <w:rPr>
      <w:b/>
      <w:sz w:val="24"/>
    </w:rPr>
  </w:style>
  <w:style w:type="paragraph" w:customStyle="1" w:styleId="Textparagrafu">
    <w:name w:val="Text paragrafu"/>
    <w:basedOn w:val="Normln"/>
    <w:rsid w:val="00F44476"/>
    <w:pPr>
      <w:overflowPunct/>
      <w:autoSpaceDE/>
      <w:autoSpaceDN/>
      <w:adjustRightInd/>
      <w:spacing w:before="240"/>
      <w:ind w:firstLine="425"/>
      <w:jc w:val="both"/>
      <w:textAlignment w:val="auto"/>
      <w:outlineLvl w:val="5"/>
    </w:pPr>
    <w:rPr>
      <w:sz w:val="24"/>
    </w:rPr>
  </w:style>
  <w:style w:type="character" w:customStyle="1" w:styleId="Odkaznapoznpodarou">
    <w:name w:val="Odkaz na pozn. pod čarou"/>
    <w:basedOn w:val="Standardnpsmoodstavce"/>
    <w:rsid w:val="00322AC7"/>
    <w:rPr>
      <w:vertAlign w:val="superscript"/>
    </w:rPr>
  </w:style>
  <w:style w:type="paragraph" w:customStyle="1" w:styleId="formul">
    <w:name w:val="formulá"/>
    <w:basedOn w:val="Normln"/>
    <w:uiPriority w:val="99"/>
    <w:rsid w:val="0047243C"/>
    <w:pPr>
      <w:keepLines/>
      <w:tabs>
        <w:tab w:val="left" w:pos="283"/>
        <w:tab w:val="left" w:pos="680"/>
      </w:tabs>
      <w:overflowPunct/>
      <w:spacing w:before="57" w:line="288" w:lineRule="auto"/>
      <w:ind w:left="283" w:right="283"/>
      <w:textAlignment w:val="center"/>
    </w:pPr>
    <w:rPr>
      <w:rFonts w:ascii="JohnSansCond Text Pro" w:eastAsia="Calibri" w:hAnsi="JohnSansCond Text Pro" w:cs="JohnSansCond Text Pro"/>
      <w:color w:val="000000"/>
      <w:sz w:val="17"/>
      <w:szCs w:val="17"/>
      <w:lang w:eastAsia="en-US"/>
    </w:rPr>
  </w:style>
  <w:style w:type="paragraph" w:customStyle="1" w:styleId="literatura">
    <w:name w:val="literatura"/>
    <w:basedOn w:val="Normln"/>
    <w:uiPriority w:val="99"/>
    <w:rsid w:val="0047243C"/>
    <w:pPr>
      <w:keepLines/>
      <w:tabs>
        <w:tab w:val="left" w:pos="283"/>
        <w:tab w:val="left" w:pos="680"/>
      </w:tabs>
      <w:suppressAutoHyphens/>
      <w:overflowPunct/>
      <w:spacing w:before="57" w:line="288" w:lineRule="auto"/>
      <w:textAlignment w:val="center"/>
    </w:pPr>
    <w:rPr>
      <w:rFonts w:ascii="Frutiger CE 57Cn" w:eastAsia="Calibri" w:hAnsi="Frutiger CE 57Cn" w:cs="Frutiger CE 57Cn"/>
      <w:color w:val="000000"/>
      <w:sz w:val="17"/>
      <w:szCs w:val="17"/>
      <w:lang w:eastAsia="en-US"/>
    </w:rPr>
  </w:style>
  <w:style w:type="paragraph" w:customStyle="1" w:styleId="Nadpisodkrtnut">
    <w:name w:val="Nadpis odškrtnutý"/>
    <w:basedOn w:val="Normln"/>
    <w:next w:val="Normln"/>
    <w:uiPriority w:val="99"/>
    <w:rsid w:val="0047243C"/>
    <w:pPr>
      <w:keepNext/>
      <w:keepLines/>
      <w:tabs>
        <w:tab w:val="left" w:pos="283"/>
        <w:tab w:val="left" w:pos="737"/>
      </w:tabs>
      <w:suppressAutoHyphens/>
      <w:overflowPunct/>
      <w:spacing w:before="227" w:line="276" w:lineRule="atLeast"/>
      <w:textAlignment w:val="center"/>
    </w:pPr>
    <w:rPr>
      <w:rFonts w:ascii="ArialNarrow" w:eastAsia="Calibri" w:hAnsi="ArialNarrow" w:cs="ArialNarrow"/>
      <w:b/>
      <w:bCs/>
      <w:color w:val="000000"/>
      <w:sz w:val="21"/>
      <w:szCs w:val="21"/>
      <w:lang w:eastAsia="en-US"/>
    </w:rPr>
  </w:style>
  <w:style w:type="character" w:customStyle="1" w:styleId="Nevyeenzmnka1">
    <w:name w:val="Nevyřešená zmínka1"/>
    <w:basedOn w:val="Standardnpsmoodstavce"/>
    <w:uiPriority w:val="99"/>
    <w:semiHidden/>
    <w:unhideWhenUsed/>
    <w:rsid w:val="00203965"/>
    <w:rPr>
      <w:color w:val="605E5C"/>
      <w:shd w:val="clear" w:color="auto" w:fill="E1DFDD"/>
    </w:rPr>
  </w:style>
  <w:style w:type="paragraph" w:customStyle="1" w:styleId="Default">
    <w:name w:val="Default"/>
    <w:uiPriority w:val="99"/>
    <w:rsid w:val="00336204"/>
    <w:pPr>
      <w:autoSpaceDE w:val="0"/>
      <w:autoSpaceDN w:val="0"/>
      <w:adjustRightInd w:val="0"/>
    </w:pPr>
    <w:rPr>
      <w:rFonts w:ascii="Arial" w:eastAsia="Calibri" w:hAnsi="Arial" w:cs="Arial"/>
      <w:color w:val="000000"/>
      <w:sz w:val="24"/>
      <w:szCs w:val="24"/>
      <w:lang w:eastAsia="en-US"/>
    </w:rPr>
  </w:style>
  <w:style w:type="character" w:customStyle="1" w:styleId="xapple-converted-space">
    <w:name w:val="xapple-converted-space"/>
    <w:rsid w:val="00336204"/>
    <w:rPr>
      <w:rFonts w:ascii="Times New Roman" w:hAnsi="Times New Roman" w:cs="Times New Roman" w:hint="default"/>
    </w:rPr>
  </w:style>
  <w:style w:type="paragraph" w:customStyle="1" w:styleId="article-perex">
    <w:name w:val="article-perex"/>
    <w:basedOn w:val="Normln"/>
    <w:rsid w:val="00B52379"/>
    <w:pPr>
      <w:overflowPunct/>
      <w:autoSpaceDE/>
      <w:autoSpaceDN/>
      <w:adjustRightInd/>
      <w:spacing w:before="100" w:beforeAutospacing="1" w:after="100" w:afterAutospacing="1"/>
      <w:textAlignment w:val="auto"/>
    </w:pPr>
    <w:rPr>
      <w:sz w:val="24"/>
      <w:szCs w:val="24"/>
    </w:rPr>
  </w:style>
  <w:style w:type="character" w:styleId="Zdraznn">
    <w:name w:val="Emphasis"/>
    <w:basedOn w:val="Standardnpsmoodstavce"/>
    <w:uiPriority w:val="20"/>
    <w:qFormat/>
    <w:rsid w:val="00B52379"/>
    <w:rPr>
      <w:i/>
      <w:iCs/>
    </w:rPr>
  </w:style>
  <w:style w:type="paragraph" w:styleId="Nzev">
    <w:name w:val="Title"/>
    <w:basedOn w:val="Normln"/>
    <w:next w:val="Podtitul"/>
    <w:link w:val="NzevChar"/>
    <w:qFormat/>
    <w:rsid w:val="00474182"/>
    <w:pPr>
      <w:suppressAutoHyphens/>
      <w:overflowPunct/>
      <w:autoSpaceDE/>
      <w:autoSpaceDN/>
      <w:adjustRightInd/>
      <w:jc w:val="center"/>
      <w:textAlignment w:val="auto"/>
    </w:pPr>
    <w:rPr>
      <w:b/>
      <w:sz w:val="40"/>
      <w:lang w:eastAsia="ar-SA"/>
    </w:rPr>
  </w:style>
  <w:style w:type="character" w:customStyle="1" w:styleId="NzevChar">
    <w:name w:val="Název Char"/>
    <w:basedOn w:val="Standardnpsmoodstavce"/>
    <w:link w:val="Nzev"/>
    <w:rsid w:val="00474182"/>
    <w:rPr>
      <w:b/>
      <w:sz w:val="40"/>
      <w:lang w:eastAsia="ar-SA"/>
    </w:rPr>
  </w:style>
  <w:style w:type="paragraph" w:styleId="Podtitul">
    <w:name w:val="Subtitle"/>
    <w:basedOn w:val="Normln"/>
    <w:next w:val="Normln"/>
    <w:link w:val="PodtitulChar"/>
    <w:qFormat/>
    <w:rsid w:val="004741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rsid w:val="00474182"/>
    <w:rPr>
      <w:rFonts w:asciiTheme="minorHAnsi" w:eastAsiaTheme="minorEastAsia" w:hAnsiTheme="minorHAnsi" w:cstheme="minorBidi"/>
      <w:color w:val="5A5A5A" w:themeColor="text1" w:themeTint="A5"/>
      <w:spacing w:val="15"/>
      <w:sz w:val="22"/>
      <w:szCs w:val="22"/>
    </w:rPr>
  </w:style>
  <w:style w:type="character" w:customStyle="1" w:styleId="UnresolvedMention">
    <w:name w:val="Unresolved Mention"/>
    <w:basedOn w:val="Standardnpsmoodstavce"/>
    <w:uiPriority w:val="99"/>
    <w:semiHidden/>
    <w:unhideWhenUsed/>
    <w:rsid w:val="001F2C37"/>
    <w:rPr>
      <w:color w:val="605E5C"/>
      <w:shd w:val="clear" w:color="auto" w:fill="E1DFDD"/>
    </w:rPr>
  </w:style>
  <w:style w:type="character" w:customStyle="1" w:styleId="Nadpis2Char">
    <w:name w:val="Nadpis 2 Char"/>
    <w:basedOn w:val="Standardnpsmoodstavce"/>
    <w:link w:val="Nadpis2"/>
    <w:rsid w:val="008974DF"/>
    <w:rPr>
      <w:b/>
      <w:sz w:val="40"/>
    </w:rPr>
  </w:style>
  <w:style w:type="character" w:customStyle="1" w:styleId="Nadpis5Char">
    <w:name w:val="Nadpis 5 Char"/>
    <w:basedOn w:val="Standardnpsmoodstavce"/>
    <w:link w:val="Nadpis5"/>
    <w:rsid w:val="008974DF"/>
    <w:rPr>
      <w:b/>
      <w:color w:val="0000FF"/>
      <w:sz w:val="24"/>
    </w:rPr>
  </w:style>
  <w:style w:type="character" w:customStyle="1" w:styleId="ZkladntextChar">
    <w:name w:val="Základní text Char"/>
    <w:basedOn w:val="Standardnpsmoodstavce"/>
    <w:link w:val="Zkladntext"/>
    <w:rsid w:val="008974DF"/>
  </w:style>
  <w:style w:type="paragraph" w:styleId="Textbubliny">
    <w:name w:val="Balloon Text"/>
    <w:basedOn w:val="Normln"/>
    <w:link w:val="TextbublinyChar"/>
    <w:semiHidden/>
    <w:unhideWhenUsed/>
    <w:rsid w:val="00AE6DDD"/>
    <w:rPr>
      <w:rFonts w:ascii="Segoe UI" w:hAnsi="Segoe UI" w:cs="Segoe UI"/>
      <w:sz w:val="18"/>
      <w:szCs w:val="18"/>
    </w:rPr>
  </w:style>
  <w:style w:type="character" w:customStyle="1" w:styleId="TextbublinyChar">
    <w:name w:val="Text bubliny Char"/>
    <w:basedOn w:val="Standardnpsmoodstavce"/>
    <w:link w:val="Textbubliny"/>
    <w:semiHidden/>
    <w:rsid w:val="00AE6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1440">
      <w:bodyDiv w:val="1"/>
      <w:marLeft w:val="0"/>
      <w:marRight w:val="0"/>
      <w:marTop w:val="0"/>
      <w:marBottom w:val="0"/>
      <w:divBdr>
        <w:top w:val="none" w:sz="0" w:space="0" w:color="auto"/>
        <w:left w:val="none" w:sz="0" w:space="0" w:color="auto"/>
        <w:bottom w:val="none" w:sz="0" w:space="0" w:color="auto"/>
        <w:right w:val="none" w:sz="0" w:space="0" w:color="auto"/>
      </w:divBdr>
      <w:divsChild>
        <w:div w:id="863403457">
          <w:marLeft w:val="0"/>
          <w:marRight w:val="0"/>
          <w:marTop w:val="0"/>
          <w:marBottom w:val="0"/>
          <w:divBdr>
            <w:top w:val="none" w:sz="0" w:space="0" w:color="auto"/>
            <w:left w:val="none" w:sz="0" w:space="0" w:color="auto"/>
            <w:bottom w:val="none" w:sz="0" w:space="0" w:color="auto"/>
            <w:right w:val="none" w:sz="0" w:space="0" w:color="auto"/>
          </w:divBdr>
          <w:divsChild>
            <w:div w:id="1726176721">
              <w:marLeft w:val="0"/>
              <w:marRight w:val="0"/>
              <w:marTop w:val="0"/>
              <w:marBottom w:val="0"/>
              <w:divBdr>
                <w:top w:val="none" w:sz="0" w:space="0" w:color="auto"/>
                <w:left w:val="none" w:sz="0" w:space="0" w:color="auto"/>
                <w:bottom w:val="none" w:sz="0" w:space="0" w:color="auto"/>
                <w:right w:val="none" w:sz="0" w:space="0" w:color="auto"/>
              </w:divBdr>
              <w:divsChild>
                <w:div w:id="1658073574">
                  <w:marLeft w:val="0"/>
                  <w:marRight w:val="0"/>
                  <w:marTop w:val="0"/>
                  <w:marBottom w:val="0"/>
                  <w:divBdr>
                    <w:top w:val="none" w:sz="0" w:space="0" w:color="auto"/>
                    <w:left w:val="none" w:sz="0" w:space="0" w:color="auto"/>
                    <w:bottom w:val="none" w:sz="0" w:space="0" w:color="auto"/>
                    <w:right w:val="none" w:sz="0" w:space="0" w:color="auto"/>
                  </w:divBdr>
                  <w:divsChild>
                    <w:div w:id="1920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36264">
      <w:bodyDiv w:val="1"/>
      <w:marLeft w:val="0"/>
      <w:marRight w:val="0"/>
      <w:marTop w:val="0"/>
      <w:marBottom w:val="0"/>
      <w:divBdr>
        <w:top w:val="none" w:sz="0" w:space="0" w:color="auto"/>
        <w:left w:val="none" w:sz="0" w:space="0" w:color="auto"/>
        <w:bottom w:val="none" w:sz="0" w:space="0" w:color="auto"/>
        <w:right w:val="none" w:sz="0" w:space="0" w:color="auto"/>
      </w:divBdr>
      <w:divsChild>
        <w:div w:id="150948796">
          <w:marLeft w:val="0"/>
          <w:marRight w:val="0"/>
          <w:marTop w:val="0"/>
          <w:marBottom w:val="0"/>
          <w:divBdr>
            <w:top w:val="none" w:sz="0" w:space="0" w:color="auto"/>
            <w:left w:val="none" w:sz="0" w:space="0" w:color="auto"/>
            <w:bottom w:val="none" w:sz="0" w:space="0" w:color="auto"/>
            <w:right w:val="none" w:sz="0" w:space="0" w:color="auto"/>
          </w:divBdr>
        </w:div>
        <w:div w:id="681401027">
          <w:marLeft w:val="0"/>
          <w:marRight w:val="0"/>
          <w:marTop w:val="0"/>
          <w:marBottom w:val="0"/>
          <w:divBdr>
            <w:top w:val="none" w:sz="0" w:space="0" w:color="auto"/>
            <w:left w:val="none" w:sz="0" w:space="0" w:color="auto"/>
            <w:bottom w:val="none" w:sz="0" w:space="0" w:color="auto"/>
            <w:right w:val="none" w:sz="0" w:space="0" w:color="auto"/>
          </w:divBdr>
        </w:div>
      </w:divsChild>
    </w:div>
    <w:div w:id="359864805">
      <w:bodyDiv w:val="1"/>
      <w:marLeft w:val="0"/>
      <w:marRight w:val="0"/>
      <w:marTop w:val="0"/>
      <w:marBottom w:val="0"/>
      <w:divBdr>
        <w:top w:val="none" w:sz="0" w:space="0" w:color="auto"/>
        <w:left w:val="none" w:sz="0" w:space="0" w:color="auto"/>
        <w:bottom w:val="none" w:sz="0" w:space="0" w:color="auto"/>
        <w:right w:val="none" w:sz="0" w:space="0" w:color="auto"/>
      </w:divBdr>
    </w:div>
    <w:div w:id="418796988">
      <w:bodyDiv w:val="1"/>
      <w:marLeft w:val="0"/>
      <w:marRight w:val="0"/>
      <w:marTop w:val="0"/>
      <w:marBottom w:val="0"/>
      <w:divBdr>
        <w:top w:val="none" w:sz="0" w:space="0" w:color="auto"/>
        <w:left w:val="none" w:sz="0" w:space="0" w:color="auto"/>
        <w:bottom w:val="none" w:sz="0" w:space="0" w:color="auto"/>
        <w:right w:val="none" w:sz="0" w:space="0" w:color="auto"/>
      </w:divBdr>
    </w:div>
    <w:div w:id="450783809">
      <w:bodyDiv w:val="1"/>
      <w:marLeft w:val="0"/>
      <w:marRight w:val="0"/>
      <w:marTop w:val="0"/>
      <w:marBottom w:val="0"/>
      <w:divBdr>
        <w:top w:val="none" w:sz="0" w:space="0" w:color="auto"/>
        <w:left w:val="none" w:sz="0" w:space="0" w:color="auto"/>
        <w:bottom w:val="none" w:sz="0" w:space="0" w:color="auto"/>
        <w:right w:val="none" w:sz="0" w:space="0" w:color="auto"/>
      </w:divBdr>
    </w:div>
    <w:div w:id="484200248">
      <w:bodyDiv w:val="1"/>
      <w:marLeft w:val="0"/>
      <w:marRight w:val="0"/>
      <w:marTop w:val="0"/>
      <w:marBottom w:val="0"/>
      <w:divBdr>
        <w:top w:val="none" w:sz="0" w:space="0" w:color="auto"/>
        <w:left w:val="none" w:sz="0" w:space="0" w:color="auto"/>
        <w:bottom w:val="none" w:sz="0" w:space="0" w:color="auto"/>
        <w:right w:val="none" w:sz="0" w:space="0" w:color="auto"/>
      </w:divBdr>
    </w:div>
    <w:div w:id="789012274">
      <w:bodyDiv w:val="1"/>
      <w:marLeft w:val="0"/>
      <w:marRight w:val="0"/>
      <w:marTop w:val="0"/>
      <w:marBottom w:val="0"/>
      <w:divBdr>
        <w:top w:val="none" w:sz="0" w:space="0" w:color="auto"/>
        <w:left w:val="none" w:sz="0" w:space="0" w:color="auto"/>
        <w:bottom w:val="none" w:sz="0" w:space="0" w:color="auto"/>
        <w:right w:val="none" w:sz="0" w:space="0" w:color="auto"/>
      </w:divBdr>
    </w:div>
    <w:div w:id="836001322">
      <w:bodyDiv w:val="1"/>
      <w:marLeft w:val="0"/>
      <w:marRight w:val="0"/>
      <w:marTop w:val="0"/>
      <w:marBottom w:val="0"/>
      <w:divBdr>
        <w:top w:val="none" w:sz="0" w:space="0" w:color="auto"/>
        <w:left w:val="none" w:sz="0" w:space="0" w:color="auto"/>
        <w:bottom w:val="none" w:sz="0" w:space="0" w:color="auto"/>
        <w:right w:val="none" w:sz="0" w:space="0" w:color="auto"/>
      </w:divBdr>
      <w:divsChild>
        <w:div w:id="198400671">
          <w:marLeft w:val="0"/>
          <w:marRight w:val="0"/>
          <w:marTop w:val="0"/>
          <w:marBottom w:val="0"/>
          <w:divBdr>
            <w:top w:val="none" w:sz="0" w:space="0" w:color="auto"/>
            <w:left w:val="none" w:sz="0" w:space="0" w:color="auto"/>
            <w:bottom w:val="none" w:sz="0" w:space="0" w:color="auto"/>
            <w:right w:val="none" w:sz="0" w:space="0" w:color="auto"/>
          </w:divBdr>
          <w:divsChild>
            <w:div w:id="110631454">
              <w:marLeft w:val="0"/>
              <w:marRight w:val="0"/>
              <w:marTop w:val="0"/>
              <w:marBottom w:val="0"/>
              <w:divBdr>
                <w:top w:val="none" w:sz="0" w:space="0" w:color="auto"/>
                <w:left w:val="none" w:sz="0" w:space="0" w:color="auto"/>
                <w:bottom w:val="none" w:sz="0" w:space="0" w:color="auto"/>
                <w:right w:val="none" w:sz="0" w:space="0" w:color="auto"/>
              </w:divBdr>
              <w:divsChild>
                <w:div w:id="721175236">
                  <w:marLeft w:val="0"/>
                  <w:marRight w:val="0"/>
                  <w:marTop w:val="0"/>
                  <w:marBottom w:val="0"/>
                  <w:divBdr>
                    <w:top w:val="none" w:sz="0" w:space="0" w:color="auto"/>
                    <w:left w:val="none" w:sz="0" w:space="0" w:color="auto"/>
                    <w:bottom w:val="none" w:sz="0" w:space="0" w:color="auto"/>
                    <w:right w:val="none" w:sz="0" w:space="0" w:color="auto"/>
                  </w:divBdr>
                  <w:divsChild>
                    <w:div w:id="59451559">
                      <w:marLeft w:val="0"/>
                      <w:marRight w:val="0"/>
                      <w:marTop w:val="0"/>
                      <w:marBottom w:val="0"/>
                      <w:divBdr>
                        <w:top w:val="none" w:sz="0" w:space="0" w:color="auto"/>
                        <w:left w:val="none" w:sz="0" w:space="0" w:color="auto"/>
                        <w:bottom w:val="none" w:sz="0" w:space="0" w:color="auto"/>
                        <w:right w:val="none" w:sz="0" w:space="0" w:color="auto"/>
                      </w:divBdr>
                      <w:divsChild>
                        <w:div w:id="954561300">
                          <w:marLeft w:val="0"/>
                          <w:marRight w:val="0"/>
                          <w:marTop w:val="0"/>
                          <w:marBottom w:val="0"/>
                          <w:divBdr>
                            <w:top w:val="none" w:sz="0" w:space="0" w:color="auto"/>
                            <w:left w:val="none" w:sz="0" w:space="0" w:color="auto"/>
                            <w:bottom w:val="none" w:sz="0" w:space="0" w:color="auto"/>
                            <w:right w:val="none" w:sz="0" w:space="0" w:color="auto"/>
                          </w:divBdr>
                          <w:divsChild>
                            <w:div w:id="518154866">
                              <w:marLeft w:val="0"/>
                              <w:marRight w:val="0"/>
                              <w:marTop w:val="0"/>
                              <w:marBottom w:val="0"/>
                              <w:divBdr>
                                <w:top w:val="none" w:sz="0" w:space="0" w:color="auto"/>
                                <w:left w:val="none" w:sz="0" w:space="0" w:color="auto"/>
                                <w:bottom w:val="none" w:sz="0" w:space="0" w:color="auto"/>
                                <w:right w:val="none" w:sz="0" w:space="0" w:color="auto"/>
                              </w:divBdr>
                              <w:divsChild>
                                <w:div w:id="489490673">
                                  <w:marLeft w:val="0"/>
                                  <w:marRight w:val="0"/>
                                  <w:marTop w:val="0"/>
                                  <w:marBottom w:val="0"/>
                                  <w:divBdr>
                                    <w:top w:val="none" w:sz="0" w:space="0" w:color="auto"/>
                                    <w:left w:val="none" w:sz="0" w:space="0" w:color="auto"/>
                                    <w:bottom w:val="none" w:sz="0" w:space="0" w:color="auto"/>
                                    <w:right w:val="none" w:sz="0" w:space="0" w:color="auto"/>
                                  </w:divBdr>
                                  <w:divsChild>
                                    <w:div w:id="471559717">
                                      <w:marLeft w:val="0"/>
                                      <w:marRight w:val="0"/>
                                      <w:marTop w:val="0"/>
                                      <w:marBottom w:val="143"/>
                                      <w:divBdr>
                                        <w:top w:val="none" w:sz="0" w:space="0" w:color="auto"/>
                                        <w:left w:val="none" w:sz="0" w:space="0" w:color="auto"/>
                                        <w:bottom w:val="single" w:sz="18" w:space="0" w:color="D8D8DA"/>
                                        <w:right w:val="none" w:sz="0" w:space="0" w:color="auto"/>
                                      </w:divBdr>
                                      <w:divsChild>
                                        <w:div w:id="1462461007">
                                          <w:marLeft w:val="0"/>
                                          <w:marRight w:val="0"/>
                                          <w:marTop w:val="0"/>
                                          <w:marBottom w:val="0"/>
                                          <w:divBdr>
                                            <w:top w:val="none" w:sz="0" w:space="0" w:color="auto"/>
                                            <w:left w:val="none" w:sz="0" w:space="0" w:color="auto"/>
                                            <w:bottom w:val="none" w:sz="0" w:space="0" w:color="auto"/>
                                            <w:right w:val="none" w:sz="0" w:space="0" w:color="auto"/>
                                          </w:divBdr>
                                          <w:divsChild>
                                            <w:div w:id="322702599">
                                              <w:marLeft w:val="0"/>
                                              <w:marRight w:val="0"/>
                                              <w:marTop w:val="0"/>
                                              <w:marBottom w:val="0"/>
                                              <w:divBdr>
                                                <w:top w:val="none" w:sz="0" w:space="0" w:color="auto"/>
                                                <w:left w:val="none" w:sz="0" w:space="0" w:color="auto"/>
                                                <w:bottom w:val="none" w:sz="0" w:space="0" w:color="auto"/>
                                                <w:right w:val="none" w:sz="0" w:space="0" w:color="auto"/>
                                              </w:divBdr>
                                              <w:divsChild>
                                                <w:div w:id="1122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49257">
      <w:bodyDiv w:val="1"/>
      <w:marLeft w:val="0"/>
      <w:marRight w:val="0"/>
      <w:marTop w:val="0"/>
      <w:marBottom w:val="0"/>
      <w:divBdr>
        <w:top w:val="none" w:sz="0" w:space="0" w:color="auto"/>
        <w:left w:val="none" w:sz="0" w:space="0" w:color="auto"/>
        <w:bottom w:val="none" w:sz="0" w:space="0" w:color="auto"/>
        <w:right w:val="none" w:sz="0" w:space="0" w:color="auto"/>
      </w:divBdr>
    </w:div>
    <w:div w:id="968315673">
      <w:bodyDiv w:val="1"/>
      <w:marLeft w:val="0"/>
      <w:marRight w:val="0"/>
      <w:marTop w:val="0"/>
      <w:marBottom w:val="0"/>
      <w:divBdr>
        <w:top w:val="none" w:sz="0" w:space="0" w:color="auto"/>
        <w:left w:val="none" w:sz="0" w:space="0" w:color="auto"/>
        <w:bottom w:val="none" w:sz="0" w:space="0" w:color="auto"/>
        <w:right w:val="none" w:sz="0" w:space="0" w:color="auto"/>
      </w:divBdr>
    </w:div>
    <w:div w:id="1055158590">
      <w:bodyDiv w:val="1"/>
      <w:marLeft w:val="0"/>
      <w:marRight w:val="0"/>
      <w:marTop w:val="0"/>
      <w:marBottom w:val="0"/>
      <w:divBdr>
        <w:top w:val="none" w:sz="0" w:space="0" w:color="auto"/>
        <w:left w:val="none" w:sz="0" w:space="0" w:color="auto"/>
        <w:bottom w:val="none" w:sz="0" w:space="0" w:color="auto"/>
        <w:right w:val="none" w:sz="0" w:space="0" w:color="auto"/>
      </w:divBdr>
    </w:div>
    <w:div w:id="1064837726">
      <w:bodyDiv w:val="1"/>
      <w:marLeft w:val="0"/>
      <w:marRight w:val="0"/>
      <w:marTop w:val="0"/>
      <w:marBottom w:val="0"/>
      <w:divBdr>
        <w:top w:val="none" w:sz="0" w:space="0" w:color="auto"/>
        <w:left w:val="none" w:sz="0" w:space="0" w:color="auto"/>
        <w:bottom w:val="none" w:sz="0" w:space="0" w:color="auto"/>
        <w:right w:val="none" w:sz="0" w:space="0" w:color="auto"/>
      </w:divBdr>
    </w:div>
    <w:div w:id="1113862028">
      <w:bodyDiv w:val="1"/>
      <w:marLeft w:val="0"/>
      <w:marRight w:val="0"/>
      <w:marTop w:val="0"/>
      <w:marBottom w:val="0"/>
      <w:divBdr>
        <w:top w:val="none" w:sz="0" w:space="0" w:color="auto"/>
        <w:left w:val="none" w:sz="0" w:space="0" w:color="auto"/>
        <w:bottom w:val="none" w:sz="0" w:space="0" w:color="auto"/>
        <w:right w:val="none" w:sz="0" w:space="0" w:color="auto"/>
      </w:divBdr>
      <w:divsChild>
        <w:div w:id="1919365815">
          <w:marLeft w:val="0"/>
          <w:marRight w:val="0"/>
          <w:marTop w:val="0"/>
          <w:marBottom w:val="0"/>
          <w:divBdr>
            <w:top w:val="none" w:sz="0" w:space="0" w:color="auto"/>
            <w:left w:val="none" w:sz="0" w:space="0" w:color="auto"/>
            <w:bottom w:val="none" w:sz="0" w:space="0" w:color="auto"/>
            <w:right w:val="none" w:sz="0" w:space="0" w:color="auto"/>
          </w:divBdr>
        </w:div>
        <w:div w:id="539587694">
          <w:marLeft w:val="0"/>
          <w:marRight w:val="0"/>
          <w:marTop w:val="0"/>
          <w:marBottom w:val="0"/>
          <w:divBdr>
            <w:top w:val="none" w:sz="0" w:space="0" w:color="auto"/>
            <w:left w:val="none" w:sz="0" w:space="0" w:color="auto"/>
            <w:bottom w:val="none" w:sz="0" w:space="0" w:color="auto"/>
            <w:right w:val="none" w:sz="0" w:space="0" w:color="auto"/>
          </w:divBdr>
        </w:div>
      </w:divsChild>
    </w:div>
    <w:div w:id="1171600090">
      <w:bodyDiv w:val="1"/>
      <w:marLeft w:val="0"/>
      <w:marRight w:val="0"/>
      <w:marTop w:val="0"/>
      <w:marBottom w:val="0"/>
      <w:divBdr>
        <w:top w:val="none" w:sz="0" w:space="0" w:color="auto"/>
        <w:left w:val="none" w:sz="0" w:space="0" w:color="auto"/>
        <w:bottom w:val="none" w:sz="0" w:space="0" w:color="auto"/>
        <w:right w:val="none" w:sz="0" w:space="0" w:color="auto"/>
      </w:divBdr>
    </w:div>
    <w:div w:id="1243298726">
      <w:bodyDiv w:val="1"/>
      <w:marLeft w:val="0"/>
      <w:marRight w:val="0"/>
      <w:marTop w:val="0"/>
      <w:marBottom w:val="0"/>
      <w:divBdr>
        <w:top w:val="none" w:sz="0" w:space="0" w:color="auto"/>
        <w:left w:val="none" w:sz="0" w:space="0" w:color="auto"/>
        <w:bottom w:val="none" w:sz="0" w:space="0" w:color="auto"/>
        <w:right w:val="none" w:sz="0" w:space="0" w:color="auto"/>
      </w:divBdr>
    </w:div>
    <w:div w:id="1516962493">
      <w:bodyDiv w:val="1"/>
      <w:marLeft w:val="0"/>
      <w:marRight w:val="0"/>
      <w:marTop w:val="0"/>
      <w:marBottom w:val="0"/>
      <w:divBdr>
        <w:top w:val="none" w:sz="0" w:space="0" w:color="auto"/>
        <w:left w:val="none" w:sz="0" w:space="0" w:color="auto"/>
        <w:bottom w:val="none" w:sz="0" w:space="0" w:color="auto"/>
        <w:right w:val="none" w:sz="0" w:space="0" w:color="auto"/>
      </w:divBdr>
      <w:divsChild>
        <w:div w:id="110129636">
          <w:marLeft w:val="0"/>
          <w:marRight w:val="0"/>
          <w:marTop w:val="0"/>
          <w:marBottom w:val="0"/>
          <w:divBdr>
            <w:top w:val="none" w:sz="0" w:space="0" w:color="auto"/>
            <w:left w:val="none" w:sz="0" w:space="0" w:color="auto"/>
            <w:bottom w:val="none" w:sz="0" w:space="0" w:color="auto"/>
            <w:right w:val="none" w:sz="0" w:space="0" w:color="auto"/>
          </w:divBdr>
          <w:divsChild>
            <w:div w:id="565535975">
              <w:marLeft w:val="0"/>
              <w:marRight w:val="0"/>
              <w:marTop w:val="0"/>
              <w:marBottom w:val="0"/>
              <w:divBdr>
                <w:top w:val="none" w:sz="0" w:space="0" w:color="auto"/>
                <w:left w:val="none" w:sz="0" w:space="0" w:color="auto"/>
                <w:bottom w:val="none" w:sz="0" w:space="0" w:color="auto"/>
                <w:right w:val="none" w:sz="0" w:space="0" w:color="auto"/>
              </w:divBdr>
              <w:divsChild>
                <w:div w:id="1306543523">
                  <w:marLeft w:val="0"/>
                  <w:marRight w:val="0"/>
                  <w:marTop w:val="0"/>
                  <w:marBottom w:val="0"/>
                  <w:divBdr>
                    <w:top w:val="none" w:sz="0" w:space="0" w:color="auto"/>
                    <w:left w:val="none" w:sz="0" w:space="0" w:color="auto"/>
                    <w:bottom w:val="none" w:sz="0" w:space="0" w:color="auto"/>
                    <w:right w:val="none" w:sz="0" w:space="0" w:color="auto"/>
                  </w:divBdr>
                  <w:divsChild>
                    <w:div w:id="1893693517">
                      <w:marLeft w:val="0"/>
                      <w:marRight w:val="0"/>
                      <w:marTop w:val="0"/>
                      <w:marBottom w:val="0"/>
                      <w:divBdr>
                        <w:top w:val="none" w:sz="0" w:space="0" w:color="auto"/>
                        <w:left w:val="none" w:sz="0" w:space="0" w:color="auto"/>
                        <w:bottom w:val="none" w:sz="0" w:space="0" w:color="auto"/>
                        <w:right w:val="none" w:sz="0" w:space="0" w:color="auto"/>
                      </w:divBdr>
                      <w:divsChild>
                        <w:div w:id="150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9589">
      <w:bodyDiv w:val="1"/>
      <w:marLeft w:val="0"/>
      <w:marRight w:val="0"/>
      <w:marTop w:val="0"/>
      <w:marBottom w:val="0"/>
      <w:divBdr>
        <w:top w:val="none" w:sz="0" w:space="0" w:color="auto"/>
        <w:left w:val="none" w:sz="0" w:space="0" w:color="auto"/>
        <w:bottom w:val="none" w:sz="0" w:space="0" w:color="auto"/>
        <w:right w:val="none" w:sz="0" w:space="0" w:color="auto"/>
      </w:divBdr>
      <w:divsChild>
        <w:div w:id="1389383371">
          <w:marLeft w:val="0"/>
          <w:marRight w:val="0"/>
          <w:marTop w:val="150"/>
          <w:marBottom w:val="75"/>
          <w:divBdr>
            <w:top w:val="none" w:sz="0" w:space="0" w:color="auto"/>
            <w:left w:val="none" w:sz="0" w:space="0" w:color="auto"/>
            <w:bottom w:val="none" w:sz="0" w:space="0" w:color="auto"/>
            <w:right w:val="none" w:sz="0" w:space="0" w:color="auto"/>
          </w:divBdr>
          <w:divsChild>
            <w:div w:id="21176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592">
      <w:bodyDiv w:val="1"/>
      <w:marLeft w:val="0"/>
      <w:marRight w:val="0"/>
      <w:marTop w:val="0"/>
      <w:marBottom w:val="0"/>
      <w:divBdr>
        <w:top w:val="none" w:sz="0" w:space="0" w:color="auto"/>
        <w:left w:val="none" w:sz="0" w:space="0" w:color="auto"/>
        <w:bottom w:val="none" w:sz="0" w:space="0" w:color="auto"/>
        <w:right w:val="none" w:sz="0" w:space="0" w:color="auto"/>
      </w:divBdr>
      <w:divsChild>
        <w:div w:id="617637537">
          <w:marLeft w:val="0"/>
          <w:marRight w:val="0"/>
          <w:marTop w:val="0"/>
          <w:marBottom w:val="0"/>
          <w:divBdr>
            <w:top w:val="none" w:sz="0" w:space="0" w:color="auto"/>
            <w:left w:val="none" w:sz="0" w:space="0" w:color="auto"/>
            <w:bottom w:val="none" w:sz="0" w:space="0" w:color="auto"/>
            <w:right w:val="none" w:sz="0" w:space="0" w:color="auto"/>
          </w:divBdr>
        </w:div>
      </w:divsChild>
    </w:div>
    <w:div w:id="1668315695">
      <w:bodyDiv w:val="1"/>
      <w:marLeft w:val="0"/>
      <w:marRight w:val="0"/>
      <w:marTop w:val="0"/>
      <w:marBottom w:val="0"/>
      <w:divBdr>
        <w:top w:val="none" w:sz="0" w:space="0" w:color="auto"/>
        <w:left w:val="none" w:sz="0" w:space="0" w:color="auto"/>
        <w:bottom w:val="none" w:sz="0" w:space="0" w:color="auto"/>
        <w:right w:val="none" w:sz="0" w:space="0" w:color="auto"/>
      </w:divBdr>
      <w:divsChild>
        <w:div w:id="1962759623">
          <w:marLeft w:val="0"/>
          <w:marRight w:val="0"/>
          <w:marTop w:val="0"/>
          <w:marBottom w:val="0"/>
          <w:divBdr>
            <w:top w:val="none" w:sz="0" w:space="0" w:color="auto"/>
            <w:left w:val="none" w:sz="0" w:space="0" w:color="auto"/>
            <w:bottom w:val="none" w:sz="0" w:space="0" w:color="auto"/>
            <w:right w:val="none" w:sz="0" w:space="0" w:color="auto"/>
          </w:divBdr>
        </w:div>
      </w:divsChild>
    </w:div>
    <w:div w:id="1700668158">
      <w:bodyDiv w:val="1"/>
      <w:marLeft w:val="0"/>
      <w:marRight w:val="0"/>
      <w:marTop w:val="0"/>
      <w:marBottom w:val="0"/>
      <w:divBdr>
        <w:top w:val="none" w:sz="0" w:space="0" w:color="auto"/>
        <w:left w:val="none" w:sz="0" w:space="0" w:color="auto"/>
        <w:bottom w:val="none" w:sz="0" w:space="0" w:color="auto"/>
        <w:right w:val="none" w:sz="0" w:space="0" w:color="auto"/>
      </w:divBdr>
    </w:div>
    <w:div w:id="1763647980">
      <w:bodyDiv w:val="1"/>
      <w:marLeft w:val="0"/>
      <w:marRight w:val="0"/>
      <w:marTop w:val="0"/>
      <w:marBottom w:val="0"/>
      <w:divBdr>
        <w:top w:val="none" w:sz="0" w:space="0" w:color="auto"/>
        <w:left w:val="none" w:sz="0" w:space="0" w:color="auto"/>
        <w:bottom w:val="none" w:sz="0" w:space="0" w:color="auto"/>
        <w:right w:val="none" w:sz="0" w:space="0" w:color="auto"/>
      </w:divBdr>
    </w:div>
    <w:div w:id="1793132972">
      <w:bodyDiv w:val="1"/>
      <w:marLeft w:val="0"/>
      <w:marRight w:val="0"/>
      <w:marTop w:val="0"/>
      <w:marBottom w:val="0"/>
      <w:divBdr>
        <w:top w:val="none" w:sz="0" w:space="0" w:color="auto"/>
        <w:left w:val="none" w:sz="0" w:space="0" w:color="auto"/>
        <w:bottom w:val="none" w:sz="0" w:space="0" w:color="auto"/>
        <w:right w:val="none" w:sz="0" w:space="0" w:color="auto"/>
      </w:divBdr>
      <w:divsChild>
        <w:div w:id="1200901371">
          <w:marLeft w:val="0"/>
          <w:marRight w:val="0"/>
          <w:marTop w:val="0"/>
          <w:marBottom w:val="0"/>
          <w:divBdr>
            <w:top w:val="none" w:sz="0" w:space="0" w:color="auto"/>
            <w:left w:val="none" w:sz="0" w:space="0" w:color="auto"/>
            <w:bottom w:val="none" w:sz="0" w:space="0" w:color="auto"/>
            <w:right w:val="none" w:sz="0" w:space="0" w:color="auto"/>
          </w:divBdr>
        </w:div>
      </w:divsChild>
    </w:div>
    <w:div w:id="2077436829">
      <w:bodyDiv w:val="1"/>
      <w:marLeft w:val="0"/>
      <w:marRight w:val="0"/>
      <w:marTop w:val="0"/>
      <w:marBottom w:val="0"/>
      <w:divBdr>
        <w:top w:val="none" w:sz="0" w:space="0" w:color="auto"/>
        <w:left w:val="none" w:sz="0" w:space="0" w:color="auto"/>
        <w:bottom w:val="none" w:sz="0" w:space="0" w:color="auto"/>
        <w:right w:val="none" w:sz="0" w:space="0" w:color="auto"/>
      </w:divBdr>
      <w:divsChild>
        <w:div w:id="212932059">
          <w:marLeft w:val="0"/>
          <w:marRight w:val="0"/>
          <w:marTop w:val="0"/>
          <w:marBottom w:val="0"/>
          <w:divBdr>
            <w:top w:val="none" w:sz="0" w:space="0" w:color="auto"/>
            <w:left w:val="none" w:sz="0" w:space="0" w:color="auto"/>
            <w:bottom w:val="none" w:sz="0" w:space="0" w:color="auto"/>
            <w:right w:val="none" w:sz="0" w:space="0" w:color="auto"/>
          </w:divBdr>
          <w:divsChild>
            <w:div w:id="525366714">
              <w:marLeft w:val="0"/>
              <w:marRight w:val="0"/>
              <w:marTop w:val="0"/>
              <w:marBottom w:val="0"/>
              <w:divBdr>
                <w:top w:val="none" w:sz="0" w:space="0" w:color="auto"/>
                <w:left w:val="none" w:sz="0" w:space="0" w:color="auto"/>
                <w:bottom w:val="none" w:sz="0" w:space="0" w:color="auto"/>
                <w:right w:val="none" w:sz="0" w:space="0" w:color="auto"/>
              </w:divBdr>
              <w:divsChild>
                <w:div w:id="1625887492">
                  <w:marLeft w:val="0"/>
                  <w:marRight w:val="0"/>
                  <w:marTop w:val="0"/>
                  <w:marBottom w:val="0"/>
                  <w:divBdr>
                    <w:top w:val="none" w:sz="0" w:space="0" w:color="auto"/>
                    <w:left w:val="none" w:sz="0" w:space="0" w:color="auto"/>
                    <w:bottom w:val="none" w:sz="0" w:space="0" w:color="auto"/>
                    <w:right w:val="none" w:sz="0" w:space="0" w:color="auto"/>
                  </w:divBdr>
                  <w:divsChild>
                    <w:div w:id="329332028">
                      <w:marLeft w:val="0"/>
                      <w:marRight w:val="0"/>
                      <w:marTop w:val="0"/>
                      <w:marBottom w:val="0"/>
                      <w:divBdr>
                        <w:top w:val="none" w:sz="0" w:space="0" w:color="auto"/>
                        <w:left w:val="none" w:sz="0" w:space="0" w:color="auto"/>
                        <w:bottom w:val="none" w:sz="0" w:space="0" w:color="auto"/>
                        <w:right w:val="none" w:sz="0" w:space="0" w:color="auto"/>
                      </w:divBdr>
                      <w:divsChild>
                        <w:div w:id="1935047182">
                          <w:marLeft w:val="0"/>
                          <w:marRight w:val="0"/>
                          <w:marTop w:val="0"/>
                          <w:marBottom w:val="0"/>
                          <w:divBdr>
                            <w:top w:val="none" w:sz="0" w:space="0" w:color="auto"/>
                            <w:left w:val="none" w:sz="0" w:space="0" w:color="auto"/>
                            <w:bottom w:val="none" w:sz="0" w:space="0" w:color="auto"/>
                            <w:right w:val="none" w:sz="0" w:space="0" w:color="auto"/>
                          </w:divBdr>
                          <w:divsChild>
                            <w:div w:id="1415978136">
                              <w:marLeft w:val="0"/>
                              <w:marRight w:val="0"/>
                              <w:marTop w:val="0"/>
                              <w:marBottom w:val="0"/>
                              <w:divBdr>
                                <w:top w:val="none" w:sz="0" w:space="0" w:color="auto"/>
                                <w:left w:val="none" w:sz="0" w:space="0" w:color="auto"/>
                                <w:bottom w:val="none" w:sz="0" w:space="0" w:color="auto"/>
                                <w:right w:val="none" w:sz="0" w:space="0" w:color="auto"/>
                              </w:divBdr>
                              <w:divsChild>
                                <w:div w:id="1079400083">
                                  <w:marLeft w:val="0"/>
                                  <w:marRight w:val="0"/>
                                  <w:marTop w:val="0"/>
                                  <w:marBottom w:val="0"/>
                                  <w:divBdr>
                                    <w:top w:val="none" w:sz="0" w:space="0" w:color="auto"/>
                                    <w:left w:val="none" w:sz="0" w:space="0" w:color="auto"/>
                                    <w:bottom w:val="none" w:sz="0" w:space="0" w:color="auto"/>
                                    <w:right w:val="none" w:sz="0" w:space="0" w:color="auto"/>
                                  </w:divBdr>
                                  <w:divsChild>
                                    <w:div w:id="656152519">
                                      <w:marLeft w:val="0"/>
                                      <w:marRight w:val="0"/>
                                      <w:marTop w:val="0"/>
                                      <w:marBottom w:val="0"/>
                                      <w:divBdr>
                                        <w:top w:val="none" w:sz="0" w:space="0" w:color="auto"/>
                                        <w:left w:val="none" w:sz="0" w:space="0" w:color="auto"/>
                                        <w:bottom w:val="none" w:sz="0" w:space="0" w:color="auto"/>
                                        <w:right w:val="none" w:sz="0" w:space="0" w:color="auto"/>
                                      </w:divBdr>
                                      <w:divsChild>
                                        <w:div w:id="5908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8D79-F5DC-46FD-8235-94CB4A53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1500</Words>
  <Characters>8908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ZDRAVOTNICTVÍ</vt:lpstr>
    </vt:vector>
  </TitlesOfParts>
  <Company/>
  <LinksUpToDate>false</LinksUpToDate>
  <CharactersWithSpaces>10388</CharactersWithSpaces>
  <SharedDoc>false</SharedDoc>
  <HLinks>
    <vt:vector size="246" baseType="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79</vt:i4>
      </vt:variant>
      <vt:variant>
        <vt:i4>0</vt:i4>
      </vt:variant>
      <vt:variant>
        <vt:i4>5</vt:i4>
      </vt:variant>
      <vt:variant>
        <vt:lpwstr/>
      </vt:variant>
      <vt:variant>
        <vt:lpwstr>_top</vt:lpwstr>
      </vt:variant>
      <vt:variant>
        <vt:i4>262192</vt:i4>
      </vt:variant>
      <vt:variant>
        <vt:i4>74</vt:i4>
      </vt:variant>
      <vt:variant>
        <vt:i4>0</vt:i4>
      </vt:variant>
      <vt:variant>
        <vt:i4>5</vt:i4>
      </vt:variant>
      <vt:variant>
        <vt:lpwstr/>
      </vt:variant>
      <vt:variant>
        <vt:lpwstr>_top</vt:lpwstr>
      </vt:variant>
      <vt:variant>
        <vt:i4>262192</vt:i4>
      </vt:variant>
      <vt:variant>
        <vt:i4>71</vt:i4>
      </vt:variant>
      <vt:variant>
        <vt:i4>0</vt:i4>
      </vt:variant>
      <vt:variant>
        <vt:i4>5</vt:i4>
      </vt:variant>
      <vt:variant>
        <vt:lpwstr/>
      </vt:variant>
      <vt:variant>
        <vt:lpwstr>_top</vt:lpwstr>
      </vt:variant>
      <vt:variant>
        <vt:i4>262192</vt:i4>
      </vt:variant>
      <vt:variant>
        <vt:i4>66</vt:i4>
      </vt:variant>
      <vt:variant>
        <vt:i4>0</vt:i4>
      </vt:variant>
      <vt:variant>
        <vt:i4>5</vt:i4>
      </vt:variant>
      <vt:variant>
        <vt:lpwstr/>
      </vt:variant>
      <vt:variant>
        <vt:lpwstr>_top</vt:lpwstr>
      </vt:variant>
      <vt:variant>
        <vt:i4>7405627</vt:i4>
      </vt:variant>
      <vt:variant>
        <vt:i4>63</vt:i4>
      </vt:variant>
      <vt:variant>
        <vt:i4>0</vt:i4>
      </vt:variant>
      <vt:variant>
        <vt:i4>5</vt:i4>
      </vt:variant>
      <vt:variant>
        <vt:lpwstr>http://www.mzcr.cz/</vt:lpwstr>
      </vt:variant>
      <vt:variant>
        <vt:lpwstr/>
      </vt:variant>
      <vt:variant>
        <vt:i4>262192</vt:i4>
      </vt:variant>
      <vt:variant>
        <vt:i4>60</vt:i4>
      </vt:variant>
      <vt:variant>
        <vt:i4>0</vt:i4>
      </vt:variant>
      <vt:variant>
        <vt:i4>5</vt:i4>
      </vt:variant>
      <vt:variant>
        <vt:lpwstr/>
      </vt:variant>
      <vt:variant>
        <vt:lpwstr>_top</vt:lpwstr>
      </vt:variant>
      <vt:variant>
        <vt:i4>2949465</vt:i4>
      </vt:variant>
      <vt:variant>
        <vt:i4>57</vt:i4>
      </vt:variant>
      <vt:variant>
        <vt:i4>0</vt:i4>
      </vt:variant>
      <vt:variant>
        <vt:i4>5</vt:i4>
      </vt:variant>
      <vt:variant>
        <vt:lpwstr/>
      </vt:variant>
      <vt:variant>
        <vt:lpwstr>_12._Je_škola</vt:lpwstr>
      </vt:variant>
      <vt:variant>
        <vt:i4>30015668</vt:i4>
      </vt:variant>
      <vt:variant>
        <vt:i4>54</vt:i4>
      </vt:variant>
      <vt:variant>
        <vt:i4>0</vt:i4>
      </vt:variant>
      <vt:variant>
        <vt:i4>5</vt:i4>
      </vt:variant>
      <vt:variant>
        <vt:lpwstr/>
      </vt:variant>
      <vt:variant>
        <vt:lpwstr>_11._Podávání_léků</vt:lpwstr>
      </vt:variant>
      <vt:variant>
        <vt:i4>19595391</vt:i4>
      </vt:variant>
      <vt:variant>
        <vt:i4>51</vt:i4>
      </vt:variant>
      <vt:variant>
        <vt:i4>0</vt:i4>
      </vt:variant>
      <vt:variant>
        <vt:i4>5</vt:i4>
      </vt:variant>
      <vt:variant>
        <vt:lpwstr/>
      </vt:variant>
      <vt:variant>
        <vt:lpwstr>_10._1_Doporučení</vt:lpwstr>
      </vt:variant>
      <vt:variant>
        <vt:i4>24051755</vt:i4>
      </vt:variant>
      <vt:variant>
        <vt:i4>48</vt:i4>
      </vt:variant>
      <vt:variant>
        <vt:i4>0</vt:i4>
      </vt:variant>
      <vt:variant>
        <vt:i4>5</vt:i4>
      </vt:variant>
      <vt:variant>
        <vt:lpwstr/>
      </vt:variant>
      <vt:variant>
        <vt:lpwstr>_10._Postup_při</vt:lpwstr>
      </vt:variant>
      <vt:variant>
        <vt:i4>11608189</vt:i4>
      </vt:variant>
      <vt:variant>
        <vt:i4>45</vt:i4>
      </vt:variant>
      <vt:variant>
        <vt:i4>0</vt:i4>
      </vt:variant>
      <vt:variant>
        <vt:i4>5</vt:i4>
      </vt:variant>
      <vt:variant>
        <vt:lpwstr/>
      </vt:variant>
      <vt:variant>
        <vt:lpwstr>_9._Pojem_„odborný</vt:lpwstr>
      </vt:variant>
      <vt:variant>
        <vt:i4>8061129</vt:i4>
      </vt:variant>
      <vt:variant>
        <vt:i4>42</vt:i4>
      </vt:variant>
      <vt:variant>
        <vt:i4>0</vt:i4>
      </vt:variant>
      <vt:variant>
        <vt:i4>5</vt:i4>
      </vt:variant>
      <vt:variant>
        <vt:lpwstr/>
      </vt:variant>
      <vt:variant>
        <vt:lpwstr>_8._Rozdílné_podmínky</vt:lpwstr>
      </vt:variant>
      <vt:variant>
        <vt:i4>2818183</vt:i4>
      </vt:variant>
      <vt:variant>
        <vt:i4>39</vt:i4>
      </vt:variant>
      <vt:variant>
        <vt:i4>0</vt:i4>
      </vt:variant>
      <vt:variant>
        <vt:i4>5</vt:i4>
      </vt:variant>
      <vt:variant>
        <vt:lpwstr/>
      </vt:variant>
      <vt:variant>
        <vt:lpwstr>_7._První_pomoc</vt:lpwstr>
      </vt:variant>
      <vt:variant>
        <vt:i4>17891497</vt:i4>
      </vt:variant>
      <vt:variant>
        <vt:i4>36</vt:i4>
      </vt:variant>
      <vt:variant>
        <vt:i4>0</vt:i4>
      </vt:variant>
      <vt:variant>
        <vt:i4>5</vt:i4>
      </vt:variant>
      <vt:variant>
        <vt:lpwstr/>
      </vt:variant>
      <vt:variant>
        <vt:lpwstr>_9.2.1._Vzor_prohlášení</vt:lpwstr>
      </vt:variant>
      <vt:variant>
        <vt:i4>24052154</vt:i4>
      </vt:variant>
      <vt:variant>
        <vt:i4>33</vt:i4>
      </vt:variant>
      <vt:variant>
        <vt:i4>0</vt:i4>
      </vt:variant>
      <vt:variant>
        <vt:i4>5</vt:i4>
      </vt:variant>
      <vt:variant>
        <vt:lpwstr/>
      </vt:variant>
      <vt:variant>
        <vt:lpwstr>_9.2._Potvrzení_rodičů</vt:lpwstr>
      </vt:variant>
      <vt:variant>
        <vt:i4>31522925</vt:i4>
      </vt:variant>
      <vt:variant>
        <vt:i4>30</vt:i4>
      </vt:variant>
      <vt:variant>
        <vt:i4>0</vt:i4>
      </vt:variant>
      <vt:variant>
        <vt:i4>5</vt:i4>
      </vt:variant>
      <vt:variant>
        <vt:lpwstr/>
      </vt:variant>
      <vt:variant>
        <vt:lpwstr>_9.1.1._Vzor_posudku_o zdravotní způ</vt:lpwstr>
      </vt:variant>
      <vt:variant>
        <vt:i4>10092813</vt:i4>
      </vt:variant>
      <vt:variant>
        <vt:i4>27</vt:i4>
      </vt:variant>
      <vt:variant>
        <vt:i4>0</vt:i4>
      </vt:variant>
      <vt:variant>
        <vt:i4>5</vt:i4>
      </vt:variant>
      <vt:variant>
        <vt:lpwstr/>
      </vt:variant>
      <vt:variant>
        <vt:lpwstr>_9.1._Posudek_lékaře</vt:lpwstr>
      </vt:variant>
      <vt:variant>
        <vt:i4>4391402</vt:i4>
      </vt:variant>
      <vt:variant>
        <vt:i4>24</vt:i4>
      </vt:variant>
      <vt:variant>
        <vt:i4>0</vt:i4>
      </vt:variant>
      <vt:variant>
        <vt:i4>5</vt:i4>
      </vt:variant>
      <vt:variant>
        <vt:lpwstr/>
      </vt:variant>
      <vt:variant>
        <vt:lpwstr>_9._Zdravotní_způsobilost</vt:lpwstr>
      </vt:variant>
      <vt:variant>
        <vt:i4>20054228</vt:i4>
      </vt:variant>
      <vt:variant>
        <vt:i4>21</vt:i4>
      </vt:variant>
      <vt:variant>
        <vt:i4>0</vt:i4>
      </vt:variant>
      <vt:variant>
        <vt:i4>5</vt:i4>
      </vt:variant>
      <vt:variant>
        <vt:lpwstr/>
      </vt:variant>
      <vt:variant>
        <vt:lpwstr>_5.1_Žádost_o</vt:lpwstr>
      </vt:variant>
      <vt:variant>
        <vt:i4>15400962</vt:i4>
      </vt:variant>
      <vt:variant>
        <vt:i4>18</vt:i4>
      </vt:variant>
      <vt:variant>
        <vt:i4>0</vt:i4>
      </vt:variant>
      <vt:variant>
        <vt:i4>5</vt:i4>
      </vt:variant>
      <vt:variant>
        <vt:lpwstr/>
      </vt:variant>
      <vt:variant>
        <vt:lpwstr>_6._Smlouva_o_zajištění závodní prev</vt:lpwstr>
      </vt:variant>
      <vt:variant>
        <vt:i4>23068678</vt:i4>
      </vt:variant>
      <vt:variant>
        <vt:i4>15</vt:i4>
      </vt:variant>
      <vt:variant>
        <vt:i4>0</vt:i4>
      </vt:variant>
      <vt:variant>
        <vt:i4>5</vt:i4>
      </vt:variant>
      <vt:variant>
        <vt:lpwstr/>
      </vt:variant>
      <vt:variant>
        <vt:lpwstr>_5._Lékárnička</vt:lpwstr>
      </vt:variant>
      <vt:variant>
        <vt:i4>10223897</vt:i4>
      </vt:variant>
      <vt:variant>
        <vt:i4>12</vt:i4>
      </vt:variant>
      <vt:variant>
        <vt:i4>0</vt:i4>
      </vt:variant>
      <vt:variant>
        <vt:i4>5</vt:i4>
      </vt:variant>
      <vt:variant>
        <vt:lpwstr/>
      </vt:variant>
      <vt:variant>
        <vt:lpwstr>_3.__Škola_v přírodě</vt:lpwstr>
      </vt:variant>
      <vt:variant>
        <vt:i4>1900576</vt:i4>
      </vt:variant>
      <vt:variant>
        <vt:i4>9</vt:i4>
      </vt:variant>
      <vt:variant>
        <vt:i4>0</vt:i4>
      </vt:variant>
      <vt:variant>
        <vt:i4>5</vt:i4>
      </vt:variant>
      <vt:variant>
        <vt:lpwstr/>
      </vt:variant>
      <vt:variant>
        <vt:lpwstr>_2._Dárcovství_krve</vt:lpwstr>
      </vt:variant>
      <vt:variant>
        <vt:i4>12845118</vt:i4>
      </vt:variant>
      <vt:variant>
        <vt:i4>6</vt:i4>
      </vt:variant>
      <vt:variant>
        <vt:i4>0</vt:i4>
      </vt:variant>
      <vt:variant>
        <vt:i4>5</vt:i4>
      </vt:variant>
      <vt:variant>
        <vt:lpwstr/>
      </vt:variant>
      <vt:variant>
        <vt:lpwstr>_1._3_Výklad</vt:lpwstr>
      </vt:variant>
      <vt:variant>
        <vt:i4>23855182</vt:i4>
      </vt:variant>
      <vt:variant>
        <vt:i4>3</vt:i4>
      </vt:variant>
      <vt:variant>
        <vt:i4>0</vt:i4>
      </vt:variant>
      <vt:variant>
        <vt:i4>5</vt:i4>
      </vt:variant>
      <vt:variant>
        <vt:lpwstr/>
      </vt:variant>
      <vt:variant>
        <vt:lpwstr>_1.6._Přestupky</vt:lpwstr>
      </vt:variant>
      <vt:variant>
        <vt:i4>11075713</vt:i4>
      </vt:variant>
      <vt:variant>
        <vt:i4>0</vt:i4>
      </vt:variant>
      <vt:variant>
        <vt:i4>0</vt:i4>
      </vt:variant>
      <vt:variant>
        <vt:i4>5</vt:i4>
      </vt:variant>
      <vt:variant>
        <vt:lpwstr/>
      </vt:variant>
      <vt:variant>
        <vt:lpwstr>_1._Zdravotní_prohlídky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ZDRAVOTNICTVÍ</dc:title>
  <dc:creator>PaedDr. Jan Mikáč</dc:creator>
  <cp:lastModifiedBy>a.aberlova</cp:lastModifiedBy>
  <cp:revision>16</cp:revision>
  <cp:lastPrinted>2023-10-05T12:59:00Z</cp:lastPrinted>
  <dcterms:created xsi:type="dcterms:W3CDTF">2023-03-02T14:15:00Z</dcterms:created>
  <dcterms:modified xsi:type="dcterms:W3CDTF">2024-07-17T07:23:00Z</dcterms:modified>
  <cp:category>Kartotéka</cp:category>
</cp:coreProperties>
</file>