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0F10E" w14:textId="77777777" w:rsidR="00151B38" w:rsidRPr="0027582A" w:rsidRDefault="00151B38" w:rsidP="00400975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Cs/>
          <w:szCs w:val="18"/>
        </w:rPr>
      </w:pPr>
      <w:r w:rsidRPr="0027582A">
        <w:rPr>
          <w:rFonts w:asciiTheme="minorHAnsi" w:hAnsiTheme="minorHAnsi" w:cstheme="minorHAnsi"/>
          <w:bCs/>
          <w:szCs w:val="18"/>
        </w:rPr>
        <w:t>Č.j.</w:t>
      </w:r>
      <w:r w:rsidR="00E378AF" w:rsidRPr="0027582A">
        <w:rPr>
          <w:rFonts w:asciiTheme="minorHAnsi" w:hAnsiTheme="minorHAnsi" w:cstheme="minorHAnsi"/>
          <w:bCs/>
          <w:szCs w:val="18"/>
        </w:rPr>
        <w:t xml:space="preserve"> </w:t>
      </w:r>
      <w:r w:rsidRPr="0027582A">
        <w:rPr>
          <w:rFonts w:asciiTheme="minorHAnsi" w:hAnsiTheme="minorHAnsi" w:cstheme="minorHAnsi"/>
          <w:bCs/>
          <w:szCs w:val="18"/>
        </w:rPr>
        <w:t>UPM</w:t>
      </w:r>
      <w:r w:rsidR="00E378AF" w:rsidRPr="0027582A">
        <w:rPr>
          <w:rFonts w:asciiTheme="minorHAnsi" w:hAnsiTheme="minorHAnsi" w:cstheme="minorHAnsi"/>
          <w:bCs/>
          <w:szCs w:val="18"/>
        </w:rPr>
        <w:t xml:space="preserve"> /</w:t>
      </w:r>
      <w:r w:rsidRPr="0027582A">
        <w:rPr>
          <w:rFonts w:asciiTheme="minorHAnsi" w:hAnsiTheme="minorHAnsi" w:cstheme="minorHAnsi"/>
          <w:bCs/>
          <w:szCs w:val="18"/>
        </w:rPr>
        <w:t xml:space="preserve"> </w:t>
      </w:r>
      <w:r w:rsidR="003A67D1">
        <w:rPr>
          <w:rFonts w:asciiTheme="minorHAnsi" w:hAnsiTheme="minorHAnsi" w:cstheme="minorHAnsi"/>
          <w:bCs/>
          <w:szCs w:val="18"/>
        </w:rPr>
        <w:t>1384</w:t>
      </w:r>
      <w:r w:rsidR="007756A1" w:rsidRPr="0027582A">
        <w:rPr>
          <w:rFonts w:asciiTheme="minorHAnsi" w:hAnsiTheme="minorHAnsi" w:cstheme="minorHAnsi"/>
          <w:bCs/>
          <w:szCs w:val="18"/>
        </w:rPr>
        <w:t xml:space="preserve"> / </w:t>
      </w:r>
      <w:r w:rsidR="00E378AF" w:rsidRPr="0027582A">
        <w:rPr>
          <w:rFonts w:asciiTheme="minorHAnsi" w:hAnsiTheme="minorHAnsi" w:cstheme="minorHAnsi"/>
          <w:bCs/>
          <w:szCs w:val="18"/>
        </w:rPr>
        <w:t>20</w:t>
      </w:r>
      <w:r w:rsidR="003A67D1">
        <w:rPr>
          <w:rFonts w:asciiTheme="minorHAnsi" w:hAnsiTheme="minorHAnsi" w:cstheme="minorHAnsi"/>
          <w:bCs/>
          <w:szCs w:val="18"/>
        </w:rPr>
        <w:t>24</w:t>
      </w:r>
    </w:p>
    <w:p w14:paraId="75AC65B2" w14:textId="77777777" w:rsidR="00400975" w:rsidRPr="00E378AF" w:rsidRDefault="00400975" w:rsidP="00400975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b/>
          <w:bCs/>
          <w:sz w:val="18"/>
          <w:szCs w:val="18"/>
        </w:rPr>
      </w:pPr>
    </w:p>
    <w:p w14:paraId="71C66608" w14:textId="77777777" w:rsidR="002F028E" w:rsidRPr="0027582A" w:rsidRDefault="002F028E" w:rsidP="00E378A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sz w:val="32"/>
          <w:szCs w:val="28"/>
        </w:rPr>
      </w:pPr>
      <w:r w:rsidRPr="0027582A">
        <w:rPr>
          <w:rFonts w:asciiTheme="minorHAnsi" w:hAnsiTheme="minorHAnsi" w:cstheme="minorHAnsi"/>
          <w:b/>
          <w:bCs/>
          <w:sz w:val="32"/>
          <w:szCs w:val="28"/>
        </w:rPr>
        <w:t>Licenční smlouva</w:t>
      </w:r>
    </w:p>
    <w:p w14:paraId="63453139" w14:textId="77777777" w:rsidR="002F028E" w:rsidRPr="00E378AF" w:rsidRDefault="002F028E" w:rsidP="00E378A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Cs w:val="20"/>
        </w:rPr>
      </w:pPr>
      <w:r w:rsidRPr="00E378AF">
        <w:rPr>
          <w:rFonts w:asciiTheme="minorHAnsi" w:hAnsiTheme="minorHAnsi" w:cstheme="minorHAnsi"/>
          <w:szCs w:val="20"/>
        </w:rPr>
        <w:t>(dle §2358, § 2371, § 2384 a souvisejících dle Občanského zákoníku č. 89/201</w:t>
      </w:r>
      <w:r w:rsidR="00E01052" w:rsidRPr="00E378AF">
        <w:rPr>
          <w:rFonts w:asciiTheme="minorHAnsi" w:hAnsiTheme="minorHAnsi" w:cstheme="minorHAnsi"/>
          <w:szCs w:val="20"/>
        </w:rPr>
        <w:t>2</w:t>
      </w:r>
      <w:r w:rsidRPr="00E378AF">
        <w:rPr>
          <w:rFonts w:asciiTheme="minorHAnsi" w:hAnsiTheme="minorHAnsi" w:cstheme="minorHAnsi"/>
          <w:szCs w:val="20"/>
        </w:rPr>
        <w:t>)</w:t>
      </w:r>
    </w:p>
    <w:p w14:paraId="707E3C55" w14:textId="77777777" w:rsidR="002F028E" w:rsidRPr="00E378AF" w:rsidRDefault="002F028E" w:rsidP="00DE68EB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 w:val="20"/>
          <w:szCs w:val="20"/>
        </w:rPr>
      </w:pPr>
    </w:p>
    <w:p w14:paraId="35DD86E9" w14:textId="77777777" w:rsidR="002F028E" w:rsidRPr="00E378AF" w:rsidRDefault="002F028E" w:rsidP="00DE68EB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sz w:val="20"/>
          <w:szCs w:val="20"/>
        </w:rPr>
      </w:pPr>
    </w:p>
    <w:p w14:paraId="0E8D6034" w14:textId="77777777" w:rsidR="002F028E" w:rsidRPr="00E378AF" w:rsidRDefault="002F028E" w:rsidP="00B71136">
      <w:pPr>
        <w:widowControl w:val="0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E378AF">
        <w:rPr>
          <w:rFonts w:asciiTheme="minorHAnsi" w:hAnsiTheme="minorHAnsi" w:cstheme="minorHAnsi"/>
        </w:rPr>
        <w:t>Smluvní strany:</w:t>
      </w:r>
    </w:p>
    <w:p w14:paraId="60B07046" w14:textId="77777777" w:rsidR="007756A1" w:rsidRPr="00E378AF" w:rsidRDefault="007756A1" w:rsidP="003F3105">
      <w:pPr>
        <w:spacing w:after="0"/>
        <w:rPr>
          <w:rFonts w:asciiTheme="minorHAnsi" w:eastAsia="Times New Roman" w:hAnsiTheme="minorHAnsi" w:cstheme="minorHAnsi"/>
          <w:b/>
          <w:lang w:eastAsia="cs-CZ"/>
        </w:rPr>
      </w:pPr>
      <w:r w:rsidRPr="00E378AF">
        <w:rPr>
          <w:rFonts w:asciiTheme="minorHAnsi" w:eastAsia="Times New Roman" w:hAnsiTheme="minorHAnsi" w:cstheme="minorHAnsi"/>
          <w:b/>
          <w:lang w:eastAsia="cs-CZ"/>
        </w:rPr>
        <w:t>Colmo v.o.s.</w:t>
      </w:r>
    </w:p>
    <w:p w14:paraId="6BD00EE9" w14:textId="77777777" w:rsidR="007756A1" w:rsidRPr="00E378AF" w:rsidRDefault="007756A1" w:rsidP="003F3105">
      <w:pPr>
        <w:spacing w:after="0"/>
        <w:rPr>
          <w:rFonts w:asciiTheme="minorHAnsi" w:eastAsia="Times New Roman" w:hAnsiTheme="minorHAnsi" w:cstheme="minorHAnsi"/>
          <w:lang w:eastAsia="cs-CZ"/>
        </w:rPr>
      </w:pPr>
      <w:r w:rsidRPr="00E378AF">
        <w:rPr>
          <w:rFonts w:asciiTheme="minorHAnsi" w:eastAsia="Times New Roman" w:hAnsiTheme="minorHAnsi" w:cstheme="minorHAnsi"/>
          <w:lang w:eastAsia="cs-CZ"/>
        </w:rPr>
        <w:t>z</w:t>
      </w:r>
      <w:r w:rsidR="00480F34">
        <w:rPr>
          <w:rFonts w:asciiTheme="minorHAnsi" w:eastAsia="Times New Roman" w:hAnsiTheme="minorHAnsi" w:cstheme="minorHAnsi"/>
          <w:lang w:eastAsia="cs-CZ"/>
        </w:rPr>
        <w:t>astoupené</w:t>
      </w:r>
      <w:r w:rsidRPr="00E378AF">
        <w:rPr>
          <w:rFonts w:asciiTheme="minorHAnsi" w:eastAsia="Times New Roman" w:hAnsiTheme="minorHAnsi" w:cstheme="minorHAnsi"/>
          <w:lang w:eastAsia="cs-CZ"/>
        </w:rPr>
        <w:t xml:space="preserve"> MgA. Miroslavem Roubíčkem </w:t>
      </w:r>
    </w:p>
    <w:p w14:paraId="27D8E68C" w14:textId="77777777" w:rsidR="003F3105" w:rsidRDefault="00010061" w:rsidP="003F3105">
      <w:pPr>
        <w:spacing w:after="0"/>
        <w:rPr>
          <w:rFonts w:asciiTheme="minorHAnsi" w:eastAsia="Times New Roman" w:hAnsiTheme="minorHAnsi" w:cstheme="minorHAnsi"/>
          <w:lang w:eastAsia="cs-CZ"/>
        </w:rPr>
      </w:pPr>
      <w:r w:rsidRPr="00E378AF">
        <w:rPr>
          <w:rFonts w:asciiTheme="minorHAnsi" w:eastAsia="Times New Roman" w:hAnsiTheme="minorHAnsi" w:cstheme="minorHAnsi"/>
          <w:lang w:eastAsia="cs-CZ"/>
        </w:rPr>
        <w:t xml:space="preserve">se sídlem </w:t>
      </w:r>
      <w:r w:rsidR="007756A1" w:rsidRPr="00E378AF">
        <w:rPr>
          <w:rFonts w:asciiTheme="minorHAnsi" w:eastAsia="Times New Roman" w:hAnsiTheme="minorHAnsi" w:cstheme="minorHAnsi"/>
          <w:lang w:eastAsia="cs-CZ"/>
        </w:rPr>
        <w:t>Biskupcova 1868/93, 130 00 Praha 3</w:t>
      </w:r>
      <w:r w:rsidR="006600E3" w:rsidRPr="00E378AF">
        <w:rPr>
          <w:rFonts w:asciiTheme="minorHAnsi" w:eastAsia="Times New Roman" w:hAnsiTheme="minorHAnsi" w:cstheme="minorHAnsi"/>
          <w:lang w:eastAsia="cs-CZ"/>
        </w:rPr>
        <w:br/>
        <w:t>IČ</w:t>
      </w:r>
      <w:r w:rsidR="004F024C" w:rsidRPr="00E378AF">
        <w:rPr>
          <w:rFonts w:asciiTheme="minorHAnsi" w:eastAsia="Times New Roman" w:hAnsiTheme="minorHAnsi" w:cstheme="minorHAnsi"/>
          <w:lang w:eastAsia="cs-CZ"/>
        </w:rPr>
        <w:t>:</w:t>
      </w:r>
      <w:r w:rsidR="006600E3" w:rsidRPr="00E378AF">
        <w:rPr>
          <w:rFonts w:asciiTheme="minorHAnsi" w:eastAsia="Times New Roman" w:hAnsiTheme="minorHAnsi" w:cstheme="minorHAnsi"/>
          <w:lang w:eastAsia="cs-CZ"/>
        </w:rPr>
        <w:t xml:space="preserve"> </w:t>
      </w:r>
      <w:r w:rsidR="007756A1" w:rsidRPr="00E378AF">
        <w:rPr>
          <w:rFonts w:asciiTheme="minorHAnsi" w:eastAsia="Times New Roman" w:hAnsiTheme="minorHAnsi" w:cstheme="minorHAnsi"/>
          <w:lang w:eastAsia="cs-CZ"/>
        </w:rPr>
        <w:t>28398084</w:t>
      </w:r>
    </w:p>
    <w:p w14:paraId="471163E6" w14:textId="45D6A38C" w:rsidR="00010061" w:rsidRPr="00E378AF" w:rsidRDefault="00480F34" w:rsidP="003F3105">
      <w:pPr>
        <w:spacing w:after="0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bankovní spojení:</w:t>
      </w:r>
      <w:r w:rsidR="00CD6E08" w:rsidRPr="00E378AF">
        <w:rPr>
          <w:rFonts w:asciiTheme="minorHAnsi" w:eastAsia="Times New Roman" w:hAnsiTheme="minorHAnsi" w:cstheme="minorHAnsi"/>
          <w:lang w:eastAsia="cs-CZ"/>
        </w:rPr>
        <w:t xml:space="preserve"> </w:t>
      </w:r>
      <w:r w:rsidR="004E0712">
        <w:rPr>
          <w:rFonts w:asciiTheme="minorHAnsi" w:eastAsia="Times New Roman" w:hAnsiTheme="minorHAnsi" w:cstheme="minorHAnsi"/>
          <w:lang w:eastAsia="cs-CZ"/>
        </w:rPr>
        <w:t>…………</w:t>
      </w:r>
    </w:p>
    <w:p w14:paraId="01323CA2" w14:textId="77777777" w:rsidR="002F028E" w:rsidRPr="00E378AF" w:rsidRDefault="002F028E" w:rsidP="00B71136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E378AF">
        <w:rPr>
          <w:rFonts w:asciiTheme="minorHAnsi" w:hAnsiTheme="minorHAnsi" w:cstheme="minorHAnsi"/>
        </w:rPr>
        <w:t>na straně jedné</w:t>
      </w:r>
    </w:p>
    <w:p w14:paraId="7F4CD0AA" w14:textId="77777777" w:rsidR="002F028E" w:rsidRPr="00E378AF" w:rsidRDefault="002F028E" w:rsidP="00B71136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E378AF">
        <w:rPr>
          <w:rFonts w:asciiTheme="minorHAnsi" w:hAnsiTheme="minorHAnsi" w:cstheme="minorHAnsi"/>
        </w:rPr>
        <w:t>(dále jen „</w:t>
      </w:r>
      <w:r w:rsidR="003A67D1">
        <w:rPr>
          <w:rFonts w:asciiTheme="minorHAnsi" w:hAnsiTheme="minorHAnsi" w:cstheme="minorHAnsi"/>
        </w:rPr>
        <w:t>autor</w:t>
      </w:r>
      <w:r w:rsidRPr="00E378AF">
        <w:rPr>
          <w:rFonts w:asciiTheme="minorHAnsi" w:hAnsiTheme="minorHAnsi" w:cstheme="minorHAnsi"/>
        </w:rPr>
        <w:t>“)</w:t>
      </w:r>
    </w:p>
    <w:p w14:paraId="40EE0458" w14:textId="77777777" w:rsidR="002F028E" w:rsidRPr="00E378AF" w:rsidRDefault="002F028E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06296948" w14:textId="77777777" w:rsidR="002F028E" w:rsidRPr="00E378AF" w:rsidRDefault="002F028E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  <w:r w:rsidRPr="00E378AF">
        <w:rPr>
          <w:rFonts w:asciiTheme="minorHAnsi" w:hAnsiTheme="minorHAnsi" w:cstheme="minorHAnsi"/>
        </w:rPr>
        <w:t>a</w:t>
      </w:r>
    </w:p>
    <w:p w14:paraId="7DB8A34E" w14:textId="77777777" w:rsidR="002F028E" w:rsidRPr="00E378AF" w:rsidRDefault="002F028E" w:rsidP="00DE68EB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2F5DD15C" w14:textId="77777777" w:rsidR="00E378AF" w:rsidRPr="00815DFB" w:rsidRDefault="00E378AF" w:rsidP="00E378AF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  <w:b/>
        </w:rPr>
        <w:t>Uměleckoprůmyslové museum v Praze</w:t>
      </w:r>
      <w:r w:rsidRPr="00815DFB">
        <w:rPr>
          <w:rFonts w:asciiTheme="minorHAnsi" w:hAnsiTheme="minorHAnsi" w:cstheme="minorHAnsi"/>
        </w:rPr>
        <w:t xml:space="preserve"> </w:t>
      </w:r>
    </w:p>
    <w:p w14:paraId="3D359129" w14:textId="77777777" w:rsidR="00E378AF" w:rsidRPr="00815DFB" w:rsidRDefault="00E378AF" w:rsidP="00E378AF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>se sídlem v ul. 17. listopadu 2, 110 00 Praha 1</w:t>
      </w:r>
    </w:p>
    <w:p w14:paraId="4B0EAA76" w14:textId="77777777" w:rsidR="00E378AF" w:rsidRPr="00815DFB" w:rsidRDefault="00E378AF" w:rsidP="00E378AF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>zastoupené ředitel</w:t>
      </w:r>
      <w:r w:rsidR="003A67D1">
        <w:rPr>
          <w:rFonts w:asciiTheme="minorHAnsi" w:hAnsiTheme="minorHAnsi" w:cstheme="minorHAnsi"/>
        </w:rPr>
        <w:t>em</w:t>
      </w:r>
      <w:r w:rsidRPr="00815DFB">
        <w:rPr>
          <w:rFonts w:asciiTheme="minorHAnsi" w:hAnsiTheme="minorHAnsi" w:cstheme="minorHAnsi"/>
        </w:rPr>
        <w:t xml:space="preserve"> PhDr. </w:t>
      </w:r>
      <w:r w:rsidR="003A67D1">
        <w:rPr>
          <w:rFonts w:asciiTheme="minorHAnsi" w:hAnsiTheme="minorHAnsi" w:cstheme="minorHAnsi"/>
        </w:rPr>
        <w:t>Radimem Vondráčkem, Ph.D.</w:t>
      </w:r>
    </w:p>
    <w:p w14:paraId="0CAE3F2C" w14:textId="77777777" w:rsidR="00E378AF" w:rsidRDefault="00E378AF" w:rsidP="00E378AF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 w:rsidRPr="00815DFB">
        <w:rPr>
          <w:rFonts w:asciiTheme="minorHAnsi" w:hAnsiTheme="minorHAnsi" w:cstheme="minorHAnsi"/>
          <w:color w:val="000000"/>
        </w:rPr>
        <w:t>IČ</w:t>
      </w:r>
      <w:r>
        <w:rPr>
          <w:rFonts w:asciiTheme="minorHAnsi" w:hAnsiTheme="minorHAnsi" w:cstheme="minorHAnsi"/>
          <w:color w:val="000000"/>
        </w:rPr>
        <w:t>:</w:t>
      </w:r>
      <w:r w:rsidRPr="00815DFB">
        <w:rPr>
          <w:rFonts w:asciiTheme="minorHAnsi" w:hAnsiTheme="minorHAnsi" w:cstheme="minorHAnsi"/>
          <w:color w:val="000000"/>
        </w:rPr>
        <w:t xml:space="preserve"> 00023442</w:t>
      </w:r>
    </w:p>
    <w:p w14:paraId="13BA2758" w14:textId="21974DE7" w:rsidR="00480F34" w:rsidRPr="00815DFB" w:rsidRDefault="00480F34" w:rsidP="00E378AF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bankovní spojení: </w:t>
      </w:r>
      <w:r w:rsidR="004E0712">
        <w:rPr>
          <w:rFonts w:asciiTheme="minorHAnsi" w:hAnsiTheme="minorHAnsi" w:cstheme="minorHAnsi"/>
          <w:color w:val="000000"/>
        </w:rPr>
        <w:t>…………………..</w:t>
      </w:r>
    </w:p>
    <w:p w14:paraId="678422D3" w14:textId="77777777" w:rsidR="00E378AF" w:rsidRPr="00815DFB" w:rsidRDefault="00E378AF" w:rsidP="00E378AF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>na straně druhé</w:t>
      </w:r>
    </w:p>
    <w:p w14:paraId="5338D9E9" w14:textId="77777777" w:rsidR="00E378AF" w:rsidRPr="00815DFB" w:rsidRDefault="00E378AF" w:rsidP="00E378AF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>(dále jen „nabyvatel“)</w:t>
      </w:r>
    </w:p>
    <w:p w14:paraId="470C90A4" w14:textId="77777777" w:rsidR="00E378AF" w:rsidRPr="00815DFB" w:rsidRDefault="00E378AF" w:rsidP="00E378AF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</w:p>
    <w:p w14:paraId="4815CAFB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  <w:r w:rsidRPr="00373E75">
        <w:rPr>
          <w:rFonts w:asciiTheme="minorHAnsi" w:hAnsiTheme="minorHAnsi" w:cstheme="minorHAnsi"/>
          <w:b/>
          <w:bCs/>
        </w:rPr>
        <w:t>I.</w:t>
      </w:r>
    </w:p>
    <w:p w14:paraId="0718CC24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</w:rPr>
      </w:pPr>
      <w:r w:rsidRPr="00373E75">
        <w:rPr>
          <w:rFonts w:asciiTheme="minorHAnsi" w:hAnsiTheme="minorHAnsi" w:cstheme="minorHAnsi"/>
          <w:b/>
          <w:bCs/>
        </w:rPr>
        <w:t>Předmět smlouvy</w:t>
      </w:r>
    </w:p>
    <w:p w14:paraId="5D5C2318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b/>
          <w:bCs/>
        </w:rPr>
      </w:pPr>
    </w:p>
    <w:p w14:paraId="32BB3B64" w14:textId="60F2BB4D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Autor</w:t>
      </w:r>
      <w:r w:rsidRPr="00373E75">
        <w:rPr>
          <w:rFonts w:asciiTheme="minorHAnsi" w:hAnsiTheme="minorHAnsi" w:cstheme="minorHAnsi"/>
          <w:color w:val="000000"/>
        </w:rPr>
        <w:t xml:space="preserve"> se zavazuje provést pro </w:t>
      </w:r>
      <w:r>
        <w:rPr>
          <w:rFonts w:asciiTheme="minorHAnsi" w:hAnsiTheme="minorHAnsi" w:cstheme="minorHAnsi"/>
          <w:color w:val="000000"/>
        </w:rPr>
        <w:t>nabyv</w:t>
      </w:r>
      <w:r w:rsidRPr="00373E75">
        <w:rPr>
          <w:rFonts w:asciiTheme="minorHAnsi" w:hAnsiTheme="minorHAnsi" w:cstheme="minorHAnsi"/>
          <w:color w:val="000000"/>
        </w:rPr>
        <w:t>atele dílo, které spočívá v</w:t>
      </w:r>
      <w:r>
        <w:rPr>
          <w:rFonts w:asciiTheme="minorHAnsi" w:hAnsiTheme="minorHAnsi" w:cstheme="minorHAnsi"/>
          <w:color w:val="000000"/>
        </w:rPr>
        <w:t xml:space="preserve"> sazbě a zlomu </w:t>
      </w:r>
      <w:r>
        <w:rPr>
          <w:rFonts w:asciiTheme="minorHAnsi" w:hAnsiTheme="minorHAnsi" w:cstheme="minorHAnsi"/>
          <w:b/>
          <w:color w:val="000000"/>
        </w:rPr>
        <w:t xml:space="preserve">publikace </w:t>
      </w:r>
      <w:r w:rsidRPr="00373E75">
        <w:rPr>
          <w:rFonts w:asciiTheme="minorHAnsi" w:hAnsiTheme="minorHAnsi" w:cstheme="minorHAnsi"/>
          <w:color w:val="000000"/>
        </w:rPr>
        <w:t xml:space="preserve">s texty </w:t>
      </w:r>
      <w:r>
        <w:rPr>
          <w:rFonts w:asciiTheme="minorHAnsi" w:hAnsiTheme="minorHAnsi" w:cstheme="minorHAnsi"/>
          <w:color w:val="000000"/>
        </w:rPr>
        <w:t>PhDr. Petji Matějovič, Ph.D., s názvem „</w:t>
      </w:r>
      <w:r w:rsidR="00713CF1">
        <w:rPr>
          <w:rFonts w:asciiTheme="minorHAnsi" w:hAnsiTheme="minorHAnsi" w:cstheme="minorHAnsi"/>
          <w:b/>
          <w:color w:val="000000"/>
        </w:rPr>
        <w:t>ŠPERK</w:t>
      </w:r>
      <w:r>
        <w:rPr>
          <w:rFonts w:asciiTheme="minorHAnsi" w:hAnsiTheme="minorHAnsi" w:cstheme="minorHAnsi"/>
          <w:b/>
          <w:color w:val="000000"/>
        </w:rPr>
        <w:t>–FORMA</w:t>
      </w:r>
      <w:r w:rsidR="00846B78">
        <w:rPr>
          <w:rFonts w:asciiTheme="minorHAnsi" w:hAnsiTheme="minorHAnsi" w:cstheme="minorHAnsi"/>
          <w:b/>
          <w:color w:val="000000"/>
        </w:rPr>
        <w:t>–</w:t>
      </w:r>
      <w:r>
        <w:rPr>
          <w:rFonts w:asciiTheme="minorHAnsi" w:hAnsiTheme="minorHAnsi" w:cstheme="minorHAnsi"/>
          <w:b/>
          <w:color w:val="000000"/>
        </w:rPr>
        <w:t>OBSAH</w:t>
      </w:r>
      <w:r>
        <w:rPr>
          <w:rFonts w:asciiTheme="minorHAnsi" w:hAnsiTheme="minorHAnsi" w:cstheme="minorHAnsi"/>
          <w:color w:val="000000"/>
        </w:rPr>
        <w:t xml:space="preserve">“ </w:t>
      </w:r>
      <w:r w:rsidRPr="00373E75">
        <w:rPr>
          <w:rFonts w:asciiTheme="minorHAnsi" w:hAnsiTheme="minorHAnsi" w:cstheme="minorHAnsi"/>
          <w:color w:val="000000"/>
        </w:rPr>
        <w:t xml:space="preserve">(dále jen „dílo“) o rozsahu </w:t>
      </w:r>
      <w:r>
        <w:rPr>
          <w:rFonts w:asciiTheme="minorHAnsi" w:hAnsiTheme="minorHAnsi" w:cstheme="minorHAnsi"/>
          <w:color w:val="000000"/>
        </w:rPr>
        <w:t>228</w:t>
      </w:r>
      <w:r w:rsidRPr="00373E75">
        <w:rPr>
          <w:rFonts w:asciiTheme="minorHAnsi" w:hAnsiTheme="minorHAnsi" w:cstheme="minorHAnsi"/>
          <w:color w:val="000000"/>
        </w:rPr>
        <w:t xml:space="preserve"> tiskových stran v </w:t>
      </w:r>
      <w:r>
        <w:rPr>
          <w:rFonts w:asciiTheme="minorHAnsi" w:hAnsiTheme="minorHAnsi" w:cstheme="minorHAnsi"/>
          <w:color w:val="000000"/>
        </w:rPr>
        <w:t>anglické</w:t>
      </w:r>
      <w:r w:rsidRPr="00373E75">
        <w:rPr>
          <w:rFonts w:asciiTheme="minorHAnsi" w:hAnsiTheme="minorHAnsi" w:cstheme="minorHAnsi"/>
          <w:color w:val="000000"/>
        </w:rPr>
        <w:t xml:space="preserve"> verzi</w:t>
      </w:r>
      <w:r>
        <w:rPr>
          <w:rFonts w:asciiTheme="minorHAnsi" w:hAnsiTheme="minorHAnsi" w:cstheme="minorHAnsi"/>
          <w:color w:val="000000"/>
        </w:rPr>
        <w:t xml:space="preserve"> s francouzským resumé dle </w:t>
      </w:r>
      <w:r w:rsidRPr="00373E75">
        <w:rPr>
          <w:rFonts w:asciiTheme="minorHAnsi" w:hAnsiTheme="minorHAnsi" w:cstheme="minorHAnsi"/>
          <w:color w:val="000000"/>
        </w:rPr>
        <w:t xml:space="preserve">další specifikace </w:t>
      </w:r>
      <w:r>
        <w:rPr>
          <w:rFonts w:asciiTheme="minorHAnsi" w:hAnsiTheme="minorHAnsi" w:cstheme="minorHAnsi"/>
          <w:color w:val="000000"/>
        </w:rPr>
        <w:t>uvedené v příloze č. 1 této smlouvy. Autor vytvořil návrh a sazbu české podoby publikace, anglická verze bude vycházet ze schváleného layoutu a bude provedena formou vložení textu do stávající podoby české publikace. Autor poskytne nabyvateli na sazbu publikace výhradní, teritoriálně a časově neomezenou licenci,</w:t>
      </w:r>
      <w:r w:rsidRPr="00373E75">
        <w:rPr>
          <w:rFonts w:asciiTheme="minorHAnsi" w:hAnsiTheme="minorHAnsi" w:cstheme="minorHAnsi"/>
          <w:color w:val="000000"/>
        </w:rPr>
        <w:t xml:space="preserve"> a </w:t>
      </w:r>
      <w:r>
        <w:rPr>
          <w:rFonts w:asciiTheme="minorHAnsi" w:hAnsiTheme="minorHAnsi" w:cstheme="minorHAnsi"/>
          <w:color w:val="000000"/>
        </w:rPr>
        <w:t>nabyvatel</w:t>
      </w:r>
      <w:r w:rsidRPr="00373E75">
        <w:rPr>
          <w:rFonts w:asciiTheme="minorHAnsi" w:hAnsiTheme="minorHAnsi" w:cstheme="minorHAnsi"/>
          <w:color w:val="000000"/>
        </w:rPr>
        <w:t xml:space="preserve"> se zavazuje dílo převzít a zaplatit níže sjednanou cenu díla. </w:t>
      </w:r>
    </w:p>
    <w:p w14:paraId="53E245D7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A9E3321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II.</w:t>
      </w:r>
    </w:p>
    <w:p w14:paraId="121C53A8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Čas a místo plnění</w:t>
      </w:r>
    </w:p>
    <w:p w14:paraId="63C1FF43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14:paraId="246AA620" w14:textId="341A3605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1/ Nabyvatel předá autorovi podklady v podobě hotového souboru textů a fotografií v elektronické podobě po editorských úpravách, technických a jazykových korekturách a resumé po překladu včetně náhledových fotografií členěných dle kapitol nejpozději </w:t>
      </w:r>
      <w:r w:rsidRPr="00C03C35">
        <w:rPr>
          <w:rFonts w:asciiTheme="minorHAnsi" w:hAnsiTheme="minorHAnsi" w:cstheme="minorHAnsi"/>
          <w:color w:val="000000"/>
        </w:rPr>
        <w:t xml:space="preserve">do </w:t>
      </w:r>
      <w:r w:rsidR="00400C77" w:rsidRPr="00C03C35">
        <w:rPr>
          <w:rFonts w:asciiTheme="minorHAnsi" w:hAnsiTheme="minorHAnsi" w:cstheme="minorHAnsi"/>
          <w:color w:val="000000"/>
        </w:rPr>
        <w:t>10</w:t>
      </w:r>
      <w:r w:rsidR="00E44CAA" w:rsidRPr="00C03C35">
        <w:rPr>
          <w:rFonts w:asciiTheme="minorHAnsi" w:hAnsiTheme="minorHAnsi" w:cstheme="minorHAnsi"/>
          <w:color w:val="000000"/>
        </w:rPr>
        <w:t xml:space="preserve">. </w:t>
      </w:r>
      <w:r w:rsidR="00400C77" w:rsidRPr="00C03C35">
        <w:rPr>
          <w:rFonts w:asciiTheme="minorHAnsi" w:hAnsiTheme="minorHAnsi" w:cstheme="minorHAnsi"/>
          <w:color w:val="000000"/>
        </w:rPr>
        <w:t>9</w:t>
      </w:r>
      <w:r w:rsidR="00E44CAA" w:rsidRPr="00C03C35">
        <w:rPr>
          <w:rFonts w:asciiTheme="minorHAnsi" w:hAnsiTheme="minorHAnsi" w:cstheme="minorHAnsi"/>
          <w:color w:val="000000"/>
        </w:rPr>
        <w:t xml:space="preserve">. </w:t>
      </w:r>
      <w:r w:rsidRPr="00C03C35">
        <w:rPr>
          <w:rFonts w:asciiTheme="minorHAnsi" w:hAnsiTheme="minorHAnsi" w:cstheme="minorHAnsi"/>
          <w:color w:val="000000"/>
        </w:rPr>
        <w:t>2024.</w:t>
      </w:r>
    </w:p>
    <w:p w14:paraId="2A73EBF9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2/ Autor</w:t>
      </w:r>
      <w:r w:rsidRPr="00373E75">
        <w:rPr>
          <w:rFonts w:asciiTheme="minorHAnsi" w:hAnsiTheme="minorHAnsi" w:cstheme="minorHAnsi"/>
          <w:color w:val="000000"/>
        </w:rPr>
        <w:t xml:space="preserve"> zajist</w:t>
      </w:r>
      <w:r>
        <w:rPr>
          <w:rFonts w:asciiTheme="minorHAnsi" w:hAnsiTheme="minorHAnsi" w:cstheme="minorHAnsi"/>
          <w:color w:val="000000"/>
        </w:rPr>
        <w:t>í</w:t>
      </w:r>
      <w:r w:rsidRPr="00373E75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sazbu a zlom</w:t>
      </w:r>
      <w:r w:rsidRPr="00373E75">
        <w:rPr>
          <w:rFonts w:asciiTheme="minorHAnsi" w:hAnsiTheme="minorHAnsi" w:cstheme="minorHAnsi"/>
          <w:color w:val="000000"/>
        </w:rPr>
        <w:t xml:space="preserve"> publikace včetně zanesení </w:t>
      </w:r>
      <w:r>
        <w:rPr>
          <w:rFonts w:asciiTheme="minorHAnsi" w:hAnsiTheme="minorHAnsi" w:cstheme="minorHAnsi"/>
          <w:color w:val="000000"/>
        </w:rPr>
        <w:t xml:space="preserve">alespoň dvojích </w:t>
      </w:r>
      <w:r w:rsidRPr="00373E75">
        <w:rPr>
          <w:rFonts w:asciiTheme="minorHAnsi" w:hAnsiTheme="minorHAnsi" w:cstheme="minorHAnsi"/>
          <w:color w:val="000000"/>
        </w:rPr>
        <w:t>korektur s p</w:t>
      </w:r>
      <w:r>
        <w:rPr>
          <w:rFonts w:asciiTheme="minorHAnsi" w:hAnsiTheme="minorHAnsi" w:cstheme="minorHAnsi"/>
          <w:color w:val="000000"/>
        </w:rPr>
        <w:t>ředáním konečné elektronické verze do tiskárny v těchto etapách:</w:t>
      </w:r>
    </w:p>
    <w:p w14:paraId="3C307AD6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ind w:left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a/ sazba první makety z předaných podkladů – textů po korekturách a fotografií do 30 dnů od data předání; maketa ve formátu PDF bude zaslána ke korekturám autorce textů a překladateli </w:t>
      </w:r>
      <w:r>
        <w:rPr>
          <w:rFonts w:asciiTheme="minorHAnsi" w:hAnsiTheme="minorHAnsi" w:cstheme="minorHAnsi"/>
          <w:color w:val="000000"/>
        </w:rPr>
        <w:lastRenderedPageBreak/>
        <w:t>k provedení jazykových a technických korektur, nabyvatel se zavazuje zajistit tyto korektury nejpozději do 21 dnů od data převzetí,</w:t>
      </w:r>
    </w:p>
    <w:p w14:paraId="2AE5333E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ind w:left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b/ zapracovat navržené změny a opravy technického a jazykového charakteru do makety knihy a poskytnout druhou maketu ke kontrole zapracování změn nejpozději do 20 dnů od data předání opravené makety v první verzi; druhé maketa bude předána překladateli a autorce k provedení poslední kontroly, kterou provede nejpozději do 10 dnů od data předání makety.</w:t>
      </w:r>
    </w:p>
    <w:p w14:paraId="35EBA0A6" w14:textId="210E9C6D" w:rsidR="003A67D1" w:rsidRDefault="003A67D1" w:rsidP="003A67D1">
      <w:pPr>
        <w:autoSpaceDE w:val="0"/>
        <w:autoSpaceDN w:val="0"/>
        <w:adjustRightInd w:val="0"/>
        <w:spacing w:after="0" w:line="240" w:lineRule="atLeast"/>
        <w:ind w:left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c/ vytvořit definitivní tiskovou podobu makety a tuto předat vybrané tiskárně nejpozději do </w:t>
      </w:r>
      <w:r w:rsidR="00E44CAA">
        <w:rPr>
          <w:rFonts w:asciiTheme="minorHAnsi" w:hAnsiTheme="minorHAnsi" w:cstheme="minorHAnsi"/>
          <w:color w:val="000000"/>
        </w:rPr>
        <w:br/>
      </w:r>
      <w:r w:rsidR="00400C77" w:rsidRPr="00C03C35">
        <w:rPr>
          <w:rFonts w:asciiTheme="minorHAnsi" w:hAnsiTheme="minorHAnsi" w:cstheme="minorHAnsi"/>
          <w:color w:val="000000"/>
        </w:rPr>
        <w:t>10</w:t>
      </w:r>
      <w:r w:rsidR="00E44CAA" w:rsidRPr="00C03C35">
        <w:rPr>
          <w:rFonts w:asciiTheme="minorHAnsi" w:hAnsiTheme="minorHAnsi" w:cstheme="minorHAnsi"/>
          <w:color w:val="000000"/>
        </w:rPr>
        <w:t>. 1</w:t>
      </w:r>
      <w:r w:rsidR="00400C77" w:rsidRPr="00C03C35">
        <w:rPr>
          <w:rFonts w:asciiTheme="minorHAnsi" w:hAnsiTheme="minorHAnsi" w:cstheme="minorHAnsi"/>
          <w:color w:val="000000"/>
        </w:rPr>
        <w:t>1</w:t>
      </w:r>
      <w:r w:rsidR="00E44CAA" w:rsidRPr="00C03C35">
        <w:rPr>
          <w:rFonts w:asciiTheme="minorHAnsi" w:hAnsiTheme="minorHAnsi" w:cstheme="minorHAnsi"/>
          <w:color w:val="000000"/>
        </w:rPr>
        <w:t xml:space="preserve">. </w:t>
      </w:r>
      <w:r w:rsidRPr="00C03C35">
        <w:rPr>
          <w:rFonts w:asciiTheme="minorHAnsi" w:hAnsiTheme="minorHAnsi" w:cstheme="minorHAnsi"/>
          <w:color w:val="000000"/>
        </w:rPr>
        <w:t>2024.</w:t>
      </w:r>
    </w:p>
    <w:p w14:paraId="2B7ED2F4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3B6F9B87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III.</w:t>
      </w:r>
    </w:p>
    <w:p w14:paraId="43AE6F6C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Cena díla</w:t>
      </w:r>
    </w:p>
    <w:p w14:paraId="15F552DC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14:paraId="7F78867A" w14:textId="0468B08C" w:rsidR="003A67D1" w:rsidRPr="00C03C3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 w:rsidRPr="00C03C35">
        <w:rPr>
          <w:rFonts w:asciiTheme="minorHAnsi" w:hAnsiTheme="minorHAnsi" w:cstheme="minorHAnsi"/>
          <w:color w:val="000000"/>
        </w:rPr>
        <w:t>1/ Cena za provedení díla je stanovena dle rozsahu knihy a nabyvatel uhradí autorovi cenu</w:t>
      </w:r>
      <w:r w:rsidR="00A14971" w:rsidRPr="00C03C35">
        <w:rPr>
          <w:rFonts w:asciiTheme="minorHAnsi" w:hAnsiTheme="minorHAnsi" w:cstheme="minorHAnsi"/>
          <w:color w:val="000000"/>
        </w:rPr>
        <w:t xml:space="preserve"> </w:t>
      </w:r>
      <w:r w:rsidR="00906A6E">
        <w:rPr>
          <w:rFonts w:asciiTheme="minorHAnsi" w:hAnsiTheme="minorHAnsi" w:cstheme="minorHAnsi"/>
          <w:color w:val="000000"/>
        </w:rPr>
        <w:t>350</w:t>
      </w:r>
      <w:r w:rsidRPr="00C03C35">
        <w:rPr>
          <w:rFonts w:asciiTheme="minorHAnsi" w:hAnsiTheme="minorHAnsi" w:cstheme="minorHAnsi"/>
          <w:color w:val="000000"/>
        </w:rPr>
        <w:t>,-Kč bez DPH za 1 tiskovou stranu knihy v anglické verzi včetně zapracování všech korektur.</w:t>
      </w:r>
    </w:p>
    <w:p w14:paraId="4DCBFE3D" w14:textId="4D8DB0C1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 w:rsidRPr="00C03C35">
        <w:rPr>
          <w:rFonts w:asciiTheme="minorHAnsi" w:hAnsiTheme="minorHAnsi" w:cstheme="minorHAnsi"/>
          <w:color w:val="000000"/>
        </w:rPr>
        <w:t>2/ Celková cena za dílo dle čl. II., odst. 2/a-c v navrženém rozsahu 228 tiskových stran je</w:t>
      </w:r>
      <w:r w:rsidR="00A14971" w:rsidRPr="00C03C35">
        <w:rPr>
          <w:rFonts w:asciiTheme="minorHAnsi" w:hAnsiTheme="minorHAnsi" w:cstheme="minorHAnsi"/>
          <w:color w:val="000000"/>
        </w:rPr>
        <w:t xml:space="preserve"> </w:t>
      </w:r>
      <w:r w:rsidR="00906A6E">
        <w:rPr>
          <w:rFonts w:asciiTheme="minorHAnsi" w:hAnsiTheme="minorHAnsi" w:cstheme="minorHAnsi"/>
          <w:color w:val="000000"/>
        </w:rPr>
        <w:t>79</w:t>
      </w:r>
      <w:r w:rsidR="00AC074D">
        <w:rPr>
          <w:rFonts w:asciiTheme="minorHAnsi" w:hAnsiTheme="minorHAnsi" w:cstheme="minorHAnsi"/>
          <w:color w:val="000000"/>
        </w:rPr>
        <w:t xml:space="preserve"> </w:t>
      </w:r>
      <w:r w:rsidR="00906A6E">
        <w:rPr>
          <w:rFonts w:asciiTheme="minorHAnsi" w:hAnsiTheme="minorHAnsi" w:cstheme="minorHAnsi"/>
          <w:color w:val="000000"/>
        </w:rPr>
        <w:t>800</w:t>
      </w:r>
      <w:r w:rsidRPr="00C03C35">
        <w:rPr>
          <w:rFonts w:asciiTheme="minorHAnsi" w:hAnsiTheme="minorHAnsi" w:cstheme="minorHAnsi"/>
          <w:color w:val="000000"/>
        </w:rPr>
        <w:t xml:space="preserve">,-Kč bez DPH, celkem </w:t>
      </w:r>
      <w:r w:rsidR="007A0540">
        <w:rPr>
          <w:rFonts w:asciiTheme="minorHAnsi" w:hAnsiTheme="minorHAnsi" w:cstheme="minorHAnsi"/>
          <w:b/>
          <w:color w:val="000000"/>
        </w:rPr>
        <w:t>96</w:t>
      </w:r>
      <w:r w:rsidR="00A14971" w:rsidRPr="00C03C35">
        <w:rPr>
          <w:rFonts w:asciiTheme="minorHAnsi" w:hAnsiTheme="minorHAnsi" w:cstheme="minorHAnsi"/>
          <w:b/>
          <w:color w:val="000000"/>
        </w:rPr>
        <w:t> </w:t>
      </w:r>
      <w:r w:rsidR="007A0540">
        <w:rPr>
          <w:rFonts w:asciiTheme="minorHAnsi" w:hAnsiTheme="minorHAnsi" w:cstheme="minorHAnsi"/>
          <w:b/>
          <w:color w:val="000000"/>
        </w:rPr>
        <w:t>558</w:t>
      </w:r>
      <w:r w:rsidRPr="00C03C35">
        <w:rPr>
          <w:rFonts w:asciiTheme="minorHAnsi" w:hAnsiTheme="minorHAnsi" w:cstheme="minorHAnsi"/>
          <w:b/>
          <w:color w:val="000000"/>
        </w:rPr>
        <w:t>,-Kč vč. DPH 21%</w:t>
      </w:r>
      <w:r w:rsidRPr="00C03C35">
        <w:rPr>
          <w:rFonts w:asciiTheme="minorHAnsi" w:hAnsiTheme="minorHAnsi" w:cstheme="minorHAnsi"/>
          <w:color w:val="000000"/>
        </w:rPr>
        <w:t xml:space="preserve"> (slovy:</w:t>
      </w:r>
      <w:r w:rsidR="00E250EA" w:rsidRPr="00C03C35">
        <w:rPr>
          <w:rFonts w:asciiTheme="minorHAnsi" w:hAnsiTheme="minorHAnsi" w:cstheme="minorHAnsi"/>
          <w:color w:val="000000"/>
        </w:rPr>
        <w:t xml:space="preserve"> </w:t>
      </w:r>
      <w:r w:rsidR="007A0540">
        <w:rPr>
          <w:rFonts w:asciiTheme="minorHAnsi" w:hAnsiTheme="minorHAnsi" w:cstheme="minorHAnsi"/>
          <w:color w:val="000000"/>
        </w:rPr>
        <w:t>devadesátšesttisícpětsetpadesátosm</w:t>
      </w:r>
      <w:r w:rsidR="00DF61D7">
        <w:rPr>
          <w:rFonts w:asciiTheme="minorHAnsi" w:hAnsiTheme="minorHAnsi" w:cstheme="minorHAnsi"/>
          <w:color w:val="000000"/>
        </w:rPr>
        <w:t>korun českých</w:t>
      </w:r>
      <w:r w:rsidR="007A0540">
        <w:rPr>
          <w:rFonts w:asciiTheme="minorHAnsi" w:hAnsiTheme="minorHAnsi" w:cstheme="minorHAnsi"/>
          <w:color w:val="000000"/>
        </w:rPr>
        <w:t>)</w:t>
      </w:r>
      <w:r w:rsidR="00DF61D7">
        <w:rPr>
          <w:rFonts w:asciiTheme="minorHAnsi" w:hAnsiTheme="minorHAnsi" w:cstheme="minorHAnsi"/>
          <w:color w:val="000000"/>
        </w:rPr>
        <w:t>.</w:t>
      </w:r>
    </w:p>
    <w:p w14:paraId="25E5572F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3/ Autor obdrží kromě autorského honoráře také 3 </w:t>
      </w:r>
      <w:r w:rsidRPr="00373E75">
        <w:rPr>
          <w:rFonts w:asciiTheme="minorHAnsi" w:hAnsiTheme="minorHAnsi" w:cstheme="minorHAnsi"/>
          <w:color w:val="000000"/>
        </w:rPr>
        <w:t>výtisk</w:t>
      </w:r>
      <w:r>
        <w:rPr>
          <w:rFonts w:asciiTheme="minorHAnsi" w:hAnsiTheme="minorHAnsi" w:cstheme="minorHAnsi"/>
          <w:color w:val="000000"/>
        </w:rPr>
        <w:t>y</w:t>
      </w:r>
      <w:r w:rsidRPr="00373E75">
        <w:rPr>
          <w:rFonts w:asciiTheme="minorHAnsi" w:hAnsiTheme="minorHAnsi" w:cstheme="minorHAnsi"/>
          <w:color w:val="000000"/>
        </w:rPr>
        <w:t xml:space="preserve"> publikace.</w:t>
      </w:r>
    </w:p>
    <w:p w14:paraId="6A4E6490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</w:p>
    <w:p w14:paraId="5C74D4E2" w14:textId="77777777" w:rsidR="003A67D1" w:rsidRPr="00373E75" w:rsidRDefault="003A67D1" w:rsidP="003A67D1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IV.</w:t>
      </w:r>
    </w:p>
    <w:p w14:paraId="0917C383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Platební podmínky</w:t>
      </w:r>
    </w:p>
    <w:p w14:paraId="6FB43128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14:paraId="6ECED10D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 w:rsidRPr="00373E75">
        <w:rPr>
          <w:rFonts w:asciiTheme="minorHAnsi" w:hAnsiTheme="minorHAnsi" w:cstheme="minorHAnsi"/>
          <w:color w:val="000000"/>
        </w:rPr>
        <w:t xml:space="preserve">Cena díla je splatná ve lhůtě nejdéle </w:t>
      </w:r>
      <w:r>
        <w:rPr>
          <w:rFonts w:asciiTheme="minorHAnsi" w:hAnsiTheme="minorHAnsi" w:cstheme="minorHAnsi"/>
          <w:color w:val="000000"/>
        </w:rPr>
        <w:t>30</w:t>
      </w:r>
      <w:r w:rsidRPr="00373E75">
        <w:rPr>
          <w:rFonts w:asciiTheme="minorHAnsi" w:hAnsiTheme="minorHAnsi" w:cstheme="minorHAnsi"/>
          <w:color w:val="000000"/>
        </w:rPr>
        <w:t xml:space="preserve"> dnů od doručení daňového dokladu (faktury) </w:t>
      </w:r>
      <w:r>
        <w:rPr>
          <w:rFonts w:asciiTheme="minorHAnsi" w:hAnsiTheme="minorHAnsi" w:cstheme="minorHAnsi"/>
          <w:color w:val="000000"/>
        </w:rPr>
        <w:t>nabyv</w:t>
      </w:r>
      <w:r w:rsidRPr="00373E75">
        <w:rPr>
          <w:rFonts w:asciiTheme="minorHAnsi" w:hAnsiTheme="minorHAnsi" w:cstheme="minorHAnsi"/>
          <w:color w:val="000000"/>
        </w:rPr>
        <w:t xml:space="preserve">ateli a bude zaplacena formou bankovního převodu na účet </w:t>
      </w:r>
      <w:r>
        <w:rPr>
          <w:rFonts w:asciiTheme="minorHAnsi" w:hAnsiTheme="minorHAnsi" w:cstheme="minorHAnsi"/>
          <w:color w:val="000000"/>
        </w:rPr>
        <w:t>autora</w:t>
      </w:r>
      <w:r w:rsidRPr="00373E75">
        <w:rPr>
          <w:rFonts w:asciiTheme="minorHAnsi" w:hAnsiTheme="minorHAnsi" w:cstheme="minorHAnsi"/>
          <w:color w:val="000000"/>
        </w:rPr>
        <w:t xml:space="preserve"> uvedený v záhlaví smlouvy.</w:t>
      </w:r>
    </w:p>
    <w:p w14:paraId="0F36D3F1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14:paraId="456D6D89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V.</w:t>
      </w:r>
    </w:p>
    <w:p w14:paraId="12100853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Licence a licenční podmínky</w:t>
      </w:r>
    </w:p>
    <w:p w14:paraId="0C1C0CAE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B1F2F5A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1/ Autor poskytne nabyvateli výhradní, teritoriálně a časově neomezenou licenci. Cena za tuto licenci je součástí čl. III. </w:t>
      </w:r>
    </w:p>
    <w:p w14:paraId="666855C0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2/ Nabyvatel se zavazuje uvádět v tiráži publikace, jakož i ve všech materiálech spojených s propagací publikace tuto copyrightovou doložku:</w:t>
      </w:r>
    </w:p>
    <w:p w14:paraId="4BAEA095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© Grafický design: Colmo, 2024 (resp. rok prvního uveřejnění publikace).</w:t>
      </w:r>
    </w:p>
    <w:p w14:paraId="05535B4F" w14:textId="77777777" w:rsidR="003A67D1" w:rsidRPr="00893AF6" w:rsidRDefault="003A67D1" w:rsidP="003A67D1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bCs/>
          <w:color w:val="000000"/>
        </w:rPr>
      </w:pPr>
    </w:p>
    <w:p w14:paraId="69E29DBE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VI.</w:t>
      </w:r>
    </w:p>
    <w:p w14:paraId="35CA7D22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Způsob převzetí dodávky</w:t>
      </w:r>
    </w:p>
    <w:p w14:paraId="342F458A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</w:rPr>
      </w:pPr>
    </w:p>
    <w:p w14:paraId="148B7DDA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Autor </w:t>
      </w:r>
      <w:r w:rsidRPr="00373E75">
        <w:rPr>
          <w:rFonts w:asciiTheme="minorHAnsi" w:hAnsiTheme="minorHAnsi" w:cstheme="minorHAnsi"/>
          <w:color w:val="000000"/>
        </w:rPr>
        <w:t>předmět díla předá v elektronické formě po odsouhlasení makety do tiskárny. Odsouhlasení bude provedeno</w:t>
      </w:r>
      <w:r>
        <w:rPr>
          <w:rFonts w:asciiTheme="minorHAnsi" w:hAnsiTheme="minorHAnsi" w:cstheme="minorHAnsi"/>
          <w:color w:val="000000"/>
        </w:rPr>
        <w:t xml:space="preserve"> písemnou či</w:t>
      </w:r>
      <w:r w:rsidRPr="00373E75">
        <w:rPr>
          <w:rFonts w:asciiTheme="minorHAnsi" w:hAnsiTheme="minorHAnsi" w:cstheme="minorHAnsi"/>
          <w:color w:val="000000"/>
        </w:rPr>
        <w:t xml:space="preserve"> elektron</w:t>
      </w:r>
      <w:r>
        <w:rPr>
          <w:rFonts w:asciiTheme="minorHAnsi" w:hAnsiTheme="minorHAnsi" w:cstheme="minorHAnsi"/>
          <w:color w:val="000000"/>
        </w:rPr>
        <w:t>ickou formou zástupcem nabyvatele</w:t>
      </w:r>
      <w:r w:rsidRPr="00373E75">
        <w:rPr>
          <w:rFonts w:asciiTheme="minorHAnsi" w:hAnsiTheme="minorHAnsi" w:cstheme="minorHAnsi"/>
          <w:color w:val="000000"/>
        </w:rPr>
        <w:t>.</w:t>
      </w:r>
    </w:p>
    <w:p w14:paraId="4667C8F2" w14:textId="77777777" w:rsidR="003A67D1" w:rsidRDefault="003A67D1" w:rsidP="003A67D1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1694C0F6" w14:textId="77777777" w:rsidR="003A67D1" w:rsidRPr="00373E75" w:rsidRDefault="003A67D1" w:rsidP="003A67D1">
      <w:pPr>
        <w:spacing w:after="0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VI</w:t>
      </w:r>
      <w:r w:rsidR="00847118">
        <w:rPr>
          <w:rFonts w:asciiTheme="minorHAnsi" w:hAnsiTheme="minorHAnsi" w:cstheme="minorHAnsi"/>
          <w:b/>
          <w:bCs/>
          <w:color w:val="000000"/>
        </w:rPr>
        <w:t>I</w:t>
      </w:r>
      <w:r w:rsidRPr="00373E75">
        <w:rPr>
          <w:rFonts w:asciiTheme="minorHAnsi" w:hAnsiTheme="minorHAnsi" w:cstheme="minorHAnsi"/>
          <w:b/>
          <w:bCs/>
          <w:color w:val="000000"/>
        </w:rPr>
        <w:t>.</w:t>
      </w:r>
    </w:p>
    <w:p w14:paraId="63BB570F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Odpovědnost za vady, reklamační řízení</w:t>
      </w:r>
    </w:p>
    <w:p w14:paraId="2507D569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14:paraId="3892D365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  <w:r w:rsidRPr="00373E75">
        <w:rPr>
          <w:rFonts w:asciiTheme="minorHAnsi" w:hAnsiTheme="minorHAnsi" w:cstheme="minorHAnsi"/>
        </w:rPr>
        <w:t>Na výše</w:t>
      </w:r>
      <w:r>
        <w:rPr>
          <w:rFonts w:asciiTheme="minorHAnsi" w:hAnsiTheme="minorHAnsi" w:cstheme="minorHAnsi"/>
        </w:rPr>
        <w:t xml:space="preserve"> uvedený předmět díla dle čl. II</w:t>
      </w:r>
      <w:r w:rsidRPr="00373E75">
        <w:rPr>
          <w:rFonts w:asciiTheme="minorHAnsi" w:hAnsiTheme="minorHAnsi" w:cstheme="minorHAnsi"/>
        </w:rPr>
        <w:t xml:space="preserve">. poskytuje </w:t>
      </w:r>
      <w:r>
        <w:rPr>
          <w:rFonts w:asciiTheme="minorHAnsi" w:hAnsiTheme="minorHAnsi" w:cstheme="minorHAnsi"/>
        </w:rPr>
        <w:t>autor</w:t>
      </w:r>
      <w:r w:rsidRPr="00373E75">
        <w:rPr>
          <w:rFonts w:asciiTheme="minorHAnsi" w:hAnsiTheme="minorHAnsi" w:cstheme="minorHAnsi"/>
        </w:rPr>
        <w:t xml:space="preserve"> záruku po dobu dvanácti měsíců od předání </w:t>
      </w:r>
      <w:r>
        <w:rPr>
          <w:rFonts w:asciiTheme="minorHAnsi" w:hAnsiTheme="minorHAnsi" w:cstheme="minorHAnsi"/>
        </w:rPr>
        <w:t>nabyv</w:t>
      </w:r>
      <w:r w:rsidRPr="00373E75">
        <w:rPr>
          <w:rFonts w:asciiTheme="minorHAnsi" w:hAnsiTheme="minorHAnsi" w:cstheme="minorHAnsi"/>
        </w:rPr>
        <w:t xml:space="preserve">ateli. </w:t>
      </w:r>
      <w:r>
        <w:rPr>
          <w:rFonts w:asciiTheme="minorHAnsi" w:hAnsiTheme="minorHAnsi" w:cstheme="minorHAnsi"/>
        </w:rPr>
        <w:t xml:space="preserve">Nabyvatel dílo posoudí, a pokud bude mít vady, sepíše o tom zprávu, kterou zašle autorovi k vyjádření a opravě reklamovaných detailů. Autor zašle své vyjádření do 5 kalendářních dnů a navrhne lhůtu pro sjednání nápravy reklamovaných vad, která nesmí být delší než </w:t>
      </w:r>
      <w:r w:rsidR="005F63B7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kalendářních dnů.</w:t>
      </w:r>
    </w:p>
    <w:p w14:paraId="73C490A5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</w:rPr>
      </w:pPr>
    </w:p>
    <w:p w14:paraId="56EE0AAB" w14:textId="77777777" w:rsidR="003A67D1" w:rsidRDefault="003A67D1" w:rsidP="003A67D1">
      <w:pPr>
        <w:spacing w:after="0"/>
        <w:rPr>
          <w:rFonts w:asciiTheme="minorHAnsi" w:hAnsiTheme="minorHAnsi" w:cstheme="minorHAnsi"/>
          <w:b/>
          <w:bCs/>
          <w:color w:val="000000"/>
        </w:rPr>
      </w:pPr>
    </w:p>
    <w:p w14:paraId="051C1E5D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VII</w:t>
      </w:r>
      <w:r w:rsidR="00847118">
        <w:rPr>
          <w:rFonts w:asciiTheme="minorHAnsi" w:hAnsiTheme="minorHAnsi" w:cstheme="minorHAnsi"/>
          <w:b/>
          <w:bCs/>
          <w:color w:val="000000"/>
        </w:rPr>
        <w:t>I</w:t>
      </w:r>
      <w:r w:rsidRPr="00373E75">
        <w:rPr>
          <w:rFonts w:asciiTheme="minorHAnsi" w:hAnsiTheme="minorHAnsi" w:cstheme="minorHAnsi"/>
          <w:b/>
          <w:bCs/>
          <w:color w:val="000000"/>
        </w:rPr>
        <w:t xml:space="preserve">. </w:t>
      </w:r>
    </w:p>
    <w:p w14:paraId="22C579E7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Smluvní sankce</w:t>
      </w:r>
    </w:p>
    <w:p w14:paraId="0CE25B87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14:paraId="62DDFDE4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1/ Pro případ prodlení autora s předáním díla dle stanovených termínů v čl. II. sjednávají smluvní strany pokutu ve výši 0,025% denně za každý den prodlení.</w:t>
      </w:r>
    </w:p>
    <w:p w14:paraId="79620857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2/ </w:t>
      </w:r>
      <w:r w:rsidRPr="00373E75">
        <w:rPr>
          <w:rFonts w:asciiTheme="minorHAnsi" w:hAnsiTheme="minorHAnsi" w:cstheme="minorHAnsi"/>
          <w:color w:val="000000"/>
        </w:rPr>
        <w:t xml:space="preserve">Pro případ prodlení </w:t>
      </w:r>
      <w:r>
        <w:rPr>
          <w:rFonts w:asciiTheme="minorHAnsi" w:hAnsiTheme="minorHAnsi" w:cstheme="minorHAnsi"/>
          <w:color w:val="000000"/>
        </w:rPr>
        <w:t>nabyvatele</w:t>
      </w:r>
      <w:r w:rsidRPr="00373E75">
        <w:rPr>
          <w:rFonts w:asciiTheme="minorHAnsi" w:hAnsiTheme="minorHAnsi" w:cstheme="minorHAnsi"/>
          <w:color w:val="000000"/>
        </w:rPr>
        <w:t xml:space="preserve"> se zaplacením ceny díla sjednávají smluvní strany smluvní pokutu ve výši 0,025% denně za prvých 30 dnů prodlení, dále pak 0,05% za každý další den prodlení.</w:t>
      </w:r>
    </w:p>
    <w:p w14:paraId="40E6DCC1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73AFA85C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 w:rsidRPr="00373E75">
        <w:rPr>
          <w:rFonts w:asciiTheme="minorHAnsi" w:hAnsiTheme="minorHAnsi" w:cstheme="minorHAnsi"/>
          <w:b/>
          <w:bCs/>
          <w:color w:val="000000"/>
        </w:rPr>
        <w:t>I</w:t>
      </w:r>
      <w:r w:rsidR="00847118">
        <w:rPr>
          <w:rFonts w:asciiTheme="minorHAnsi" w:hAnsiTheme="minorHAnsi" w:cstheme="minorHAnsi"/>
          <w:b/>
          <w:bCs/>
          <w:color w:val="000000"/>
        </w:rPr>
        <w:t>X</w:t>
      </w:r>
      <w:r w:rsidRPr="00373E75">
        <w:rPr>
          <w:rFonts w:asciiTheme="minorHAnsi" w:hAnsiTheme="minorHAnsi" w:cstheme="minorHAnsi"/>
          <w:b/>
          <w:bCs/>
          <w:color w:val="000000"/>
        </w:rPr>
        <w:t>.</w:t>
      </w:r>
    </w:p>
    <w:p w14:paraId="34DABFDE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Závěrečná ustanovení</w:t>
      </w:r>
    </w:p>
    <w:p w14:paraId="46FF7799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</w:p>
    <w:p w14:paraId="519BFB27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1/ Tato smlouva se řídí ustanoveními Občanského zákoníku. </w:t>
      </w:r>
    </w:p>
    <w:p w14:paraId="67FEE773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2/ Tato smlouva je vydána</w:t>
      </w:r>
      <w:r w:rsidRPr="00373E75">
        <w:rPr>
          <w:rFonts w:asciiTheme="minorHAnsi" w:hAnsiTheme="minorHAnsi" w:cstheme="minorHAnsi"/>
          <w:color w:val="000000"/>
        </w:rPr>
        <w:t xml:space="preserve"> ve </w:t>
      </w:r>
      <w:r>
        <w:rPr>
          <w:rFonts w:asciiTheme="minorHAnsi" w:hAnsiTheme="minorHAnsi" w:cstheme="minorHAnsi"/>
          <w:color w:val="000000"/>
        </w:rPr>
        <w:t>třech</w:t>
      </w:r>
      <w:r w:rsidRPr="00373E75">
        <w:rPr>
          <w:rFonts w:asciiTheme="minorHAnsi" w:hAnsiTheme="minorHAnsi" w:cstheme="minorHAnsi"/>
          <w:color w:val="000000"/>
        </w:rPr>
        <w:t xml:space="preserve"> vyh</w:t>
      </w:r>
      <w:r>
        <w:rPr>
          <w:rFonts w:asciiTheme="minorHAnsi" w:hAnsiTheme="minorHAnsi" w:cstheme="minorHAnsi"/>
          <w:color w:val="000000"/>
        </w:rPr>
        <w:t>otoveních s platností originálu, z nichž autor obdrží jedno paré a nabyvatel dvě.</w:t>
      </w:r>
    </w:p>
    <w:p w14:paraId="39021047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3/ </w:t>
      </w:r>
      <w:r w:rsidRPr="00373E75">
        <w:rPr>
          <w:rFonts w:asciiTheme="minorHAnsi" w:hAnsiTheme="minorHAnsi" w:cstheme="minorHAnsi"/>
          <w:color w:val="000000"/>
        </w:rPr>
        <w:t>Případné změny této smlouvy budou p</w:t>
      </w:r>
      <w:r>
        <w:rPr>
          <w:rFonts w:asciiTheme="minorHAnsi" w:hAnsiTheme="minorHAnsi" w:cstheme="minorHAnsi"/>
          <w:color w:val="000000"/>
        </w:rPr>
        <w:t>rovedeny písemně formou číslovaných dodatků podepsaných oběma smluvními stranami.</w:t>
      </w:r>
    </w:p>
    <w:p w14:paraId="1F37440B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4/ Smlouva nabývá platnosti dnem podpisu oběma smluvními stranami a účinnosti dnem zveřejnění v registru smluv.</w:t>
      </w:r>
    </w:p>
    <w:p w14:paraId="263A2214" w14:textId="77777777" w:rsidR="003A67D1" w:rsidRDefault="003A67D1" w:rsidP="003A67D1">
      <w:pPr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5/ Vztahy a spory vzniklé z této smlouvy se řídí obecně platnými právními předpisy. Strany se zavazují řešit případné spory vždy nejprve vzájemným jednáním. Pokud jedna ze smluvních stran sdělí druhé straně, že pokládá pokus o dohodu za nemožný, bude spor řešen soudní cestou.</w:t>
      </w:r>
    </w:p>
    <w:p w14:paraId="1F3A2911" w14:textId="77777777" w:rsidR="003A67D1" w:rsidRPr="00373E75" w:rsidRDefault="003A67D1" w:rsidP="003A67D1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154635D0" w14:textId="77777777" w:rsidR="00E378AF" w:rsidRDefault="00E378AF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color w:val="000000"/>
        </w:rPr>
      </w:pPr>
    </w:p>
    <w:p w14:paraId="418B2EB9" w14:textId="77777777" w:rsidR="00E378AF" w:rsidRPr="00815DFB" w:rsidRDefault="00E378AF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  <w:color w:val="000000"/>
        </w:rPr>
      </w:pPr>
    </w:p>
    <w:p w14:paraId="138C57F6" w14:textId="77777777" w:rsidR="00E378AF" w:rsidRPr="00815DFB" w:rsidRDefault="00E378AF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 xml:space="preserve">V Praze dne </w:t>
      </w:r>
      <w:r w:rsidR="003A67D1">
        <w:rPr>
          <w:rFonts w:asciiTheme="minorHAnsi" w:hAnsiTheme="minorHAnsi" w:cstheme="minorHAnsi"/>
        </w:rPr>
        <w:t>…………………………………….</w:t>
      </w:r>
    </w:p>
    <w:p w14:paraId="0A17294D" w14:textId="77777777" w:rsidR="00E378AF" w:rsidRDefault="00E378AF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3598138A" w14:textId="77777777" w:rsidR="00E378AF" w:rsidRDefault="00E378AF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26326130" w14:textId="77777777" w:rsidR="00480F34" w:rsidRDefault="00480F34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75C72FEC" w14:textId="77777777" w:rsidR="00E378AF" w:rsidRPr="00815DFB" w:rsidRDefault="00E378AF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7586677E" w14:textId="79DD3377" w:rsidR="00E378AF" w:rsidRPr="00815DFB" w:rsidRDefault="00E378AF" w:rsidP="00E378AF">
      <w:pPr>
        <w:autoSpaceDE w:val="0"/>
        <w:autoSpaceDN w:val="0"/>
        <w:adjustRightInd w:val="0"/>
        <w:spacing w:after="0" w:line="240" w:lineRule="atLeast"/>
        <w:rPr>
          <w:rFonts w:asciiTheme="minorHAnsi" w:hAnsiTheme="minorHAnsi" w:cstheme="minorHAnsi"/>
        </w:rPr>
      </w:pPr>
    </w:p>
    <w:p w14:paraId="403D493B" w14:textId="77777777" w:rsidR="00E378AF" w:rsidRPr="00815DFB" w:rsidRDefault="00E378AF" w:rsidP="00E378AF">
      <w:pPr>
        <w:spacing w:after="0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>…………………………</w:t>
      </w:r>
      <w:r w:rsidR="003A67D1">
        <w:rPr>
          <w:rFonts w:asciiTheme="minorHAnsi" w:hAnsiTheme="minorHAnsi" w:cstheme="minorHAnsi"/>
        </w:rPr>
        <w:t>………</w:t>
      </w:r>
      <w:r w:rsidRPr="00815DFB">
        <w:rPr>
          <w:rFonts w:asciiTheme="minorHAnsi" w:hAnsiTheme="minorHAnsi" w:cstheme="minorHAnsi"/>
        </w:rPr>
        <w:t>……………</w:t>
      </w:r>
      <w:r>
        <w:rPr>
          <w:rFonts w:asciiTheme="minorHAnsi" w:hAnsiTheme="minorHAnsi" w:cstheme="minorHAnsi"/>
        </w:rPr>
        <w:t>………..</w:t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  <w:t>………………………………….……</w:t>
      </w:r>
      <w:r>
        <w:rPr>
          <w:rFonts w:asciiTheme="minorHAnsi" w:hAnsiTheme="minorHAnsi" w:cstheme="minorHAnsi"/>
        </w:rPr>
        <w:t>………..</w:t>
      </w:r>
    </w:p>
    <w:p w14:paraId="0A2F2B09" w14:textId="77777777" w:rsidR="00E378AF" w:rsidRPr="00815DFB" w:rsidRDefault="003A67D1" w:rsidP="00E378A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Autor</w:t>
      </w:r>
      <w:r w:rsidR="00E378AF" w:rsidRPr="00815DFB">
        <w:rPr>
          <w:rFonts w:asciiTheme="minorHAnsi" w:hAnsiTheme="minorHAnsi" w:cstheme="minorHAnsi"/>
        </w:rPr>
        <w:tab/>
      </w:r>
      <w:r w:rsidR="00E378AF" w:rsidRPr="00815DFB">
        <w:rPr>
          <w:rFonts w:asciiTheme="minorHAnsi" w:hAnsiTheme="minorHAnsi" w:cstheme="minorHAnsi"/>
        </w:rPr>
        <w:tab/>
        <w:t xml:space="preserve"> </w:t>
      </w:r>
      <w:r w:rsidR="00E378AF" w:rsidRPr="00815DFB">
        <w:rPr>
          <w:rFonts w:asciiTheme="minorHAnsi" w:hAnsiTheme="minorHAnsi" w:cstheme="minorHAnsi"/>
        </w:rPr>
        <w:tab/>
      </w:r>
      <w:r w:rsidR="00E378AF" w:rsidRPr="00815DFB">
        <w:rPr>
          <w:rFonts w:asciiTheme="minorHAnsi" w:hAnsiTheme="minorHAnsi" w:cstheme="minorHAnsi"/>
        </w:rPr>
        <w:tab/>
      </w:r>
      <w:r w:rsidR="00E378AF" w:rsidRPr="00815DFB">
        <w:rPr>
          <w:rFonts w:asciiTheme="minorHAnsi" w:hAnsiTheme="minorHAnsi" w:cstheme="minorHAnsi"/>
        </w:rPr>
        <w:tab/>
      </w:r>
      <w:r w:rsidR="00E378AF" w:rsidRPr="00815DFB">
        <w:rPr>
          <w:rFonts w:asciiTheme="minorHAnsi" w:hAnsiTheme="minorHAnsi" w:cstheme="minorHAnsi"/>
        </w:rPr>
        <w:tab/>
      </w:r>
      <w:r w:rsidR="00E378AF" w:rsidRPr="00815D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378AF" w:rsidRPr="00815DFB">
        <w:rPr>
          <w:rFonts w:asciiTheme="minorHAnsi" w:hAnsiTheme="minorHAnsi" w:cstheme="minorHAnsi"/>
        </w:rPr>
        <w:t xml:space="preserve">Nabyvatel </w:t>
      </w:r>
    </w:p>
    <w:p w14:paraId="4E92C080" w14:textId="07F5FD32" w:rsidR="00E378AF" w:rsidRPr="00815DFB" w:rsidRDefault="00E378AF" w:rsidP="00E378A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MgA. Miroslav Roubíček</w:t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  <w:t xml:space="preserve">PhDr. </w:t>
      </w:r>
      <w:r w:rsidR="003A67D1">
        <w:rPr>
          <w:rFonts w:asciiTheme="minorHAnsi" w:hAnsiTheme="minorHAnsi" w:cstheme="minorHAnsi"/>
        </w:rPr>
        <w:t xml:space="preserve">Radim </w:t>
      </w:r>
      <w:r w:rsidR="00E44CAA">
        <w:rPr>
          <w:rFonts w:asciiTheme="minorHAnsi" w:hAnsiTheme="minorHAnsi" w:cstheme="minorHAnsi"/>
        </w:rPr>
        <w:t>Vo</w:t>
      </w:r>
      <w:r w:rsidR="003A67D1">
        <w:rPr>
          <w:rFonts w:asciiTheme="minorHAnsi" w:hAnsiTheme="minorHAnsi" w:cstheme="minorHAnsi"/>
        </w:rPr>
        <w:t>ndráček, Ph.D.</w:t>
      </w:r>
    </w:p>
    <w:p w14:paraId="6EEFCC3C" w14:textId="77777777" w:rsidR="00E378AF" w:rsidRDefault="00E378AF" w:rsidP="00E378AF">
      <w:pPr>
        <w:spacing w:after="0"/>
        <w:rPr>
          <w:rFonts w:asciiTheme="minorHAnsi" w:hAnsiTheme="minorHAnsi" w:cstheme="minorHAnsi"/>
        </w:rPr>
      </w:pP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 w:rsidRPr="00815DF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ř</w:t>
      </w:r>
      <w:r w:rsidR="003A67D1">
        <w:rPr>
          <w:rFonts w:asciiTheme="minorHAnsi" w:hAnsiTheme="minorHAnsi" w:cstheme="minorHAnsi"/>
        </w:rPr>
        <w:t>editel</w:t>
      </w:r>
    </w:p>
    <w:p w14:paraId="007AFC8E" w14:textId="77777777" w:rsidR="00E378AF" w:rsidRPr="00815DFB" w:rsidRDefault="00E378AF" w:rsidP="00E378AF">
      <w:pPr>
        <w:spacing w:after="0"/>
        <w:rPr>
          <w:rFonts w:asciiTheme="minorHAnsi" w:hAnsiTheme="minorHAnsi" w:cstheme="minorHAnsi"/>
        </w:rPr>
      </w:pPr>
    </w:p>
    <w:p w14:paraId="093796A7" w14:textId="77777777" w:rsidR="00320E27" w:rsidRPr="00E378AF" w:rsidRDefault="00320E27" w:rsidP="00E378AF">
      <w:pPr>
        <w:spacing w:after="0"/>
        <w:rPr>
          <w:rFonts w:asciiTheme="minorHAnsi" w:hAnsiTheme="minorHAnsi" w:cstheme="minorHAnsi"/>
        </w:rPr>
      </w:pPr>
    </w:p>
    <w:sectPr w:rsidR="00320E27" w:rsidRPr="00E378AF" w:rsidSect="00EE5620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4862" w14:textId="77777777" w:rsidR="00BA400E" w:rsidRDefault="00BA400E" w:rsidP="00436196">
      <w:pPr>
        <w:spacing w:after="0"/>
      </w:pPr>
      <w:r>
        <w:separator/>
      </w:r>
    </w:p>
  </w:endnote>
  <w:endnote w:type="continuationSeparator" w:id="0">
    <w:p w14:paraId="4DB28B53" w14:textId="77777777" w:rsidR="00BA400E" w:rsidRDefault="00BA400E" w:rsidP="004361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126522117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21581F" w14:textId="308C7C07" w:rsidR="007D5173" w:rsidRPr="00436196" w:rsidRDefault="007D5173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6196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F61D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3619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F61D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43619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33EA5DC" w14:textId="77777777" w:rsidR="007D5173" w:rsidRDefault="007D51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AF2F" w14:textId="77777777" w:rsidR="00BA400E" w:rsidRDefault="00BA400E" w:rsidP="00436196">
      <w:pPr>
        <w:spacing w:after="0"/>
      </w:pPr>
      <w:r>
        <w:separator/>
      </w:r>
    </w:p>
  </w:footnote>
  <w:footnote w:type="continuationSeparator" w:id="0">
    <w:p w14:paraId="691898F7" w14:textId="77777777" w:rsidR="00BA400E" w:rsidRDefault="00BA400E" w:rsidP="004361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9B91" w14:textId="77777777" w:rsidR="00E378AF" w:rsidRDefault="00E378AF" w:rsidP="00E378AF">
    <w:pPr>
      <w:pStyle w:val="Zhlav"/>
      <w:jc w:val="center"/>
    </w:pPr>
    <w:r>
      <w:rPr>
        <w:noProof/>
        <w:lang w:eastAsia="cs-CZ"/>
      </w:rPr>
      <w:drawing>
        <wp:inline distT="0" distB="0" distL="0" distR="0" wp14:anchorId="0E29DE88" wp14:editId="774ABFAD">
          <wp:extent cx="1342857" cy="65714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57" cy="65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F83C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6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C870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31001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B6C08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68596655"/>
    <w:multiLevelType w:val="hybridMultilevel"/>
    <w:tmpl w:val="0622B2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8EB"/>
    <w:rsid w:val="00010061"/>
    <w:rsid w:val="000172A4"/>
    <w:rsid w:val="00030037"/>
    <w:rsid w:val="00031F7A"/>
    <w:rsid w:val="0004562D"/>
    <w:rsid w:val="000716E6"/>
    <w:rsid w:val="000934BF"/>
    <w:rsid w:val="000A23A1"/>
    <w:rsid w:val="000A7588"/>
    <w:rsid w:val="000B56AD"/>
    <w:rsid w:val="000C7A0C"/>
    <w:rsid w:val="000F05DE"/>
    <w:rsid w:val="000F096B"/>
    <w:rsid w:val="00117712"/>
    <w:rsid w:val="00117CE7"/>
    <w:rsid w:val="001203EE"/>
    <w:rsid w:val="00150EA7"/>
    <w:rsid w:val="00151B38"/>
    <w:rsid w:val="0015757A"/>
    <w:rsid w:val="00163C20"/>
    <w:rsid w:val="00187878"/>
    <w:rsid w:val="001B5300"/>
    <w:rsid w:val="001E48CC"/>
    <w:rsid w:val="001E6409"/>
    <w:rsid w:val="001F1BF6"/>
    <w:rsid w:val="001F3F4C"/>
    <w:rsid w:val="00213F91"/>
    <w:rsid w:val="0021460F"/>
    <w:rsid w:val="00225FC7"/>
    <w:rsid w:val="0027582A"/>
    <w:rsid w:val="002835EE"/>
    <w:rsid w:val="002C45E0"/>
    <w:rsid w:val="002E1182"/>
    <w:rsid w:val="002F028E"/>
    <w:rsid w:val="00306DEE"/>
    <w:rsid w:val="00307E18"/>
    <w:rsid w:val="00320E27"/>
    <w:rsid w:val="00342AC0"/>
    <w:rsid w:val="003614B2"/>
    <w:rsid w:val="00381B5D"/>
    <w:rsid w:val="00383F71"/>
    <w:rsid w:val="00393F5F"/>
    <w:rsid w:val="00395DEF"/>
    <w:rsid w:val="003A67D1"/>
    <w:rsid w:val="003B26A1"/>
    <w:rsid w:val="003F3105"/>
    <w:rsid w:val="003F634D"/>
    <w:rsid w:val="0040068B"/>
    <w:rsid w:val="00400975"/>
    <w:rsid w:val="00400C77"/>
    <w:rsid w:val="00415434"/>
    <w:rsid w:val="004173AE"/>
    <w:rsid w:val="00431521"/>
    <w:rsid w:val="00436196"/>
    <w:rsid w:val="00444C77"/>
    <w:rsid w:val="0044777F"/>
    <w:rsid w:val="00450048"/>
    <w:rsid w:val="00480F34"/>
    <w:rsid w:val="004A2535"/>
    <w:rsid w:val="004B2802"/>
    <w:rsid w:val="004C1DCC"/>
    <w:rsid w:val="004C2423"/>
    <w:rsid w:val="004E0712"/>
    <w:rsid w:val="004E24FA"/>
    <w:rsid w:val="004E26DE"/>
    <w:rsid w:val="004E622B"/>
    <w:rsid w:val="004F024C"/>
    <w:rsid w:val="004F7EE6"/>
    <w:rsid w:val="0055096E"/>
    <w:rsid w:val="005659A4"/>
    <w:rsid w:val="00570C63"/>
    <w:rsid w:val="00572E40"/>
    <w:rsid w:val="00575D7F"/>
    <w:rsid w:val="005970EF"/>
    <w:rsid w:val="005A37ED"/>
    <w:rsid w:val="005A676F"/>
    <w:rsid w:val="005F63B7"/>
    <w:rsid w:val="00606917"/>
    <w:rsid w:val="00623591"/>
    <w:rsid w:val="00642BEF"/>
    <w:rsid w:val="006572A8"/>
    <w:rsid w:val="006600E3"/>
    <w:rsid w:val="006741F2"/>
    <w:rsid w:val="0069588C"/>
    <w:rsid w:val="006A28D0"/>
    <w:rsid w:val="007060DE"/>
    <w:rsid w:val="00713CF1"/>
    <w:rsid w:val="007228D9"/>
    <w:rsid w:val="00761D49"/>
    <w:rsid w:val="00764A4B"/>
    <w:rsid w:val="007756A1"/>
    <w:rsid w:val="00780F91"/>
    <w:rsid w:val="00783E45"/>
    <w:rsid w:val="007A0540"/>
    <w:rsid w:val="007B10B0"/>
    <w:rsid w:val="007B6AA3"/>
    <w:rsid w:val="007B6DF9"/>
    <w:rsid w:val="007C5154"/>
    <w:rsid w:val="007D5173"/>
    <w:rsid w:val="007E2D07"/>
    <w:rsid w:val="007E2F52"/>
    <w:rsid w:val="007F2BF5"/>
    <w:rsid w:val="007F32CA"/>
    <w:rsid w:val="00810171"/>
    <w:rsid w:val="00834A64"/>
    <w:rsid w:val="00846B78"/>
    <w:rsid w:val="00847118"/>
    <w:rsid w:val="008735E9"/>
    <w:rsid w:val="00881037"/>
    <w:rsid w:val="00882D92"/>
    <w:rsid w:val="0088396C"/>
    <w:rsid w:val="008A6E92"/>
    <w:rsid w:val="008D512A"/>
    <w:rsid w:val="008E4FA6"/>
    <w:rsid w:val="00902CA4"/>
    <w:rsid w:val="00906A6E"/>
    <w:rsid w:val="0091613D"/>
    <w:rsid w:val="009564E2"/>
    <w:rsid w:val="00967A30"/>
    <w:rsid w:val="00997DFE"/>
    <w:rsid w:val="009B5A07"/>
    <w:rsid w:val="009C5090"/>
    <w:rsid w:val="009D0D33"/>
    <w:rsid w:val="009E0521"/>
    <w:rsid w:val="00A0103F"/>
    <w:rsid w:val="00A04E73"/>
    <w:rsid w:val="00A14971"/>
    <w:rsid w:val="00A2185D"/>
    <w:rsid w:val="00A22891"/>
    <w:rsid w:val="00A83C60"/>
    <w:rsid w:val="00A84A9E"/>
    <w:rsid w:val="00A94C13"/>
    <w:rsid w:val="00AB291B"/>
    <w:rsid w:val="00AC074D"/>
    <w:rsid w:val="00B0037A"/>
    <w:rsid w:val="00B20883"/>
    <w:rsid w:val="00B71136"/>
    <w:rsid w:val="00B73C20"/>
    <w:rsid w:val="00B93869"/>
    <w:rsid w:val="00BA400E"/>
    <w:rsid w:val="00BC1A13"/>
    <w:rsid w:val="00BF0B56"/>
    <w:rsid w:val="00BF38CE"/>
    <w:rsid w:val="00C0139D"/>
    <w:rsid w:val="00C03C35"/>
    <w:rsid w:val="00C24EE6"/>
    <w:rsid w:val="00CA0DE0"/>
    <w:rsid w:val="00CB1438"/>
    <w:rsid w:val="00CC0A35"/>
    <w:rsid w:val="00CC1046"/>
    <w:rsid w:val="00CD6E08"/>
    <w:rsid w:val="00CE4DEB"/>
    <w:rsid w:val="00D04852"/>
    <w:rsid w:val="00D118F5"/>
    <w:rsid w:val="00D142D0"/>
    <w:rsid w:val="00D14A07"/>
    <w:rsid w:val="00D2305A"/>
    <w:rsid w:val="00D57D53"/>
    <w:rsid w:val="00D65BE6"/>
    <w:rsid w:val="00D9010E"/>
    <w:rsid w:val="00DA4F1C"/>
    <w:rsid w:val="00DA6E39"/>
    <w:rsid w:val="00DB5DF1"/>
    <w:rsid w:val="00DC2349"/>
    <w:rsid w:val="00DC4F69"/>
    <w:rsid w:val="00DE68EB"/>
    <w:rsid w:val="00DF61D7"/>
    <w:rsid w:val="00E01052"/>
    <w:rsid w:val="00E250EA"/>
    <w:rsid w:val="00E378AF"/>
    <w:rsid w:val="00E44CAA"/>
    <w:rsid w:val="00E46375"/>
    <w:rsid w:val="00E769F3"/>
    <w:rsid w:val="00E97B92"/>
    <w:rsid w:val="00EA4BDD"/>
    <w:rsid w:val="00ED600C"/>
    <w:rsid w:val="00EE5620"/>
    <w:rsid w:val="00F1078A"/>
    <w:rsid w:val="00F10920"/>
    <w:rsid w:val="00F26A3C"/>
    <w:rsid w:val="00F2749A"/>
    <w:rsid w:val="00F326FB"/>
    <w:rsid w:val="00F551DE"/>
    <w:rsid w:val="00FC510D"/>
    <w:rsid w:val="00FC7197"/>
    <w:rsid w:val="00FE0912"/>
    <w:rsid w:val="00FE5EB1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B29B79"/>
  <w15:docId w15:val="{7079704A-7A68-49D1-9812-BBAA051C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C7"/>
    <w:pPr>
      <w:spacing w:after="200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142D0"/>
    <w:rPr>
      <w:rFonts w:ascii="Calibri" w:hAnsi="Calibr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100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00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0061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00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0061"/>
    <w:rPr>
      <w:b/>
      <w:bCs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006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061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3619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36196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3619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3619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UPM Praha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UPM</dc:creator>
  <cp:lastModifiedBy>Neskerová Michaela</cp:lastModifiedBy>
  <cp:revision>4</cp:revision>
  <cp:lastPrinted>2017-08-15T09:07:00Z</cp:lastPrinted>
  <dcterms:created xsi:type="dcterms:W3CDTF">2024-09-04T12:16:00Z</dcterms:created>
  <dcterms:modified xsi:type="dcterms:W3CDTF">2024-09-04T12:16:00Z</dcterms:modified>
</cp:coreProperties>
</file>