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F49CF" w14:textId="77777777" w:rsidR="00924922" w:rsidRDefault="00000000">
      <w:pPr>
        <w:spacing w:before="41"/>
        <w:ind w:left="2926" w:right="2884"/>
        <w:jc w:val="center"/>
        <w:rPr>
          <w:b/>
          <w:sz w:val="28"/>
        </w:rPr>
      </w:pPr>
      <w:proofErr w:type="gramStart"/>
      <w:r>
        <w:rPr>
          <w:b/>
          <w:sz w:val="28"/>
        </w:rPr>
        <w:t>,MSIC</w:t>
      </w:r>
      <w:proofErr w:type="gramEnd"/>
      <w:r>
        <w:rPr>
          <w:b/>
          <w:sz w:val="28"/>
        </w:rPr>
        <w:t xml:space="preserve"> EXPAND FÁZE 1</w:t>
      </w:r>
    </w:p>
    <w:p w14:paraId="4F8F49D0" w14:textId="77777777" w:rsidR="00924922" w:rsidRDefault="00000000">
      <w:pPr>
        <w:pStyle w:val="Nadpis1"/>
        <w:spacing w:before="146"/>
        <w:ind w:left="2926" w:right="2885"/>
        <w:jc w:val="center"/>
      </w:pPr>
      <w:r>
        <w:t>SMLOUVA O KONZULTAČNÍ PODPOŘE</w:t>
      </w:r>
    </w:p>
    <w:p w14:paraId="4F8F49D1" w14:textId="77777777" w:rsidR="00924922" w:rsidRDefault="00924922">
      <w:pPr>
        <w:pStyle w:val="Zkladntext"/>
        <w:rPr>
          <w:b/>
          <w:sz w:val="20"/>
        </w:rPr>
      </w:pPr>
    </w:p>
    <w:p w14:paraId="4F8F49D2" w14:textId="77777777" w:rsidR="00924922" w:rsidRDefault="00924922">
      <w:pPr>
        <w:pStyle w:val="Zkladntext"/>
        <w:spacing w:before="10"/>
        <w:rPr>
          <w:b/>
          <w:sz w:val="19"/>
        </w:rPr>
      </w:pPr>
    </w:p>
    <w:p w14:paraId="4F8F49D3" w14:textId="77777777" w:rsidR="00924922" w:rsidRDefault="00000000">
      <w:pPr>
        <w:spacing w:before="51"/>
        <w:ind w:left="158"/>
        <w:rPr>
          <w:b/>
          <w:sz w:val="24"/>
        </w:rPr>
      </w:pPr>
      <w:r>
        <w:rPr>
          <w:b/>
          <w:sz w:val="24"/>
          <w:u w:val="single"/>
        </w:rPr>
        <w:t>Poskytovatel podpory:</w:t>
      </w:r>
    </w:p>
    <w:p w14:paraId="4F8F49D4" w14:textId="77777777" w:rsidR="00924922" w:rsidRDefault="00924922">
      <w:pPr>
        <w:pStyle w:val="Zkladntext"/>
        <w:spacing w:before="9"/>
        <w:rPr>
          <w:b/>
          <w:sz w:val="19"/>
        </w:rPr>
      </w:pPr>
    </w:p>
    <w:p w14:paraId="4F8F49D5" w14:textId="77777777" w:rsidR="00924922" w:rsidRDefault="00000000">
      <w:pPr>
        <w:pStyle w:val="Zkladntext"/>
        <w:tabs>
          <w:tab w:val="left" w:pos="3699"/>
        </w:tabs>
        <w:spacing w:before="52"/>
        <w:ind w:left="158"/>
      </w:pPr>
      <w:r>
        <w:t>Název:</w:t>
      </w:r>
      <w:r>
        <w:tab/>
        <w:t>Moravskoslezské inovační centrum Ostrava,</w:t>
      </w:r>
      <w:r>
        <w:rPr>
          <w:spacing w:val="-4"/>
        </w:rPr>
        <w:t xml:space="preserve"> </w:t>
      </w:r>
      <w:r>
        <w:t>a.s.</w:t>
      </w:r>
    </w:p>
    <w:p w14:paraId="4F8F49D6" w14:textId="77777777" w:rsidR="00924922" w:rsidRDefault="00000000">
      <w:pPr>
        <w:pStyle w:val="Zkladntext"/>
        <w:tabs>
          <w:tab w:val="left" w:pos="3699"/>
        </w:tabs>
        <w:ind w:left="158"/>
      </w:pPr>
      <w:r>
        <w:t>Sídlo:</w:t>
      </w:r>
      <w:r>
        <w:tab/>
        <w:t xml:space="preserve">Technologická 372/2, </w:t>
      </w:r>
      <w:proofErr w:type="spellStart"/>
      <w:r>
        <w:t>Pustkovec</w:t>
      </w:r>
      <w:proofErr w:type="spellEnd"/>
      <w:r>
        <w:t>, 708 00</w:t>
      </w:r>
      <w:r>
        <w:rPr>
          <w:spacing w:val="-7"/>
        </w:rPr>
        <w:t xml:space="preserve"> </w:t>
      </w:r>
      <w:r>
        <w:t>Ostrava</w:t>
      </w:r>
    </w:p>
    <w:p w14:paraId="4F8F49D7" w14:textId="77777777" w:rsidR="00924922" w:rsidRDefault="00000000">
      <w:pPr>
        <w:pStyle w:val="Zkladntext"/>
        <w:tabs>
          <w:tab w:val="right" w:pos="4674"/>
        </w:tabs>
        <w:ind w:left="158"/>
      </w:pPr>
      <w:r>
        <w:t>IČO:</w:t>
      </w:r>
      <w:r>
        <w:tab/>
        <w:t>25379631</w:t>
      </w:r>
    </w:p>
    <w:p w14:paraId="4F8F49D8" w14:textId="77777777" w:rsidR="00924922" w:rsidRDefault="00000000">
      <w:pPr>
        <w:pStyle w:val="Zkladntext"/>
        <w:spacing w:before="2"/>
        <w:ind w:left="158"/>
      </w:pPr>
      <w:r>
        <w:t>Zastoupený (na základě</w:t>
      </w:r>
    </w:p>
    <w:p w14:paraId="4F8F49D9" w14:textId="22589734" w:rsidR="00924922" w:rsidRDefault="00000000">
      <w:pPr>
        <w:pStyle w:val="Zkladntext"/>
        <w:tabs>
          <w:tab w:val="left" w:pos="3699"/>
        </w:tabs>
        <w:ind w:left="158"/>
      </w:pPr>
      <w:r>
        <w:t>pověření</w:t>
      </w:r>
      <w:r>
        <w:rPr>
          <w:spacing w:val="-3"/>
        </w:rPr>
        <w:t xml:space="preserve"> </w:t>
      </w:r>
      <w:r>
        <w:t>k</w:t>
      </w:r>
      <w:r>
        <w:rPr>
          <w:spacing w:val="-3"/>
        </w:rPr>
        <w:t xml:space="preserve"> </w:t>
      </w:r>
      <w:r>
        <w:t>zastupování):</w:t>
      </w:r>
      <w:r>
        <w:tab/>
      </w:r>
      <w:r w:rsidR="0020548A">
        <w:t>XXXX</w:t>
      </w:r>
    </w:p>
    <w:p w14:paraId="4F8F49DA" w14:textId="07CA91B8" w:rsidR="00924922" w:rsidRDefault="00000000">
      <w:pPr>
        <w:tabs>
          <w:tab w:val="left" w:pos="3699"/>
        </w:tabs>
        <w:spacing w:before="120"/>
        <w:ind w:left="158" w:right="4365"/>
        <w:rPr>
          <w:sz w:val="24"/>
        </w:rPr>
      </w:pPr>
      <w:r>
        <w:rPr>
          <w:sz w:val="24"/>
        </w:rPr>
        <w:t>Kontaktní</w:t>
      </w:r>
      <w:r>
        <w:rPr>
          <w:spacing w:val="-4"/>
          <w:sz w:val="24"/>
        </w:rPr>
        <w:t xml:space="preserve"> </w:t>
      </w:r>
      <w:r>
        <w:rPr>
          <w:sz w:val="24"/>
        </w:rPr>
        <w:t>osoba:</w:t>
      </w:r>
      <w:r>
        <w:rPr>
          <w:sz w:val="24"/>
        </w:rPr>
        <w:tab/>
      </w:r>
      <w:r w:rsidR="0020548A">
        <w:rPr>
          <w:sz w:val="24"/>
        </w:rPr>
        <w:t xml:space="preserve">XXXXX       </w:t>
      </w:r>
      <w:proofErr w:type="gramStart"/>
      <w:r w:rsidR="0020548A">
        <w:rPr>
          <w:sz w:val="24"/>
        </w:rPr>
        <w:t xml:space="preserve">  </w:t>
      </w:r>
      <w:r>
        <w:rPr>
          <w:spacing w:val="-3"/>
          <w:sz w:val="24"/>
        </w:rPr>
        <w:t xml:space="preserve"> </w:t>
      </w:r>
      <w:r>
        <w:rPr>
          <w:sz w:val="24"/>
        </w:rPr>
        <w:t>(</w:t>
      </w:r>
      <w:proofErr w:type="gramEnd"/>
      <w:r>
        <w:rPr>
          <w:sz w:val="24"/>
        </w:rPr>
        <w:t>dále jen</w:t>
      </w:r>
      <w:r>
        <w:rPr>
          <w:spacing w:val="1"/>
          <w:sz w:val="24"/>
        </w:rPr>
        <w:t xml:space="preserve"> </w:t>
      </w:r>
      <w:r>
        <w:rPr>
          <w:sz w:val="24"/>
        </w:rPr>
        <w:t>"</w:t>
      </w:r>
      <w:r>
        <w:rPr>
          <w:b/>
          <w:sz w:val="24"/>
        </w:rPr>
        <w:t>Poskytovatel</w:t>
      </w:r>
      <w:r>
        <w:rPr>
          <w:sz w:val="24"/>
        </w:rPr>
        <w:t>")</w:t>
      </w:r>
    </w:p>
    <w:p w14:paraId="4F8F49DB" w14:textId="77777777" w:rsidR="00924922" w:rsidRDefault="00924922">
      <w:pPr>
        <w:pStyle w:val="Zkladntext"/>
      </w:pPr>
    </w:p>
    <w:p w14:paraId="4F8F49DC" w14:textId="77777777" w:rsidR="00924922" w:rsidRDefault="00924922">
      <w:pPr>
        <w:pStyle w:val="Zkladntext"/>
      </w:pPr>
    </w:p>
    <w:p w14:paraId="4F8F49DD" w14:textId="77777777" w:rsidR="00924922" w:rsidRDefault="00924922">
      <w:pPr>
        <w:pStyle w:val="Zkladntext"/>
        <w:spacing w:before="11"/>
        <w:rPr>
          <w:sz w:val="23"/>
        </w:rPr>
      </w:pPr>
    </w:p>
    <w:p w14:paraId="4F8F49DE" w14:textId="77777777" w:rsidR="00924922" w:rsidRDefault="00000000">
      <w:pPr>
        <w:pStyle w:val="Nadpis1"/>
        <w:spacing w:before="1"/>
        <w:ind w:left="158"/>
      </w:pPr>
      <w:r>
        <w:rPr>
          <w:rFonts w:ascii="Times New Roman" w:hAnsi="Times New Roman"/>
          <w:b w:val="0"/>
          <w:spacing w:val="-60"/>
          <w:u w:val="single"/>
        </w:rPr>
        <w:t xml:space="preserve"> </w:t>
      </w:r>
      <w:r>
        <w:rPr>
          <w:u w:val="single"/>
        </w:rPr>
        <w:t>Příjemce podpory:</w:t>
      </w:r>
    </w:p>
    <w:p w14:paraId="4F8F49DF" w14:textId="77777777" w:rsidR="00924922" w:rsidRDefault="00924922">
      <w:pPr>
        <w:pStyle w:val="Zkladntext"/>
        <w:spacing w:before="9"/>
        <w:rPr>
          <w:b/>
          <w:sz w:val="19"/>
        </w:rPr>
      </w:pPr>
    </w:p>
    <w:p w14:paraId="4F8F49E0" w14:textId="77777777" w:rsidR="00924922" w:rsidRDefault="00000000">
      <w:pPr>
        <w:pStyle w:val="Zkladntext"/>
        <w:tabs>
          <w:tab w:val="left" w:pos="3699"/>
        </w:tabs>
        <w:spacing w:before="51"/>
        <w:ind w:left="158"/>
      </w:pPr>
      <w:r>
        <w:t>Název:</w:t>
      </w:r>
      <w:r>
        <w:tab/>
        <w:t>MEARING</w:t>
      </w:r>
      <w:r>
        <w:rPr>
          <w:spacing w:val="-1"/>
        </w:rPr>
        <w:t xml:space="preserve"> </w:t>
      </w:r>
      <w:r>
        <w:t>s.r.o.</w:t>
      </w:r>
    </w:p>
    <w:p w14:paraId="4F8F49E1" w14:textId="77777777" w:rsidR="00924922" w:rsidRDefault="00000000">
      <w:pPr>
        <w:pStyle w:val="Zkladntext"/>
        <w:tabs>
          <w:tab w:val="left" w:pos="3699"/>
        </w:tabs>
        <w:ind w:left="158"/>
      </w:pPr>
      <w:r>
        <w:t>Sídlo:</w:t>
      </w:r>
      <w:r>
        <w:tab/>
        <w:t>Na Úbočí 923/</w:t>
      </w:r>
      <w:proofErr w:type="gramStart"/>
      <w:r>
        <w:t>12a</w:t>
      </w:r>
      <w:proofErr w:type="gramEnd"/>
      <w:r>
        <w:t>, Ostrava,</w:t>
      </w:r>
      <w:r>
        <w:rPr>
          <w:spacing w:val="-1"/>
        </w:rPr>
        <w:t xml:space="preserve"> </w:t>
      </w:r>
      <w:r>
        <w:t>71200</w:t>
      </w:r>
    </w:p>
    <w:p w14:paraId="4F8F49E2" w14:textId="77777777" w:rsidR="00924922" w:rsidRDefault="00000000">
      <w:pPr>
        <w:pStyle w:val="Zkladntext"/>
        <w:tabs>
          <w:tab w:val="right" w:pos="4674"/>
        </w:tabs>
        <w:ind w:left="158"/>
      </w:pPr>
      <w:r>
        <w:t>IČO:</w:t>
      </w:r>
      <w:r>
        <w:tab/>
        <w:t>02087600</w:t>
      </w:r>
    </w:p>
    <w:p w14:paraId="4F8F49E3" w14:textId="77777777" w:rsidR="00924922" w:rsidRDefault="00000000">
      <w:pPr>
        <w:pStyle w:val="Zkladntext"/>
        <w:tabs>
          <w:tab w:val="left" w:pos="3699"/>
        </w:tabs>
        <w:ind w:left="158"/>
      </w:pPr>
      <w:r>
        <w:t>Zastoupený:</w:t>
      </w:r>
      <w:r>
        <w:tab/>
        <w:t xml:space="preserve">Tomáš </w:t>
      </w:r>
      <w:proofErr w:type="spellStart"/>
      <w:r>
        <w:t>Husník</w:t>
      </w:r>
      <w:proofErr w:type="spellEnd"/>
      <w:r>
        <w:t>,</w:t>
      </w:r>
      <w:r>
        <w:rPr>
          <w:spacing w:val="-7"/>
        </w:rPr>
        <w:t xml:space="preserve"> </w:t>
      </w:r>
      <w:r>
        <w:t>jednatel</w:t>
      </w:r>
    </w:p>
    <w:p w14:paraId="4F8F49E4" w14:textId="77777777" w:rsidR="00924922" w:rsidRDefault="00000000">
      <w:pPr>
        <w:pStyle w:val="Zkladntext"/>
        <w:tabs>
          <w:tab w:val="left" w:pos="3699"/>
        </w:tabs>
        <w:ind w:left="158"/>
      </w:pPr>
      <w:r>
        <w:t>Kontaktní</w:t>
      </w:r>
      <w:r>
        <w:rPr>
          <w:spacing w:val="-4"/>
        </w:rPr>
        <w:t xml:space="preserve"> </w:t>
      </w:r>
      <w:r>
        <w:t>osoba:</w:t>
      </w:r>
      <w:r>
        <w:tab/>
        <w:t xml:space="preserve">Tomáš </w:t>
      </w:r>
      <w:proofErr w:type="spellStart"/>
      <w:r>
        <w:t>Husník</w:t>
      </w:r>
      <w:proofErr w:type="spellEnd"/>
      <w:r>
        <w:t>,</w:t>
      </w:r>
      <w:r>
        <w:rPr>
          <w:spacing w:val="-7"/>
        </w:rPr>
        <w:t xml:space="preserve"> </w:t>
      </w:r>
      <w:r>
        <w:t>jednatel</w:t>
      </w:r>
    </w:p>
    <w:p w14:paraId="4F8F49E5" w14:textId="77777777" w:rsidR="00924922" w:rsidRDefault="00000000">
      <w:pPr>
        <w:ind w:left="158"/>
        <w:rPr>
          <w:sz w:val="24"/>
        </w:rPr>
      </w:pPr>
      <w:r>
        <w:rPr>
          <w:sz w:val="24"/>
        </w:rPr>
        <w:t>(dále jen "</w:t>
      </w:r>
      <w:r>
        <w:rPr>
          <w:b/>
          <w:sz w:val="24"/>
        </w:rPr>
        <w:t>Příjemce</w:t>
      </w:r>
      <w:r>
        <w:rPr>
          <w:sz w:val="24"/>
        </w:rPr>
        <w:t>")</w:t>
      </w:r>
    </w:p>
    <w:p w14:paraId="4F8F49E6" w14:textId="77777777" w:rsidR="00924922" w:rsidRDefault="00924922">
      <w:pPr>
        <w:pStyle w:val="Zkladntext"/>
      </w:pPr>
    </w:p>
    <w:p w14:paraId="4F8F49E7" w14:textId="77777777" w:rsidR="00924922" w:rsidRDefault="00924922">
      <w:pPr>
        <w:pStyle w:val="Zkladntext"/>
      </w:pPr>
    </w:p>
    <w:p w14:paraId="4F8F49E8" w14:textId="77777777" w:rsidR="00924922" w:rsidRDefault="00924922">
      <w:pPr>
        <w:pStyle w:val="Zkladntext"/>
        <w:spacing w:before="1"/>
      </w:pPr>
    </w:p>
    <w:p w14:paraId="4F8F49E9" w14:textId="77777777" w:rsidR="00924922" w:rsidRDefault="00000000">
      <w:pPr>
        <w:pStyle w:val="Nadpis1"/>
        <w:spacing w:before="1"/>
        <w:ind w:left="158"/>
      </w:pPr>
      <w:r>
        <w:rPr>
          <w:u w:val="single"/>
        </w:rPr>
        <w:t>Expert:</w:t>
      </w:r>
    </w:p>
    <w:p w14:paraId="4F8F49EA" w14:textId="77777777" w:rsidR="00924922" w:rsidRDefault="00924922">
      <w:pPr>
        <w:pStyle w:val="Zkladntext"/>
        <w:spacing w:before="9"/>
        <w:rPr>
          <w:b/>
          <w:sz w:val="19"/>
        </w:rPr>
      </w:pPr>
    </w:p>
    <w:p w14:paraId="4F8F49EB" w14:textId="77777777" w:rsidR="00924922" w:rsidRDefault="00000000">
      <w:pPr>
        <w:pStyle w:val="Zkladntext"/>
        <w:tabs>
          <w:tab w:val="left" w:pos="3699"/>
        </w:tabs>
        <w:spacing w:before="51"/>
        <w:ind w:left="158"/>
      </w:pPr>
      <w:r>
        <w:t>Název:</w:t>
      </w:r>
      <w:r>
        <w:tab/>
        <w:t>Bc. René</w:t>
      </w:r>
      <w:r>
        <w:rPr>
          <w:spacing w:val="-1"/>
        </w:rPr>
        <w:t xml:space="preserve"> </w:t>
      </w:r>
      <w:proofErr w:type="spellStart"/>
      <w:r>
        <w:t>Pomiklo</w:t>
      </w:r>
      <w:proofErr w:type="spellEnd"/>
    </w:p>
    <w:p w14:paraId="4F8F49EC" w14:textId="77777777" w:rsidR="00924922" w:rsidRDefault="00000000">
      <w:pPr>
        <w:pStyle w:val="Zkladntext"/>
        <w:tabs>
          <w:tab w:val="left" w:pos="3699"/>
        </w:tabs>
        <w:ind w:left="158"/>
      </w:pPr>
      <w:r>
        <w:t>Sídlo:</w:t>
      </w:r>
      <w:r>
        <w:tab/>
        <w:t>Mikoláše Alše 2861, Frýdek-Místek,</w:t>
      </w:r>
      <w:r>
        <w:rPr>
          <w:spacing w:val="-5"/>
        </w:rPr>
        <w:t xml:space="preserve"> </w:t>
      </w:r>
      <w:r>
        <w:t>73801</w:t>
      </w:r>
    </w:p>
    <w:p w14:paraId="4F8F49ED" w14:textId="77777777" w:rsidR="00924922" w:rsidRDefault="00000000">
      <w:pPr>
        <w:pStyle w:val="Zkladntext"/>
        <w:tabs>
          <w:tab w:val="right" w:pos="4674"/>
        </w:tabs>
        <w:ind w:left="158"/>
      </w:pPr>
      <w:r>
        <w:t>IČO:</w:t>
      </w:r>
      <w:r>
        <w:tab/>
        <w:t>10707905</w:t>
      </w:r>
    </w:p>
    <w:p w14:paraId="4F8F49EE" w14:textId="77777777" w:rsidR="00924922" w:rsidRDefault="00000000">
      <w:pPr>
        <w:pStyle w:val="Zkladntext"/>
        <w:tabs>
          <w:tab w:val="left" w:pos="3699"/>
        </w:tabs>
        <w:ind w:left="158"/>
      </w:pPr>
      <w:r>
        <w:t>Zastoupený:</w:t>
      </w:r>
      <w:r>
        <w:tab/>
        <w:t xml:space="preserve">René </w:t>
      </w:r>
      <w:proofErr w:type="spellStart"/>
      <w:r>
        <w:t>Pomiklo</w:t>
      </w:r>
      <w:proofErr w:type="spellEnd"/>
    </w:p>
    <w:p w14:paraId="4F8F49EF" w14:textId="77777777" w:rsidR="00924922" w:rsidRDefault="00000000">
      <w:pPr>
        <w:pStyle w:val="Zkladntext"/>
        <w:tabs>
          <w:tab w:val="left" w:pos="3699"/>
        </w:tabs>
        <w:ind w:left="158" w:right="4587"/>
      </w:pPr>
      <w:r>
        <w:t>Jméno a</w:t>
      </w:r>
      <w:r>
        <w:rPr>
          <w:spacing w:val="-7"/>
        </w:rPr>
        <w:t xml:space="preserve"> </w:t>
      </w:r>
      <w:r>
        <w:t>příjmení</w:t>
      </w:r>
      <w:r>
        <w:rPr>
          <w:spacing w:val="-1"/>
        </w:rPr>
        <w:t xml:space="preserve"> </w:t>
      </w:r>
      <w:r>
        <w:t>experta:</w:t>
      </w:r>
      <w:r>
        <w:tab/>
        <w:t xml:space="preserve">René </w:t>
      </w:r>
      <w:proofErr w:type="spellStart"/>
      <w:r>
        <w:rPr>
          <w:spacing w:val="-3"/>
        </w:rPr>
        <w:t>Pomiklo</w:t>
      </w:r>
      <w:proofErr w:type="spellEnd"/>
      <w:r>
        <w:rPr>
          <w:spacing w:val="-3"/>
        </w:rPr>
        <w:t xml:space="preserve"> </w:t>
      </w:r>
      <w:r>
        <w:t>(dále jen</w:t>
      </w:r>
      <w:r>
        <w:rPr>
          <w:spacing w:val="1"/>
        </w:rPr>
        <w:t xml:space="preserve"> </w:t>
      </w:r>
      <w:r>
        <w:t>"</w:t>
      </w:r>
      <w:r>
        <w:rPr>
          <w:b/>
        </w:rPr>
        <w:t>Expert</w:t>
      </w:r>
      <w:r>
        <w:t>")</w:t>
      </w:r>
    </w:p>
    <w:p w14:paraId="4F8F49F0" w14:textId="77777777" w:rsidR="00924922" w:rsidRDefault="00924922">
      <w:pPr>
        <w:pStyle w:val="Zkladntext"/>
      </w:pPr>
    </w:p>
    <w:p w14:paraId="4F8F49F1" w14:textId="77777777" w:rsidR="00924922" w:rsidRDefault="00924922">
      <w:pPr>
        <w:pStyle w:val="Zkladntext"/>
      </w:pPr>
    </w:p>
    <w:p w14:paraId="4F8F49F2" w14:textId="77777777" w:rsidR="00924922" w:rsidRDefault="00924922">
      <w:pPr>
        <w:pStyle w:val="Zkladntext"/>
        <w:spacing w:before="1"/>
      </w:pPr>
    </w:p>
    <w:p w14:paraId="4F8F49F3" w14:textId="77777777" w:rsidR="00924922" w:rsidRDefault="00000000">
      <w:pPr>
        <w:pStyle w:val="Nadpis1"/>
        <w:numPr>
          <w:ilvl w:val="0"/>
          <w:numId w:val="2"/>
        </w:numPr>
        <w:tabs>
          <w:tab w:val="left" w:pos="519"/>
        </w:tabs>
        <w:ind w:hanging="361"/>
        <w:jc w:val="both"/>
      </w:pPr>
      <w:r>
        <w:t>Předmět</w:t>
      </w:r>
      <w:r>
        <w:rPr>
          <w:spacing w:val="-5"/>
        </w:rPr>
        <w:t xml:space="preserve"> </w:t>
      </w:r>
      <w:r>
        <w:t>smlouvy</w:t>
      </w:r>
    </w:p>
    <w:p w14:paraId="4F8F49F4" w14:textId="77777777" w:rsidR="00924922" w:rsidRDefault="00000000">
      <w:pPr>
        <w:pStyle w:val="Odstavecseseznamem"/>
        <w:numPr>
          <w:ilvl w:val="1"/>
          <w:numId w:val="2"/>
        </w:numPr>
        <w:tabs>
          <w:tab w:val="left" w:pos="58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5"/>
          <w:sz w:val="24"/>
        </w:rPr>
        <w:t xml:space="preserve"> </w:t>
      </w:r>
      <w:r>
        <w:rPr>
          <w:sz w:val="24"/>
        </w:rPr>
        <w:t>uvedených</w:t>
      </w:r>
      <w:r>
        <w:rPr>
          <w:spacing w:val="-10"/>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4F8F49F5" w14:textId="77777777" w:rsidR="00924922" w:rsidRDefault="00000000">
      <w:pPr>
        <w:pStyle w:val="Odstavecseseznamem"/>
        <w:numPr>
          <w:ilvl w:val="1"/>
          <w:numId w:val="2"/>
        </w:numPr>
        <w:tabs>
          <w:tab w:val="left" w:pos="584"/>
        </w:tabs>
        <w:spacing w:before="118"/>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4F8F49F6" w14:textId="77777777" w:rsidR="00924922" w:rsidRDefault="00924922">
      <w:pPr>
        <w:jc w:val="both"/>
        <w:rPr>
          <w:sz w:val="24"/>
        </w:rPr>
        <w:sectPr w:rsidR="00924922">
          <w:headerReference w:type="default" r:id="rId7"/>
          <w:footerReference w:type="default" r:id="rId8"/>
          <w:type w:val="continuous"/>
          <w:pgSz w:w="11910" w:h="16840"/>
          <w:pgMar w:top="1360" w:right="1020" w:bottom="1180" w:left="1260" w:header="303" w:footer="988" w:gutter="0"/>
          <w:cols w:space="708"/>
        </w:sectPr>
      </w:pPr>
    </w:p>
    <w:p w14:paraId="4F8F49F7" w14:textId="77777777" w:rsidR="00924922" w:rsidRDefault="00000000">
      <w:pPr>
        <w:pStyle w:val="Zkladntext"/>
        <w:spacing w:before="41"/>
        <w:ind w:left="583" w:right="10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9"/>
        </w:rPr>
        <w:t xml:space="preserve"> </w:t>
      </w:r>
      <w:r>
        <w:t>května</w:t>
      </w:r>
      <w:r>
        <w:rPr>
          <w:spacing w:val="-13"/>
        </w:rPr>
        <w:t xml:space="preserve"> </w:t>
      </w:r>
      <w:r>
        <w:t>2003.</w:t>
      </w:r>
      <w:r>
        <w:rPr>
          <w:spacing w:val="-11"/>
        </w:rPr>
        <w:t xml:space="preserve"> </w:t>
      </w:r>
      <w:r>
        <w:t>V</w:t>
      </w:r>
      <w:r>
        <w:rPr>
          <w:spacing w:val="-3"/>
        </w:rPr>
        <w:t xml:space="preserve"> </w:t>
      </w:r>
      <w:r>
        <w:t>této</w:t>
      </w:r>
      <w:r>
        <w:rPr>
          <w:spacing w:val="-12"/>
        </w:rPr>
        <w:t xml:space="preserve"> </w:t>
      </w:r>
      <w:r>
        <w:t>souvislosti</w:t>
      </w:r>
      <w:r>
        <w:rPr>
          <w:spacing w:val="-13"/>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7"/>
        </w:rPr>
        <w:t xml:space="preserve"> </w:t>
      </w:r>
      <w:r>
        <w:t>něm</w:t>
      </w:r>
      <w:r>
        <w:rPr>
          <w:spacing w:val="-4"/>
        </w:rPr>
        <w:t xml:space="preserve"> </w:t>
      </w:r>
      <w:r>
        <w:t>byly</w:t>
      </w:r>
      <w:r>
        <w:rPr>
          <w:spacing w:val="-2"/>
        </w:rPr>
        <w:t xml:space="preserve"> </w:t>
      </w:r>
      <w:r>
        <w:t>požadovány</w:t>
      </w:r>
      <w:r>
        <w:rPr>
          <w:spacing w:val="-6"/>
        </w:rPr>
        <w:t xml:space="preserve"> </w:t>
      </w:r>
      <w:r>
        <w:t xml:space="preserve">ze strany jakékoliv třetí osoby, a to právě z důvodu nesplnění definice malého a středního </w:t>
      </w:r>
      <w:proofErr w:type="gramStart"/>
      <w:r>
        <w:t>podniku  Příjemcem</w:t>
      </w:r>
      <w:proofErr w:type="gramEnd"/>
      <w:r>
        <w:t xml:space="preserve">,  popř.  </w:t>
      </w:r>
      <w:proofErr w:type="gramStart"/>
      <w:r>
        <w:t>je  povinen</w:t>
      </w:r>
      <w:proofErr w:type="gramEnd"/>
      <w:r>
        <w:t xml:space="preserve">   Poskytovateli   nahradit   veškerou   škodu,   která v důsledku uvedeného může být Poskytovateli</w:t>
      </w:r>
      <w:r>
        <w:rPr>
          <w:spacing w:val="-7"/>
        </w:rPr>
        <w:t xml:space="preserve"> </w:t>
      </w:r>
      <w:r>
        <w:t>způsobena.</w:t>
      </w:r>
    </w:p>
    <w:p w14:paraId="4F8F49F8" w14:textId="77777777" w:rsidR="00924922" w:rsidRDefault="00924922">
      <w:pPr>
        <w:pStyle w:val="Zkladntext"/>
        <w:spacing w:before="11"/>
        <w:rPr>
          <w:sz w:val="33"/>
        </w:rPr>
      </w:pPr>
    </w:p>
    <w:p w14:paraId="4F8F49F9" w14:textId="77777777" w:rsidR="00924922" w:rsidRDefault="00000000">
      <w:pPr>
        <w:pStyle w:val="Nadpis1"/>
        <w:numPr>
          <w:ilvl w:val="0"/>
          <w:numId w:val="2"/>
        </w:numPr>
        <w:tabs>
          <w:tab w:val="left" w:pos="517"/>
        </w:tabs>
        <w:ind w:left="516" w:hanging="359"/>
      </w:pPr>
      <w:r>
        <w:t>Konzultace</w:t>
      </w:r>
    </w:p>
    <w:p w14:paraId="4F8F49FA" w14:textId="77777777" w:rsidR="00924922" w:rsidRDefault="00000000">
      <w:pPr>
        <w:pStyle w:val="Odstavecseseznamem"/>
        <w:numPr>
          <w:ilvl w:val="1"/>
          <w:numId w:val="2"/>
        </w:numPr>
        <w:tabs>
          <w:tab w:val="left" w:pos="584"/>
        </w:tabs>
        <w:ind w:right="115"/>
        <w:jc w:val="both"/>
        <w:rPr>
          <w:sz w:val="24"/>
        </w:rPr>
      </w:pPr>
      <w:r>
        <w:rPr>
          <w:sz w:val="24"/>
        </w:rPr>
        <w:t>Strany se dohodly, že konzultace Experta dle této smlouvy budou spočívat zejména v následujícím:</w:t>
      </w:r>
    </w:p>
    <w:p w14:paraId="4F8F49FB" w14:textId="77777777" w:rsidR="00924922" w:rsidRDefault="00924922">
      <w:pPr>
        <w:pStyle w:val="Zkladntext"/>
        <w:spacing w:before="10"/>
        <w:rPr>
          <w:sz w:val="33"/>
        </w:rPr>
      </w:pPr>
    </w:p>
    <w:p w14:paraId="4F8F49FC" w14:textId="77777777" w:rsidR="00924922" w:rsidRDefault="00000000">
      <w:pPr>
        <w:pStyle w:val="Nadpis1"/>
        <w:ind w:left="586"/>
      </w:pPr>
      <w:r>
        <w:t>Cíl:</w:t>
      </w:r>
    </w:p>
    <w:p w14:paraId="4F8F49FD" w14:textId="77777777" w:rsidR="00924922" w:rsidRDefault="00000000">
      <w:pPr>
        <w:pStyle w:val="Zkladntext"/>
        <w:ind w:left="586" w:right="107"/>
        <w:jc w:val="both"/>
      </w:pPr>
      <w:r>
        <w:t xml:space="preserve">Projektem vytvoříme plán a podmínky očekávaného dlouhodobého růstu firmy. Stanovíme si dlouhodobou VIZI společnosti, včetně kroků potřebných pro naplnění VIZE. K tomu vytvoříme personální </w:t>
      </w:r>
      <w:proofErr w:type="gramStart"/>
      <w:r>
        <w:t>plán  organizační</w:t>
      </w:r>
      <w:proofErr w:type="gramEnd"/>
      <w:r>
        <w:t xml:space="preserve">  struktury firmy a celkovou organizaci práce. (</w:t>
      </w:r>
      <w:proofErr w:type="gramStart"/>
      <w:r>
        <w:t>firma  v</w:t>
      </w:r>
      <w:proofErr w:type="gramEnd"/>
      <w:r>
        <w:t xml:space="preserve"> rámci rozvoje nebude stát primárně na majiteli, ale na většině lidech ve firmě). Jednotlivé role, pravomoci a odpovědnosti od majitele, přes vedoucí zaměstnance, až po ostatní lidi ve firmě. Vše bude realizováno v týmech se zapojením klíčových lidí do projektu. Majitel tím získá</w:t>
      </w:r>
      <w:r>
        <w:rPr>
          <w:spacing w:val="-13"/>
        </w:rPr>
        <w:t xml:space="preserve"> </w:t>
      </w:r>
      <w:r>
        <w:t>čas</w:t>
      </w:r>
      <w:r>
        <w:rPr>
          <w:spacing w:val="-16"/>
        </w:rPr>
        <w:t xml:space="preserve"> </w:t>
      </w:r>
      <w:r>
        <w:t>pro</w:t>
      </w:r>
      <w:r>
        <w:rPr>
          <w:spacing w:val="-15"/>
        </w:rPr>
        <w:t xml:space="preserve"> </w:t>
      </w:r>
      <w:r>
        <w:t>rozvoj</w:t>
      </w:r>
      <w:r>
        <w:rPr>
          <w:spacing w:val="-14"/>
        </w:rPr>
        <w:t xml:space="preserve"> </w:t>
      </w:r>
      <w:r>
        <w:t>firmy,</w:t>
      </w:r>
      <w:r>
        <w:rPr>
          <w:spacing w:val="-16"/>
        </w:rPr>
        <w:t xml:space="preserve"> </w:t>
      </w:r>
      <w:r>
        <w:t>lidé</w:t>
      </w:r>
      <w:r>
        <w:rPr>
          <w:spacing w:val="-13"/>
        </w:rPr>
        <w:t xml:space="preserve"> </w:t>
      </w:r>
      <w:r>
        <w:t>se</w:t>
      </w:r>
      <w:r>
        <w:rPr>
          <w:spacing w:val="-17"/>
        </w:rPr>
        <w:t xml:space="preserve"> </w:t>
      </w:r>
      <w:r>
        <w:t>budou</w:t>
      </w:r>
      <w:r>
        <w:rPr>
          <w:spacing w:val="-14"/>
        </w:rPr>
        <w:t xml:space="preserve"> </w:t>
      </w:r>
      <w:r>
        <w:t>více</w:t>
      </w:r>
      <w:r>
        <w:rPr>
          <w:spacing w:val="-15"/>
        </w:rPr>
        <w:t xml:space="preserve"> </w:t>
      </w:r>
      <w:r>
        <w:t>cítit</w:t>
      </w:r>
      <w:r>
        <w:rPr>
          <w:spacing w:val="-15"/>
        </w:rPr>
        <w:t xml:space="preserve"> </w:t>
      </w:r>
      <w:r>
        <w:t>součástí</w:t>
      </w:r>
      <w:r>
        <w:rPr>
          <w:spacing w:val="-15"/>
        </w:rPr>
        <w:t xml:space="preserve"> </w:t>
      </w:r>
      <w:r>
        <w:t>firmy,</w:t>
      </w:r>
      <w:r>
        <w:rPr>
          <w:spacing w:val="-16"/>
        </w:rPr>
        <w:t xml:space="preserve"> </w:t>
      </w:r>
      <w:r>
        <w:t>tím</w:t>
      </w:r>
      <w:r>
        <w:rPr>
          <w:spacing w:val="-18"/>
        </w:rPr>
        <w:t xml:space="preserve"> </w:t>
      </w:r>
      <w:r>
        <w:t>že</w:t>
      </w:r>
      <w:r>
        <w:rPr>
          <w:spacing w:val="-14"/>
        </w:rPr>
        <w:t xml:space="preserve"> </w:t>
      </w:r>
      <w:r>
        <w:t>jim</w:t>
      </w:r>
      <w:r>
        <w:rPr>
          <w:spacing w:val="-16"/>
        </w:rPr>
        <w:t xml:space="preserve"> </w:t>
      </w:r>
      <w:r>
        <w:t>dáme</w:t>
      </w:r>
      <w:r>
        <w:rPr>
          <w:spacing w:val="-13"/>
        </w:rPr>
        <w:t xml:space="preserve"> </w:t>
      </w:r>
      <w:r>
        <w:t>velký</w:t>
      </w:r>
      <w:r>
        <w:rPr>
          <w:spacing w:val="-16"/>
        </w:rPr>
        <w:t xml:space="preserve"> </w:t>
      </w:r>
      <w:r>
        <w:t>prostor se do tvorby a rozvoje</w:t>
      </w:r>
      <w:r>
        <w:rPr>
          <w:spacing w:val="-5"/>
        </w:rPr>
        <w:t xml:space="preserve"> </w:t>
      </w:r>
      <w:r>
        <w:t>zapojit.</w:t>
      </w:r>
    </w:p>
    <w:p w14:paraId="4F8F49FE" w14:textId="77777777" w:rsidR="00924922" w:rsidRDefault="00924922">
      <w:pPr>
        <w:pStyle w:val="Zkladntext"/>
        <w:spacing w:before="1"/>
      </w:pPr>
    </w:p>
    <w:p w14:paraId="4F8F49FF" w14:textId="77777777" w:rsidR="00924922" w:rsidRDefault="00000000">
      <w:pPr>
        <w:pStyle w:val="Nadpis1"/>
        <w:ind w:left="586"/>
      </w:pPr>
      <w:r>
        <w:t>Popis plánovaných aktivit:</w:t>
      </w:r>
    </w:p>
    <w:p w14:paraId="4F8F4A00" w14:textId="77777777" w:rsidR="00924922" w:rsidRDefault="00924922">
      <w:pPr>
        <w:pStyle w:val="Zkladntext"/>
        <w:rPr>
          <w:b/>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924922" w14:paraId="4F8F4A03" w14:textId="77777777">
        <w:trPr>
          <w:trHeight w:val="292"/>
        </w:trPr>
        <w:tc>
          <w:tcPr>
            <w:tcW w:w="7033" w:type="dxa"/>
          </w:tcPr>
          <w:p w14:paraId="4F8F4A01" w14:textId="77777777" w:rsidR="00924922" w:rsidRDefault="00000000">
            <w:pPr>
              <w:pStyle w:val="TableParagraph"/>
              <w:spacing w:line="273" w:lineRule="exact"/>
              <w:ind w:left="2303" w:right="2132"/>
              <w:jc w:val="center"/>
              <w:rPr>
                <w:b/>
                <w:sz w:val="24"/>
              </w:rPr>
            </w:pPr>
            <w:r>
              <w:rPr>
                <w:b/>
                <w:sz w:val="24"/>
              </w:rPr>
              <w:t>Popis plánovaných aktivit</w:t>
            </w:r>
          </w:p>
        </w:tc>
        <w:tc>
          <w:tcPr>
            <w:tcW w:w="1613" w:type="dxa"/>
          </w:tcPr>
          <w:p w14:paraId="4F8F4A02" w14:textId="77777777" w:rsidR="00924922" w:rsidRDefault="00000000">
            <w:pPr>
              <w:pStyle w:val="TableParagraph"/>
              <w:spacing w:line="273" w:lineRule="exact"/>
              <w:ind w:left="210"/>
              <w:rPr>
                <w:b/>
                <w:sz w:val="24"/>
              </w:rPr>
            </w:pPr>
            <w:r>
              <w:rPr>
                <w:b/>
                <w:sz w:val="24"/>
              </w:rPr>
              <w:t>Počet hodin</w:t>
            </w:r>
          </w:p>
        </w:tc>
      </w:tr>
      <w:tr w:rsidR="00924922" w14:paraId="4F8F4A0B" w14:textId="77777777">
        <w:trPr>
          <w:trHeight w:val="2051"/>
        </w:trPr>
        <w:tc>
          <w:tcPr>
            <w:tcW w:w="7033" w:type="dxa"/>
          </w:tcPr>
          <w:p w14:paraId="4F8F4A04" w14:textId="77777777" w:rsidR="00924922" w:rsidRDefault="00000000">
            <w:pPr>
              <w:pStyle w:val="TableParagraph"/>
              <w:numPr>
                <w:ilvl w:val="0"/>
                <w:numId w:val="1"/>
              </w:numPr>
              <w:tabs>
                <w:tab w:val="left" w:pos="495"/>
              </w:tabs>
              <w:spacing w:line="292" w:lineRule="exact"/>
              <w:ind w:hanging="361"/>
              <w:rPr>
                <w:sz w:val="24"/>
              </w:rPr>
            </w:pPr>
            <w:r>
              <w:rPr>
                <w:sz w:val="24"/>
              </w:rPr>
              <w:t>Společně s týmem revidujeme dlouhodobou strategii</w:t>
            </w:r>
            <w:r>
              <w:rPr>
                <w:spacing w:val="-6"/>
                <w:sz w:val="24"/>
              </w:rPr>
              <w:t xml:space="preserve"> </w:t>
            </w:r>
            <w:r>
              <w:rPr>
                <w:sz w:val="24"/>
              </w:rPr>
              <w:t>firmy.</w:t>
            </w:r>
          </w:p>
          <w:p w14:paraId="4F8F4A05" w14:textId="77777777" w:rsidR="00924922" w:rsidRDefault="00000000">
            <w:pPr>
              <w:pStyle w:val="TableParagraph"/>
              <w:numPr>
                <w:ilvl w:val="0"/>
                <w:numId w:val="1"/>
              </w:numPr>
              <w:tabs>
                <w:tab w:val="left" w:pos="495"/>
              </w:tabs>
              <w:ind w:hanging="361"/>
              <w:rPr>
                <w:sz w:val="24"/>
              </w:rPr>
            </w:pPr>
            <w:r>
              <w:rPr>
                <w:sz w:val="24"/>
              </w:rPr>
              <w:t>Strategii rozplánujeme do cílů, které povedou k</w:t>
            </w:r>
            <w:r>
              <w:rPr>
                <w:spacing w:val="-5"/>
                <w:sz w:val="24"/>
              </w:rPr>
              <w:t xml:space="preserve"> </w:t>
            </w:r>
            <w:r>
              <w:rPr>
                <w:sz w:val="24"/>
              </w:rPr>
              <w:t>naplnění.</w:t>
            </w:r>
          </w:p>
          <w:p w14:paraId="4F8F4A06" w14:textId="77777777" w:rsidR="00924922" w:rsidRDefault="00000000">
            <w:pPr>
              <w:pStyle w:val="TableParagraph"/>
              <w:numPr>
                <w:ilvl w:val="0"/>
                <w:numId w:val="1"/>
              </w:numPr>
              <w:tabs>
                <w:tab w:val="left" w:pos="495"/>
              </w:tabs>
              <w:ind w:hanging="361"/>
              <w:rPr>
                <w:sz w:val="24"/>
              </w:rPr>
            </w:pPr>
            <w:r>
              <w:rPr>
                <w:sz w:val="24"/>
              </w:rPr>
              <w:t>Rozdělíme si role tak, ať máme odpovědné osoby a</w:t>
            </w:r>
            <w:r>
              <w:rPr>
                <w:spacing w:val="-13"/>
                <w:sz w:val="24"/>
              </w:rPr>
              <w:t xml:space="preserve"> </w:t>
            </w:r>
            <w:r>
              <w:rPr>
                <w:sz w:val="24"/>
              </w:rPr>
              <w:t>termíny:</w:t>
            </w:r>
          </w:p>
          <w:p w14:paraId="4F8F4A07" w14:textId="77777777" w:rsidR="00924922" w:rsidRDefault="00000000">
            <w:pPr>
              <w:pStyle w:val="TableParagraph"/>
              <w:numPr>
                <w:ilvl w:val="1"/>
                <w:numId w:val="1"/>
              </w:numPr>
              <w:tabs>
                <w:tab w:val="left" w:pos="854"/>
                <w:tab w:val="left" w:pos="855"/>
              </w:tabs>
              <w:ind w:left="854" w:hanging="361"/>
              <w:rPr>
                <w:sz w:val="24"/>
              </w:rPr>
            </w:pPr>
            <w:r>
              <w:rPr>
                <w:sz w:val="24"/>
              </w:rPr>
              <w:t>Majitel udává směr a řídí</w:t>
            </w:r>
            <w:r>
              <w:rPr>
                <w:spacing w:val="-2"/>
                <w:sz w:val="24"/>
              </w:rPr>
              <w:t xml:space="preserve"> </w:t>
            </w:r>
            <w:r>
              <w:rPr>
                <w:sz w:val="24"/>
              </w:rPr>
              <w:t>vedoucí.</w:t>
            </w:r>
          </w:p>
          <w:p w14:paraId="4F8F4A08" w14:textId="77777777" w:rsidR="00924922" w:rsidRDefault="00000000">
            <w:pPr>
              <w:pStyle w:val="TableParagraph"/>
              <w:numPr>
                <w:ilvl w:val="1"/>
                <w:numId w:val="1"/>
              </w:numPr>
              <w:tabs>
                <w:tab w:val="left" w:pos="854"/>
                <w:tab w:val="left" w:pos="855"/>
              </w:tabs>
              <w:spacing w:line="290" w:lineRule="atLeast"/>
              <w:ind w:right="557" w:firstLine="359"/>
              <w:rPr>
                <w:sz w:val="24"/>
              </w:rPr>
            </w:pPr>
            <w:r>
              <w:rPr>
                <w:sz w:val="24"/>
              </w:rPr>
              <w:t>Vedoucí řídí a motivuje tým k angažovanosti a aktivitě. Tým je spolutvůrcem změn a rozvoje, proto jim to dává smysl</w:t>
            </w:r>
            <w:r>
              <w:rPr>
                <w:spacing w:val="-29"/>
                <w:sz w:val="24"/>
              </w:rPr>
              <w:t xml:space="preserve"> </w:t>
            </w:r>
            <w:r>
              <w:rPr>
                <w:sz w:val="24"/>
              </w:rPr>
              <w:t>být součástí</w:t>
            </w:r>
            <w:r>
              <w:rPr>
                <w:spacing w:val="-3"/>
                <w:sz w:val="24"/>
              </w:rPr>
              <w:t xml:space="preserve"> </w:t>
            </w:r>
            <w:r>
              <w:rPr>
                <w:sz w:val="24"/>
              </w:rPr>
              <w:t>firmy.</w:t>
            </w:r>
          </w:p>
        </w:tc>
        <w:tc>
          <w:tcPr>
            <w:tcW w:w="1613" w:type="dxa"/>
          </w:tcPr>
          <w:p w14:paraId="4F8F4A09" w14:textId="77777777" w:rsidR="00924922" w:rsidRDefault="00924922">
            <w:pPr>
              <w:pStyle w:val="TableParagraph"/>
              <w:spacing w:before="11"/>
              <w:ind w:left="0"/>
              <w:rPr>
                <w:b/>
                <w:sz w:val="23"/>
              </w:rPr>
            </w:pPr>
          </w:p>
          <w:p w14:paraId="4F8F4A0A" w14:textId="77777777" w:rsidR="00924922" w:rsidRDefault="00000000">
            <w:pPr>
              <w:pStyle w:val="TableParagraph"/>
              <w:ind w:left="517" w:right="675"/>
              <w:jc w:val="center"/>
              <w:rPr>
                <w:sz w:val="24"/>
              </w:rPr>
            </w:pPr>
            <w:proofErr w:type="gramStart"/>
            <w:r>
              <w:rPr>
                <w:sz w:val="24"/>
              </w:rPr>
              <w:t>40h</w:t>
            </w:r>
            <w:proofErr w:type="gramEnd"/>
          </w:p>
        </w:tc>
      </w:tr>
      <w:tr w:rsidR="00924922" w14:paraId="4F8F4A0E" w14:textId="77777777">
        <w:trPr>
          <w:trHeight w:val="628"/>
        </w:trPr>
        <w:tc>
          <w:tcPr>
            <w:tcW w:w="7033" w:type="dxa"/>
          </w:tcPr>
          <w:p w14:paraId="4F8F4A0C" w14:textId="77777777" w:rsidR="00924922" w:rsidRDefault="00000000">
            <w:pPr>
              <w:pStyle w:val="TableParagraph"/>
              <w:spacing w:line="292" w:lineRule="exact"/>
              <w:ind w:left="134"/>
              <w:rPr>
                <w:b/>
                <w:sz w:val="24"/>
              </w:rPr>
            </w:pPr>
            <w:r>
              <w:rPr>
                <w:b/>
                <w:sz w:val="24"/>
              </w:rPr>
              <w:t>Celkem (rozpočet v Kč bez DPH)</w:t>
            </w:r>
          </w:p>
        </w:tc>
        <w:tc>
          <w:tcPr>
            <w:tcW w:w="1613" w:type="dxa"/>
          </w:tcPr>
          <w:p w14:paraId="4F8F4A0D" w14:textId="77777777" w:rsidR="00924922" w:rsidRDefault="00000000">
            <w:pPr>
              <w:pStyle w:val="TableParagraph"/>
              <w:spacing w:line="292" w:lineRule="exact"/>
              <w:ind w:left="535"/>
              <w:rPr>
                <w:sz w:val="24"/>
              </w:rPr>
            </w:pPr>
            <w:r>
              <w:rPr>
                <w:sz w:val="24"/>
              </w:rPr>
              <w:t>80.000,00</w:t>
            </w:r>
          </w:p>
        </w:tc>
      </w:tr>
    </w:tbl>
    <w:p w14:paraId="4F8F4A0F" w14:textId="77777777" w:rsidR="00924922" w:rsidRDefault="00924922">
      <w:pPr>
        <w:pStyle w:val="Zkladntext"/>
        <w:spacing w:before="11"/>
        <w:rPr>
          <w:b/>
          <w:sz w:val="23"/>
        </w:rPr>
      </w:pPr>
    </w:p>
    <w:p w14:paraId="4F8F4A10" w14:textId="77777777" w:rsidR="00924922" w:rsidRDefault="00000000">
      <w:pPr>
        <w:pStyle w:val="Odstavecseseznamem"/>
        <w:numPr>
          <w:ilvl w:val="1"/>
          <w:numId w:val="2"/>
        </w:numPr>
        <w:tabs>
          <w:tab w:val="left" w:pos="584"/>
        </w:tabs>
        <w:ind w:right="109"/>
        <w:jc w:val="both"/>
        <w:rPr>
          <w:sz w:val="24"/>
        </w:rPr>
      </w:pPr>
      <w:r>
        <w:rPr>
          <w:sz w:val="24"/>
        </w:rPr>
        <w:t xml:space="preserve">Konzultace budou poskytovány za přítomnosti Příjemce a Experta v místě a čase, na kterém se Příjemce a Expert dohodnou. Nebude-li dosažena shoda na místě a čase ani ve lhůtě do 14 dnů ode dne započetí jednání o místě a čase poskytnutí konzultací, </w:t>
      </w:r>
      <w:proofErr w:type="gramStart"/>
      <w:r>
        <w:rPr>
          <w:sz w:val="24"/>
        </w:rPr>
        <w:t>určí</w:t>
      </w:r>
      <w:proofErr w:type="gramEnd"/>
      <w:r>
        <w:rPr>
          <w:sz w:val="24"/>
        </w:rPr>
        <w:t xml:space="preserve"> tyto skutečnosti Expert, a to nejméně s tří (3) denním předstihem před samotným poskytnutím</w:t>
      </w:r>
      <w:r>
        <w:rPr>
          <w:spacing w:val="-36"/>
          <w:sz w:val="24"/>
        </w:rPr>
        <w:t xml:space="preserve"> </w:t>
      </w:r>
      <w:r>
        <w:rPr>
          <w:sz w:val="24"/>
        </w:rPr>
        <w:t>konzultace.</w:t>
      </w:r>
    </w:p>
    <w:p w14:paraId="4F8F4A11" w14:textId="77777777" w:rsidR="00924922" w:rsidRDefault="00000000">
      <w:pPr>
        <w:pStyle w:val="Odstavecseseznamem"/>
        <w:numPr>
          <w:ilvl w:val="1"/>
          <w:numId w:val="2"/>
        </w:numPr>
        <w:tabs>
          <w:tab w:val="left" w:pos="587"/>
        </w:tabs>
        <w:spacing w:before="120"/>
        <w:ind w:left="586"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30.11.2024</w:t>
      </w:r>
      <w:r>
        <w:rPr>
          <w:sz w:val="24"/>
        </w:rPr>
        <w:t>. Smluvní strany jsou povinny poskytnout si vzájemně veškerou potřebnou součinnost, aby byly konzultační služby do uvedeného termínu skončeny. Nebudou-li konzultační služby</w:t>
      </w:r>
      <w:r>
        <w:rPr>
          <w:spacing w:val="6"/>
          <w:sz w:val="24"/>
        </w:rPr>
        <w:t xml:space="preserve"> </w:t>
      </w:r>
      <w:r>
        <w:rPr>
          <w:sz w:val="24"/>
        </w:rPr>
        <w:t>do</w:t>
      </w:r>
    </w:p>
    <w:p w14:paraId="4F8F4A12" w14:textId="77777777" w:rsidR="00924922" w:rsidRDefault="00924922">
      <w:pPr>
        <w:jc w:val="both"/>
        <w:rPr>
          <w:sz w:val="24"/>
        </w:rPr>
        <w:sectPr w:rsidR="00924922">
          <w:pgSz w:w="11910" w:h="16840"/>
          <w:pgMar w:top="1360" w:right="1020" w:bottom="1200" w:left="1260" w:header="303" w:footer="988" w:gutter="0"/>
          <w:cols w:space="708"/>
        </w:sectPr>
      </w:pPr>
    </w:p>
    <w:p w14:paraId="4F8F4A13" w14:textId="77777777" w:rsidR="00924922" w:rsidRDefault="00000000">
      <w:pPr>
        <w:pStyle w:val="Zkladntext"/>
        <w:spacing w:before="41"/>
        <w:ind w:left="586" w:right="110"/>
        <w:jc w:val="both"/>
      </w:pPr>
      <w:r>
        <w:lastRenderedPageBreak/>
        <w:t xml:space="preserve">uvedeného data poskytnuty, je Poskytovatel podpory oprávněn od této smlouvy </w:t>
      </w:r>
      <w:proofErr w:type="gramStart"/>
      <w:r>
        <w:t>jednostranně  odstoupit</w:t>
      </w:r>
      <w:proofErr w:type="gramEnd"/>
      <w:r>
        <w:t xml:space="preserve">.  </w:t>
      </w:r>
      <w:proofErr w:type="gramStart"/>
      <w:r>
        <w:t>Nad  rámec</w:t>
      </w:r>
      <w:proofErr w:type="gramEnd"/>
      <w:r>
        <w:t xml:space="preserve">  výše  uvedeného  se  smluvní  strany  dohodly,  že     </w:t>
      </w:r>
      <w:r>
        <w:rPr>
          <w:b/>
        </w:rPr>
        <w:t>k ukončení poskytování konzultačních služeb dle této smlouvy dojde nejpozději dne 31.12.2024</w:t>
      </w:r>
      <w:r>
        <w:t>, a to bez ohledu na počtu hodin poskytnutých konzultačních služeb ve prospěch Příjemce.</w:t>
      </w:r>
      <w:r>
        <w:rPr>
          <w:spacing w:val="-10"/>
        </w:rPr>
        <w:t xml:space="preserve"> </w:t>
      </w:r>
      <w:r>
        <w:t>Pro</w:t>
      </w:r>
      <w:r>
        <w:rPr>
          <w:spacing w:val="-10"/>
        </w:rPr>
        <w:t xml:space="preserve"> </w:t>
      </w:r>
      <w:r>
        <w:t>vyloučení</w:t>
      </w:r>
      <w:r>
        <w:rPr>
          <w:spacing w:val="-10"/>
        </w:rPr>
        <w:t xml:space="preserve"> </w:t>
      </w:r>
      <w:r>
        <w:t>jakýchkoliv</w:t>
      </w:r>
      <w:r>
        <w:rPr>
          <w:spacing w:val="-10"/>
        </w:rPr>
        <w:t xml:space="preserve"> </w:t>
      </w:r>
      <w:r>
        <w:t>pochybností</w:t>
      </w:r>
      <w:r>
        <w:rPr>
          <w:spacing w:val="-10"/>
        </w:rPr>
        <w:t xml:space="preserve"> </w:t>
      </w:r>
      <w:r>
        <w:t>smluvní</w:t>
      </w:r>
      <w:r>
        <w:rPr>
          <w:spacing w:val="-10"/>
        </w:rPr>
        <w:t xml:space="preserve"> </w:t>
      </w:r>
      <w:r>
        <w:t>stany</w:t>
      </w:r>
      <w:r>
        <w:rPr>
          <w:spacing w:val="-10"/>
        </w:rPr>
        <w:t xml:space="preserve"> </w:t>
      </w:r>
      <w:r>
        <w:t>uvádí,</w:t>
      </w:r>
      <w:r>
        <w:rPr>
          <w:spacing w:val="-11"/>
        </w:rPr>
        <w:t xml:space="preserve"> </w:t>
      </w:r>
      <w:r>
        <w:t>že</w:t>
      </w:r>
      <w:r>
        <w:rPr>
          <w:spacing w:val="-11"/>
        </w:rPr>
        <w:t xml:space="preserve"> </w:t>
      </w:r>
      <w:r>
        <w:t>tato</w:t>
      </w:r>
      <w:r>
        <w:rPr>
          <w:spacing w:val="-9"/>
        </w:rPr>
        <w:t xml:space="preserve"> </w:t>
      </w:r>
      <w:r>
        <w:t>smlouva</w:t>
      </w:r>
      <w:r>
        <w:rPr>
          <w:spacing w:val="-10"/>
        </w:rPr>
        <w:t xml:space="preserve"> </w:t>
      </w:r>
      <w:r>
        <w:t>je</w:t>
      </w:r>
      <w:r>
        <w:rPr>
          <w:spacing w:val="-12"/>
        </w:rPr>
        <w:t xml:space="preserve"> </w:t>
      </w:r>
      <w:r>
        <w:t>tedy uzavřena na dobu určitou, a to právě do dne uvedeného v předchozí větě, a to vyjma práv a povinností, která mají trvat dle této smlouvy i po uplynutí této</w:t>
      </w:r>
      <w:r>
        <w:rPr>
          <w:spacing w:val="-18"/>
        </w:rPr>
        <w:t xml:space="preserve"> </w:t>
      </w:r>
      <w:r>
        <w:t>doby.</w:t>
      </w:r>
    </w:p>
    <w:p w14:paraId="4F8F4A14" w14:textId="77777777" w:rsidR="00924922" w:rsidRDefault="00000000">
      <w:pPr>
        <w:pStyle w:val="Odstavecseseznamem"/>
        <w:numPr>
          <w:ilvl w:val="1"/>
          <w:numId w:val="2"/>
        </w:numPr>
        <w:tabs>
          <w:tab w:val="left" w:pos="587"/>
        </w:tabs>
        <w:spacing w:before="119"/>
        <w:ind w:left="58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4F8F4A15" w14:textId="77777777" w:rsidR="00924922" w:rsidRDefault="00000000">
      <w:pPr>
        <w:pStyle w:val="Odstavecseseznamem"/>
        <w:numPr>
          <w:ilvl w:val="1"/>
          <w:numId w:val="2"/>
        </w:numPr>
        <w:tabs>
          <w:tab w:val="left" w:pos="587"/>
        </w:tabs>
        <w:spacing w:before="122"/>
        <w:ind w:left="58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4F8F4A16" w14:textId="77777777" w:rsidR="00924922" w:rsidRDefault="00924922">
      <w:pPr>
        <w:pStyle w:val="Zkladntext"/>
        <w:spacing w:before="11"/>
        <w:rPr>
          <w:sz w:val="33"/>
        </w:rPr>
      </w:pPr>
    </w:p>
    <w:p w14:paraId="4F8F4A17" w14:textId="77777777" w:rsidR="00924922" w:rsidRDefault="00000000">
      <w:pPr>
        <w:pStyle w:val="Nadpis1"/>
        <w:numPr>
          <w:ilvl w:val="0"/>
          <w:numId w:val="2"/>
        </w:numPr>
        <w:tabs>
          <w:tab w:val="left" w:pos="517"/>
        </w:tabs>
        <w:ind w:left="516" w:hanging="359"/>
        <w:jc w:val="both"/>
      </w:pPr>
      <w:r>
        <w:t>Odměna Experta a platební</w:t>
      </w:r>
      <w:r>
        <w:rPr>
          <w:spacing w:val="-6"/>
        </w:rPr>
        <w:t xml:space="preserve"> </w:t>
      </w:r>
      <w:r>
        <w:t>podmínky</w:t>
      </w:r>
    </w:p>
    <w:p w14:paraId="4F8F4A18" w14:textId="77777777" w:rsidR="00924922" w:rsidRDefault="00000000">
      <w:pPr>
        <w:pStyle w:val="Odstavecseseznamem"/>
        <w:numPr>
          <w:ilvl w:val="1"/>
          <w:numId w:val="2"/>
        </w:numPr>
        <w:tabs>
          <w:tab w:val="left" w:pos="58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4F8F4A19" w14:textId="77777777" w:rsidR="00924922" w:rsidRDefault="00000000">
      <w:pPr>
        <w:pStyle w:val="Odstavecseseznamem"/>
        <w:numPr>
          <w:ilvl w:val="1"/>
          <w:numId w:val="2"/>
        </w:numPr>
        <w:tabs>
          <w:tab w:val="left" w:pos="584"/>
        </w:tabs>
        <w:spacing w:before="120"/>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4F8F4A1A" w14:textId="77777777" w:rsidR="00924922" w:rsidRDefault="00000000">
      <w:pPr>
        <w:pStyle w:val="Odstavecseseznamem"/>
        <w:numPr>
          <w:ilvl w:val="1"/>
          <w:numId w:val="2"/>
        </w:numPr>
        <w:tabs>
          <w:tab w:val="left" w:pos="584"/>
        </w:tabs>
        <w:spacing w:before="119"/>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4F8F4A1B" w14:textId="77777777" w:rsidR="00924922" w:rsidRDefault="00000000">
      <w:pPr>
        <w:pStyle w:val="Odstavecseseznamem"/>
        <w:numPr>
          <w:ilvl w:val="1"/>
          <w:numId w:val="2"/>
        </w:numPr>
        <w:tabs>
          <w:tab w:val="left" w:pos="584"/>
        </w:tabs>
        <w:spacing w:before="121" w:line="293" w:lineRule="exact"/>
        <w:ind w:right="0"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4F8F4A1C" w14:textId="77777777" w:rsidR="00924922" w:rsidRDefault="00000000">
      <w:pPr>
        <w:pStyle w:val="Zkladntext"/>
        <w:ind w:left="583"/>
        <w:jc w:val="both"/>
      </w:pPr>
      <w:r>
        <w:t>Poskytovateli podpory, a to na účet uvedený na faktuře.</w:t>
      </w:r>
    </w:p>
    <w:p w14:paraId="4F8F4A1D" w14:textId="77777777" w:rsidR="00924922" w:rsidRDefault="00924922">
      <w:pPr>
        <w:jc w:val="both"/>
        <w:sectPr w:rsidR="00924922">
          <w:pgSz w:w="11910" w:h="16840"/>
          <w:pgMar w:top="1360" w:right="1020" w:bottom="1200" w:left="1260" w:header="303" w:footer="988" w:gutter="0"/>
          <w:cols w:space="708"/>
        </w:sectPr>
      </w:pPr>
    </w:p>
    <w:p w14:paraId="4F8F4A1E" w14:textId="77777777" w:rsidR="00924922" w:rsidRDefault="00000000">
      <w:pPr>
        <w:pStyle w:val="Nadpis1"/>
        <w:numPr>
          <w:ilvl w:val="0"/>
          <w:numId w:val="2"/>
        </w:numPr>
        <w:tabs>
          <w:tab w:val="left" w:pos="517"/>
        </w:tabs>
        <w:spacing w:before="41"/>
        <w:ind w:left="516" w:hanging="359"/>
        <w:jc w:val="both"/>
      </w:pPr>
      <w:r>
        <w:lastRenderedPageBreak/>
        <w:t>Odměna Poskytovatele a platební</w:t>
      </w:r>
      <w:r>
        <w:rPr>
          <w:spacing w:val="-3"/>
        </w:rPr>
        <w:t xml:space="preserve"> </w:t>
      </w:r>
      <w:r>
        <w:t>podmínky</w:t>
      </w:r>
    </w:p>
    <w:p w14:paraId="4F8F4A1F" w14:textId="77777777" w:rsidR="00924922" w:rsidRDefault="00000000">
      <w:pPr>
        <w:pStyle w:val="Odstavecseseznamem"/>
        <w:numPr>
          <w:ilvl w:val="1"/>
          <w:numId w:val="2"/>
        </w:numPr>
        <w:tabs>
          <w:tab w:val="left" w:pos="584"/>
        </w:tabs>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4F8F4A20" w14:textId="77777777" w:rsidR="00924922" w:rsidRDefault="00000000">
      <w:pPr>
        <w:pStyle w:val="Odstavecseseznamem"/>
        <w:numPr>
          <w:ilvl w:val="1"/>
          <w:numId w:val="2"/>
        </w:numPr>
        <w:tabs>
          <w:tab w:val="left" w:pos="584"/>
        </w:tabs>
        <w:spacing w:before="120"/>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70%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4F8F4A21" w14:textId="77777777" w:rsidR="00924922" w:rsidRDefault="00000000">
      <w:pPr>
        <w:pStyle w:val="Odstavecseseznamem"/>
        <w:numPr>
          <w:ilvl w:val="1"/>
          <w:numId w:val="2"/>
        </w:numPr>
        <w:tabs>
          <w:tab w:val="left" w:pos="584"/>
        </w:tabs>
        <w:spacing w:before="121"/>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4F8F4A22" w14:textId="77777777" w:rsidR="00924922" w:rsidRDefault="00000000">
      <w:pPr>
        <w:pStyle w:val="Zkladntext"/>
        <w:ind w:left="583"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85.300,00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č. 2023/2831 ze dne 13. prosince 2023 či jiných právních předpisů) </w:t>
      </w:r>
      <w:r>
        <w:rPr>
          <w:b/>
        </w:rPr>
        <w:t>dnem uzavření této smlouvy všemi smluvními</w:t>
      </w:r>
      <w:r>
        <w:rPr>
          <w:b/>
          <w:spacing w:val="-13"/>
        </w:rPr>
        <w:t xml:space="preserve"> </w:t>
      </w:r>
      <w:r>
        <w:rPr>
          <w:b/>
        </w:rPr>
        <w:t>stranami.</w:t>
      </w:r>
    </w:p>
    <w:p w14:paraId="4F8F4A23" w14:textId="77777777" w:rsidR="00924922" w:rsidRDefault="00000000">
      <w:pPr>
        <w:pStyle w:val="Odstavecseseznamem"/>
        <w:numPr>
          <w:ilvl w:val="1"/>
          <w:numId w:val="2"/>
        </w:numPr>
        <w:tabs>
          <w:tab w:val="left" w:pos="584"/>
        </w:tabs>
        <w:spacing w:before="121"/>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70%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4F8F4A24" w14:textId="77777777" w:rsidR="00924922" w:rsidRDefault="00000000">
      <w:pPr>
        <w:pStyle w:val="Odstavecseseznamem"/>
        <w:numPr>
          <w:ilvl w:val="1"/>
          <w:numId w:val="2"/>
        </w:numPr>
        <w:tabs>
          <w:tab w:val="left" w:pos="584"/>
        </w:tabs>
        <w:spacing w:before="119"/>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 xml:space="preserve">straně Poskytovatele, je Poskytovatel oprávněn vycházet z informací, které </w:t>
      </w:r>
      <w:proofErr w:type="gramStart"/>
      <w:r>
        <w:rPr>
          <w:sz w:val="24"/>
        </w:rPr>
        <w:t>obdrží</w:t>
      </w:r>
      <w:proofErr w:type="gramEnd"/>
      <w:r>
        <w:rPr>
          <w:sz w:val="24"/>
        </w:rPr>
        <w:t xml:space="preserve"> od</w:t>
      </w:r>
      <w:r>
        <w:rPr>
          <w:spacing w:val="-24"/>
          <w:sz w:val="24"/>
        </w:rPr>
        <w:t xml:space="preserve"> </w:t>
      </w:r>
      <w:r>
        <w:rPr>
          <w:sz w:val="24"/>
        </w:rPr>
        <w:t>Experta.</w:t>
      </w:r>
    </w:p>
    <w:p w14:paraId="4F8F4A25" w14:textId="77777777" w:rsidR="00924922" w:rsidRDefault="00000000">
      <w:pPr>
        <w:pStyle w:val="Odstavecseseznamem"/>
        <w:numPr>
          <w:ilvl w:val="1"/>
          <w:numId w:val="2"/>
        </w:numPr>
        <w:tabs>
          <w:tab w:val="left" w:pos="584"/>
        </w:tabs>
        <w:spacing w:before="120"/>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vystavení</w:t>
      </w:r>
      <w:r>
        <w:rPr>
          <w:b/>
          <w:spacing w:val="1"/>
          <w:sz w:val="24"/>
        </w:rPr>
        <w:t xml:space="preserve"> </w:t>
      </w:r>
      <w:r>
        <w:rPr>
          <w:sz w:val="24"/>
        </w:rPr>
        <w:t>příslušné</w:t>
      </w:r>
      <w:r>
        <w:rPr>
          <w:spacing w:val="-8"/>
          <w:sz w:val="24"/>
        </w:rPr>
        <w:t xml:space="preserve"> </w:t>
      </w:r>
      <w:r>
        <w:rPr>
          <w:sz w:val="24"/>
        </w:rPr>
        <w:t>faktury,</w:t>
      </w:r>
      <w:r>
        <w:rPr>
          <w:spacing w:val="-5"/>
          <w:sz w:val="24"/>
        </w:rPr>
        <w:t xml:space="preserve"> </w:t>
      </w:r>
      <w:r>
        <w:rPr>
          <w:sz w:val="24"/>
        </w:rPr>
        <w:t>a</w:t>
      </w:r>
      <w:r>
        <w:rPr>
          <w:spacing w:val="-9"/>
          <w:sz w:val="24"/>
        </w:rPr>
        <w:t xml:space="preserve"> </w:t>
      </w:r>
      <w:r>
        <w:rPr>
          <w:sz w:val="24"/>
        </w:rPr>
        <w:t>to</w:t>
      </w:r>
    </w:p>
    <w:p w14:paraId="4F8F4A26" w14:textId="77777777" w:rsidR="00924922" w:rsidRDefault="00000000">
      <w:pPr>
        <w:pStyle w:val="Zkladntext"/>
        <w:ind w:left="583"/>
        <w:jc w:val="both"/>
      </w:pPr>
      <w:r>
        <w:t>na účet uvedený na faktuře.</w:t>
      </w:r>
    </w:p>
    <w:p w14:paraId="4F8F4A27" w14:textId="77777777" w:rsidR="00924922" w:rsidRDefault="00924922">
      <w:pPr>
        <w:pStyle w:val="Zkladntext"/>
        <w:spacing w:before="10"/>
        <w:rPr>
          <w:sz w:val="33"/>
        </w:rPr>
      </w:pPr>
    </w:p>
    <w:p w14:paraId="4F8F4A28" w14:textId="77777777" w:rsidR="00924922" w:rsidRDefault="00000000">
      <w:pPr>
        <w:pStyle w:val="Nadpis1"/>
        <w:numPr>
          <w:ilvl w:val="0"/>
          <w:numId w:val="2"/>
        </w:numPr>
        <w:tabs>
          <w:tab w:val="left" w:pos="517"/>
        </w:tabs>
        <w:ind w:left="516" w:hanging="359"/>
        <w:jc w:val="both"/>
      </w:pPr>
      <w:r>
        <w:t>Trvání Smlouvy</w:t>
      </w:r>
    </w:p>
    <w:p w14:paraId="4F8F4A29" w14:textId="77777777" w:rsidR="00924922" w:rsidRDefault="00000000">
      <w:pPr>
        <w:pStyle w:val="Odstavecseseznamem"/>
        <w:numPr>
          <w:ilvl w:val="1"/>
          <w:numId w:val="2"/>
        </w:numPr>
        <w:tabs>
          <w:tab w:val="left" w:pos="584"/>
        </w:tabs>
        <w:spacing w:before="2"/>
        <w:jc w:val="both"/>
        <w:rPr>
          <w:sz w:val="24"/>
        </w:rPr>
      </w:pPr>
      <w:r>
        <w:rPr>
          <w:sz w:val="24"/>
        </w:rPr>
        <w:t xml:space="preserve">Tato smlouva se uzavírá na dobu určitou, a to na dobu uvedenou v čl. 2.3 této smlouvy. Smluvní strany však prohlašují, že tato smlouva </w:t>
      </w:r>
      <w:proofErr w:type="gramStart"/>
      <w:r>
        <w:rPr>
          <w:sz w:val="24"/>
        </w:rPr>
        <w:t>skončí</w:t>
      </w:r>
      <w:proofErr w:type="gramEnd"/>
      <w:r>
        <w:rPr>
          <w:sz w:val="24"/>
        </w:rPr>
        <w:t xml:space="preserve">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4F8F4A2A" w14:textId="77777777" w:rsidR="00924922" w:rsidRDefault="00924922">
      <w:pPr>
        <w:jc w:val="both"/>
        <w:rPr>
          <w:sz w:val="24"/>
        </w:rPr>
        <w:sectPr w:rsidR="00924922">
          <w:pgSz w:w="11910" w:h="16840"/>
          <w:pgMar w:top="1360" w:right="1020" w:bottom="1200" w:left="1260" w:header="303" w:footer="988" w:gutter="0"/>
          <w:cols w:space="708"/>
        </w:sectPr>
      </w:pPr>
    </w:p>
    <w:p w14:paraId="4F8F4A2B" w14:textId="77777777" w:rsidR="00924922" w:rsidRDefault="00000000">
      <w:pPr>
        <w:pStyle w:val="Zkladntext"/>
        <w:spacing w:before="41"/>
        <w:ind w:left="583" w:right="110"/>
        <w:jc w:val="both"/>
      </w:pPr>
      <w:r>
        <w:lastRenderedPageBreak/>
        <w:t>5.7 této smlouvy a další na tomto místě výslovně neuvedené, které mají z povahy věci či dle této smlouvy trvat i po jejím ukončení.</w:t>
      </w:r>
    </w:p>
    <w:p w14:paraId="4F8F4A2C" w14:textId="77777777" w:rsidR="00924922" w:rsidRDefault="00000000">
      <w:pPr>
        <w:pStyle w:val="Odstavecseseznamem"/>
        <w:numPr>
          <w:ilvl w:val="1"/>
          <w:numId w:val="2"/>
        </w:numPr>
        <w:tabs>
          <w:tab w:val="left" w:pos="58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4F8F4A2D" w14:textId="77777777" w:rsidR="00924922" w:rsidRDefault="00000000">
      <w:pPr>
        <w:pStyle w:val="Odstavecseseznamem"/>
        <w:numPr>
          <w:ilvl w:val="1"/>
          <w:numId w:val="2"/>
        </w:numPr>
        <w:tabs>
          <w:tab w:val="left" w:pos="584"/>
        </w:tabs>
        <w:spacing w:before="120"/>
        <w:ind w:right="116"/>
        <w:jc w:val="both"/>
        <w:rPr>
          <w:sz w:val="24"/>
        </w:rPr>
      </w:pPr>
      <w:r>
        <w:rPr>
          <w:sz w:val="24"/>
        </w:rPr>
        <w:t>Smlouva může být ukončena rovněž dohodou smluvních stran a dalšími způsoby stanovenými platnými právními předpisy.</w:t>
      </w:r>
    </w:p>
    <w:p w14:paraId="4F8F4A2E" w14:textId="77777777" w:rsidR="00924922" w:rsidRDefault="00000000">
      <w:pPr>
        <w:pStyle w:val="Odstavecseseznamem"/>
        <w:numPr>
          <w:ilvl w:val="1"/>
          <w:numId w:val="2"/>
        </w:numPr>
        <w:tabs>
          <w:tab w:val="left" w:pos="584"/>
        </w:tabs>
        <w:spacing w:before="119"/>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4F8F4A2F" w14:textId="77777777" w:rsidR="00924922" w:rsidRDefault="00000000">
      <w:pPr>
        <w:pStyle w:val="Odstavecseseznamem"/>
        <w:numPr>
          <w:ilvl w:val="1"/>
          <w:numId w:val="2"/>
        </w:numPr>
        <w:tabs>
          <w:tab w:val="left" w:pos="584"/>
        </w:tabs>
        <w:spacing w:before="122"/>
        <w:ind w:right="109"/>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4F8F4A30" w14:textId="77777777" w:rsidR="00924922" w:rsidRDefault="00000000">
      <w:pPr>
        <w:pStyle w:val="Odstavecseseznamem"/>
        <w:numPr>
          <w:ilvl w:val="1"/>
          <w:numId w:val="2"/>
        </w:numPr>
        <w:tabs>
          <w:tab w:val="left" w:pos="584"/>
        </w:tabs>
        <w:spacing w:before="60"/>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4"/>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7"/>
          <w:sz w:val="24"/>
        </w:rPr>
        <w:t xml:space="preserve"> </w:t>
      </w:r>
      <w:r>
        <w:rPr>
          <w:sz w:val="24"/>
        </w:rPr>
        <w:t>(termín</w:t>
      </w:r>
      <w:r>
        <w:rPr>
          <w:spacing w:val="-13"/>
          <w:sz w:val="24"/>
        </w:rPr>
        <w:t xml:space="preserve"> </w:t>
      </w:r>
      <w:r>
        <w:rPr>
          <w:sz w:val="24"/>
        </w:rPr>
        <w:t>k</w:t>
      </w:r>
      <w:r>
        <w:rPr>
          <w:spacing w:val="-4"/>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4F8F4A31" w14:textId="77777777" w:rsidR="00924922" w:rsidRDefault="00000000">
      <w:pPr>
        <w:pStyle w:val="Odstavecseseznamem"/>
        <w:numPr>
          <w:ilvl w:val="1"/>
          <w:numId w:val="2"/>
        </w:numPr>
        <w:tabs>
          <w:tab w:val="left" w:pos="584"/>
        </w:tabs>
        <w:spacing w:before="5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4F8F4A32" w14:textId="77777777" w:rsidR="00924922" w:rsidRDefault="00924922">
      <w:pPr>
        <w:pStyle w:val="Zkladntext"/>
        <w:rPr>
          <w:sz w:val="29"/>
        </w:rPr>
      </w:pPr>
    </w:p>
    <w:p w14:paraId="4F8F4A33" w14:textId="77777777" w:rsidR="00924922" w:rsidRDefault="00000000">
      <w:pPr>
        <w:pStyle w:val="Nadpis1"/>
        <w:numPr>
          <w:ilvl w:val="0"/>
          <w:numId w:val="2"/>
        </w:numPr>
        <w:tabs>
          <w:tab w:val="left" w:pos="517"/>
        </w:tabs>
        <w:ind w:left="516" w:hanging="359"/>
        <w:jc w:val="both"/>
      </w:pPr>
      <w:r>
        <w:t>Závěrečná</w:t>
      </w:r>
      <w:r>
        <w:rPr>
          <w:spacing w:val="-2"/>
        </w:rPr>
        <w:t xml:space="preserve"> </w:t>
      </w:r>
      <w:r>
        <w:t>ustanovení</w:t>
      </w:r>
    </w:p>
    <w:p w14:paraId="4F8F4A34" w14:textId="77777777" w:rsidR="00924922" w:rsidRDefault="00000000">
      <w:pPr>
        <w:pStyle w:val="Odstavecseseznamem"/>
        <w:numPr>
          <w:ilvl w:val="1"/>
          <w:numId w:val="2"/>
        </w:numPr>
        <w:tabs>
          <w:tab w:val="left" w:pos="584"/>
        </w:tabs>
        <w:ind w:right="0"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4F8F4A35" w14:textId="77777777" w:rsidR="00924922" w:rsidRDefault="00000000">
      <w:pPr>
        <w:pStyle w:val="Zkladntext"/>
        <w:ind w:left="583"/>
        <w:jc w:val="both"/>
      </w:pPr>
      <w:r>
        <w:t>v písemné formě.</w:t>
      </w:r>
    </w:p>
    <w:p w14:paraId="4F8F4A36" w14:textId="77777777" w:rsidR="00924922" w:rsidRDefault="00000000">
      <w:pPr>
        <w:pStyle w:val="Odstavecseseznamem"/>
        <w:numPr>
          <w:ilvl w:val="1"/>
          <w:numId w:val="2"/>
        </w:numPr>
        <w:tabs>
          <w:tab w:val="left" w:pos="584"/>
        </w:tabs>
        <w:spacing w:before="119"/>
        <w:ind w:right="110"/>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3"/>
          <w:sz w:val="24"/>
        </w:rPr>
        <w:t xml:space="preserve"> </w:t>
      </w:r>
      <w:r>
        <w:rPr>
          <w:sz w:val="24"/>
        </w:rPr>
        <w:t>kdy</w:t>
      </w:r>
      <w:r>
        <w:rPr>
          <w:spacing w:val="-14"/>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4F8F4A37" w14:textId="77777777" w:rsidR="00924922" w:rsidRDefault="00000000">
      <w:pPr>
        <w:pStyle w:val="Odstavecseseznamem"/>
        <w:numPr>
          <w:ilvl w:val="1"/>
          <w:numId w:val="2"/>
        </w:numPr>
        <w:tabs>
          <w:tab w:val="left" w:pos="584"/>
        </w:tabs>
        <w:spacing w:before="122"/>
        <w:ind w:right="10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1"/>
          <w:sz w:val="24"/>
        </w:rPr>
        <w:t xml:space="preserve"> </w:t>
      </w:r>
      <w:r>
        <w:rPr>
          <w:sz w:val="24"/>
        </w:rPr>
        <w:t>po</w:t>
      </w:r>
      <w:r>
        <w:rPr>
          <w:spacing w:val="-9"/>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10"/>
          <w:sz w:val="24"/>
        </w:rPr>
        <w:t xml:space="preserve"> </w:t>
      </w:r>
      <w:r>
        <w:rPr>
          <w:sz w:val="24"/>
        </w:rPr>
        <w:t>osobních</w:t>
      </w:r>
      <w:r>
        <w:rPr>
          <w:spacing w:val="-6"/>
          <w:sz w:val="24"/>
        </w:rPr>
        <w:t xml:space="preserve"> </w:t>
      </w:r>
      <w:r>
        <w:rPr>
          <w:sz w:val="24"/>
        </w:rPr>
        <w:t>údajů zpracovává osobní údaje Příjemce (jeho zástupce), a o tom, jaká zástupci</w:t>
      </w:r>
      <w:r>
        <w:rPr>
          <w:spacing w:val="10"/>
          <w:sz w:val="24"/>
        </w:rPr>
        <w:t xml:space="preserve"> </w:t>
      </w:r>
      <w:r>
        <w:rPr>
          <w:sz w:val="24"/>
        </w:rPr>
        <w:t>Příjemce náležejí</w:t>
      </w:r>
    </w:p>
    <w:p w14:paraId="4F8F4A38" w14:textId="77777777" w:rsidR="00924922" w:rsidRDefault="00924922">
      <w:pPr>
        <w:jc w:val="both"/>
        <w:rPr>
          <w:sz w:val="24"/>
        </w:rPr>
        <w:sectPr w:rsidR="00924922">
          <w:pgSz w:w="11910" w:h="16840"/>
          <w:pgMar w:top="1360" w:right="1020" w:bottom="1200" w:left="1260" w:header="303" w:footer="988" w:gutter="0"/>
          <w:cols w:space="708"/>
        </w:sectPr>
      </w:pPr>
    </w:p>
    <w:p w14:paraId="4F8F4A39" w14:textId="77777777" w:rsidR="00924922" w:rsidRDefault="00000000">
      <w:pPr>
        <w:pStyle w:val="Zkladntext"/>
        <w:spacing w:before="41"/>
        <w:ind w:left="583" w:right="107"/>
        <w:jc w:val="both"/>
      </w:pPr>
      <w:r>
        <w:lastRenderedPageBreak/>
        <w:t>práva,</w:t>
      </w:r>
      <w:r>
        <w:rPr>
          <w:spacing w:val="-17"/>
        </w:rPr>
        <w:t xml:space="preserve"> </w:t>
      </w:r>
      <w:r>
        <w:t>jsou</w:t>
      </w:r>
      <w:r>
        <w:rPr>
          <w:spacing w:val="-14"/>
        </w:rPr>
        <w:t xml:space="preserve"> </w:t>
      </w:r>
      <w:r>
        <w:t>upraveny</w:t>
      </w:r>
      <w:r>
        <w:rPr>
          <w:spacing w:val="-15"/>
        </w:rPr>
        <w:t xml:space="preserve"> </w:t>
      </w:r>
      <w:r>
        <w:t>v</w:t>
      </w:r>
      <w:r>
        <w:rPr>
          <w:spacing w:val="-16"/>
        </w:rPr>
        <w:t xml:space="preserve"> </w:t>
      </w:r>
      <w:r>
        <w:t>informačním</w:t>
      </w:r>
      <w:r>
        <w:rPr>
          <w:spacing w:val="-17"/>
        </w:rPr>
        <w:t xml:space="preserve"> </w:t>
      </w:r>
      <w:r>
        <w:t>dokumentu</w:t>
      </w:r>
      <w:r>
        <w:rPr>
          <w:spacing w:val="-14"/>
        </w:rPr>
        <w:t xml:space="preserve"> </w:t>
      </w:r>
      <w:r>
        <w:t>s</w:t>
      </w:r>
      <w:r>
        <w:rPr>
          <w:spacing w:val="-19"/>
        </w:rPr>
        <w:t xml:space="preserve"> </w:t>
      </w:r>
      <w:r>
        <w:t>názvem</w:t>
      </w:r>
      <w:r>
        <w:rPr>
          <w:spacing w:val="-17"/>
        </w:rPr>
        <w:t xml:space="preserve"> </w:t>
      </w:r>
      <w:r>
        <w:t>Zásady</w:t>
      </w:r>
      <w:r>
        <w:rPr>
          <w:spacing w:val="-16"/>
        </w:rPr>
        <w:t xml:space="preserve"> </w:t>
      </w:r>
      <w:r>
        <w:t>zpracování</w:t>
      </w:r>
      <w:r>
        <w:rPr>
          <w:spacing w:val="-14"/>
        </w:rPr>
        <w:t xml:space="preserve"> </w:t>
      </w:r>
      <w:r>
        <w:t>osobních</w:t>
      </w:r>
      <w:r>
        <w:rPr>
          <w:spacing w:val="-15"/>
        </w:rPr>
        <w:t xml:space="preserve"> </w:t>
      </w:r>
      <w:r>
        <w:t>údajů, který je dostupný na webových stránkách Poskytovatele</w:t>
      </w:r>
      <w:r>
        <w:rPr>
          <w:spacing w:val="-6"/>
        </w:rPr>
        <w:t xml:space="preserve"> </w:t>
      </w:r>
      <w:r>
        <w:t>podpory.</w:t>
      </w:r>
    </w:p>
    <w:p w14:paraId="4F8F4A3A" w14:textId="77777777" w:rsidR="00924922" w:rsidRDefault="00000000">
      <w:pPr>
        <w:pStyle w:val="Odstavecseseznamem"/>
        <w:numPr>
          <w:ilvl w:val="1"/>
          <w:numId w:val="2"/>
        </w:numPr>
        <w:tabs>
          <w:tab w:val="left" w:pos="584"/>
        </w:tabs>
        <w:spacing w:before="120"/>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4F8F4A3B" w14:textId="77777777" w:rsidR="00924922" w:rsidRDefault="00000000">
      <w:pPr>
        <w:pStyle w:val="Odstavecseseznamem"/>
        <w:numPr>
          <w:ilvl w:val="1"/>
          <w:numId w:val="2"/>
        </w:numPr>
        <w:tabs>
          <w:tab w:val="left" w:pos="584"/>
        </w:tabs>
        <w:spacing w:before="121"/>
        <w:jc w:val="both"/>
        <w:rPr>
          <w:sz w:val="24"/>
        </w:rPr>
      </w:pPr>
      <w:r>
        <w:rPr>
          <w:sz w:val="24"/>
        </w:rPr>
        <w:t xml:space="preserve">Tato smlouva se vyhotovuje ve třech stejnopisech. Každá smluvní strana </w:t>
      </w:r>
      <w:proofErr w:type="gramStart"/>
      <w:r>
        <w:rPr>
          <w:sz w:val="24"/>
        </w:rPr>
        <w:t>obdrží</w:t>
      </w:r>
      <w:proofErr w:type="gramEnd"/>
      <w:r>
        <w:rPr>
          <w:sz w:val="24"/>
        </w:rPr>
        <w:t xml:space="preserve"> po jednom stejnopisu.</w:t>
      </w:r>
    </w:p>
    <w:p w14:paraId="4F8F4A3C" w14:textId="77777777" w:rsidR="00924922" w:rsidRDefault="00924922">
      <w:pPr>
        <w:pStyle w:val="Zkladntext"/>
        <w:rPr>
          <w:sz w:val="20"/>
        </w:rPr>
      </w:pPr>
    </w:p>
    <w:p w14:paraId="4F8F4A3D" w14:textId="77777777" w:rsidR="00924922" w:rsidRDefault="00924922">
      <w:pPr>
        <w:pStyle w:val="Zkladntext"/>
        <w:spacing w:before="6"/>
        <w:rPr>
          <w:sz w:val="16"/>
        </w:rPr>
      </w:pPr>
    </w:p>
    <w:p w14:paraId="4F8F4A3E" w14:textId="28061C36" w:rsidR="00924922" w:rsidRDefault="00000000">
      <w:pPr>
        <w:spacing w:before="115"/>
        <w:ind w:left="1720"/>
        <w:rPr>
          <w:sz w:val="21"/>
        </w:rPr>
      </w:pPr>
      <w:r>
        <w:rPr>
          <w:w w:val="115"/>
          <w:sz w:val="21"/>
        </w:rPr>
        <w:t>4.9.2024</w:t>
      </w:r>
    </w:p>
    <w:p w14:paraId="4F8F4A3F" w14:textId="77777777" w:rsidR="00924922" w:rsidRDefault="00924922">
      <w:pPr>
        <w:pStyle w:val="Zkladntext"/>
        <w:rPr>
          <w:sz w:val="20"/>
        </w:rPr>
      </w:pPr>
    </w:p>
    <w:p w14:paraId="4F8F4A40" w14:textId="77777777" w:rsidR="00924922" w:rsidRDefault="00924922">
      <w:pPr>
        <w:pStyle w:val="Zkladntext"/>
        <w:rPr>
          <w:sz w:val="20"/>
        </w:rPr>
      </w:pPr>
    </w:p>
    <w:p w14:paraId="4F8F4A41" w14:textId="77777777" w:rsidR="00924922" w:rsidRDefault="00924922">
      <w:pPr>
        <w:pStyle w:val="Zkladntext"/>
        <w:rPr>
          <w:sz w:val="20"/>
        </w:rPr>
      </w:pPr>
    </w:p>
    <w:p w14:paraId="4F8F4A42" w14:textId="77777777" w:rsidR="00924922" w:rsidRDefault="00924922">
      <w:pPr>
        <w:pStyle w:val="Zkladntext"/>
        <w:rPr>
          <w:sz w:val="20"/>
        </w:rPr>
      </w:pPr>
    </w:p>
    <w:p w14:paraId="4F8F4A43" w14:textId="77777777" w:rsidR="00924922" w:rsidRDefault="00924922">
      <w:pPr>
        <w:pStyle w:val="Zkladntext"/>
        <w:spacing w:before="9"/>
        <w:rPr>
          <w:sz w:val="27"/>
        </w:rPr>
      </w:pPr>
    </w:p>
    <w:tbl>
      <w:tblPr>
        <w:tblStyle w:val="TableNormal"/>
        <w:tblW w:w="0" w:type="auto"/>
        <w:tblInd w:w="134" w:type="dxa"/>
        <w:tblLayout w:type="fixed"/>
        <w:tblLook w:val="01E0" w:firstRow="1" w:lastRow="1" w:firstColumn="1" w:lastColumn="1" w:noHBand="0" w:noVBand="0"/>
      </w:tblPr>
      <w:tblGrid>
        <w:gridCol w:w="3405"/>
        <w:gridCol w:w="2815"/>
        <w:gridCol w:w="2780"/>
      </w:tblGrid>
      <w:tr w:rsidR="00924922" w14:paraId="4F8F4A48" w14:textId="77777777">
        <w:trPr>
          <w:trHeight w:val="532"/>
        </w:trPr>
        <w:tc>
          <w:tcPr>
            <w:tcW w:w="3405" w:type="dxa"/>
          </w:tcPr>
          <w:p w14:paraId="4F8F4A44" w14:textId="77777777" w:rsidR="00924922" w:rsidRDefault="00000000">
            <w:pPr>
              <w:pStyle w:val="TableParagraph"/>
              <w:spacing w:line="244" w:lineRule="exact"/>
              <w:ind w:left="179" w:right="399"/>
              <w:jc w:val="center"/>
              <w:rPr>
                <w:sz w:val="24"/>
              </w:rPr>
            </w:pPr>
            <w:r>
              <w:rPr>
                <w:sz w:val="24"/>
              </w:rPr>
              <w:t>za Moravskoslezské inovační</w:t>
            </w:r>
          </w:p>
          <w:p w14:paraId="4F8F4A45" w14:textId="77777777" w:rsidR="00924922" w:rsidRDefault="00000000">
            <w:pPr>
              <w:pStyle w:val="TableParagraph"/>
              <w:spacing w:line="268" w:lineRule="exact"/>
              <w:ind w:left="179" w:right="397"/>
              <w:jc w:val="center"/>
              <w:rPr>
                <w:sz w:val="24"/>
              </w:rPr>
            </w:pPr>
            <w:r>
              <w:rPr>
                <w:sz w:val="24"/>
              </w:rPr>
              <w:t>centrum Ostrava, a.s.</w:t>
            </w:r>
          </w:p>
        </w:tc>
        <w:tc>
          <w:tcPr>
            <w:tcW w:w="2815" w:type="dxa"/>
          </w:tcPr>
          <w:p w14:paraId="4F8F4A46" w14:textId="77777777" w:rsidR="00924922" w:rsidRDefault="00000000">
            <w:pPr>
              <w:pStyle w:val="TableParagraph"/>
              <w:spacing w:line="244" w:lineRule="exact"/>
              <w:ind w:left="421"/>
              <w:rPr>
                <w:sz w:val="24"/>
              </w:rPr>
            </w:pPr>
            <w:r>
              <w:rPr>
                <w:sz w:val="24"/>
              </w:rPr>
              <w:t>za MEARING s.r.o.</w:t>
            </w:r>
          </w:p>
        </w:tc>
        <w:tc>
          <w:tcPr>
            <w:tcW w:w="2780" w:type="dxa"/>
          </w:tcPr>
          <w:p w14:paraId="4F8F4A47" w14:textId="77777777" w:rsidR="00924922" w:rsidRDefault="00000000">
            <w:pPr>
              <w:pStyle w:val="TableParagraph"/>
              <w:spacing w:line="244" w:lineRule="exact"/>
              <w:ind w:left="628"/>
              <w:rPr>
                <w:sz w:val="24"/>
              </w:rPr>
            </w:pPr>
            <w:r>
              <w:rPr>
                <w:sz w:val="24"/>
              </w:rPr>
              <w:t xml:space="preserve">za Bc. René </w:t>
            </w:r>
            <w:proofErr w:type="spellStart"/>
            <w:r>
              <w:rPr>
                <w:sz w:val="24"/>
              </w:rPr>
              <w:t>Pomiklo</w:t>
            </w:r>
            <w:proofErr w:type="spellEnd"/>
          </w:p>
        </w:tc>
      </w:tr>
    </w:tbl>
    <w:p w14:paraId="4F8F4A49" w14:textId="77777777" w:rsidR="00924922" w:rsidRDefault="00000000">
      <w:pPr>
        <w:tabs>
          <w:tab w:val="left" w:pos="3850"/>
          <w:tab w:val="left" w:pos="7604"/>
        </w:tabs>
        <w:spacing w:before="13"/>
        <w:ind w:left="547"/>
        <w:rPr>
          <w:i/>
        </w:rPr>
      </w:pPr>
      <w:r>
        <w:pict w14:anchorId="4F8F4A4F">
          <v:shapetype id="_x0000_t202" coordsize="21600,21600" o:spt="202" path="m,l,21600r21600,l21600,xe">
            <v:stroke joinstyle="miter"/>
            <v:path gradientshapeok="t" o:connecttype="rect"/>
          </v:shapetype>
          <v:shape id="_x0000_s2052" type="#_x0000_t202" style="position:absolute;left:0;text-align:left;margin-left:395.25pt;margin-top:-40.95pt;width:131.5pt;height:11.05pt;z-index:-251915264;mso-position-horizontal-relative:page;mso-position-vertical-relative:text" filled="f" stroked="f">
            <v:textbox inset="0,0,0,0">
              <w:txbxContent>
                <w:p w14:paraId="4F8F4A63" w14:textId="77777777" w:rsidR="00924922" w:rsidRDefault="00000000">
                  <w:pPr>
                    <w:spacing w:line="221" w:lineRule="exact"/>
                  </w:pPr>
                  <w:r>
                    <w:t>________________________</w:t>
                  </w:r>
                </w:p>
              </w:txbxContent>
            </v:textbox>
            <w10:wrap anchorx="page"/>
          </v:shape>
        </w:pict>
      </w:r>
      <w:r>
        <w:pict w14:anchorId="4F8F4A50">
          <v:shape id="_x0000_s2051" type="#_x0000_t202" style="position:absolute;left:0;text-align:left;margin-left:232.15pt;margin-top:-40.95pt;width:131.5pt;height:11.05pt;z-index:-251914240;mso-position-horizontal-relative:page;mso-position-vertical-relative:text" filled="f" stroked="f">
            <v:textbox inset="0,0,0,0">
              <w:txbxContent>
                <w:p w14:paraId="4F8F4A64" w14:textId="77777777" w:rsidR="00924922" w:rsidRDefault="00000000">
                  <w:pPr>
                    <w:spacing w:line="221" w:lineRule="exact"/>
                  </w:pPr>
                  <w:r>
                    <w:t>________________________</w:t>
                  </w:r>
                </w:p>
              </w:txbxContent>
            </v:textbox>
            <w10:wrap anchorx="page"/>
          </v:shape>
        </w:pict>
      </w:r>
      <w:r>
        <w:pict w14:anchorId="4F8F4A51">
          <v:shape id="_x0000_s2050" type="#_x0000_t202" style="position:absolute;left:0;text-align:left;margin-left:76.2pt;margin-top:-40.95pt;width:131.5pt;height:11.05pt;z-index:-251913216;mso-position-horizontal-relative:page;mso-position-vertical-relative:text" filled="f" stroked="f">
            <v:textbox inset="0,0,0,0">
              <w:txbxContent>
                <w:p w14:paraId="4F8F4A65" w14:textId="77777777" w:rsidR="00924922"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4F8F4A4A" w14:textId="77777777" w:rsidR="00924922" w:rsidRDefault="00924922">
      <w:pPr>
        <w:sectPr w:rsidR="00924922">
          <w:pgSz w:w="11910" w:h="16840"/>
          <w:pgMar w:top="1360" w:right="1020" w:bottom="1200" w:left="1260" w:header="303" w:footer="988" w:gutter="0"/>
          <w:cols w:space="708"/>
        </w:sectPr>
      </w:pPr>
    </w:p>
    <w:p w14:paraId="4F8F4A4B" w14:textId="77777777" w:rsidR="00924922" w:rsidRDefault="00924922">
      <w:pPr>
        <w:pStyle w:val="Zkladntext"/>
        <w:rPr>
          <w:i/>
          <w:sz w:val="10"/>
        </w:rPr>
      </w:pPr>
    </w:p>
    <w:p w14:paraId="4F8F4A4C" w14:textId="36692CAC" w:rsidR="00924922" w:rsidRDefault="00924922">
      <w:pPr>
        <w:pStyle w:val="Zkladntext"/>
        <w:ind w:left="265"/>
        <w:rPr>
          <w:sz w:val="20"/>
        </w:rPr>
      </w:pPr>
    </w:p>
    <w:sectPr w:rsidR="00924922">
      <w:pgSz w:w="11910" w:h="16840"/>
      <w:pgMar w:top="1360" w:right="1020" w:bottom="1200" w:left="1260" w:header="303" w:footer="9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01619" w14:textId="77777777" w:rsidR="00A35A41" w:rsidRDefault="00A35A41">
      <w:r>
        <w:separator/>
      </w:r>
    </w:p>
  </w:endnote>
  <w:endnote w:type="continuationSeparator" w:id="0">
    <w:p w14:paraId="0AF786F6" w14:textId="77777777" w:rsidR="00A35A41" w:rsidRDefault="00A3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F4A55" w14:textId="77777777" w:rsidR="00924922" w:rsidRDefault="00000000">
    <w:pPr>
      <w:pStyle w:val="Zkladntext"/>
      <w:spacing w:line="14" w:lineRule="auto"/>
      <w:rPr>
        <w:sz w:val="20"/>
      </w:rPr>
    </w:pPr>
    <w:r>
      <w:pict w14:anchorId="4F8F4A59">
        <v:shapetype id="_x0000_t202" coordsize="21600,21600" o:spt="202" path="m,l,21600r21600,l21600,xe">
          <v:stroke joinstyle="miter"/>
          <v:path gradientshapeok="t" o:connecttype="rect"/>
        </v:shapetype>
        <v:shape id="_x0000_s1025" type="#_x0000_t202" style="position:absolute;margin-left:325.35pt;margin-top:780.9pt;width:214.55pt;height:13.05pt;z-index:-251913216;mso-position-horizontal-relative:page;mso-position-vertical-relative:page" filled="f" stroked="f">
          <v:textbox inset="0,0,0,0">
            <w:txbxContent>
              <w:p w14:paraId="4F8F4A67" w14:textId="77777777" w:rsidR="00924922" w:rsidRDefault="00000000">
                <w:pPr>
                  <w:spacing w:line="245" w:lineRule="exact"/>
                  <w:ind w:left="20"/>
                </w:pPr>
                <w:r>
                  <w:t xml:space="preserve">Smlouva MSIC </w:t>
                </w:r>
                <w:proofErr w:type="spellStart"/>
                <w:r>
                  <w:t>Expand</w:t>
                </w:r>
                <w:proofErr w:type="spellEnd"/>
                <w:r>
                  <w:t xml:space="preserve"> Fáze 1 v.2403_20240601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6C14B" w14:textId="77777777" w:rsidR="00A35A41" w:rsidRDefault="00A35A41">
      <w:r>
        <w:separator/>
      </w:r>
    </w:p>
  </w:footnote>
  <w:footnote w:type="continuationSeparator" w:id="0">
    <w:p w14:paraId="07F82801" w14:textId="77777777" w:rsidR="00A35A41" w:rsidRDefault="00A3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F4A54" w14:textId="77777777" w:rsidR="00924922" w:rsidRDefault="00000000">
    <w:pPr>
      <w:pStyle w:val="Zkladntext"/>
      <w:spacing w:line="14" w:lineRule="auto"/>
      <w:rPr>
        <w:sz w:val="20"/>
      </w:rPr>
    </w:pPr>
    <w:r>
      <w:rPr>
        <w:noProof/>
      </w:rPr>
      <w:drawing>
        <wp:anchor distT="0" distB="0" distL="0" distR="0" simplePos="0" relativeHeight="251401216" behindDoc="1" locked="0" layoutInCell="1" allowOverlap="1" wp14:anchorId="4F8F4A56" wp14:editId="4F8F4A57">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4F8F4A58">
        <v:shapetype id="_x0000_t202" coordsize="21600,21600" o:spt="202" path="m,l,21600r21600,l21600,xe">
          <v:stroke joinstyle="miter"/>
          <v:path gradientshapeok="t" o:connecttype="rect"/>
        </v:shapetype>
        <v:shape id="_x0000_s1026" type="#_x0000_t202" style="position:absolute;margin-left:391.9pt;margin-top:14.15pt;width:184.5pt;height:8.75pt;z-index:-251914240;mso-position-horizontal-relative:page;mso-position-vertical-relative:page" filled="f" stroked="f">
          <v:textbox inset="0,0,0,0">
            <w:txbxContent>
              <w:p w14:paraId="4F8F4A66" w14:textId="77777777" w:rsidR="0092492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w:t>
                </w:r>
                <w:proofErr w:type="gramStart"/>
                <w:r>
                  <w:rPr>
                    <w:rFonts w:ascii="Arial"/>
                    <w:sz w:val="12"/>
                  </w:rPr>
                  <w:t>01917941-106e</w:t>
                </w:r>
                <w:proofErr w:type="gramEnd"/>
                <w:r>
                  <w:rPr>
                    <w:rFonts w:ascii="Arial"/>
                    <w:sz w:val="12"/>
                  </w:rPr>
                  <w:t>-71dd-8bfc-d3d40ca2160c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E3629"/>
    <w:multiLevelType w:val="hybridMultilevel"/>
    <w:tmpl w:val="046E2E94"/>
    <w:lvl w:ilvl="0" w:tplc="4E0440C6">
      <w:start w:val="1"/>
      <w:numFmt w:val="decimal"/>
      <w:lvlText w:val="%1."/>
      <w:lvlJc w:val="left"/>
      <w:pPr>
        <w:ind w:left="494" w:hanging="360"/>
        <w:jc w:val="left"/>
      </w:pPr>
      <w:rPr>
        <w:rFonts w:ascii="Calibri" w:eastAsia="Calibri" w:hAnsi="Calibri" w:cs="Calibri" w:hint="default"/>
        <w:spacing w:val="-3"/>
        <w:w w:val="100"/>
        <w:sz w:val="24"/>
        <w:szCs w:val="24"/>
        <w:lang w:val="cs-CZ" w:eastAsia="cs-CZ" w:bidi="cs-CZ"/>
      </w:rPr>
    </w:lvl>
    <w:lvl w:ilvl="1" w:tplc="6AA6F744">
      <w:numFmt w:val="bullet"/>
      <w:lvlText w:val="-"/>
      <w:lvlJc w:val="left"/>
      <w:pPr>
        <w:ind w:left="134" w:hanging="360"/>
      </w:pPr>
      <w:rPr>
        <w:rFonts w:ascii="Calibri" w:eastAsia="Calibri" w:hAnsi="Calibri" w:cs="Calibri" w:hint="default"/>
        <w:spacing w:val="-2"/>
        <w:w w:val="100"/>
        <w:sz w:val="24"/>
        <w:szCs w:val="24"/>
        <w:lang w:val="cs-CZ" w:eastAsia="cs-CZ" w:bidi="cs-CZ"/>
      </w:rPr>
    </w:lvl>
    <w:lvl w:ilvl="2" w:tplc="7660C78A">
      <w:numFmt w:val="bullet"/>
      <w:lvlText w:val="•"/>
      <w:lvlJc w:val="left"/>
      <w:pPr>
        <w:ind w:left="1224" w:hanging="360"/>
      </w:pPr>
      <w:rPr>
        <w:rFonts w:hint="default"/>
        <w:lang w:val="cs-CZ" w:eastAsia="cs-CZ" w:bidi="cs-CZ"/>
      </w:rPr>
    </w:lvl>
    <w:lvl w:ilvl="3" w:tplc="9AC025E4">
      <w:numFmt w:val="bullet"/>
      <w:lvlText w:val="•"/>
      <w:lvlJc w:val="left"/>
      <w:pPr>
        <w:ind w:left="1949" w:hanging="360"/>
      </w:pPr>
      <w:rPr>
        <w:rFonts w:hint="default"/>
        <w:lang w:val="cs-CZ" w:eastAsia="cs-CZ" w:bidi="cs-CZ"/>
      </w:rPr>
    </w:lvl>
    <w:lvl w:ilvl="4" w:tplc="1194ACFC">
      <w:numFmt w:val="bullet"/>
      <w:lvlText w:val="•"/>
      <w:lvlJc w:val="left"/>
      <w:pPr>
        <w:ind w:left="2674" w:hanging="360"/>
      </w:pPr>
      <w:rPr>
        <w:rFonts w:hint="default"/>
        <w:lang w:val="cs-CZ" w:eastAsia="cs-CZ" w:bidi="cs-CZ"/>
      </w:rPr>
    </w:lvl>
    <w:lvl w:ilvl="5" w:tplc="F5DEE4F2">
      <w:numFmt w:val="bullet"/>
      <w:lvlText w:val="•"/>
      <w:lvlJc w:val="left"/>
      <w:pPr>
        <w:ind w:left="3399" w:hanging="360"/>
      </w:pPr>
      <w:rPr>
        <w:rFonts w:hint="default"/>
        <w:lang w:val="cs-CZ" w:eastAsia="cs-CZ" w:bidi="cs-CZ"/>
      </w:rPr>
    </w:lvl>
    <w:lvl w:ilvl="6" w:tplc="B486FDCE">
      <w:numFmt w:val="bullet"/>
      <w:lvlText w:val="•"/>
      <w:lvlJc w:val="left"/>
      <w:pPr>
        <w:ind w:left="4123" w:hanging="360"/>
      </w:pPr>
      <w:rPr>
        <w:rFonts w:hint="default"/>
        <w:lang w:val="cs-CZ" w:eastAsia="cs-CZ" w:bidi="cs-CZ"/>
      </w:rPr>
    </w:lvl>
    <w:lvl w:ilvl="7" w:tplc="88164EC8">
      <w:numFmt w:val="bullet"/>
      <w:lvlText w:val="•"/>
      <w:lvlJc w:val="left"/>
      <w:pPr>
        <w:ind w:left="4848" w:hanging="360"/>
      </w:pPr>
      <w:rPr>
        <w:rFonts w:hint="default"/>
        <w:lang w:val="cs-CZ" w:eastAsia="cs-CZ" w:bidi="cs-CZ"/>
      </w:rPr>
    </w:lvl>
    <w:lvl w:ilvl="8" w:tplc="A718D6DA">
      <w:numFmt w:val="bullet"/>
      <w:lvlText w:val="•"/>
      <w:lvlJc w:val="left"/>
      <w:pPr>
        <w:ind w:left="5573" w:hanging="360"/>
      </w:pPr>
      <w:rPr>
        <w:rFonts w:hint="default"/>
        <w:lang w:val="cs-CZ" w:eastAsia="cs-CZ" w:bidi="cs-CZ"/>
      </w:rPr>
    </w:lvl>
  </w:abstractNum>
  <w:abstractNum w:abstractNumId="1" w15:restartNumberingAfterBreak="0">
    <w:nsid w:val="65135D88"/>
    <w:multiLevelType w:val="multilevel"/>
    <w:tmpl w:val="4010291A"/>
    <w:lvl w:ilvl="0">
      <w:start w:val="1"/>
      <w:numFmt w:val="decimal"/>
      <w:lvlText w:val="%1."/>
      <w:lvlJc w:val="left"/>
      <w:pPr>
        <w:ind w:left="51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83" w:hanging="425"/>
        <w:jc w:val="left"/>
      </w:pPr>
      <w:rPr>
        <w:rFonts w:hint="default"/>
        <w:w w:val="100"/>
        <w:lang w:val="cs-CZ" w:eastAsia="cs-CZ" w:bidi="cs-CZ"/>
      </w:rPr>
    </w:lvl>
    <w:lvl w:ilvl="2">
      <w:numFmt w:val="bullet"/>
      <w:lvlText w:val="•"/>
      <w:lvlJc w:val="left"/>
      <w:pPr>
        <w:ind w:left="740" w:hanging="425"/>
      </w:pPr>
      <w:rPr>
        <w:rFonts w:hint="default"/>
        <w:lang w:val="cs-CZ" w:eastAsia="cs-CZ" w:bidi="cs-CZ"/>
      </w:rPr>
    </w:lvl>
    <w:lvl w:ilvl="3">
      <w:numFmt w:val="bullet"/>
      <w:lvlText w:val="•"/>
      <w:lvlJc w:val="left"/>
      <w:pPr>
        <w:ind w:left="1850" w:hanging="425"/>
      </w:pPr>
      <w:rPr>
        <w:rFonts w:hint="default"/>
        <w:lang w:val="cs-CZ" w:eastAsia="cs-CZ" w:bidi="cs-CZ"/>
      </w:rPr>
    </w:lvl>
    <w:lvl w:ilvl="4">
      <w:numFmt w:val="bullet"/>
      <w:lvlText w:val="•"/>
      <w:lvlJc w:val="left"/>
      <w:pPr>
        <w:ind w:left="2961" w:hanging="425"/>
      </w:pPr>
      <w:rPr>
        <w:rFonts w:hint="default"/>
        <w:lang w:val="cs-CZ" w:eastAsia="cs-CZ" w:bidi="cs-CZ"/>
      </w:rPr>
    </w:lvl>
    <w:lvl w:ilvl="5">
      <w:numFmt w:val="bullet"/>
      <w:lvlText w:val="•"/>
      <w:lvlJc w:val="left"/>
      <w:pPr>
        <w:ind w:left="4072" w:hanging="425"/>
      </w:pPr>
      <w:rPr>
        <w:rFonts w:hint="default"/>
        <w:lang w:val="cs-CZ" w:eastAsia="cs-CZ" w:bidi="cs-CZ"/>
      </w:rPr>
    </w:lvl>
    <w:lvl w:ilvl="6">
      <w:numFmt w:val="bullet"/>
      <w:lvlText w:val="•"/>
      <w:lvlJc w:val="left"/>
      <w:pPr>
        <w:ind w:left="5183" w:hanging="425"/>
      </w:pPr>
      <w:rPr>
        <w:rFonts w:hint="default"/>
        <w:lang w:val="cs-CZ" w:eastAsia="cs-CZ" w:bidi="cs-CZ"/>
      </w:rPr>
    </w:lvl>
    <w:lvl w:ilvl="7">
      <w:numFmt w:val="bullet"/>
      <w:lvlText w:val="•"/>
      <w:lvlJc w:val="left"/>
      <w:pPr>
        <w:ind w:left="6294" w:hanging="425"/>
      </w:pPr>
      <w:rPr>
        <w:rFonts w:hint="default"/>
        <w:lang w:val="cs-CZ" w:eastAsia="cs-CZ" w:bidi="cs-CZ"/>
      </w:rPr>
    </w:lvl>
    <w:lvl w:ilvl="8">
      <w:numFmt w:val="bullet"/>
      <w:lvlText w:val="•"/>
      <w:lvlJc w:val="left"/>
      <w:pPr>
        <w:ind w:left="7404" w:hanging="425"/>
      </w:pPr>
      <w:rPr>
        <w:rFonts w:hint="default"/>
        <w:lang w:val="cs-CZ" w:eastAsia="cs-CZ" w:bidi="cs-CZ"/>
      </w:rPr>
    </w:lvl>
  </w:abstractNum>
  <w:num w:numId="1" w16cid:durableId="1179734060">
    <w:abstractNumId w:val="0"/>
  </w:num>
  <w:num w:numId="2" w16cid:durableId="10642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24922"/>
    <w:rsid w:val="0020548A"/>
    <w:rsid w:val="00814C4B"/>
    <w:rsid w:val="00924922"/>
    <w:rsid w:val="00A35A41"/>
    <w:rsid w:val="00B032D8"/>
    <w:rsid w:val="00EA3EB8"/>
    <w:rsid w:val="00F35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8F49CF"/>
  <w15:docId w15:val="{89167AF8-2EC7-485B-B493-F3C5B5D4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1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83" w:right="108" w:hanging="425"/>
      <w:jc w:val="both"/>
    </w:pPr>
  </w:style>
  <w:style w:type="paragraph" w:customStyle="1" w:styleId="TableParagraph">
    <w:name w:val="Table Paragraph"/>
    <w:basedOn w:val="Normln"/>
    <w:uiPriority w:val="1"/>
    <w:qFormat/>
    <w:pPr>
      <w:ind w:left="4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2212</Words>
  <Characters>13053</Characters>
  <Application>Microsoft Office Word</Application>
  <DocSecurity>0</DocSecurity>
  <Lines>108</Lines>
  <Paragraphs>30</Paragraphs>
  <ScaleCrop>false</ScaleCrop>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Expand - 2024-06 - MEARING s.r.o.pdf</dc:title>
  <dc:subject>Smlouva Expand - 2024-06 - MEARING s.r.o.pdf</dc:subject>
  <dc:creator>Josef Zedník</dc:creator>
  <cp:lastModifiedBy>Olga Palová</cp:lastModifiedBy>
  <cp:revision>5</cp:revision>
  <dcterms:created xsi:type="dcterms:W3CDTF">2024-09-04T10:42:00Z</dcterms:created>
  <dcterms:modified xsi:type="dcterms:W3CDTF">2024-09-04T10:46:00Z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pro Microsoft 365</vt:lpwstr>
  </property>
  <property fmtid="{D5CDD505-2E9C-101B-9397-08002B2CF9AE}" pid="4" name="LastSaved">
    <vt:filetime>2024-09-04T00:00:00Z</vt:filetime>
  </property>
</Properties>
</file>