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B759" w14:textId="7D4A71A3" w:rsidR="00AA1B4F" w:rsidRDefault="004507A1" w:rsidP="00284997">
      <w:pPr>
        <w:pStyle w:val="Nadpis1"/>
      </w:pPr>
      <w:r>
        <w:t>S</w:t>
      </w:r>
      <w:r w:rsidR="00A42B86" w:rsidRPr="00284997">
        <w:t xml:space="preserve">mlouva o </w:t>
      </w:r>
      <w:r w:rsidR="00E13307">
        <w:t>dílo</w:t>
      </w:r>
    </w:p>
    <w:p w14:paraId="1E688303" w14:textId="27D1E311" w:rsidR="00284997" w:rsidRPr="00284997" w:rsidRDefault="00E13307" w:rsidP="00776BC7">
      <w:pPr>
        <w:pStyle w:val="Bezmezer"/>
        <w:jc w:val="center"/>
      </w:pPr>
      <w:r>
        <w:t>č</w:t>
      </w:r>
      <w:r w:rsidR="00776BC7">
        <w:t>.24/050</w:t>
      </w:r>
    </w:p>
    <w:p w14:paraId="2A76CDFA" w14:textId="77777777" w:rsidR="00A42B86" w:rsidRDefault="00A42B86" w:rsidP="00A42B86">
      <w:pPr>
        <w:jc w:val="center"/>
      </w:pPr>
      <w:r>
        <w:t>mezi</w:t>
      </w:r>
    </w:p>
    <w:p w14:paraId="2AC8B907" w14:textId="77777777" w:rsidR="00284997" w:rsidRDefault="00284997" w:rsidP="00284997">
      <w:pPr>
        <w:pStyle w:val="Bezmezer"/>
      </w:pPr>
    </w:p>
    <w:p w14:paraId="716F06C6" w14:textId="63EC9570" w:rsidR="00A42B86" w:rsidRDefault="00A42B86" w:rsidP="00A42B86">
      <w:pPr>
        <w:pStyle w:val="Bezmezer"/>
      </w:pPr>
      <w:r>
        <w:t>Obchodní jméno:</w:t>
      </w:r>
      <w:r w:rsidR="00A43E58">
        <w:tab/>
      </w:r>
      <w:r w:rsidR="004507A1">
        <w:t>Služby Boskovice,s.r.o.</w:t>
      </w:r>
    </w:p>
    <w:p w14:paraId="4B63D3D6" w14:textId="5C050029" w:rsidR="00A42B86" w:rsidRDefault="00A42B86" w:rsidP="00A42B86">
      <w:pPr>
        <w:pStyle w:val="Bezmezer"/>
      </w:pPr>
      <w:r>
        <w:t>Adresa:</w:t>
      </w:r>
      <w:r w:rsidR="00A43E58">
        <w:t xml:space="preserve"> </w:t>
      </w:r>
      <w:r w:rsidR="00A43E58">
        <w:tab/>
      </w:r>
      <w:r w:rsidR="00A43E58">
        <w:tab/>
      </w:r>
      <w:r w:rsidR="004507A1">
        <w:t>U Lázní 2063/3, 680 01 Boskovice</w:t>
      </w:r>
    </w:p>
    <w:p w14:paraId="4FC2A6F6" w14:textId="44DD5638" w:rsidR="00A42B86" w:rsidRDefault="00A42B86" w:rsidP="00A42B86">
      <w:pPr>
        <w:pStyle w:val="Bezmezer"/>
      </w:pPr>
      <w:r>
        <w:t>IČ:</w:t>
      </w:r>
      <w:r w:rsidR="00A43E58">
        <w:t xml:space="preserve"> </w:t>
      </w:r>
      <w:r w:rsidR="00A43E58">
        <w:tab/>
      </w:r>
      <w:r w:rsidR="00A43E58">
        <w:tab/>
      </w:r>
      <w:r w:rsidR="00A43E58">
        <w:tab/>
      </w:r>
      <w:r w:rsidR="004507A1">
        <w:t>26944855</w:t>
      </w:r>
    </w:p>
    <w:p w14:paraId="798C0C9F" w14:textId="58DD8F0E" w:rsidR="00A42B86" w:rsidRDefault="00A42B86" w:rsidP="00A42B86">
      <w:pPr>
        <w:pStyle w:val="Bezmezer"/>
      </w:pPr>
      <w:r>
        <w:t>DIČ:</w:t>
      </w:r>
      <w:r w:rsidR="00A43E58">
        <w:tab/>
      </w:r>
      <w:r w:rsidR="00A43E58">
        <w:tab/>
      </w:r>
      <w:r w:rsidR="00A43E58">
        <w:tab/>
      </w:r>
      <w:r w:rsidR="004507A1">
        <w:t>CZ26944855</w:t>
      </w:r>
    </w:p>
    <w:p w14:paraId="0CCD2720" w14:textId="25D2D929" w:rsidR="00A42B86" w:rsidRDefault="004507A1" w:rsidP="00A42B86">
      <w:pPr>
        <w:pStyle w:val="Bezmezer"/>
      </w:pPr>
      <w:r>
        <w:t>Zastoupená jednatelem Mgr. Milanem Stryou</w:t>
      </w:r>
    </w:p>
    <w:p w14:paraId="24E1B1DE" w14:textId="6AC365FB" w:rsidR="004507A1" w:rsidRDefault="004507A1" w:rsidP="00A42B86">
      <w:pPr>
        <w:pStyle w:val="Bezmezer"/>
      </w:pPr>
      <w:r>
        <w:t>Zapsaná v rejstříku u KS v Brně, oddíl C, vložka 47100</w:t>
      </w:r>
    </w:p>
    <w:p w14:paraId="3562B7BD" w14:textId="77777777" w:rsidR="00A42B86" w:rsidRDefault="00A42B86" w:rsidP="00A42B86">
      <w:pPr>
        <w:pStyle w:val="Bezmezer"/>
      </w:pPr>
    </w:p>
    <w:p w14:paraId="272FA195" w14:textId="77777777" w:rsidR="00A42B86" w:rsidRDefault="00A42B86" w:rsidP="00A42B86">
      <w:pPr>
        <w:pStyle w:val="Bezmezer"/>
      </w:pPr>
      <w:r>
        <w:t>(objednatel)</w:t>
      </w:r>
    </w:p>
    <w:p w14:paraId="69569563" w14:textId="77777777" w:rsidR="00284997" w:rsidRDefault="00284997" w:rsidP="00A42B86">
      <w:pPr>
        <w:pStyle w:val="Bezmezer"/>
      </w:pPr>
    </w:p>
    <w:p w14:paraId="39ADE303" w14:textId="77777777" w:rsidR="00A42B86" w:rsidRDefault="00A42B86" w:rsidP="00A42B86">
      <w:pPr>
        <w:pStyle w:val="Bezmezer"/>
        <w:jc w:val="center"/>
      </w:pPr>
      <w:r>
        <w:t>a</w:t>
      </w:r>
    </w:p>
    <w:p w14:paraId="5EEAC114" w14:textId="77777777" w:rsidR="00284997" w:rsidRDefault="00284997" w:rsidP="00A42B86">
      <w:pPr>
        <w:pStyle w:val="Bezmezer"/>
        <w:jc w:val="center"/>
      </w:pPr>
    </w:p>
    <w:p w14:paraId="6EFE180B" w14:textId="4837F7F4" w:rsidR="00A42B86" w:rsidRDefault="00A42B86" w:rsidP="00A42B86">
      <w:pPr>
        <w:pStyle w:val="Bezmezer"/>
      </w:pPr>
      <w:r>
        <w:t>Obchodní jméno:</w:t>
      </w:r>
      <w:r w:rsidR="00634DCB">
        <w:tab/>
      </w:r>
      <w:r w:rsidR="00776BC7">
        <w:t>ALMAAN</w:t>
      </w:r>
      <w:r w:rsidR="00634DCB">
        <w:t>, s.r.o.</w:t>
      </w:r>
    </w:p>
    <w:p w14:paraId="24ED60E6" w14:textId="151DDD78" w:rsidR="00A42B86" w:rsidRDefault="00A42B86" w:rsidP="00A42B86">
      <w:pPr>
        <w:pStyle w:val="Bezmezer"/>
      </w:pPr>
      <w:r>
        <w:t>Adresa:</w:t>
      </w:r>
      <w:r w:rsidR="004B0D08">
        <w:tab/>
      </w:r>
      <w:r w:rsidR="00634DCB">
        <w:tab/>
      </w:r>
      <w:r w:rsidR="00634DCB">
        <w:tab/>
      </w:r>
      <w:r w:rsidR="00776BC7">
        <w:t>Milánovy 2434/24</w:t>
      </w:r>
      <w:r w:rsidR="00603BFD">
        <w:t>, Bosk</w:t>
      </w:r>
      <w:r w:rsidR="000D2AF0">
        <w:t>ovice, 680 01</w:t>
      </w:r>
    </w:p>
    <w:p w14:paraId="41AB179E" w14:textId="39EBE478" w:rsidR="00A42B86" w:rsidRDefault="00A42B86" w:rsidP="00A42B86">
      <w:pPr>
        <w:pStyle w:val="Bezmezer"/>
      </w:pPr>
      <w:r>
        <w:t>IČ:</w:t>
      </w:r>
      <w:r w:rsidR="00603BFD">
        <w:tab/>
      </w:r>
      <w:r w:rsidR="00603BFD">
        <w:tab/>
      </w:r>
      <w:r w:rsidR="00603BFD">
        <w:tab/>
      </w:r>
      <w:r w:rsidR="00776BC7" w:rsidRPr="00776BC7">
        <w:t>10860606</w:t>
      </w:r>
    </w:p>
    <w:p w14:paraId="5BB5EDDA" w14:textId="678B9EBC" w:rsidR="00A42B86" w:rsidRDefault="00A42B86" w:rsidP="00A42B86">
      <w:pPr>
        <w:pStyle w:val="Bezmezer"/>
      </w:pPr>
      <w:r>
        <w:t>DIČ:</w:t>
      </w:r>
      <w:r w:rsidR="00603BFD">
        <w:tab/>
      </w:r>
      <w:r w:rsidR="00603BFD">
        <w:tab/>
      </w:r>
      <w:r w:rsidR="00603BFD">
        <w:tab/>
        <w:t>CZ</w:t>
      </w:r>
      <w:r w:rsidR="00776BC7" w:rsidRPr="00776BC7">
        <w:t>10860606</w:t>
      </w:r>
    </w:p>
    <w:p w14:paraId="0B019CB6" w14:textId="7B0E32C6" w:rsidR="00603BFD" w:rsidRDefault="004507A1" w:rsidP="00A42B86">
      <w:pPr>
        <w:pStyle w:val="Bezmezer"/>
      </w:pPr>
      <w:r>
        <w:t>Zastoupená jednatelem</w:t>
      </w:r>
      <w:r w:rsidR="00776BC7">
        <w:t>: Bc.Markéta Humlíčková, DiS.</w:t>
      </w:r>
    </w:p>
    <w:p w14:paraId="6F7BBCB8" w14:textId="26E774E9" w:rsidR="004507A1" w:rsidRDefault="004507A1" w:rsidP="004507A1">
      <w:pPr>
        <w:pStyle w:val="Bezmezer"/>
      </w:pPr>
      <w:r>
        <w:t xml:space="preserve">Zapsaná v rejstříku u KS v Brně, </w:t>
      </w:r>
      <w:r w:rsidR="00776BC7">
        <w:t xml:space="preserve">oddíl </w:t>
      </w:r>
      <w:r w:rsidR="00776BC7" w:rsidRPr="00776BC7">
        <w:t>C</w:t>
      </w:r>
      <w:r w:rsidR="00776BC7">
        <w:t>, vložka</w:t>
      </w:r>
      <w:r w:rsidR="00776BC7" w:rsidRPr="00776BC7">
        <w:t xml:space="preserve"> 123296</w:t>
      </w:r>
    </w:p>
    <w:p w14:paraId="60CF54D2" w14:textId="77777777" w:rsidR="00284997" w:rsidRDefault="00284997" w:rsidP="00A42B86">
      <w:pPr>
        <w:pStyle w:val="Bezmezer"/>
      </w:pPr>
    </w:p>
    <w:p w14:paraId="0CF5DE39" w14:textId="77777777" w:rsidR="00A42B86" w:rsidRDefault="00A42B86" w:rsidP="00A42B86">
      <w:pPr>
        <w:pStyle w:val="Bezmezer"/>
      </w:pPr>
      <w:r>
        <w:t>(zhotovitel)</w:t>
      </w:r>
    </w:p>
    <w:p w14:paraId="4F5AF3B1" w14:textId="77777777" w:rsidR="00A42B86" w:rsidRDefault="00A42B86" w:rsidP="00A42B86">
      <w:pPr>
        <w:pStyle w:val="Bezmezer"/>
      </w:pPr>
    </w:p>
    <w:p w14:paraId="6F43B5F9" w14:textId="77777777" w:rsidR="00284997" w:rsidRDefault="00284997" w:rsidP="00A42B86">
      <w:pPr>
        <w:pStyle w:val="Bezmezer"/>
      </w:pPr>
    </w:p>
    <w:p w14:paraId="13A90825" w14:textId="77777777" w:rsidR="00A42B86" w:rsidRDefault="00A42B86" w:rsidP="00A42B86">
      <w:pPr>
        <w:pStyle w:val="Nadpis2"/>
      </w:pPr>
      <w:r w:rsidRPr="00A42B86">
        <w:t>I. Předmět díla</w:t>
      </w:r>
    </w:p>
    <w:p w14:paraId="56AA427D" w14:textId="77777777" w:rsidR="00284997" w:rsidRPr="00284997" w:rsidRDefault="00284997" w:rsidP="00284997">
      <w:pPr>
        <w:pStyle w:val="Bezmezer"/>
      </w:pPr>
    </w:p>
    <w:p w14:paraId="5CC5A773" w14:textId="758E7FCC" w:rsidR="00A42B86" w:rsidRDefault="00A42B86" w:rsidP="00776BC7">
      <w:pPr>
        <w:pStyle w:val="Odstavecseseznamem"/>
        <w:numPr>
          <w:ilvl w:val="0"/>
          <w:numId w:val="2"/>
        </w:numPr>
        <w:jc w:val="both"/>
      </w:pPr>
      <w:r>
        <w:t xml:space="preserve">Předmětem díla je </w:t>
      </w:r>
      <w:r w:rsidR="00776BC7">
        <w:t>prohlídka, kategorizace a stanovení vnějších vlivů dle požadavku NV 190/2022 Sb., včetně stanovení komise a vypracování protokolů o stanovení vnějších vlivů</w:t>
      </w:r>
      <w:r>
        <w:t>. Termín</w:t>
      </w:r>
      <w:r w:rsidR="00457075">
        <w:t xml:space="preserve"> zhotovení </w:t>
      </w:r>
      <w:r w:rsidR="00776BC7">
        <w:t>díla</w:t>
      </w:r>
      <w:r>
        <w:t xml:space="preserve"> </w:t>
      </w:r>
      <w:r w:rsidR="00552814">
        <w:t xml:space="preserve">je </w:t>
      </w:r>
      <w:r w:rsidR="00776BC7">
        <w:t>d</w:t>
      </w:r>
      <w:r w:rsidR="00552814">
        <w:t xml:space="preserve">o </w:t>
      </w:r>
      <w:r w:rsidR="00776BC7">
        <w:t>30</w:t>
      </w:r>
      <w:r w:rsidR="00552814">
        <w:t>.</w:t>
      </w:r>
      <w:r w:rsidR="00776BC7">
        <w:t>9</w:t>
      </w:r>
      <w:r w:rsidR="00552814">
        <w:t>.202</w:t>
      </w:r>
      <w:r w:rsidR="00776BC7">
        <w:t>4</w:t>
      </w:r>
      <w:r>
        <w:t>.</w:t>
      </w:r>
    </w:p>
    <w:p w14:paraId="25B5D227" w14:textId="658B10A0" w:rsidR="00A42B86" w:rsidRDefault="00A42B86" w:rsidP="00776BC7">
      <w:pPr>
        <w:pStyle w:val="Odstavecseseznamem"/>
        <w:numPr>
          <w:ilvl w:val="0"/>
          <w:numId w:val="2"/>
        </w:numPr>
        <w:jc w:val="both"/>
      </w:pPr>
      <w:r>
        <w:t xml:space="preserve">Místem </w:t>
      </w:r>
      <w:r w:rsidR="00776BC7">
        <w:t>a objekty pro stanovení vnějších vlivů jsou kotelny Služby Boskovice dle předaného seznamu objednatelem</w:t>
      </w:r>
      <w:r w:rsidR="00457075">
        <w:t>.</w:t>
      </w:r>
    </w:p>
    <w:p w14:paraId="38FC3958" w14:textId="77777777" w:rsidR="00284997" w:rsidRDefault="00284997" w:rsidP="00776BC7">
      <w:pPr>
        <w:jc w:val="both"/>
      </w:pPr>
    </w:p>
    <w:p w14:paraId="3F30BE22" w14:textId="77777777" w:rsidR="00A42B86" w:rsidRDefault="00A42B86" w:rsidP="00776BC7">
      <w:pPr>
        <w:pStyle w:val="Nadpis2"/>
      </w:pPr>
      <w:r>
        <w:t>II. Povinnosti objednatele</w:t>
      </w:r>
    </w:p>
    <w:p w14:paraId="4BFAFE09" w14:textId="77777777" w:rsidR="00284997" w:rsidRPr="00284997" w:rsidRDefault="00284997" w:rsidP="00776BC7">
      <w:pPr>
        <w:pStyle w:val="Bezmezer"/>
        <w:jc w:val="both"/>
      </w:pPr>
    </w:p>
    <w:p w14:paraId="76F07762" w14:textId="60DA5D51" w:rsidR="00A42B86" w:rsidRDefault="00A42B86" w:rsidP="00776BC7">
      <w:pPr>
        <w:pStyle w:val="Odstavecseseznamem"/>
        <w:numPr>
          <w:ilvl w:val="0"/>
          <w:numId w:val="3"/>
        </w:numPr>
        <w:jc w:val="both"/>
      </w:pPr>
      <w:r>
        <w:t>Objednatel se zavazuje, že řádně dokončené dílo odpovídající podmínkám této smlouvy převezme a zaplatí za jeho zhotovení sjednanou cenu</w:t>
      </w:r>
      <w:r w:rsidR="00457075">
        <w:t xml:space="preserve"> podle přílohy této smlouvy.</w:t>
      </w:r>
    </w:p>
    <w:p w14:paraId="2B7A0AD8" w14:textId="1EA0C481" w:rsidR="00B03BFA" w:rsidRDefault="00B03BFA" w:rsidP="00776BC7">
      <w:pPr>
        <w:pStyle w:val="Odstavecseseznamem"/>
        <w:numPr>
          <w:ilvl w:val="0"/>
          <w:numId w:val="3"/>
        </w:numPr>
        <w:jc w:val="both"/>
      </w:pPr>
      <w:r>
        <w:t>Objednatel se zavazuje, že každ</w:t>
      </w:r>
      <w:r w:rsidR="00776BC7">
        <w:t>ý objekt</w:t>
      </w:r>
      <w:r>
        <w:t xml:space="preserve"> prováděn</w:t>
      </w:r>
      <w:r w:rsidR="00776BC7">
        <w:t xml:space="preserve">ého </w:t>
      </w:r>
      <w:r>
        <w:t>díl</w:t>
      </w:r>
      <w:r w:rsidR="00776BC7">
        <w:t>a</w:t>
      </w:r>
      <w:r>
        <w:t xml:space="preserve"> ohlásí</w:t>
      </w:r>
      <w:r w:rsidR="00776BC7">
        <w:t xml:space="preserve"> a zpřístupní</w:t>
      </w:r>
      <w:r>
        <w:t xml:space="preserve"> zhotoviteli, aby mohla být provedena řádná </w:t>
      </w:r>
      <w:r w:rsidR="00776BC7">
        <w:t>prohlídka</w:t>
      </w:r>
      <w:r>
        <w:t xml:space="preserve"> el.zařízení</w:t>
      </w:r>
      <w:r w:rsidR="00DA0C46">
        <w:t xml:space="preserve"> dle čl.I</w:t>
      </w:r>
      <w:r w:rsidR="002326E4">
        <w:t>.</w:t>
      </w:r>
    </w:p>
    <w:p w14:paraId="0220DBD3" w14:textId="77777777" w:rsidR="00284997" w:rsidRDefault="00284997">
      <w:r>
        <w:br w:type="page"/>
      </w:r>
    </w:p>
    <w:p w14:paraId="419DCC73" w14:textId="77777777" w:rsidR="00A42B86" w:rsidRDefault="00A42B86" w:rsidP="00A42B86">
      <w:pPr>
        <w:pStyle w:val="Nadpis2"/>
      </w:pPr>
      <w:r>
        <w:lastRenderedPageBreak/>
        <w:t>III. Povinnosti zhotovitele</w:t>
      </w:r>
    </w:p>
    <w:p w14:paraId="5DB9245B" w14:textId="77777777" w:rsidR="00284997" w:rsidRPr="00284997" w:rsidRDefault="00284997" w:rsidP="00284997">
      <w:pPr>
        <w:pStyle w:val="Bezmezer"/>
      </w:pPr>
    </w:p>
    <w:p w14:paraId="22B499F7" w14:textId="5761B99B" w:rsidR="00A42B86" w:rsidRDefault="00A42B86" w:rsidP="00776BC7">
      <w:pPr>
        <w:pStyle w:val="Odstavecseseznamem"/>
        <w:numPr>
          <w:ilvl w:val="0"/>
          <w:numId w:val="4"/>
        </w:numPr>
        <w:jc w:val="both"/>
      </w:pPr>
      <w:r>
        <w:t xml:space="preserve">Zhotovitel je v rámci </w:t>
      </w:r>
      <w:r w:rsidR="00E4516F">
        <w:t xml:space="preserve">dohodnuté </w:t>
      </w:r>
      <w:r>
        <w:t xml:space="preserve">ceny povinen provádět práce řádným způsobem v souladu se specifikacemi, platnými normami, vyhláškou o bezpečnosti práce a technických nařízeních </w:t>
      </w:r>
      <w:r w:rsidR="00D5041A">
        <w:t>při stavebních pracích a dobrou technickou praxí</w:t>
      </w:r>
      <w:r w:rsidR="00C369A3">
        <w:t>.</w:t>
      </w:r>
    </w:p>
    <w:p w14:paraId="05836995" w14:textId="77777777" w:rsidR="00284997" w:rsidRDefault="00284997" w:rsidP="00284997"/>
    <w:p w14:paraId="1D762C3C" w14:textId="77777777" w:rsidR="00D5041A" w:rsidRDefault="00D5041A" w:rsidP="00D5041A">
      <w:pPr>
        <w:pStyle w:val="Nadpis2"/>
      </w:pPr>
      <w:r>
        <w:t>IV. Cena za dílo</w:t>
      </w:r>
    </w:p>
    <w:p w14:paraId="598BA8A0" w14:textId="77777777" w:rsidR="00284997" w:rsidRPr="00284997" w:rsidRDefault="00284997" w:rsidP="00284997">
      <w:pPr>
        <w:pStyle w:val="Bezmezer"/>
      </w:pPr>
    </w:p>
    <w:p w14:paraId="5DD0F01E" w14:textId="0C28B5E4" w:rsidR="00D5041A" w:rsidRDefault="00D5041A" w:rsidP="00776BC7">
      <w:pPr>
        <w:pStyle w:val="Odstavecseseznamem"/>
        <w:numPr>
          <w:ilvl w:val="0"/>
          <w:numId w:val="5"/>
        </w:numPr>
        <w:jc w:val="both"/>
      </w:pPr>
      <w:r>
        <w:t xml:space="preserve">Objednatel zaplatí zhotoviteli za provedení díla dle čl. I. této smlouvy smluvní cenu </w:t>
      </w:r>
      <w:r w:rsidR="00776BC7">
        <w:t>128.475</w:t>
      </w:r>
      <w:r w:rsidR="002326E4">
        <w:t>,-</w:t>
      </w:r>
      <w:r w:rsidR="00776BC7">
        <w:t xml:space="preserve"> </w:t>
      </w:r>
      <w:r w:rsidR="002326E4">
        <w:t>Kč bez DPH</w:t>
      </w:r>
      <w:r w:rsidR="00D13F26">
        <w:t>.</w:t>
      </w:r>
    </w:p>
    <w:p w14:paraId="4DFCF448" w14:textId="5278F5A4" w:rsidR="00D13F26" w:rsidRDefault="00D5041A" w:rsidP="00776BC7">
      <w:pPr>
        <w:pStyle w:val="Odstavecseseznamem"/>
        <w:ind w:left="1068"/>
        <w:jc w:val="both"/>
      </w:pPr>
      <w:r>
        <w:t>DPH bude zhotovitelem účtována a objednatelem zaplacena dle platných právních předpisů.</w:t>
      </w:r>
    </w:p>
    <w:p w14:paraId="017CE166" w14:textId="77777777" w:rsidR="00284997" w:rsidRDefault="00284997" w:rsidP="00D5041A">
      <w:pPr>
        <w:pStyle w:val="Odstavecseseznamem"/>
        <w:ind w:left="1068"/>
      </w:pPr>
    </w:p>
    <w:p w14:paraId="2EDFC5F8" w14:textId="77777777" w:rsidR="00D5041A" w:rsidRDefault="00D5041A" w:rsidP="00284997">
      <w:pPr>
        <w:pStyle w:val="Nadpis2"/>
      </w:pPr>
      <w:r>
        <w:t>V. Platební podmínky</w:t>
      </w:r>
    </w:p>
    <w:p w14:paraId="59BA929C" w14:textId="77777777" w:rsidR="00284997" w:rsidRPr="00284997" w:rsidRDefault="00284997" w:rsidP="00284997">
      <w:pPr>
        <w:pStyle w:val="Bezmezer"/>
      </w:pPr>
    </w:p>
    <w:p w14:paraId="65975601" w14:textId="6BF147B6" w:rsidR="00D5041A" w:rsidRDefault="00D5041A" w:rsidP="00776BC7">
      <w:pPr>
        <w:pStyle w:val="Odstavecseseznamem"/>
        <w:numPr>
          <w:ilvl w:val="0"/>
          <w:numId w:val="6"/>
        </w:numPr>
        <w:jc w:val="both"/>
      </w:pPr>
      <w:r>
        <w:t>Faktur</w:t>
      </w:r>
      <w:r w:rsidR="003009CA">
        <w:t xml:space="preserve">ované částky budou splatné </w:t>
      </w:r>
      <w:r w:rsidR="002326E4">
        <w:t>na základě faktury vystavené zhotovitelem</w:t>
      </w:r>
    </w:p>
    <w:p w14:paraId="09261423" w14:textId="4625BBD1" w:rsidR="00D5041A" w:rsidRDefault="00D5041A" w:rsidP="00776BC7">
      <w:pPr>
        <w:pStyle w:val="Odstavecseseznamem"/>
        <w:numPr>
          <w:ilvl w:val="0"/>
          <w:numId w:val="6"/>
        </w:numPr>
        <w:jc w:val="both"/>
      </w:pPr>
      <w:r>
        <w:t>Bez souhlasu objednatele nesmí zhotovitel převést své smluvní povinnosti ani práva na třetí osobu</w:t>
      </w:r>
      <w:r w:rsidR="00667852">
        <w:t>.</w:t>
      </w:r>
    </w:p>
    <w:p w14:paraId="1D4F36A9" w14:textId="30A311A0" w:rsidR="00857711" w:rsidRDefault="00857711" w:rsidP="00776BC7">
      <w:pPr>
        <w:pStyle w:val="Odstavecseseznamem"/>
        <w:numPr>
          <w:ilvl w:val="0"/>
          <w:numId w:val="6"/>
        </w:numPr>
        <w:jc w:val="both"/>
      </w:pPr>
      <w:r>
        <w:t xml:space="preserve">V případě prodlení se splatností faktury nebo neuhrazení faktury </w:t>
      </w:r>
      <w:r w:rsidR="00ED07BE">
        <w:t>za provedené dílo je zhotovitel oprávněn odstoupit od této smlouvy</w:t>
      </w:r>
      <w:r w:rsidR="00667852">
        <w:t>.</w:t>
      </w:r>
    </w:p>
    <w:p w14:paraId="14DF4687" w14:textId="5152A7A1" w:rsidR="00D5041A" w:rsidRDefault="00D5041A" w:rsidP="00776BC7">
      <w:pPr>
        <w:pStyle w:val="Odstavecseseznamem"/>
        <w:numPr>
          <w:ilvl w:val="0"/>
          <w:numId w:val="6"/>
        </w:numPr>
        <w:jc w:val="both"/>
      </w:pPr>
      <w:r>
        <w:t>Není-li uvedeno jinak, řídí se smluvní vztahy této smlouvy mezi účastníky občanským zákoníkem</w:t>
      </w:r>
      <w:r w:rsidR="00BD43E1">
        <w:t>.</w:t>
      </w:r>
    </w:p>
    <w:p w14:paraId="54A16B47" w14:textId="77777777" w:rsidR="00284997" w:rsidRDefault="00284997" w:rsidP="00284997"/>
    <w:p w14:paraId="4F9D7283" w14:textId="77777777" w:rsidR="00D5041A" w:rsidRDefault="00D5041A" w:rsidP="00D5041A">
      <w:pPr>
        <w:pStyle w:val="Nadpis2"/>
      </w:pPr>
      <w:r>
        <w:t>VI. Závěrečná ustanovení</w:t>
      </w:r>
    </w:p>
    <w:p w14:paraId="663EDEC2" w14:textId="77777777" w:rsidR="00284997" w:rsidRPr="00284997" w:rsidRDefault="00284997" w:rsidP="00284997">
      <w:pPr>
        <w:pStyle w:val="Bezmezer"/>
      </w:pPr>
    </w:p>
    <w:p w14:paraId="14F4AA25" w14:textId="2F895692" w:rsidR="00D5041A" w:rsidRDefault="00D5041A" w:rsidP="00776BC7">
      <w:pPr>
        <w:pStyle w:val="Odstavecseseznamem"/>
        <w:numPr>
          <w:ilvl w:val="0"/>
          <w:numId w:val="7"/>
        </w:numPr>
        <w:jc w:val="both"/>
      </w:pPr>
      <w:r>
        <w:t>Tato smlouva se vyhotovuje ve dvou stejnopisech, z nichž každá smluvní strana obdrží po jednom</w:t>
      </w:r>
      <w:r w:rsidR="00776BC7">
        <w:t>.</w:t>
      </w:r>
    </w:p>
    <w:p w14:paraId="093015FA" w14:textId="42CAE147" w:rsidR="00D5041A" w:rsidRDefault="00D5041A" w:rsidP="00776BC7">
      <w:pPr>
        <w:pStyle w:val="Odstavecseseznamem"/>
        <w:numPr>
          <w:ilvl w:val="0"/>
          <w:numId w:val="7"/>
        </w:numPr>
        <w:jc w:val="both"/>
      </w:pPr>
      <w:r>
        <w:t>Smlouva nabývá platnosti a účinnosti podpisem obou smluvních stran</w:t>
      </w:r>
      <w:r w:rsidR="00776BC7">
        <w:t>.</w:t>
      </w:r>
    </w:p>
    <w:p w14:paraId="14C7C4B5" w14:textId="77777777" w:rsidR="00D5041A" w:rsidRDefault="00D5041A" w:rsidP="00D5041A"/>
    <w:p w14:paraId="5250023E" w14:textId="77777777" w:rsidR="00D5041A" w:rsidRDefault="00D5041A" w:rsidP="00D5041A"/>
    <w:p w14:paraId="6272D345" w14:textId="0A4B73DD" w:rsidR="00D5041A" w:rsidRDefault="00A43E58" w:rsidP="00D5041A">
      <w:r>
        <w:t xml:space="preserve">Boskovicích dne </w:t>
      </w:r>
      <w:r w:rsidR="00776BC7">
        <w:t>5</w:t>
      </w:r>
      <w:r>
        <w:t>.</w:t>
      </w:r>
      <w:r w:rsidR="00776BC7">
        <w:t>8</w:t>
      </w:r>
      <w:r>
        <w:t>.20</w:t>
      </w:r>
      <w:r w:rsidR="002326E4">
        <w:t>2</w:t>
      </w:r>
      <w:r w:rsidR="00822E93">
        <w:t>4</w:t>
      </w:r>
    </w:p>
    <w:p w14:paraId="6A1FFA98" w14:textId="51DA0D7C" w:rsidR="00D5041A" w:rsidRDefault="00D5041A" w:rsidP="00D5041A"/>
    <w:p w14:paraId="67DD9513" w14:textId="77777777" w:rsidR="00D5041A" w:rsidRDefault="00D5041A" w:rsidP="00D5041A"/>
    <w:p w14:paraId="59852408" w14:textId="77777777" w:rsidR="00E35931" w:rsidRDefault="00E35931" w:rsidP="00D5041A"/>
    <w:p w14:paraId="7A9E3DB7" w14:textId="77777777" w:rsidR="00E35931" w:rsidRDefault="00E35931" w:rsidP="00D5041A"/>
    <w:p w14:paraId="3AACDD68" w14:textId="77777777" w:rsidR="00D5041A" w:rsidRDefault="00D5041A" w:rsidP="00D5041A"/>
    <w:p w14:paraId="14B6C104" w14:textId="77777777" w:rsidR="00D5041A" w:rsidRDefault="00D5041A" w:rsidP="00D5041A">
      <w:pPr>
        <w:pStyle w:val="Bezmezer"/>
      </w:pPr>
      <w:r>
        <w:tab/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2176EF3" w14:textId="77777777" w:rsidR="00D5041A" w:rsidRPr="00D5041A" w:rsidRDefault="00D5041A" w:rsidP="00D5041A">
      <w:pPr>
        <w:pStyle w:val="Bezmezer"/>
      </w:pPr>
      <w:r>
        <w:tab/>
      </w: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Zhotovitel</w:t>
      </w:r>
    </w:p>
    <w:sectPr w:rsidR="00D5041A" w:rsidRPr="00D504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5FED" w14:textId="77777777" w:rsidR="000411E8" w:rsidRDefault="000411E8" w:rsidP="00284997">
      <w:pPr>
        <w:spacing w:after="0" w:line="240" w:lineRule="auto"/>
      </w:pPr>
      <w:r>
        <w:separator/>
      </w:r>
    </w:p>
  </w:endnote>
  <w:endnote w:type="continuationSeparator" w:id="0">
    <w:p w14:paraId="1715CDB4" w14:textId="77777777" w:rsidR="000411E8" w:rsidRDefault="000411E8" w:rsidP="0028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F502" w14:textId="77777777" w:rsidR="00284997" w:rsidRDefault="00E13307">
    <w:pPr>
      <w:pStyle w:val="Zpat"/>
      <w:jc w:val="center"/>
    </w:pPr>
    <w:sdt>
      <w:sdtPr>
        <w:id w:val="-1256135701"/>
        <w:docPartObj>
          <w:docPartGallery w:val="Page Numbers (Bottom of Page)"/>
          <w:docPartUnique/>
        </w:docPartObj>
      </w:sdtPr>
      <w:sdtEndPr/>
      <w:sdtContent>
        <w:r w:rsidR="00284997">
          <w:fldChar w:fldCharType="begin"/>
        </w:r>
        <w:r w:rsidR="00284997">
          <w:instrText>PAGE   \* MERGEFORMAT</w:instrText>
        </w:r>
        <w:r w:rsidR="00284997">
          <w:fldChar w:fldCharType="separate"/>
        </w:r>
        <w:r w:rsidR="006C7181">
          <w:rPr>
            <w:noProof/>
          </w:rPr>
          <w:t>2</w:t>
        </w:r>
        <w:r w:rsidR="00284997">
          <w:fldChar w:fldCharType="end"/>
        </w:r>
      </w:sdtContent>
    </w:sdt>
    <w:r w:rsidR="00284997">
      <w:t>/2</w:t>
    </w:r>
  </w:p>
  <w:p w14:paraId="732B16C7" w14:textId="77777777" w:rsidR="00284997" w:rsidRDefault="00284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127C7" w14:textId="77777777" w:rsidR="000411E8" w:rsidRDefault="000411E8" w:rsidP="00284997">
      <w:pPr>
        <w:spacing w:after="0" w:line="240" w:lineRule="auto"/>
      </w:pPr>
      <w:r>
        <w:separator/>
      </w:r>
    </w:p>
  </w:footnote>
  <w:footnote w:type="continuationSeparator" w:id="0">
    <w:p w14:paraId="18856EBA" w14:textId="77777777" w:rsidR="000411E8" w:rsidRDefault="000411E8" w:rsidP="0028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E74CB"/>
    <w:multiLevelType w:val="hybridMultilevel"/>
    <w:tmpl w:val="D206EF6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853EBB"/>
    <w:multiLevelType w:val="hybridMultilevel"/>
    <w:tmpl w:val="B8727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17642"/>
    <w:multiLevelType w:val="hybridMultilevel"/>
    <w:tmpl w:val="27FC757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B542F7"/>
    <w:multiLevelType w:val="hybridMultilevel"/>
    <w:tmpl w:val="3716952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C21944"/>
    <w:multiLevelType w:val="hybridMultilevel"/>
    <w:tmpl w:val="8CF6260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546AD9"/>
    <w:multiLevelType w:val="hybridMultilevel"/>
    <w:tmpl w:val="83361DD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082290"/>
    <w:multiLevelType w:val="hybridMultilevel"/>
    <w:tmpl w:val="C97E9C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364048">
    <w:abstractNumId w:val="1"/>
  </w:num>
  <w:num w:numId="2" w16cid:durableId="521407685">
    <w:abstractNumId w:val="6"/>
  </w:num>
  <w:num w:numId="3" w16cid:durableId="771517293">
    <w:abstractNumId w:val="4"/>
  </w:num>
  <w:num w:numId="4" w16cid:durableId="1716806668">
    <w:abstractNumId w:val="5"/>
  </w:num>
  <w:num w:numId="5" w16cid:durableId="301428192">
    <w:abstractNumId w:val="3"/>
  </w:num>
  <w:num w:numId="6" w16cid:durableId="1745183511">
    <w:abstractNumId w:val="2"/>
  </w:num>
  <w:num w:numId="7" w16cid:durableId="18217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86"/>
    <w:rsid w:val="00024CB3"/>
    <w:rsid w:val="000411E8"/>
    <w:rsid w:val="000D2AF0"/>
    <w:rsid w:val="001E3390"/>
    <w:rsid w:val="002326E4"/>
    <w:rsid w:val="00284997"/>
    <w:rsid w:val="002A7EE6"/>
    <w:rsid w:val="003009CA"/>
    <w:rsid w:val="003937CF"/>
    <w:rsid w:val="00410EF2"/>
    <w:rsid w:val="00424852"/>
    <w:rsid w:val="004507A1"/>
    <w:rsid w:val="00457075"/>
    <w:rsid w:val="004B0D08"/>
    <w:rsid w:val="004F188B"/>
    <w:rsid w:val="00552814"/>
    <w:rsid w:val="00553478"/>
    <w:rsid w:val="005A7D66"/>
    <w:rsid w:val="0060173F"/>
    <w:rsid w:val="00603BFD"/>
    <w:rsid w:val="00634DCB"/>
    <w:rsid w:val="00644C89"/>
    <w:rsid w:val="00667852"/>
    <w:rsid w:val="006C7181"/>
    <w:rsid w:val="006E3FD4"/>
    <w:rsid w:val="0072779F"/>
    <w:rsid w:val="00776BC7"/>
    <w:rsid w:val="00784570"/>
    <w:rsid w:val="007A31CC"/>
    <w:rsid w:val="007B2F84"/>
    <w:rsid w:val="00822E93"/>
    <w:rsid w:val="00857711"/>
    <w:rsid w:val="008F61C4"/>
    <w:rsid w:val="0091022C"/>
    <w:rsid w:val="00A42B86"/>
    <w:rsid w:val="00A43E58"/>
    <w:rsid w:val="00A866ED"/>
    <w:rsid w:val="00AA1B4F"/>
    <w:rsid w:val="00AB66B2"/>
    <w:rsid w:val="00B03BFA"/>
    <w:rsid w:val="00B17450"/>
    <w:rsid w:val="00BD43E1"/>
    <w:rsid w:val="00C369A3"/>
    <w:rsid w:val="00CE26E0"/>
    <w:rsid w:val="00D13F26"/>
    <w:rsid w:val="00D5041A"/>
    <w:rsid w:val="00DA0C46"/>
    <w:rsid w:val="00DB23A5"/>
    <w:rsid w:val="00E13307"/>
    <w:rsid w:val="00E35931"/>
    <w:rsid w:val="00E4516F"/>
    <w:rsid w:val="00E751F2"/>
    <w:rsid w:val="00E921C7"/>
    <w:rsid w:val="00ED07BE"/>
    <w:rsid w:val="00ED4A9C"/>
    <w:rsid w:val="00F9466D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545A"/>
  <w15:chartTrackingRefBased/>
  <w15:docId w15:val="{5AADE92D-4DD4-46AE-95F8-754B67FD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499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B8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B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49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zmezer">
    <w:name w:val="No Spacing"/>
    <w:uiPriority w:val="1"/>
    <w:qFormat/>
    <w:rsid w:val="00A42B8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42B86"/>
    <w:rPr>
      <w:rFonts w:asciiTheme="majorHAnsi" w:eastAsiaTheme="majorEastAsia" w:hAnsiTheme="majorHAnsi" w:cstheme="majorBidi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997"/>
  </w:style>
  <w:style w:type="paragraph" w:styleId="Zpat">
    <w:name w:val="footer"/>
    <w:basedOn w:val="Normln"/>
    <w:link w:val="ZpatChar"/>
    <w:uiPriority w:val="99"/>
    <w:unhideWhenUsed/>
    <w:rsid w:val="0028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Pospíšil</dc:creator>
  <cp:keywords/>
  <dc:description/>
  <cp:lastModifiedBy>Milan Strya</cp:lastModifiedBy>
  <cp:revision>3</cp:revision>
  <cp:lastPrinted>2024-09-02T12:44:00Z</cp:lastPrinted>
  <dcterms:created xsi:type="dcterms:W3CDTF">2024-09-02T12:45:00Z</dcterms:created>
  <dcterms:modified xsi:type="dcterms:W3CDTF">2024-09-02T12:49:00Z</dcterms:modified>
</cp:coreProperties>
</file>