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655EE" w14:textId="342B61C8" w:rsidR="00220CD0" w:rsidRPr="00B64085" w:rsidRDefault="00220CD0" w:rsidP="004207EE">
      <w:pPr>
        <w:spacing w:line="360" w:lineRule="auto"/>
        <w:contextualSpacing/>
        <w:jc w:val="center"/>
        <w:rPr>
          <w:rFonts w:ascii="Calibri" w:hAnsi="Calibri" w:cs="Calibri"/>
          <w:b/>
          <w:bCs/>
          <w:sz w:val="28"/>
          <w:szCs w:val="28"/>
        </w:rPr>
      </w:pPr>
      <w:r w:rsidRPr="00B64085">
        <w:rPr>
          <w:rFonts w:ascii="Calibri" w:hAnsi="Calibri" w:cs="Calibri"/>
          <w:b/>
          <w:bCs/>
          <w:sz w:val="28"/>
          <w:szCs w:val="28"/>
        </w:rPr>
        <w:t>SMLOUVA O DÍLO A LICENČNÍ SMLOUVA</w:t>
      </w:r>
    </w:p>
    <w:p w14:paraId="44194F8F" w14:textId="77777777" w:rsidR="00B64085" w:rsidRPr="004207EE" w:rsidRDefault="00B64085" w:rsidP="004207EE">
      <w:pPr>
        <w:spacing w:line="360" w:lineRule="auto"/>
        <w:contextualSpacing/>
        <w:jc w:val="center"/>
        <w:rPr>
          <w:rFonts w:ascii="Calibri" w:hAnsi="Calibri" w:cs="Calibri"/>
          <w:b/>
          <w:bCs/>
          <w:sz w:val="22"/>
          <w:szCs w:val="22"/>
        </w:rPr>
      </w:pPr>
    </w:p>
    <w:p w14:paraId="09EE732C" w14:textId="6D1ADBBB" w:rsidR="00220CD0" w:rsidRPr="004207EE" w:rsidRDefault="00220CD0" w:rsidP="004207EE">
      <w:pPr>
        <w:spacing w:line="360" w:lineRule="auto"/>
        <w:contextualSpacing/>
        <w:jc w:val="both"/>
        <w:rPr>
          <w:rFonts w:ascii="Calibri" w:hAnsi="Calibri" w:cs="Calibri"/>
          <w:sz w:val="22"/>
          <w:szCs w:val="22"/>
        </w:rPr>
      </w:pPr>
      <w:r w:rsidRPr="004207EE">
        <w:rPr>
          <w:rFonts w:ascii="Calibri" w:hAnsi="Calibri" w:cs="Calibri"/>
          <w:sz w:val="22"/>
          <w:szCs w:val="22"/>
        </w:rPr>
        <w:t>uzavřená podle příslušných ustanovení zákona č. 89/2012 Sb., občanský zákoník, v platném znění, níže uvedeného dne, měsíce a roku, mezi těmito smluvními stranami</w:t>
      </w:r>
      <w:r w:rsidR="00E26D2C">
        <w:rPr>
          <w:rFonts w:ascii="Calibri" w:hAnsi="Calibri" w:cs="Calibri"/>
          <w:sz w:val="22"/>
          <w:szCs w:val="22"/>
        </w:rPr>
        <w:t>,</w:t>
      </w:r>
      <w:r w:rsidRPr="004207EE">
        <w:rPr>
          <w:rFonts w:ascii="Calibri" w:hAnsi="Calibri" w:cs="Calibri"/>
          <w:sz w:val="22"/>
          <w:szCs w:val="22"/>
        </w:rPr>
        <w:t xml:space="preserve"> </w:t>
      </w:r>
    </w:p>
    <w:p w14:paraId="7E2232F5" w14:textId="408F3FD3" w:rsidR="00220CD0" w:rsidRPr="004207EE" w:rsidRDefault="00220CD0" w:rsidP="004207EE">
      <w:pPr>
        <w:spacing w:line="360" w:lineRule="auto"/>
        <w:contextualSpacing/>
        <w:jc w:val="both"/>
        <w:rPr>
          <w:rFonts w:ascii="Calibri" w:hAnsi="Calibri" w:cs="Calibri"/>
          <w:sz w:val="22"/>
          <w:szCs w:val="22"/>
        </w:rPr>
      </w:pPr>
      <w:r w:rsidRPr="004207EE">
        <w:rPr>
          <w:rFonts w:ascii="Calibri" w:hAnsi="Calibri" w:cs="Calibri"/>
          <w:sz w:val="22"/>
          <w:szCs w:val="22"/>
        </w:rPr>
        <w:t xml:space="preserve">dále jen „Smlouva“: </w:t>
      </w:r>
    </w:p>
    <w:p w14:paraId="095D2811" w14:textId="77777777" w:rsidR="00B64085" w:rsidRDefault="00B64085" w:rsidP="004207EE">
      <w:pPr>
        <w:spacing w:line="360" w:lineRule="auto"/>
        <w:contextualSpacing/>
        <w:rPr>
          <w:rFonts w:ascii="Calibri" w:hAnsi="Calibri" w:cs="Calibri"/>
          <w:b/>
          <w:bCs/>
          <w:sz w:val="22"/>
          <w:szCs w:val="22"/>
        </w:rPr>
      </w:pPr>
    </w:p>
    <w:p w14:paraId="51291B96" w14:textId="52906AC7" w:rsidR="00220CD0" w:rsidRPr="004207EE" w:rsidRDefault="001E41A3" w:rsidP="004207EE">
      <w:pPr>
        <w:spacing w:line="360" w:lineRule="auto"/>
        <w:contextualSpacing/>
        <w:rPr>
          <w:rFonts w:ascii="Calibri" w:hAnsi="Calibri" w:cs="Calibri"/>
          <w:b/>
          <w:bCs/>
          <w:sz w:val="22"/>
          <w:szCs w:val="22"/>
        </w:rPr>
      </w:pPr>
      <w:r w:rsidRPr="004207EE">
        <w:rPr>
          <w:rFonts w:ascii="Calibri" w:hAnsi="Calibri" w:cs="Calibri"/>
          <w:b/>
          <w:bCs/>
          <w:sz w:val="22"/>
          <w:szCs w:val="22"/>
        </w:rPr>
        <w:t>ZRIA, a.s.</w:t>
      </w:r>
    </w:p>
    <w:p w14:paraId="7128D5FC" w14:textId="1AD2628E" w:rsidR="00220CD0" w:rsidRPr="004207EE" w:rsidRDefault="00220CD0" w:rsidP="004207EE">
      <w:pPr>
        <w:spacing w:line="360" w:lineRule="auto"/>
        <w:contextualSpacing/>
        <w:rPr>
          <w:rFonts w:ascii="Calibri" w:hAnsi="Calibri" w:cs="Calibri"/>
          <w:sz w:val="22"/>
          <w:szCs w:val="22"/>
        </w:rPr>
      </w:pPr>
      <w:r w:rsidRPr="004207EE">
        <w:rPr>
          <w:rFonts w:ascii="Calibri" w:hAnsi="Calibri" w:cs="Calibri"/>
          <w:sz w:val="22"/>
          <w:szCs w:val="22"/>
        </w:rPr>
        <w:t xml:space="preserve">se sídlem </w:t>
      </w:r>
      <w:r w:rsidR="001E41A3" w:rsidRPr="004207EE">
        <w:rPr>
          <w:rFonts w:ascii="Calibri" w:hAnsi="Calibri" w:cs="Calibri"/>
          <w:sz w:val="22"/>
          <w:szCs w:val="22"/>
        </w:rPr>
        <w:t>Holešovská 1691, 769 01 Holešov</w:t>
      </w:r>
    </w:p>
    <w:p w14:paraId="0013CD82" w14:textId="4C02965D" w:rsidR="001E41A3" w:rsidRPr="004207EE" w:rsidRDefault="00220CD0" w:rsidP="004207EE">
      <w:pPr>
        <w:spacing w:line="360" w:lineRule="auto"/>
        <w:contextualSpacing/>
        <w:rPr>
          <w:rFonts w:ascii="Calibri" w:hAnsi="Calibri" w:cs="Calibri"/>
          <w:sz w:val="22"/>
          <w:szCs w:val="22"/>
        </w:rPr>
      </w:pPr>
      <w:r w:rsidRPr="004207EE">
        <w:rPr>
          <w:rFonts w:ascii="Calibri" w:hAnsi="Calibri" w:cs="Calibri"/>
          <w:sz w:val="22"/>
          <w:szCs w:val="22"/>
        </w:rPr>
        <w:t>IČ:</w:t>
      </w:r>
      <w:r w:rsidR="001E41A3" w:rsidRPr="004207EE">
        <w:rPr>
          <w:rFonts w:ascii="Calibri" w:hAnsi="Calibri" w:cs="Calibri"/>
          <w:sz w:val="22"/>
          <w:szCs w:val="22"/>
        </w:rPr>
        <w:t xml:space="preserve"> 630 80 303</w:t>
      </w:r>
    </w:p>
    <w:p w14:paraId="332C7BCF" w14:textId="2C235E6D" w:rsidR="00220CD0" w:rsidRPr="004207EE" w:rsidRDefault="00220CD0" w:rsidP="004207EE">
      <w:pPr>
        <w:spacing w:line="360" w:lineRule="auto"/>
        <w:contextualSpacing/>
        <w:rPr>
          <w:rFonts w:ascii="Calibri" w:hAnsi="Calibri" w:cs="Calibri"/>
          <w:sz w:val="22"/>
          <w:szCs w:val="22"/>
        </w:rPr>
      </w:pPr>
      <w:r w:rsidRPr="004207EE">
        <w:rPr>
          <w:rFonts w:ascii="Calibri" w:hAnsi="Calibri" w:cs="Calibri"/>
          <w:sz w:val="22"/>
          <w:szCs w:val="22"/>
        </w:rPr>
        <w:t xml:space="preserve">zastoupená </w:t>
      </w:r>
      <w:r w:rsidR="001E41A3" w:rsidRPr="004207EE">
        <w:rPr>
          <w:rFonts w:ascii="Calibri" w:hAnsi="Calibri" w:cs="Calibri"/>
          <w:sz w:val="22"/>
          <w:szCs w:val="22"/>
        </w:rPr>
        <w:t xml:space="preserve">Ing. Radovanem Macháčkem, předsedou </w:t>
      </w:r>
      <w:r w:rsidR="00B64085" w:rsidRPr="004207EE">
        <w:rPr>
          <w:rFonts w:ascii="Calibri" w:hAnsi="Calibri" w:cs="Calibri"/>
          <w:sz w:val="22"/>
          <w:szCs w:val="22"/>
        </w:rPr>
        <w:t>představenstva</w:t>
      </w:r>
    </w:p>
    <w:p w14:paraId="1C5914F3" w14:textId="77777777" w:rsidR="00220CD0" w:rsidRPr="004207EE" w:rsidRDefault="00220CD0" w:rsidP="00E26D2C">
      <w:pPr>
        <w:spacing w:before="240" w:line="360" w:lineRule="auto"/>
        <w:rPr>
          <w:rFonts w:ascii="Calibri" w:hAnsi="Calibri" w:cs="Calibri"/>
          <w:sz w:val="22"/>
          <w:szCs w:val="22"/>
        </w:rPr>
      </w:pPr>
      <w:r w:rsidRPr="004207EE">
        <w:rPr>
          <w:rFonts w:ascii="Calibri" w:hAnsi="Calibri" w:cs="Calibri"/>
          <w:sz w:val="22"/>
          <w:szCs w:val="22"/>
        </w:rPr>
        <w:t xml:space="preserve">dále jen „Objednatel“, na straně jedné </w:t>
      </w:r>
    </w:p>
    <w:p w14:paraId="3A73BEB9" w14:textId="77777777" w:rsidR="00220CD0" w:rsidRPr="004207EE" w:rsidRDefault="00220CD0" w:rsidP="00E26D2C">
      <w:pPr>
        <w:spacing w:before="160" w:line="360" w:lineRule="auto"/>
        <w:rPr>
          <w:rFonts w:ascii="Calibri" w:hAnsi="Calibri" w:cs="Calibri"/>
          <w:sz w:val="22"/>
          <w:szCs w:val="22"/>
        </w:rPr>
      </w:pPr>
      <w:r w:rsidRPr="004207EE">
        <w:rPr>
          <w:rFonts w:ascii="Calibri" w:hAnsi="Calibri" w:cs="Calibri"/>
          <w:sz w:val="22"/>
          <w:szCs w:val="22"/>
        </w:rPr>
        <w:t>a</w:t>
      </w:r>
    </w:p>
    <w:p w14:paraId="16E9E85F" w14:textId="0FE4E5DC" w:rsidR="00220CD0" w:rsidRPr="004207EE" w:rsidRDefault="001E41A3" w:rsidP="004207EE">
      <w:pPr>
        <w:spacing w:line="360" w:lineRule="auto"/>
        <w:contextualSpacing/>
        <w:rPr>
          <w:rFonts w:ascii="Calibri" w:hAnsi="Calibri" w:cs="Calibri"/>
          <w:b/>
          <w:bCs/>
          <w:sz w:val="22"/>
          <w:szCs w:val="22"/>
        </w:rPr>
      </w:pPr>
      <w:r w:rsidRPr="004207EE">
        <w:rPr>
          <w:rFonts w:ascii="Calibri" w:hAnsi="Calibri" w:cs="Calibri"/>
          <w:b/>
          <w:bCs/>
          <w:sz w:val="22"/>
          <w:szCs w:val="22"/>
        </w:rPr>
        <w:t>Little Greta s.r.o.</w:t>
      </w:r>
    </w:p>
    <w:p w14:paraId="3D7DE761" w14:textId="6CEF7700" w:rsidR="00220CD0" w:rsidRPr="004207EE" w:rsidRDefault="00220CD0" w:rsidP="004207EE">
      <w:pPr>
        <w:spacing w:line="360" w:lineRule="auto"/>
        <w:contextualSpacing/>
        <w:rPr>
          <w:rFonts w:ascii="Calibri" w:hAnsi="Calibri" w:cs="Calibri"/>
          <w:sz w:val="22"/>
          <w:szCs w:val="22"/>
        </w:rPr>
      </w:pPr>
      <w:r w:rsidRPr="004207EE">
        <w:rPr>
          <w:rFonts w:ascii="Calibri" w:hAnsi="Calibri" w:cs="Calibri"/>
          <w:sz w:val="22"/>
          <w:szCs w:val="22"/>
        </w:rPr>
        <w:t>se sídlem</w:t>
      </w:r>
      <w:r w:rsidR="001E41A3" w:rsidRPr="004207EE">
        <w:rPr>
          <w:rFonts w:ascii="Calibri" w:hAnsi="Calibri" w:cs="Calibri"/>
          <w:sz w:val="22"/>
          <w:szCs w:val="22"/>
        </w:rPr>
        <w:t xml:space="preserve"> Vyšehradská 1349/2, 128 00 Praha</w:t>
      </w:r>
    </w:p>
    <w:p w14:paraId="17D5558E" w14:textId="0EBF8051" w:rsidR="00220CD0" w:rsidRPr="004207EE" w:rsidRDefault="00220CD0" w:rsidP="004207EE">
      <w:pPr>
        <w:spacing w:line="360" w:lineRule="auto"/>
        <w:contextualSpacing/>
        <w:rPr>
          <w:rFonts w:ascii="Calibri" w:hAnsi="Calibri" w:cs="Calibri"/>
          <w:sz w:val="22"/>
          <w:szCs w:val="22"/>
        </w:rPr>
      </w:pPr>
      <w:r w:rsidRPr="004207EE">
        <w:rPr>
          <w:rFonts w:ascii="Calibri" w:hAnsi="Calibri" w:cs="Calibri"/>
          <w:sz w:val="22"/>
          <w:szCs w:val="22"/>
        </w:rPr>
        <w:t xml:space="preserve">IČ: </w:t>
      </w:r>
      <w:r w:rsidR="001E41A3" w:rsidRPr="004207EE">
        <w:rPr>
          <w:rFonts w:ascii="Calibri" w:hAnsi="Calibri" w:cs="Calibri"/>
          <w:sz w:val="22"/>
          <w:szCs w:val="22"/>
        </w:rPr>
        <w:t>282 75 705</w:t>
      </w:r>
    </w:p>
    <w:p w14:paraId="58EC44F6" w14:textId="216FA4D6" w:rsidR="00220CD0" w:rsidRPr="004207EE" w:rsidRDefault="00220CD0" w:rsidP="004207EE">
      <w:pPr>
        <w:spacing w:line="360" w:lineRule="auto"/>
        <w:contextualSpacing/>
        <w:rPr>
          <w:rFonts w:ascii="Calibri" w:hAnsi="Calibri" w:cs="Calibri"/>
          <w:sz w:val="22"/>
          <w:szCs w:val="22"/>
        </w:rPr>
      </w:pPr>
      <w:r w:rsidRPr="004207EE">
        <w:rPr>
          <w:rFonts w:ascii="Calibri" w:hAnsi="Calibri" w:cs="Calibri"/>
          <w:sz w:val="22"/>
          <w:szCs w:val="22"/>
        </w:rPr>
        <w:t>bankovní spojení:</w:t>
      </w:r>
      <w:r w:rsidR="009D1A84">
        <w:rPr>
          <w:rFonts w:ascii="Calibri" w:hAnsi="Calibri" w:cs="Calibri"/>
          <w:sz w:val="22"/>
          <w:szCs w:val="22"/>
        </w:rPr>
        <w:t xml:space="preserve"> </w:t>
      </w:r>
      <w:proofErr w:type="spellStart"/>
      <w:r w:rsidR="00D415AD">
        <w:rPr>
          <w:rFonts w:ascii="Calibri" w:hAnsi="Calibri" w:cs="Calibri"/>
          <w:sz w:val="22"/>
          <w:szCs w:val="22"/>
        </w:rPr>
        <w:t>xxxxx</w:t>
      </w:r>
      <w:proofErr w:type="spellEnd"/>
      <w:r w:rsidR="009D1A84">
        <w:rPr>
          <w:rFonts w:ascii="Calibri" w:hAnsi="Calibri" w:cs="Calibri"/>
          <w:sz w:val="22"/>
          <w:szCs w:val="22"/>
        </w:rPr>
        <w:t xml:space="preserve">, č. účtu: </w:t>
      </w:r>
      <w:proofErr w:type="spellStart"/>
      <w:r w:rsidR="00D415AD">
        <w:rPr>
          <w:rFonts w:ascii="Calibri" w:hAnsi="Calibri" w:cs="Calibri"/>
          <w:sz w:val="22"/>
          <w:szCs w:val="22"/>
        </w:rPr>
        <w:t>xxxxx</w:t>
      </w:r>
      <w:proofErr w:type="spellEnd"/>
    </w:p>
    <w:p w14:paraId="090B97F2" w14:textId="66179A33" w:rsidR="001E41A3" w:rsidRPr="004207EE" w:rsidRDefault="001E41A3" w:rsidP="004207EE">
      <w:pPr>
        <w:spacing w:line="360" w:lineRule="auto"/>
        <w:contextualSpacing/>
        <w:rPr>
          <w:rFonts w:ascii="Calibri" w:hAnsi="Calibri" w:cs="Calibri"/>
          <w:sz w:val="22"/>
          <w:szCs w:val="22"/>
        </w:rPr>
      </w:pPr>
      <w:r w:rsidRPr="004207EE">
        <w:rPr>
          <w:rFonts w:ascii="Calibri" w:hAnsi="Calibri" w:cs="Calibri"/>
          <w:sz w:val="22"/>
          <w:szCs w:val="22"/>
        </w:rPr>
        <w:t>zastoupená Janem Blažkem a Tomášem Nedvědem, jednateli</w:t>
      </w:r>
    </w:p>
    <w:p w14:paraId="7E1ABCC0" w14:textId="790FE595" w:rsidR="001E41A3" w:rsidRPr="004207EE" w:rsidRDefault="00220CD0" w:rsidP="004207EE">
      <w:pPr>
        <w:spacing w:line="360" w:lineRule="auto"/>
        <w:contextualSpacing/>
        <w:rPr>
          <w:rFonts w:ascii="Calibri" w:hAnsi="Calibri" w:cs="Calibri"/>
          <w:sz w:val="22"/>
          <w:szCs w:val="22"/>
        </w:rPr>
      </w:pPr>
      <w:r w:rsidRPr="004207EE">
        <w:rPr>
          <w:rFonts w:ascii="Calibri" w:hAnsi="Calibri" w:cs="Calibri"/>
          <w:sz w:val="22"/>
          <w:szCs w:val="22"/>
        </w:rPr>
        <w:t xml:space="preserve">dále jen „Zhotovitel“, na straně druhé </w:t>
      </w:r>
      <w:r w:rsidR="001E41A3" w:rsidRPr="004207EE">
        <w:rPr>
          <w:rFonts w:ascii="Calibri" w:hAnsi="Calibri" w:cs="Calibri"/>
          <w:sz w:val="22"/>
          <w:szCs w:val="22"/>
        </w:rPr>
        <w:br/>
      </w:r>
    </w:p>
    <w:p w14:paraId="2D0F467D" w14:textId="7B1E80A2" w:rsidR="00220CD0" w:rsidRPr="004207EE" w:rsidRDefault="00220CD0" w:rsidP="004207EE">
      <w:pPr>
        <w:spacing w:line="360" w:lineRule="auto"/>
        <w:contextualSpacing/>
        <w:rPr>
          <w:rFonts w:ascii="Calibri" w:hAnsi="Calibri" w:cs="Calibri"/>
          <w:sz w:val="22"/>
          <w:szCs w:val="22"/>
        </w:rPr>
      </w:pPr>
      <w:r w:rsidRPr="004207EE">
        <w:rPr>
          <w:rFonts w:ascii="Calibri" w:hAnsi="Calibri" w:cs="Calibri"/>
          <w:sz w:val="22"/>
          <w:szCs w:val="22"/>
        </w:rPr>
        <w:t>(dále společně jen “Smluvní strany” a jednotlivě “Smluvní strana”)</w:t>
      </w:r>
    </w:p>
    <w:p w14:paraId="2DC3F7F6" w14:textId="77777777" w:rsidR="004207EE" w:rsidRPr="004207EE" w:rsidRDefault="004207EE" w:rsidP="004207EE">
      <w:pPr>
        <w:spacing w:line="360" w:lineRule="auto"/>
        <w:contextualSpacing/>
        <w:jc w:val="center"/>
        <w:rPr>
          <w:rFonts w:ascii="Calibri" w:hAnsi="Calibri" w:cs="Calibri"/>
          <w:sz w:val="22"/>
          <w:szCs w:val="22"/>
        </w:rPr>
      </w:pPr>
    </w:p>
    <w:p w14:paraId="0794B3A2" w14:textId="77777777" w:rsidR="004207EE" w:rsidRDefault="004207EE" w:rsidP="004207EE">
      <w:pPr>
        <w:spacing w:line="360" w:lineRule="auto"/>
        <w:contextualSpacing/>
        <w:jc w:val="center"/>
        <w:rPr>
          <w:rFonts w:ascii="Calibri" w:hAnsi="Calibri" w:cs="Calibri"/>
          <w:b/>
          <w:bCs/>
          <w:sz w:val="22"/>
          <w:szCs w:val="22"/>
        </w:rPr>
      </w:pPr>
    </w:p>
    <w:p w14:paraId="2081C6F1" w14:textId="566BFB4E" w:rsidR="00661474" w:rsidRPr="004207EE" w:rsidRDefault="00661474" w:rsidP="004207EE">
      <w:pPr>
        <w:spacing w:line="360" w:lineRule="auto"/>
        <w:contextualSpacing/>
        <w:jc w:val="center"/>
        <w:rPr>
          <w:rFonts w:ascii="Calibri" w:hAnsi="Calibri" w:cs="Calibri"/>
          <w:b/>
          <w:bCs/>
          <w:sz w:val="22"/>
          <w:szCs w:val="22"/>
        </w:rPr>
      </w:pPr>
      <w:r w:rsidRPr="004207EE">
        <w:rPr>
          <w:rFonts w:ascii="Calibri" w:hAnsi="Calibri" w:cs="Calibri"/>
          <w:b/>
          <w:bCs/>
          <w:sz w:val="22"/>
          <w:szCs w:val="22"/>
        </w:rPr>
        <w:t>Článek I.</w:t>
      </w:r>
    </w:p>
    <w:p w14:paraId="49C86261" w14:textId="7F716D6C" w:rsidR="00661474" w:rsidRPr="004207EE" w:rsidRDefault="00661474" w:rsidP="004207EE">
      <w:pPr>
        <w:spacing w:line="360" w:lineRule="auto"/>
        <w:contextualSpacing/>
        <w:jc w:val="center"/>
        <w:rPr>
          <w:rFonts w:ascii="Calibri" w:hAnsi="Calibri" w:cs="Calibri"/>
          <w:b/>
          <w:bCs/>
          <w:sz w:val="22"/>
          <w:szCs w:val="22"/>
        </w:rPr>
      </w:pPr>
      <w:r w:rsidRPr="004207EE">
        <w:rPr>
          <w:rFonts w:ascii="Calibri" w:hAnsi="Calibri" w:cs="Calibri"/>
          <w:b/>
          <w:bCs/>
          <w:sz w:val="22"/>
          <w:szCs w:val="22"/>
        </w:rPr>
        <w:t>PŘEDMĚT A ÚČEL SMLOUVY</w:t>
      </w:r>
    </w:p>
    <w:p w14:paraId="01219CEB" w14:textId="1491F812" w:rsidR="00661474" w:rsidRPr="004207EE" w:rsidRDefault="00661474" w:rsidP="00C61D03">
      <w:pPr>
        <w:spacing w:line="360" w:lineRule="auto"/>
        <w:ind w:left="567" w:hanging="567"/>
        <w:contextualSpacing/>
        <w:jc w:val="both"/>
        <w:rPr>
          <w:rFonts w:ascii="Calibri" w:hAnsi="Calibri" w:cs="Calibri"/>
          <w:sz w:val="22"/>
          <w:szCs w:val="22"/>
        </w:rPr>
      </w:pPr>
      <w:r w:rsidRPr="004207EE">
        <w:rPr>
          <w:rFonts w:ascii="Calibri" w:hAnsi="Calibri" w:cs="Calibri"/>
          <w:sz w:val="22"/>
          <w:szCs w:val="22"/>
        </w:rPr>
        <w:t xml:space="preserve">1.1 </w:t>
      </w:r>
      <w:r w:rsidR="00C61D03">
        <w:rPr>
          <w:rFonts w:ascii="Calibri" w:hAnsi="Calibri" w:cs="Calibri"/>
          <w:sz w:val="22"/>
          <w:szCs w:val="22"/>
        </w:rPr>
        <w:tab/>
      </w:r>
      <w:r w:rsidRPr="004207EE">
        <w:rPr>
          <w:rFonts w:ascii="Calibri" w:hAnsi="Calibri" w:cs="Calibri"/>
          <w:sz w:val="22"/>
          <w:szCs w:val="22"/>
        </w:rPr>
        <w:t>Předmětem této Smlouvy je závazek Zhotovitele provést a zpracovat na svůj náklad a nebezpečí ve sjednané době</w:t>
      </w:r>
      <w:r w:rsidR="009D1A84">
        <w:rPr>
          <w:rFonts w:ascii="Calibri" w:hAnsi="Calibri" w:cs="Calibri"/>
          <w:sz w:val="22"/>
          <w:szCs w:val="22"/>
        </w:rPr>
        <w:t xml:space="preserve"> návrh nové vizuální identity pro značku ZRIA a dvě dílčí podznačky dle přiloženého schváleného rozsahu,</w:t>
      </w:r>
      <w:r w:rsidRPr="004207EE">
        <w:rPr>
          <w:rFonts w:ascii="Calibri" w:hAnsi="Calibri" w:cs="Calibri"/>
          <w:sz w:val="22"/>
          <w:szCs w:val="22"/>
        </w:rPr>
        <w:t xml:space="preserve"> a dle podmínek stanovených v této Smlouvě (dále jen „Dílo“) a závazek Objednatele dílo převzít a zaplatit za něj dohodnutou cenu. </w:t>
      </w:r>
    </w:p>
    <w:p w14:paraId="089D447B" w14:textId="309DF30B" w:rsidR="00C61D03" w:rsidRPr="004207EE" w:rsidRDefault="00661474" w:rsidP="00C61D03">
      <w:pPr>
        <w:spacing w:line="360" w:lineRule="auto"/>
        <w:ind w:left="567" w:hanging="567"/>
        <w:contextualSpacing/>
        <w:jc w:val="both"/>
        <w:rPr>
          <w:rFonts w:ascii="Calibri" w:hAnsi="Calibri" w:cs="Calibri"/>
          <w:sz w:val="22"/>
          <w:szCs w:val="22"/>
        </w:rPr>
      </w:pPr>
      <w:r w:rsidRPr="004207EE">
        <w:rPr>
          <w:rFonts w:ascii="Calibri" w:hAnsi="Calibri" w:cs="Calibri"/>
          <w:sz w:val="22"/>
          <w:szCs w:val="22"/>
        </w:rPr>
        <w:t xml:space="preserve">1.2 </w:t>
      </w:r>
      <w:r w:rsidR="00C61D03">
        <w:rPr>
          <w:rFonts w:ascii="Calibri" w:hAnsi="Calibri" w:cs="Calibri"/>
          <w:sz w:val="22"/>
          <w:szCs w:val="22"/>
        </w:rPr>
        <w:tab/>
      </w:r>
      <w:r w:rsidRPr="004207EE">
        <w:rPr>
          <w:rFonts w:ascii="Calibri" w:hAnsi="Calibri" w:cs="Calibri"/>
          <w:sz w:val="22"/>
          <w:szCs w:val="22"/>
        </w:rPr>
        <w:t>Dílo</w:t>
      </w:r>
      <w:r w:rsidR="001E41A3" w:rsidRPr="004207EE">
        <w:rPr>
          <w:rFonts w:ascii="Calibri" w:hAnsi="Calibri" w:cs="Calibri"/>
          <w:sz w:val="22"/>
          <w:szCs w:val="22"/>
        </w:rPr>
        <w:t xml:space="preserve"> </w:t>
      </w:r>
      <w:r w:rsidRPr="004207EE">
        <w:rPr>
          <w:rFonts w:ascii="Calibri" w:hAnsi="Calibri" w:cs="Calibri"/>
          <w:sz w:val="22"/>
          <w:szCs w:val="22"/>
        </w:rPr>
        <w:t xml:space="preserve">bude provedeno v rozsahu, který </w:t>
      </w:r>
      <w:r w:rsidR="00E26D2C">
        <w:rPr>
          <w:rFonts w:ascii="Calibri" w:hAnsi="Calibri" w:cs="Calibri"/>
          <w:sz w:val="22"/>
          <w:szCs w:val="22"/>
        </w:rPr>
        <w:t xml:space="preserve">je </w:t>
      </w:r>
      <w:r w:rsidRPr="004207EE">
        <w:rPr>
          <w:rFonts w:ascii="Calibri" w:hAnsi="Calibri" w:cs="Calibri"/>
          <w:sz w:val="22"/>
          <w:szCs w:val="22"/>
        </w:rPr>
        <w:t>specifik</w:t>
      </w:r>
      <w:r w:rsidR="001E41A3" w:rsidRPr="004207EE">
        <w:rPr>
          <w:rFonts w:ascii="Calibri" w:hAnsi="Calibri" w:cs="Calibri"/>
          <w:sz w:val="22"/>
          <w:szCs w:val="22"/>
        </w:rPr>
        <w:t>ován v příloze č.</w:t>
      </w:r>
      <w:r w:rsidR="00E26D2C">
        <w:rPr>
          <w:rFonts w:ascii="Calibri" w:hAnsi="Calibri" w:cs="Calibri"/>
          <w:sz w:val="22"/>
          <w:szCs w:val="22"/>
        </w:rPr>
        <w:t xml:space="preserve"> </w:t>
      </w:r>
      <w:r w:rsidR="001E41A3" w:rsidRPr="004207EE">
        <w:rPr>
          <w:rFonts w:ascii="Calibri" w:hAnsi="Calibri" w:cs="Calibri"/>
          <w:sz w:val="22"/>
          <w:szCs w:val="22"/>
        </w:rPr>
        <w:t xml:space="preserve">1 této </w:t>
      </w:r>
      <w:r w:rsidRPr="004207EE">
        <w:rPr>
          <w:rFonts w:ascii="Calibri" w:hAnsi="Calibri" w:cs="Calibri"/>
          <w:sz w:val="22"/>
          <w:szCs w:val="22"/>
        </w:rPr>
        <w:t>Smlouvy</w:t>
      </w:r>
      <w:r w:rsidR="001E41A3" w:rsidRPr="004207EE">
        <w:rPr>
          <w:rFonts w:ascii="Calibri" w:hAnsi="Calibri" w:cs="Calibri"/>
          <w:sz w:val="22"/>
          <w:szCs w:val="22"/>
        </w:rPr>
        <w:t>.</w:t>
      </w:r>
      <w:r w:rsidRPr="004207EE">
        <w:rPr>
          <w:rFonts w:ascii="Calibri" w:hAnsi="Calibri" w:cs="Calibri"/>
          <w:sz w:val="22"/>
          <w:szCs w:val="22"/>
        </w:rPr>
        <w:t xml:space="preserve"> </w:t>
      </w:r>
    </w:p>
    <w:p w14:paraId="6CCC12D1" w14:textId="78ABD3DF" w:rsidR="00661474" w:rsidRDefault="00661474" w:rsidP="00C61D03">
      <w:pPr>
        <w:spacing w:line="360" w:lineRule="auto"/>
        <w:ind w:left="567" w:hanging="567"/>
        <w:contextualSpacing/>
        <w:jc w:val="both"/>
        <w:rPr>
          <w:rFonts w:ascii="Calibri" w:hAnsi="Calibri" w:cs="Calibri"/>
          <w:sz w:val="22"/>
          <w:szCs w:val="22"/>
        </w:rPr>
      </w:pPr>
      <w:r w:rsidRPr="004207EE">
        <w:rPr>
          <w:rFonts w:ascii="Calibri" w:hAnsi="Calibri" w:cs="Calibri"/>
          <w:sz w:val="22"/>
          <w:szCs w:val="22"/>
        </w:rPr>
        <w:t xml:space="preserve">1.3 </w:t>
      </w:r>
      <w:r w:rsidR="00C61D03">
        <w:rPr>
          <w:rFonts w:ascii="Calibri" w:hAnsi="Calibri" w:cs="Calibri"/>
          <w:sz w:val="22"/>
          <w:szCs w:val="22"/>
        </w:rPr>
        <w:tab/>
      </w:r>
      <w:r w:rsidRPr="004207EE">
        <w:rPr>
          <w:rFonts w:ascii="Calibri" w:hAnsi="Calibri" w:cs="Calibri"/>
          <w:sz w:val="22"/>
          <w:szCs w:val="22"/>
        </w:rPr>
        <w:t xml:space="preserve">Touto Smlouvou poskytuje dále Zhotovitel Objednateli výhradní oprávnění k výkonu práva Dílo užít (licenci) dle ustanovení § 2358 a násl. zákona č. 89/2012 Sb., občanský zákoník, v platném znění (dále jen „Občanský zákoník“). </w:t>
      </w:r>
    </w:p>
    <w:p w14:paraId="72EC0579" w14:textId="639AEFB6" w:rsidR="00E26D2C" w:rsidRPr="00E26D2C" w:rsidRDefault="00E26D2C" w:rsidP="00E26D2C">
      <w:pPr>
        <w:rPr>
          <w:rFonts w:ascii="Calibri" w:hAnsi="Calibri" w:cs="Calibri"/>
          <w:sz w:val="22"/>
          <w:szCs w:val="22"/>
        </w:rPr>
      </w:pPr>
    </w:p>
    <w:p w14:paraId="49EB0397" w14:textId="57F595F7" w:rsidR="00E26D2C" w:rsidRPr="00E26D2C" w:rsidRDefault="00E26D2C" w:rsidP="00E26D2C">
      <w:pPr>
        <w:tabs>
          <w:tab w:val="left" w:pos="7188"/>
        </w:tabs>
        <w:rPr>
          <w:rFonts w:ascii="Calibri" w:hAnsi="Calibri" w:cs="Calibri"/>
          <w:sz w:val="22"/>
          <w:szCs w:val="22"/>
        </w:rPr>
      </w:pPr>
      <w:r>
        <w:rPr>
          <w:rFonts w:ascii="Calibri" w:hAnsi="Calibri" w:cs="Calibri"/>
          <w:sz w:val="22"/>
          <w:szCs w:val="22"/>
        </w:rPr>
        <w:lastRenderedPageBreak/>
        <w:tab/>
      </w:r>
    </w:p>
    <w:p w14:paraId="6A33003B" w14:textId="3681C56A" w:rsidR="00661474" w:rsidRDefault="00661474" w:rsidP="00C61D03">
      <w:pPr>
        <w:spacing w:line="360" w:lineRule="auto"/>
        <w:ind w:left="567" w:hanging="567"/>
        <w:contextualSpacing/>
        <w:jc w:val="both"/>
        <w:rPr>
          <w:rFonts w:ascii="Calibri" w:hAnsi="Calibri" w:cs="Calibri"/>
          <w:sz w:val="22"/>
          <w:szCs w:val="22"/>
        </w:rPr>
      </w:pPr>
      <w:r w:rsidRPr="004207EE">
        <w:rPr>
          <w:rFonts w:ascii="Calibri" w:hAnsi="Calibri" w:cs="Calibri"/>
          <w:sz w:val="22"/>
          <w:szCs w:val="22"/>
        </w:rPr>
        <w:t xml:space="preserve">1.4 </w:t>
      </w:r>
      <w:r w:rsidR="00C61D03">
        <w:rPr>
          <w:rFonts w:ascii="Calibri" w:hAnsi="Calibri" w:cs="Calibri"/>
          <w:sz w:val="22"/>
          <w:szCs w:val="22"/>
        </w:rPr>
        <w:tab/>
      </w:r>
      <w:r w:rsidRPr="004207EE">
        <w:rPr>
          <w:rFonts w:ascii="Calibri" w:hAnsi="Calibri" w:cs="Calibri"/>
          <w:sz w:val="22"/>
          <w:szCs w:val="22"/>
        </w:rPr>
        <w:t xml:space="preserve">Účelem Smlouvy je zavedení nového vizuálního stylu pro </w:t>
      </w:r>
      <w:r w:rsidR="004207EE" w:rsidRPr="004207EE">
        <w:rPr>
          <w:rFonts w:ascii="Calibri" w:hAnsi="Calibri" w:cs="Calibri"/>
          <w:sz w:val="22"/>
          <w:szCs w:val="22"/>
        </w:rPr>
        <w:t>Objednatele</w:t>
      </w:r>
      <w:r w:rsidR="001E41A3" w:rsidRPr="004207EE">
        <w:rPr>
          <w:rFonts w:ascii="Calibri" w:hAnsi="Calibri" w:cs="Calibri"/>
          <w:sz w:val="22"/>
          <w:szCs w:val="22"/>
        </w:rPr>
        <w:t xml:space="preserve">, který </w:t>
      </w:r>
      <w:r w:rsidRPr="004207EE">
        <w:rPr>
          <w:rFonts w:ascii="Calibri" w:hAnsi="Calibri" w:cs="Calibri"/>
          <w:sz w:val="22"/>
          <w:szCs w:val="22"/>
        </w:rPr>
        <w:t xml:space="preserve">má za cíl posílit značku </w:t>
      </w:r>
      <w:r w:rsidR="001E41A3" w:rsidRPr="004207EE">
        <w:rPr>
          <w:rFonts w:ascii="Calibri" w:hAnsi="Calibri" w:cs="Calibri"/>
          <w:sz w:val="22"/>
          <w:szCs w:val="22"/>
        </w:rPr>
        <w:t xml:space="preserve">Objednatele, </w:t>
      </w:r>
      <w:r w:rsidRPr="004207EE">
        <w:rPr>
          <w:rFonts w:ascii="Calibri" w:hAnsi="Calibri" w:cs="Calibri"/>
          <w:sz w:val="22"/>
          <w:szCs w:val="22"/>
        </w:rPr>
        <w:t xml:space="preserve">pozitivní vnímání </w:t>
      </w:r>
      <w:r w:rsidR="001E41A3" w:rsidRPr="004207EE">
        <w:rPr>
          <w:rFonts w:ascii="Calibri" w:hAnsi="Calibri" w:cs="Calibri"/>
          <w:sz w:val="22"/>
          <w:szCs w:val="22"/>
        </w:rPr>
        <w:t xml:space="preserve">Objednatele </w:t>
      </w:r>
      <w:r w:rsidRPr="004207EE">
        <w:rPr>
          <w:rFonts w:ascii="Calibri" w:hAnsi="Calibri" w:cs="Calibri"/>
          <w:sz w:val="22"/>
          <w:szCs w:val="22"/>
        </w:rPr>
        <w:t>pro všechny cílové skupiny</w:t>
      </w:r>
      <w:r w:rsidR="001E41A3" w:rsidRPr="004207EE">
        <w:rPr>
          <w:rFonts w:ascii="Calibri" w:hAnsi="Calibri" w:cs="Calibri"/>
          <w:sz w:val="22"/>
          <w:szCs w:val="22"/>
        </w:rPr>
        <w:t xml:space="preserve">, </w:t>
      </w:r>
      <w:r w:rsidR="009D1A84">
        <w:rPr>
          <w:rFonts w:ascii="Calibri" w:hAnsi="Calibri" w:cs="Calibri"/>
          <w:sz w:val="22"/>
          <w:szCs w:val="22"/>
        </w:rPr>
        <w:t>a předat všechna potřebná data v požadovaných formátech.</w:t>
      </w:r>
    </w:p>
    <w:p w14:paraId="3359EAB5" w14:textId="77777777" w:rsidR="00C61D03" w:rsidRPr="004207EE" w:rsidRDefault="00C61D03" w:rsidP="00C61D03">
      <w:pPr>
        <w:spacing w:line="360" w:lineRule="auto"/>
        <w:ind w:left="567" w:hanging="567"/>
        <w:contextualSpacing/>
        <w:jc w:val="both"/>
        <w:rPr>
          <w:rFonts w:ascii="Calibri" w:hAnsi="Calibri" w:cs="Calibri"/>
          <w:sz w:val="22"/>
          <w:szCs w:val="22"/>
        </w:rPr>
      </w:pPr>
    </w:p>
    <w:p w14:paraId="3E84A795" w14:textId="46E7A951" w:rsidR="00661474" w:rsidRPr="004207EE" w:rsidRDefault="00661474" w:rsidP="004207EE">
      <w:pPr>
        <w:spacing w:line="360" w:lineRule="auto"/>
        <w:contextualSpacing/>
        <w:jc w:val="center"/>
        <w:rPr>
          <w:rFonts w:ascii="Calibri" w:hAnsi="Calibri" w:cs="Calibri"/>
          <w:b/>
          <w:bCs/>
          <w:sz w:val="22"/>
          <w:szCs w:val="22"/>
        </w:rPr>
      </w:pPr>
      <w:r w:rsidRPr="004207EE">
        <w:rPr>
          <w:rFonts w:ascii="Calibri" w:hAnsi="Calibri" w:cs="Calibri"/>
          <w:b/>
          <w:bCs/>
          <w:sz w:val="22"/>
          <w:szCs w:val="22"/>
        </w:rPr>
        <w:t>Článek II.</w:t>
      </w:r>
    </w:p>
    <w:p w14:paraId="4E9DADD1" w14:textId="6FB4F4BA" w:rsidR="00661474" w:rsidRPr="004207EE" w:rsidRDefault="00661474" w:rsidP="004207EE">
      <w:pPr>
        <w:spacing w:line="360" w:lineRule="auto"/>
        <w:contextualSpacing/>
        <w:jc w:val="center"/>
        <w:rPr>
          <w:rFonts w:ascii="Calibri" w:hAnsi="Calibri" w:cs="Calibri"/>
          <w:b/>
          <w:bCs/>
          <w:sz w:val="22"/>
          <w:szCs w:val="22"/>
        </w:rPr>
      </w:pPr>
      <w:r w:rsidRPr="004207EE">
        <w:rPr>
          <w:rFonts w:ascii="Calibri" w:hAnsi="Calibri" w:cs="Calibri"/>
          <w:b/>
          <w:bCs/>
          <w:sz w:val="22"/>
          <w:szCs w:val="22"/>
        </w:rPr>
        <w:t>PRÁVA A POVINNOSTI SMLUVNÍCH STRAN</w:t>
      </w:r>
    </w:p>
    <w:p w14:paraId="3E62B8C6" w14:textId="49F4A443" w:rsidR="00661474" w:rsidRPr="004207EE" w:rsidRDefault="00661474" w:rsidP="00D45F0B">
      <w:pPr>
        <w:spacing w:line="360" w:lineRule="auto"/>
        <w:ind w:left="567" w:hanging="567"/>
        <w:contextualSpacing/>
        <w:jc w:val="both"/>
        <w:rPr>
          <w:rFonts w:ascii="Calibri" w:hAnsi="Calibri" w:cs="Calibri"/>
          <w:sz w:val="22"/>
          <w:szCs w:val="22"/>
        </w:rPr>
      </w:pPr>
      <w:r w:rsidRPr="004207EE">
        <w:rPr>
          <w:rFonts w:ascii="Calibri" w:hAnsi="Calibri" w:cs="Calibri"/>
          <w:sz w:val="22"/>
          <w:szCs w:val="22"/>
        </w:rPr>
        <w:t xml:space="preserve">2.1 </w:t>
      </w:r>
      <w:r w:rsidR="00D45F0B">
        <w:rPr>
          <w:rFonts w:ascii="Calibri" w:hAnsi="Calibri" w:cs="Calibri"/>
          <w:sz w:val="22"/>
          <w:szCs w:val="22"/>
        </w:rPr>
        <w:tab/>
      </w:r>
      <w:r w:rsidRPr="004207EE">
        <w:rPr>
          <w:rFonts w:ascii="Calibri" w:hAnsi="Calibri" w:cs="Calibri"/>
          <w:sz w:val="22"/>
          <w:szCs w:val="22"/>
        </w:rPr>
        <w:t xml:space="preserve">Zhotovitel je povinen započít s realizací Díla bez zbytečného odkladu po uzavření této Smlouvy, nejpozději do sedmi (7) kalendářních dnů od uveřejnění této Smlouvy v Registru smluv. Zhotovitel je povinen dokončit a předat Dílo a jeho dílčí složky (jednotlivé výstupy) Objednateli v termínech dle harmonogramu, který je přílohou č. 2 této Smlouvy. Harmonogram je možné po vzájemné domluvě Objednatele a Zhotovitele upravit. </w:t>
      </w:r>
    </w:p>
    <w:p w14:paraId="600DBA70" w14:textId="227AF5E8" w:rsidR="00661474" w:rsidRPr="004207EE" w:rsidRDefault="00661474" w:rsidP="00D45F0B">
      <w:pPr>
        <w:spacing w:line="360" w:lineRule="auto"/>
        <w:ind w:left="567" w:hanging="567"/>
        <w:contextualSpacing/>
        <w:jc w:val="both"/>
        <w:rPr>
          <w:rFonts w:ascii="Calibri" w:hAnsi="Calibri" w:cs="Calibri"/>
          <w:sz w:val="22"/>
          <w:szCs w:val="22"/>
        </w:rPr>
      </w:pPr>
      <w:r w:rsidRPr="004207EE">
        <w:rPr>
          <w:rFonts w:ascii="Calibri" w:hAnsi="Calibri" w:cs="Calibri"/>
          <w:sz w:val="22"/>
          <w:szCs w:val="22"/>
        </w:rPr>
        <w:t xml:space="preserve">2.2 </w:t>
      </w:r>
      <w:r w:rsidR="00D45F0B">
        <w:rPr>
          <w:rFonts w:ascii="Calibri" w:hAnsi="Calibri" w:cs="Calibri"/>
          <w:sz w:val="22"/>
          <w:szCs w:val="22"/>
        </w:rPr>
        <w:tab/>
      </w:r>
      <w:r w:rsidRPr="004207EE">
        <w:rPr>
          <w:rFonts w:ascii="Calibri" w:hAnsi="Calibri" w:cs="Calibri"/>
          <w:sz w:val="22"/>
          <w:szCs w:val="22"/>
        </w:rPr>
        <w:t xml:space="preserve">O předání tištěné a elektronické verze Díla bude sepsán finální předávací protokol. Smluvní strany se dohodly na průběžném předávání Díla, kdy jeho jednotlivé části dle harmonogramu budou předány Zhotovitelem a na základě písemného protokolu odsouhlaseny Objednatelem. V případě, že Objednatel Dílo nebo jeho jednotlivé části neodsouhlasí – vytkne mu vady, je Zhotovitel povinen tyto vady odstranit bez zbytečného odkladu, nejpozději však v přiměřené lhůtě stanovené Objednatelem. </w:t>
      </w:r>
    </w:p>
    <w:p w14:paraId="31206D27" w14:textId="6D5BC3DE" w:rsidR="00661474" w:rsidRPr="004207EE" w:rsidRDefault="00661474" w:rsidP="00D45F0B">
      <w:pPr>
        <w:spacing w:line="360" w:lineRule="auto"/>
        <w:ind w:left="567" w:hanging="567"/>
        <w:contextualSpacing/>
        <w:jc w:val="both"/>
        <w:rPr>
          <w:rFonts w:ascii="Calibri" w:hAnsi="Calibri" w:cs="Calibri"/>
          <w:sz w:val="22"/>
          <w:szCs w:val="22"/>
        </w:rPr>
      </w:pPr>
      <w:r w:rsidRPr="004207EE">
        <w:rPr>
          <w:rFonts w:ascii="Calibri" w:hAnsi="Calibri" w:cs="Calibri"/>
          <w:sz w:val="22"/>
          <w:szCs w:val="22"/>
        </w:rPr>
        <w:t xml:space="preserve">2.3 </w:t>
      </w:r>
      <w:r w:rsidR="00D45F0B">
        <w:rPr>
          <w:rFonts w:ascii="Calibri" w:hAnsi="Calibri" w:cs="Calibri"/>
          <w:sz w:val="22"/>
          <w:szCs w:val="22"/>
        </w:rPr>
        <w:tab/>
      </w:r>
      <w:r w:rsidRPr="004207EE">
        <w:rPr>
          <w:rFonts w:ascii="Calibri" w:hAnsi="Calibri" w:cs="Calibri"/>
          <w:sz w:val="22"/>
          <w:szCs w:val="22"/>
        </w:rPr>
        <w:t xml:space="preserve">Zhotovitel je povinen zajistit, aby v souvislosti s provedením Díla nebylo jakkoli poškozováno dobré jméno Objednatele. </w:t>
      </w:r>
    </w:p>
    <w:p w14:paraId="0A04E200" w14:textId="6854562D" w:rsidR="00661474" w:rsidRPr="004207EE" w:rsidRDefault="00661474" w:rsidP="00D45F0B">
      <w:pPr>
        <w:spacing w:line="360" w:lineRule="auto"/>
        <w:ind w:left="567" w:hanging="567"/>
        <w:contextualSpacing/>
        <w:jc w:val="both"/>
        <w:rPr>
          <w:rFonts w:ascii="Calibri" w:hAnsi="Calibri" w:cs="Calibri"/>
          <w:sz w:val="22"/>
          <w:szCs w:val="22"/>
        </w:rPr>
      </w:pPr>
      <w:r w:rsidRPr="004207EE">
        <w:rPr>
          <w:rFonts w:ascii="Calibri" w:hAnsi="Calibri" w:cs="Calibri"/>
          <w:sz w:val="22"/>
          <w:szCs w:val="22"/>
        </w:rPr>
        <w:t xml:space="preserve">2.4 </w:t>
      </w:r>
      <w:r w:rsidR="00D45F0B">
        <w:rPr>
          <w:rFonts w:ascii="Calibri" w:hAnsi="Calibri" w:cs="Calibri"/>
          <w:sz w:val="22"/>
          <w:szCs w:val="22"/>
        </w:rPr>
        <w:tab/>
      </w:r>
      <w:r w:rsidRPr="004207EE">
        <w:rPr>
          <w:rFonts w:ascii="Calibri" w:hAnsi="Calibri" w:cs="Calibri"/>
          <w:sz w:val="22"/>
          <w:szCs w:val="22"/>
        </w:rPr>
        <w:t xml:space="preserve">Zhotovitel se při provádění Díla zavazuje dodržovat veškeré obecně závazné právní předpisy, zejména se zavazuje, že se svým jednáním nedopustí nekalé soutěže, a že činností dle této Smlouvy nebude zasahováno do práv třetích osob. </w:t>
      </w:r>
    </w:p>
    <w:p w14:paraId="6A399941" w14:textId="5AC4A7AA" w:rsidR="00661474" w:rsidRPr="004207EE" w:rsidRDefault="00661474" w:rsidP="00D45F0B">
      <w:pPr>
        <w:spacing w:line="360" w:lineRule="auto"/>
        <w:ind w:left="567" w:hanging="567"/>
        <w:contextualSpacing/>
        <w:jc w:val="both"/>
        <w:rPr>
          <w:rFonts w:ascii="Calibri" w:hAnsi="Calibri" w:cs="Calibri"/>
          <w:sz w:val="22"/>
          <w:szCs w:val="22"/>
        </w:rPr>
      </w:pPr>
      <w:r w:rsidRPr="004207EE">
        <w:rPr>
          <w:rFonts w:ascii="Calibri" w:hAnsi="Calibri" w:cs="Calibri"/>
          <w:sz w:val="22"/>
          <w:szCs w:val="22"/>
        </w:rPr>
        <w:t xml:space="preserve">2.5 </w:t>
      </w:r>
      <w:r w:rsidR="00D45F0B">
        <w:rPr>
          <w:rFonts w:ascii="Calibri" w:hAnsi="Calibri" w:cs="Calibri"/>
          <w:sz w:val="22"/>
          <w:szCs w:val="22"/>
        </w:rPr>
        <w:tab/>
      </w:r>
      <w:r w:rsidRPr="004207EE">
        <w:rPr>
          <w:rFonts w:ascii="Calibri" w:hAnsi="Calibri" w:cs="Calibri"/>
          <w:sz w:val="22"/>
          <w:szCs w:val="22"/>
        </w:rPr>
        <w:t xml:space="preserve">Zhotovitel se zavazuje poskytnout Objednateli veškerou nezbytnou součinnost při registraci Díla nebo jakékoli části Díla jako ochranné známky nebo ochranné známky z Díla vycházející u Úřadu průmyslového vlastnictví ČR nebo kdekoli mimo území ČR. </w:t>
      </w:r>
    </w:p>
    <w:p w14:paraId="68D1F2AC" w14:textId="497B0DD1" w:rsidR="00661474" w:rsidRPr="004207EE" w:rsidRDefault="00661474" w:rsidP="00D45F0B">
      <w:pPr>
        <w:spacing w:line="360" w:lineRule="auto"/>
        <w:ind w:left="567" w:hanging="567"/>
        <w:contextualSpacing/>
        <w:jc w:val="both"/>
        <w:rPr>
          <w:rFonts w:ascii="Calibri" w:hAnsi="Calibri" w:cs="Calibri"/>
          <w:sz w:val="22"/>
          <w:szCs w:val="22"/>
        </w:rPr>
      </w:pPr>
      <w:r w:rsidRPr="004207EE">
        <w:rPr>
          <w:rFonts w:ascii="Calibri" w:hAnsi="Calibri" w:cs="Calibri"/>
          <w:sz w:val="22"/>
          <w:szCs w:val="22"/>
        </w:rPr>
        <w:t xml:space="preserve">2.6 </w:t>
      </w:r>
      <w:r w:rsidR="00D45F0B">
        <w:rPr>
          <w:rFonts w:ascii="Calibri" w:hAnsi="Calibri" w:cs="Calibri"/>
          <w:sz w:val="22"/>
          <w:szCs w:val="22"/>
        </w:rPr>
        <w:tab/>
      </w:r>
      <w:r w:rsidRPr="004207EE">
        <w:rPr>
          <w:rFonts w:ascii="Calibri" w:hAnsi="Calibri" w:cs="Calibri"/>
          <w:sz w:val="22"/>
          <w:szCs w:val="22"/>
        </w:rPr>
        <w:t>Objednatel je kdykoliv v průběhu trvání této Smlouvy oprávněn kontrolovat provádění Díla a plnění povinností Zhotovitele vyplývajících z této Smlouvy. Za tímto účelem je Zhotovitel povinen na základě předchozí výzvy poskytnout Objednateli veškerou požadovanou součinnost, a to zejména poskytnout Objednateli v přiměřené lhůtě (minimálně dva (2) pracovní dny) požadované výstupy, poskytnout požadované informace atp. Oprávněným výkonem těchto práv ze strany Objednatele nesmí dojít k nadměrnému zásahu do práv a oprávněných zájmů Zhotovitele</w:t>
      </w:r>
      <w:r w:rsidR="00B40F6C">
        <w:rPr>
          <w:rFonts w:ascii="Calibri" w:hAnsi="Calibri" w:cs="Calibri"/>
          <w:sz w:val="22"/>
          <w:szCs w:val="22"/>
        </w:rPr>
        <w:t>.</w:t>
      </w:r>
    </w:p>
    <w:p w14:paraId="317B98CB" w14:textId="77777777" w:rsidR="004207EE" w:rsidRPr="004207EE" w:rsidRDefault="004207EE" w:rsidP="004207EE">
      <w:pPr>
        <w:spacing w:line="360" w:lineRule="auto"/>
        <w:contextualSpacing/>
        <w:jc w:val="both"/>
        <w:rPr>
          <w:rFonts w:ascii="Calibri" w:hAnsi="Calibri" w:cs="Calibri"/>
          <w:sz w:val="22"/>
          <w:szCs w:val="22"/>
        </w:rPr>
      </w:pPr>
    </w:p>
    <w:p w14:paraId="6E6EDA9A" w14:textId="57EC18A0" w:rsidR="00661474" w:rsidRPr="004207EE" w:rsidRDefault="00661474" w:rsidP="004207EE">
      <w:pPr>
        <w:spacing w:line="360" w:lineRule="auto"/>
        <w:contextualSpacing/>
        <w:jc w:val="center"/>
        <w:rPr>
          <w:rFonts w:ascii="Calibri" w:hAnsi="Calibri" w:cs="Calibri"/>
          <w:b/>
          <w:bCs/>
          <w:sz w:val="22"/>
          <w:szCs w:val="22"/>
        </w:rPr>
      </w:pPr>
      <w:r w:rsidRPr="004207EE">
        <w:rPr>
          <w:rFonts w:ascii="Calibri" w:hAnsi="Calibri" w:cs="Calibri"/>
          <w:b/>
          <w:bCs/>
          <w:sz w:val="22"/>
          <w:szCs w:val="22"/>
        </w:rPr>
        <w:lastRenderedPageBreak/>
        <w:t>Článek III.</w:t>
      </w:r>
    </w:p>
    <w:p w14:paraId="3F2DB7AC" w14:textId="1779957C" w:rsidR="00661474" w:rsidRPr="004207EE" w:rsidRDefault="00661474" w:rsidP="004207EE">
      <w:pPr>
        <w:spacing w:line="360" w:lineRule="auto"/>
        <w:contextualSpacing/>
        <w:jc w:val="center"/>
        <w:rPr>
          <w:rFonts w:ascii="Calibri" w:hAnsi="Calibri" w:cs="Calibri"/>
          <w:b/>
          <w:bCs/>
          <w:sz w:val="22"/>
          <w:szCs w:val="22"/>
        </w:rPr>
      </w:pPr>
      <w:r w:rsidRPr="004207EE">
        <w:rPr>
          <w:rFonts w:ascii="Calibri" w:hAnsi="Calibri" w:cs="Calibri"/>
          <w:b/>
          <w:bCs/>
          <w:sz w:val="22"/>
          <w:szCs w:val="22"/>
        </w:rPr>
        <w:t>LICENCE</w:t>
      </w:r>
    </w:p>
    <w:p w14:paraId="75D054EB" w14:textId="647CD6C0" w:rsidR="00661474" w:rsidRPr="004207EE" w:rsidRDefault="00661474" w:rsidP="00D45F0B">
      <w:pPr>
        <w:spacing w:line="360" w:lineRule="auto"/>
        <w:ind w:left="567" w:hanging="567"/>
        <w:contextualSpacing/>
        <w:jc w:val="both"/>
        <w:rPr>
          <w:rFonts w:ascii="Calibri" w:hAnsi="Calibri" w:cs="Calibri"/>
          <w:sz w:val="22"/>
          <w:szCs w:val="22"/>
        </w:rPr>
      </w:pPr>
      <w:r w:rsidRPr="004207EE">
        <w:rPr>
          <w:rFonts w:ascii="Calibri" w:hAnsi="Calibri" w:cs="Calibri"/>
          <w:sz w:val="22"/>
          <w:szCs w:val="22"/>
        </w:rPr>
        <w:t xml:space="preserve">3.1 </w:t>
      </w:r>
      <w:r w:rsidR="00D45F0B">
        <w:rPr>
          <w:rFonts w:ascii="Calibri" w:hAnsi="Calibri" w:cs="Calibri"/>
          <w:sz w:val="22"/>
          <w:szCs w:val="22"/>
        </w:rPr>
        <w:tab/>
      </w:r>
      <w:r w:rsidRPr="004207EE">
        <w:rPr>
          <w:rFonts w:ascii="Calibri" w:hAnsi="Calibri" w:cs="Calibri"/>
          <w:sz w:val="22"/>
          <w:szCs w:val="22"/>
        </w:rPr>
        <w:t xml:space="preserve">Zhotovitel tímto poskytuje Objednateli výhradní licenci k užití Díla (vcelku i po částech) jakož i k užití veškerých výsledků činnosti Zhotovitele předaných Objednateli v rámci Soutěže (dále v tomto čl. III společně jen jako „Dílo“) a to v následujícím rozsahu: </w:t>
      </w:r>
      <w:r w:rsidR="004207EE">
        <w:rPr>
          <w:rFonts w:ascii="Calibri" w:hAnsi="Calibri" w:cs="Calibri"/>
          <w:sz w:val="22"/>
          <w:szCs w:val="22"/>
        </w:rPr>
        <w:t>a)</w:t>
      </w:r>
      <w:r w:rsidRPr="004207EE">
        <w:rPr>
          <w:rFonts w:ascii="Calibri" w:hAnsi="Calibri" w:cs="Calibri"/>
          <w:sz w:val="22"/>
          <w:szCs w:val="22"/>
        </w:rPr>
        <w:t xml:space="preserve"> k užití Díla samostatně, ve spojení s jinými autorskými díly, značkami, logy, texty a jakýmikoli obdobnými prvky, včetně oprávnění Dílo sám nebo prostřednictvím třetí osoby upravit, zpracovat, změnit, zařadit do jakéhokoli díla souborného či do díla audiovizuálního, a to staticky či dynamicky (animace); včetně oprávnění Dílo zařadit do obalového designu výrobků nebo jej užít jako předlohu pro výrobu trojrozměrných předmětů, pro účely </w:t>
      </w:r>
      <w:proofErr w:type="spellStart"/>
      <w:r w:rsidRPr="004207EE">
        <w:rPr>
          <w:rFonts w:ascii="Calibri" w:hAnsi="Calibri" w:cs="Calibri"/>
          <w:sz w:val="22"/>
          <w:szCs w:val="22"/>
        </w:rPr>
        <w:t>merchandisingu</w:t>
      </w:r>
      <w:proofErr w:type="spellEnd"/>
      <w:r w:rsidRPr="004207EE">
        <w:rPr>
          <w:rFonts w:ascii="Calibri" w:hAnsi="Calibri" w:cs="Calibri"/>
          <w:sz w:val="22"/>
          <w:szCs w:val="22"/>
        </w:rPr>
        <w:t xml:space="preserve"> (tj. jako součást zboží užitné hodnoty) apod.; b</w:t>
      </w:r>
      <w:r w:rsidR="004207EE">
        <w:rPr>
          <w:rFonts w:ascii="Calibri" w:hAnsi="Calibri" w:cs="Calibri"/>
          <w:sz w:val="22"/>
          <w:szCs w:val="22"/>
        </w:rPr>
        <w:t>)</w:t>
      </w:r>
      <w:r w:rsidRPr="004207EE">
        <w:rPr>
          <w:rFonts w:ascii="Calibri" w:hAnsi="Calibri" w:cs="Calibri"/>
          <w:sz w:val="22"/>
          <w:szCs w:val="22"/>
        </w:rPr>
        <w:t xml:space="preserve"> k užití Díla v původní podobě nebo v podobě dle písm. a) jakýmkoli způsobem užití (rozmnožování, rozšiřování, půjčování, pronájem, vystavování, sdělování veřejnosti a jiné), bez omezení technologie, bez omezení počtu či množství užití, bez omezení účelu; c</w:t>
      </w:r>
      <w:r w:rsidR="004207EE">
        <w:rPr>
          <w:rFonts w:ascii="Calibri" w:hAnsi="Calibri" w:cs="Calibri"/>
          <w:sz w:val="22"/>
          <w:szCs w:val="22"/>
        </w:rPr>
        <w:t>)</w:t>
      </w:r>
      <w:r w:rsidRPr="004207EE">
        <w:rPr>
          <w:rFonts w:ascii="Calibri" w:hAnsi="Calibri" w:cs="Calibri"/>
          <w:sz w:val="22"/>
          <w:szCs w:val="22"/>
        </w:rPr>
        <w:t xml:space="preserve"> k užití Díla v původní podobě nebo v podobě dle písm. a) bez omezení teritoria, tj na celém světě; d</w:t>
      </w:r>
      <w:r w:rsidR="004207EE">
        <w:rPr>
          <w:rFonts w:ascii="Calibri" w:hAnsi="Calibri" w:cs="Calibri"/>
          <w:sz w:val="22"/>
          <w:szCs w:val="22"/>
        </w:rPr>
        <w:t>)</w:t>
      </w:r>
      <w:r w:rsidRPr="004207EE">
        <w:rPr>
          <w:rFonts w:ascii="Calibri" w:hAnsi="Calibri" w:cs="Calibri"/>
          <w:sz w:val="22"/>
          <w:szCs w:val="22"/>
        </w:rPr>
        <w:t xml:space="preserve"> k užití Díla v původní podobě nebo v podobě dle písm. a) bez omezení času, tj na celou dobu trvání autorských majetkových práv. </w:t>
      </w:r>
    </w:p>
    <w:p w14:paraId="1E0ACC4A" w14:textId="1051CC46" w:rsidR="00661474" w:rsidRPr="004207EE" w:rsidRDefault="00661474" w:rsidP="00D45F0B">
      <w:pPr>
        <w:spacing w:line="360" w:lineRule="auto"/>
        <w:ind w:left="567" w:hanging="567"/>
        <w:contextualSpacing/>
        <w:jc w:val="both"/>
        <w:rPr>
          <w:rFonts w:ascii="Calibri" w:hAnsi="Calibri" w:cs="Calibri"/>
          <w:sz w:val="22"/>
          <w:szCs w:val="22"/>
        </w:rPr>
      </w:pPr>
      <w:r w:rsidRPr="004207EE">
        <w:rPr>
          <w:rFonts w:ascii="Calibri" w:hAnsi="Calibri" w:cs="Calibri"/>
          <w:sz w:val="22"/>
          <w:szCs w:val="22"/>
        </w:rPr>
        <w:t xml:space="preserve">3.2 </w:t>
      </w:r>
      <w:r w:rsidR="00D45F0B">
        <w:rPr>
          <w:rFonts w:ascii="Calibri" w:hAnsi="Calibri" w:cs="Calibri"/>
          <w:sz w:val="22"/>
          <w:szCs w:val="22"/>
        </w:rPr>
        <w:tab/>
      </w:r>
      <w:r w:rsidRPr="004207EE">
        <w:rPr>
          <w:rFonts w:ascii="Calibri" w:hAnsi="Calibri" w:cs="Calibri"/>
          <w:sz w:val="22"/>
          <w:szCs w:val="22"/>
        </w:rPr>
        <w:t xml:space="preserve">Objednatel je oprávněn práva tvořící součást licence zcela nebo zčásti, úplatně nebo bezúplatně poskytnout třetí osobě (podlicence) nebo licenci zcela nebo zčásti, úplatně nebo bezúplatně postoupit třetí osobě. </w:t>
      </w:r>
    </w:p>
    <w:p w14:paraId="414F20E0" w14:textId="1EA706D0" w:rsidR="00661474" w:rsidRPr="004207EE" w:rsidRDefault="00661474" w:rsidP="00D45F0B">
      <w:pPr>
        <w:spacing w:line="360" w:lineRule="auto"/>
        <w:ind w:left="567" w:hanging="567"/>
        <w:contextualSpacing/>
        <w:jc w:val="both"/>
        <w:rPr>
          <w:rFonts w:ascii="Calibri" w:hAnsi="Calibri" w:cs="Calibri"/>
          <w:sz w:val="22"/>
          <w:szCs w:val="22"/>
        </w:rPr>
      </w:pPr>
      <w:r w:rsidRPr="004207EE">
        <w:rPr>
          <w:rFonts w:ascii="Calibri" w:hAnsi="Calibri" w:cs="Calibri"/>
          <w:sz w:val="22"/>
          <w:szCs w:val="22"/>
        </w:rPr>
        <w:t xml:space="preserve">3.3 </w:t>
      </w:r>
      <w:r w:rsidR="00D45F0B">
        <w:rPr>
          <w:rFonts w:ascii="Calibri" w:hAnsi="Calibri" w:cs="Calibri"/>
          <w:sz w:val="22"/>
          <w:szCs w:val="22"/>
        </w:rPr>
        <w:tab/>
      </w:r>
      <w:r w:rsidRPr="004207EE">
        <w:rPr>
          <w:rFonts w:ascii="Calibri" w:hAnsi="Calibri" w:cs="Calibri"/>
          <w:sz w:val="22"/>
          <w:szCs w:val="22"/>
        </w:rPr>
        <w:t xml:space="preserve">Objednatel není povinen licenci dle této Smlouvy využít (opravňující licence). </w:t>
      </w:r>
    </w:p>
    <w:p w14:paraId="6E2A0A74" w14:textId="2DA22337" w:rsidR="00661474" w:rsidRPr="004207EE" w:rsidRDefault="00661474" w:rsidP="00D45F0B">
      <w:pPr>
        <w:spacing w:line="360" w:lineRule="auto"/>
        <w:ind w:left="567" w:hanging="567"/>
        <w:contextualSpacing/>
        <w:jc w:val="both"/>
        <w:rPr>
          <w:rFonts w:ascii="Calibri" w:hAnsi="Calibri" w:cs="Calibri"/>
          <w:sz w:val="22"/>
          <w:szCs w:val="22"/>
        </w:rPr>
      </w:pPr>
      <w:r w:rsidRPr="004207EE">
        <w:rPr>
          <w:rFonts w:ascii="Calibri" w:hAnsi="Calibri" w:cs="Calibri"/>
          <w:sz w:val="22"/>
          <w:szCs w:val="22"/>
        </w:rPr>
        <w:t xml:space="preserve">3.4 </w:t>
      </w:r>
      <w:r w:rsidR="00D45F0B">
        <w:rPr>
          <w:rFonts w:ascii="Calibri" w:hAnsi="Calibri" w:cs="Calibri"/>
          <w:sz w:val="22"/>
          <w:szCs w:val="22"/>
        </w:rPr>
        <w:tab/>
      </w:r>
      <w:r w:rsidRPr="004207EE">
        <w:rPr>
          <w:rFonts w:ascii="Calibri" w:hAnsi="Calibri" w:cs="Calibri"/>
          <w:sz w:val="22"/>
          <w:szCs w:val="22"/>
        </w:rPr>
        <w:t xml:space="preserve">Zhotovitel uděluje Objednateli svolení ke zveřejnění Díla a souhlasí s tím, aby </w:t>
      </w:r>
      <w:proofErr w:type="gramStart"/>
      <w:r w:rsidRPr="004207EE">
        <w:rPr>
          <w:rFonts w:ascii="Calibri" w:hAnsi="Calibri" w:cs="Calibri"/>
          <w:sz w:val="22"/>
          <w:szCs w:val="22"/>
        </w:rPr>
        <w:t>Dílo</w:t>
      </w:r>
      <w:proofErr w:type="gramEnd"/>
      <w:r w:rsidRPr="004207EE">
        <w:rPr>
          <w:rFonts w:ascii="Calibri" w:hAnsi="Calibri" w:cs="Calibri"/>
          <w:sz w:val="22"/>
          <w:szCs w:val="22"/>
        </w:rPr>
        <w:t xml:space="preserve"> resp. jakákoliv jeho část byla zveřejněna či užita bez uvedení jeho autorství. </w:t>
      </w:r>
    </w:p>
    <w:p w14:paraId="768F103A" w14:textId="0EA67C08" w:rsidR="00661474" w:rsidRPr="004207EE" w:rsidRDefault="00661474" w:rsidP="00D45F0B">
      <w:pPr>
        <w:spacing w:line="360" w:lineRule="auto"/>
        <w:ind w:left="567" w:hanging="567"/>
        <w:contextualSpacing/>
        <w:jc w:val="both"/>
        <w:rPr>
          <w:rFonts w:ascii="Calibri" w:hAnsi="Calibri" w:cs="Calibri"/>
          <w:sz w:val="22"/>
          <w:szCs w:val="22"/>
        </w:rPr>
      </w:pPr>
      <w:r w:rsidRPr="004207EE">
        <w:rPr>
          <w:rFonts w:ascii="Calibri" w:hAnsi="Calibri" w:cs="Calibri"/>
          <w:sz w:val="22"/>
          <w:szCs w:val="22"/>
        </w:rPr>
        <w:t xml:space="preserve">3.5 </w:t>
      </w:r>
      <w:r w:rsidR="00D45F0B">
        <w:rPr>
          <w:rFonts w:ascii="Calibri" w:hAnsi="Calibri" w:cs="Calibri"/>
          <w:sz w:val="22"/>
          <w:szCs w:val="22"/>
        </w:rPr>
        <w:tab/>
      </w:r>
      <w:r w:rsidRPr="004207EE">
        <w:rPr>
          <w:rFonts w:ascii="Calibri" w:hAnsi="Calibri" w:cs="Calibri"/>
          <w:sz w:val="22"/>
          <w:szCs w:val="22"/>
        </w:rPr>
        <w:t xml:space="preserve">Zhotovitel prohlašuje, že Dílo nebylo dosud veřejně užito. Zhotovitel prohlašuje, že před podpisem této Smlouvy neudělil třetí osobě žádnou licenci k užití Díla, a to ani výhradní ani nevýhradní. Zhotovitel není oprávněn poskytnout licenci k užití Díla třetí osobě a sám se </w:t>
      </w:r>
      <w:proofErr w:type="gramStart"/>
      <w:r w:rsidRPr="004207EE">
        <w:rPr>
          <w:rFonts w:ascii="Calibri" w:hAnsi="Calibri" w:cs="Calibri"/>
          <w:sz w:val="22"/>
          <w:szCs w:val="22"/>
        </w:rPr>
        <w:t>zdrží</w:t>
      </w:r>
      <w:proofErr w:type="gramEnd"/>
      <w:r w:rsidRPr="004207EE">
        <w:rPr>
          <w:rFonts w:ascii="Calibri" w:hAnsi="Calibri" w:cs="Calibri"/>
          <w:sz w:val="22"/>
          <w:szCs w:val="22"/>
        </w:rPr>
        <w:t xml:space="preserve"> výkonu práva, ke kterému výhradní licenci udělil.</w:t>
      </w:r>
    </w:p>
    <w:p w14:paraId="4DD85DF8" w14:textId="3FB71F24" w:rsidR="00661474" w:rsidRPr="004207EE" w:rsidRDefault="00661474" w:rsidP="00D45F0B">
      <w:pPr>
        <w:spacing w:line="360" w:lineRule="auto"/>
        <w:ind w:left="567" w:hanging="567"/>
        <w:contextualSpacing/>
        <w:jc w:val="both"/>
        <w:rPr>
          <w:rFonts w:ascii="Calibri" w:hAnsi="Calibri" w:cs="Calibri"/>
          <w:sz w:val="22"/>
          <w:szCs w:val="22"/>
        </w:rPr>
      </w:pPr>
      <w:r w:rsidRPr="004207EE">
        <w:rPr>
          <w:rFonts w:ascii="Calibri" w:hAnsi="Calibri" w:cs="Calibri"/>
          <w:sz w:val="22"/>
          <w:szCs w:val="22"/>
        </w:rPr>
        <w:t xml:space="preserve"> 3.6 </w:t>
      </w:r>
      <w:r w:rsidR="00D45F0B">
        <w:rPr>
          <w:rFonts w:ascii="Calibri" w:hAnsi="Calibri" w:cs="Calibri"/>
          <w:sz w:val="22"/>
          <w:szCs w:val="22"/>
        </w:rPr>
        <w:tab/>
      </w:r>
      <w:r w:rsidRPr="004207EE">
        <w:rPr>
          <w:rFonts w:ascii="Calibri" w:hAnsi="Calibri" w:cs="Calibri"/>
          <w:sz w:val="22"/>
          <w:szCs w:val="22"/>
        </w:rPr>
        <w:t xml:space="preserve">Oprávnění dle tohoto článku Smlouvy nabývá Objednatel okamžikem předání a převzetí jednotlivých částí Díla. </w:t>
      </w:r>
    </w:p>
    <w:p w14:paraId="1CD3FDC4" w14:textId="42778AC1" w:rsidR="006E5CE7" w:rsidRPr="004207EE" w:rsidRDefault="00D15B2D" w:rsidP="00D45F0B">
      <w:pPr>
        <w:spacing w:line="360" w:lineRule="auto"/>
        <w:ind w:left="567" w:hanging="567"/>
        <w:contextualSpacing/>
        <w:jc w:val="both"/>
        <w:rPr>
          <w:rFonts w:ascii="Calibri" w:hAnsi="Calibri" w:cs="Calibri"/>
          <w:sz w:val="22"/>
          <w:szCs w:val="22"/>
        </w:rPr>
      </w:pPr>
      <w:r>
        <w:rPr>
          <w:rFonts w:ascii="Calibri" w:hAnsi="Calibri" w:cs="Calibri"/>
          <w:sz w:val="22"/>
          <w:szCs w:val="22"/>
        </w:rPr>
        <w:t xml:space="preserve"> </w:t>
      </w:r>
      <w:r w:rsidR="00661474" w:rsidRPr="004207EE">
        <w:rPr>
          <w:rFonts w:ascii="Calibri" w:hAnsi="Calibri" w:cs="Calibri"/>
          <w:sz w:val="22"/>
          <w:szCs w:val="22"/>
        </w:rPr>
        <w:t>3.7</w:t>
      </w:r>
      <w:r w:rsidR="00D45F0B">
        <w:rPr>
          <w:rFonts w:ascii="Calibri" w:hAnsi="Calibri" w:cs="Calibri"/>
          <w:sz w:val="22"/>
          <w:szCs w:val="22"/>
        </w:rPr>
        <w:tab/>
      </w:r>
      <w:r w:rsidR="00661474" w:rsidRPr="004207EE">
        <w:rPr>
          <w:rFonts w:ascii="Calibri" w:hAnsi="Calibri" w:cs="Calibri"/>
          <w:sz w:val="22"/>
          <w:szCs w:val="22"/>
        </w:rPr>
        <w:t xml:space="preserve">Zhotovitel prohlašuje, že je oprávněn k výkonu majetkových práv k Dílu a veškerým poskytnutým materiálům a výstupům dle této Smlouvy. Zhotovitel výslovně prohlašuje, že je k poskytnutí této výhradní licence ve výše uvedeném rozsahu oprávněn a že Dílem ani jeho užitím podle této Smlouvy nejsou porušena autorská, osobnostní ani jiná práva třetích osob. Pokud budou vůči Objednateli uplatněny oprávněné nároky majitelů autorských práv či jakékoliv nároky jiných třetích osob v souvislosti s užitím Díla (práva autorská, práva příbuzná právu autorskému, práva </w:t>
      </w:r>
      <w:r w:rsidR="00661474" w:rsidRPr="004207EE">
        <w:rPr>
          <w:rFonts w:ascii="Calibri" w:hAnsi="Calibri" w:cs="Calibri"/>
          <w:sz w:val="22"/>
          <w:szCs w:val="22"/>
        </w:rPr>
        <w:lastRenderedPageBreak/>
        <w:t xml:space="preserve">patentová, práva k ochranné známce, práva z nekalé soutěže, práva osobnostní či práva vlastnická aj.), je Zhotovitel povinen je na svůj náklad vypořádat, jakož i uhradit další škodu tím Objednateli vzniklou. </w:t>
      </w:r>
    </w:p>
    <w:p w14:paraId="19E06A5A" w14:textId="138849F6" w:rsidR="006E5CE7" w:rsidRPr="004207EE" w:rsidRDefault="00661474" w:rsidP="00D45F0B">
      <w:pPr>
        <w:spacing w:line="360" w:lineRule="auto"/>
        <w:ind w:left="567" w:hanging="567"/>
        <w:contextualSpacing/>
        <w:jc w:val="both"/>
        <w:rPr>
          <w:rFonts w:ascii="Calibri" w:hAnsi="Calibri" w:cs="Calibri"/>
          <w:sz w:val="22"/>
          <w:szCs w:val="22"/>
        </w:rPr>
      </w:pPr>
      <w:r w:rsidRPr="004207EE">
        <w:rPr>
          <w:rFonts w:ascii="Calibri" w:hAnsi="Calibri" w:cs="Calibri"/>
          <w:sz w:val="22"/>
          <w:szCs w:val="22"/>
        </w:rPr>
        <w:t xml:space="preserve">3.8 </w:t>
      </w:r>
      <w:r w:rsidR="00D45F0B">
        <w:rPr>
          <w:rFonts w:ascii="Calibri" w:hAnsi="Calibri" w:cs="Calibri"/>
          <w:sz w:val="22"/>
          <w:szCs w:val="22"/>
        </w:rPr>
        <w:tab/>
      </w:r>
      <w:r w:rsidRPr="004207EE">
        <w:rPr>
          <w:rFonts w:ascii="Calibri" w:hAnsi="Calibri" w:cs="Calibri"/>
          <w:sz w:val="22"/>
          <w:szCs w:val="22"/>
        </w:rPr>
        <w:t xml:space="preserve">Smluvní strany se výslovně dohodly, že odměna za poskytnutí licence dle této Smlouvy v rozsahu dle tohoto článku je již zahrnuta v ceně (Odměně) dle čl. IV. této Smlouvy a činí </w:t>
      </w:r>
      <w:r w:rsidR="004207EE">
        <w:rPr>
          <w:rFonts w:ascii="Calibri" w:hAnsi="Calibri" w:cs="Calibri"/>
          <w:sz w:val="22"/>
          <w:szCs w:val="22"/>
        </w:rPr>
        <w:t>částku odpovídající 1/3 odměny</w:t>
      </w:r>
      <w:r w:rsidRPr="004207EE">
        <w:rPr>
          <w:rFonts w:ascii="Calibri" w:hAnsi="Calibri" w:cs="Calibri"/>
          <w:sz w:val="22"/>
          <w:szCs w:val="22"/>
        </w:rPr>
        <w:t xml:space="preserve">. Zhotovitel nemá právo v souvislosti s poskytnutím licence dle tohoto článku této Smlouvy na žádnou dodatečnou odměnu. Smluvní strany se shodují, že Odměnu považují vzhledem ke všem okolnostem za přiměřenou. </w:t>
      </w:r>
    </w:p>
    <w:p w14:paraId="77DBB54A" w14:textId="77777777" w:rsidR="004207EE" w:rsidRDefault="004207EE" w:rsidP="00D45F0B">
      <w:pPr>
        <w:spacing w:line="360" w:lineRule="auto"/>
        <w:contextualSpacing/>
        <w:rPr>
          <w:rFonts w:ascii="Calibri" w:hAnsi="Calibri" w:cs="Calibri"/>
          <w:b/>
          <w:bCs/>
          <w:sz w:val="22"/>
          <w:szCs w:val="22"/>
        </w:rPr>
      </w:pPr>
    </w:p>
    <w:p w14:paraId="6EBB762B" w14:textId="45FC3721" w:rsidR="006E5CE7" w:rsidRPr="004207EE" w:rsidRDefault="00661474" w:rsidP="004207EE">
      <w:pPr>
        <w:spacing w:line="360" w:lineRule="auto"/>
        <w:contextualSpacing/>
        <w:jc w:val="center"/>
        <w:rPr>
          <w:rFonts w:ascii="Calibri" w:hAnsi="Calibri" w:cs="Calibri"/>
          <w:b/>
          <w:bCs/>
          <w:sz w:val="22"/>
          <w:szCs w:val="22"/>
        </w:rPr>
      </w:pPr>
      <w:r w:rsidRPr="004207EE">
        <w:rPr>
          <w:rFonts w:ascii="Calibri" w:hAnsi="Calibri" w:cs="Calibri"/>
          <w:b/>
          <w:bCs/>
          <w:sz w:val="22"/>
          <w:szCs w:val="22"/>
        </w:rPr>
        <w:t>Článek IV.</w:t>
      </w:r>
    </w:p>
    <w:p w14:paraId="326A84C4" w14:textId="7247384C" w:rsidR="006E5CE7" w:rsidRPr="004207EE" w:rsidRDefault="00661474" w:rsidP="004207EE">
      <w:pPr>
        <w:spacing w:line="360" w:lineRule="auto"/>
        <w:contextualSpacing/>
        <w:jc w:val="center"/>
        <w:rPr>
          <w:rFonts w:ascii="Calibri" w:hAnsi="Calibri" w:cs="Calibri"/>
          <w:b/>
          <w:bCs/>
          <w:sz w:val="22"/>
          <w:szCs w:val="22"/>
        </w:rPr>
      </w:pPr>
      <w:r w:rsidRPr="004207EE">
        <w:rPr>
          <w:rFonts w:ascii="Calibri" w:hAnsi="Calibri" w:cs="Calibri"/>
          <w:b/>
          <w:bCs/>
          <w:sz w:val="22"/>
          <w:szCs w:val="22"/>
        </w:rPr>
        <w:t>CENA (ODMĚNA) A PLATEBNÍ PODMÍNKY</w:t>
      </w:r>
    </w:p>
    <w:p w14:paraId="241D3901" w14:textId="49857314" w:rsidR="006E5CE7" w:rsidRPr="004207EE" w:rsidRDefault="00661474" w:rsidP="00D45F0B">
      <w:pPr>
        <w:spacing w:line="360" w:lineRule="auto"/>
        <w:ind w:left="567" w:hanging="567"/>
        <w:contextualSpacing/>
        <w:jc w:val="both"/>
        <w:rPr>
          <w:rFonts w:ascii="Calibri" w:hAnsi="Calibri" w:cs="Calibri"/>
          <w:sz w:val="22"/>
          <w:szCs w:val="22"/>
        </w:rPr>
      </w:pPr>
      <w:r w:rsidRPr="004207EE">
        <w:rPr>
          <w:rFonts w:ascii="Calibri" w:hAnsi="Calibri" w:cs="Calibri"/>
          <w:sz w:val="22"/>
          <w:szCs w:val="22"/>
        </w:rPr>
        <w:t xml:space="preserve">4.1 </w:t>
      </w:r>
      <w:r w:rsidR="00D45F0B">
        <w:rPr>
          <w:rFonts w:ascii="Calibri" w:hAnsi="Calibri" w:cs="Calibri"/>
          <w:sz w:val="22"/>
          <w:szCs w:val="22"/>
        </w:rPr>
        <w:tab/>
      </w:r>
      <w:r w:rsidRPr="004207EE">
        <w:rPr>
          <w:rFonts w:ascii="Calibri" w:hAnsi="Calibri" w:cs="Calibri"/>
          <w:sz w:val="22"/>
          <w:szCs w:val="22"/>
        </w:rPr>
        <w:t>Zhotoviteli náleží za provedení Díla cena za dílo ve výš</w:t>
      </w:r>
      <w:r w:rsidR="004207EE">
        <w:rPr>
          <w:rFonts w:ascii="Calibri" w:hAnsi="Calibri" w:cs="Calibri"/>
          <w:sz w:val="22"/>
          <w:szCs w:val="22"/>
        </w:rPr>
        <w:t>i</w:t>
      </w:r>
      <w:r w:rsidR="009D1A84">
        <w:rPr>
          <w:rFonts w:ascii="Calibri" w:hAnsi="Calibri" w:cs="Calibri"/>
          <w:sz w:val="22"/>
          <w:szCs w:val="22"/>
        </w:rPr>
        <w:t xml:space="preserve"> 290.000</w:t>
      </w:r>
      <w:r w:rsidRPr="004207EE">
        <w:rPr>
          <w:rFonts w:ascii="Calibri" w:hAnsi="Calibri" w:cs="Calibri"/>
          <w:sz w:val="22"/>
          <w:szCs w:val="22"/>
        </w:rPr>
        <w:t>,- Kč</w:t>
      </w:r>
      <w:r w:rsidR="00B40F6C">
        <w:rPr>
          <w:rFonts w:ascii="Calibri" w:hAnsi="Calibri" w:cs="Calibri"/>
          <w:sz w:val="22"/>
          <w:szCs w:val="22"/>
        </w:rPr>
        <w:t xml:space="preserve">, </w:t>
      </w:r>
      <w:r w:rsidRPr="004207EE">
        <w:rPr>
          <w:rFonts w:ascii="Calibri" w:hAnsi="Calibri" w:cs="Calibri"/>
          <w:sz w:val="22"/>
          <w:szCs w:val="22"/>
        </w:rPr>
        <w:t>slovy:</w:t>
      </w:r>
      <w:r w:rsidR="009D1A84">
        <w:rPr>
          <w:rFonts w:ascii="Calibri" w:hAnsi="Calibri" w:cs="Calibri"/>
          <w:sz w:val="22"/>
          <w:szCs w:val="22"/>
        </w:rPr>
        <w:t xml:space="preserve"> dvě stě devadesát tisíc </w:t>
      </w:r>
      <w:r w:rsidRPr="004207EE">
        <w:rPr>
          <w:rFonts w:ascii="Calibri" w:hAnsi="Calibri" w:cs="Calibri"/>
          <w:sz w:val="22"/>
          <w:szCs w:val="22"/>
        </w:rPr>
        <w:t xml:space="preserve">korun českých (dále jen „Odměna“). Odměna </w:t>
      </w:r>
      <w:r w:rsidR="004207EE">
        <w:rPr>
          <w:rFonts w:ascii="Calibri" w:hAnsi="Calibri" w:cs="Calibri"/>
          <w:sz w:val="22"/>
          <w:szCs w:val="22"/>
        </w:rPr>
        <w:t>bude navýšená o DPH</w:t>
      </w:r>
      <w:r w:rsidRPr="004207EE">
        <w:rPr>
          <w:rFonts w:ascii="Calibri" w:hAnsi="Calibri" w:cs="Calibri"/>
          <w:sz w:val="22"/>
          <w:szCs w:val="22"/>
        </w:rPr>
        <w:t xml:space="preserve">. </w:t>
      </w:r>
    </w:p>
    <w:p w14:paraId="4E73247D" w14:textId="68D65677" w:rsidR="006E5CE7" w:rsidRPr="004207EE" w:rsidRDefault="00661474" w:rsidP="00D45F0B">
      <w:pPr>
        <w:spacing w:line="360" w:lineRule="auto"/>
        <w:ind w:left="567" w:hanging="567"/>
        <w:contextualSpacing/>
        <w:jc w:val="both"/>
        <w:rPr>
          <w:rFonts w:ascii="Calibri" w:hAnsi="Calibri" w:cs="Calibri"/>
          <w:sz w:val="22"/>
          <w:szCs w:val="22"/>
        </w:rPr>
      </w:pPr>
      <w:r w:rsidRPr="004207EE">
        <w:rPr>
          <w:rFonts w:ascii="Calibri" w:hAnsi="Calibri" w:cs="Calibri"/>
          <w:sz w:val="22"/>
          <w:szCs w:val="22"/>
        </w:rPr>
        <w:t xml:space="preserve">4.2 </w:t>
      </w:r>
      <w:r w:rsidR="00D45F0B">
        <w:rPr>
          <w:rFonts w:ascii="Calibri" w:hAnsi="Calibri" w:cs="Calibri"/>
          <w:sz w:val="22"/>
          <w:szCs w:val="22"/>
        </w:rPr>
        <w:tab/>
      </w:r>
      <w:r w:rsidRPr="004207EE">
        <w:rPr>
          <w:rFonts w:ascii="Calibri" w:hAnsi="Calibri" w:cs="Calibri"/>
          <w:sz w:val="22"/>
          <w:szCs w:val="22"/>
        </w:rPr>
        <w:t xml:space="preserve">Odměna je stanovena jako maximální a nepřekročitelná a zahrnuje veškeré náklady Zhotovitele vzniklé v souvislosti s plněním dle této Smlouvy. Odměna nesmí být měněna v souvislosti s inflací české měny, hodnotou kursu české měny vůči zahraničním měnám či jinými faktory s vlivem na měnový kurs, stabilitu měny nebo cla. </w:t>
      </w:r>
    </w:p>
    <w:p w14:paraId="0DD13B4F" w14:textId="01BFF5FD" w:rsidR="006E5CE7" w:rsidRPr="004207EE" w:rsidRDefault="00661474" w:rsidP="00D45F0B">
      <w:pPr>
        <w:spacing w:line="360" w:lineRule="auto"/>
        <w:ind w:left="567" w:hanging="567"/>
        <w:contextualSpacing/>
        <w:jc w:val="both"/>
        <w:rPr>
          <w:rFonts w:ascii="Calibri" w:hAnsi="Calibri" w:cs="Calibri"/>
          <w:sz w:val="22"/>
          <w:szCs w:val="22"/>
        </w:rPr>
      </w:pPr>
      <w:r w:rsidRPr="004207EE">
        <w:rPr>
          <w:rFonts w:ascii="Calibri" w:hAnsi="Calibri" w:cs="Calibri"/>
          <w:sz w:val="22"/>
          <w:szCs w:val="22"/>
        </w:rPr>
        <w:t>4.</w:t>
      </w:r>
      <w:r w:rsidR="004207EE">
        <w:rPr>
          <w:rFonts w:ascii="Calibri" w:hAnsi="Calibri" w:cs="Calibri"/>
          <w:sz w:val="22"/>
          <w:szCs w:val="22"/>
        </w:rPr>
        <w:t>3</w:t>
      </w:r>
      <w:r w:rsidRPr="004207EE">
        <w:rPr>
          <w:rFonts w:ascii="Calibri" w:hAnsi="Calibri" w:cs="Calibri"/>
          <w:sz w:val="22"/>
          <w:szCs w:val="22"/>
        </w:rPr>
        <w:t xml:space="preserve"> </w:t>
      </w:r>
      <w:r w:rsidR="00D45F0B">
        <w:rPr>
          <w:rFonts w:ascii="Calibri" w:hAnsi="Calibri" w:cs="Calibri"/>
          <w:sz w:val="22"/>
          <w:szCs w:val="22"/>
        </w:rPr>
        <w:tab/>
      </w:r>
      <w:r w:rsidRPr="004207EE">
        <w:rPr>
          <w:rFonts w:ascii="Calibri" w:hAnsi="Calibri" w:cs="Calibri"/>
          <w:sz w:val="22"/>
          <w:szCs w:val="22"/>
        </w:rPr>
        <w:t xml:space="preserve">Objednatel se zavazuje uhradit Odměnu pouze za skutečně poskytnuté plnění v souvislosti s prováděním Díla dle této Smlouvy, které bude moci užít v souladu s účelem této Smlouvy. Objednatel uhradí Zhotoviteli Odměnu dle předpokládaného Harmonogramu plnění smlouvy a termínů vyplacení odměny, který je přílohou č. 2 této Smlouvy, vždy po předání a převzetí jednotlivých částí plnění případně po odstranění vad, byly-li objednatelem vytknuty. </w:t>
      </w:r>
    </w:p>
    <w:p w14:paraId="711BC4D1" w14:textId="4C48D6F7" w:rsidR="006E5CE7" w:rsidRPr="004207EE" w:rsidRDefault="00661474" w:rsidP="00D45F0B">
      <w:pPr>
        <w:spacing w:line="360" w:lineRule="auto"/>
        <w:ind w:left="567" w:hanging="567"/>
        <w:contextualSpacing/>
        <w:jc w:val="both"/>
        <w:rPr>
          <w:rFonts w:ascii="Calibri" w:hAnsi="Calibri" w:cs="Calibri"/>
          <w:sz w:val="22"/>
          <w:szCs w:val="22"/>
        </w:rPr>
      </w:pPr>
      <w:r w:rsidRPr="004207EE">
        <w:rPr>
          <w:rFonts w:ascii="Calibri" w:hAnsi="Calibri" w:cs="Calibri"/>
          <w:sz w:val="22"/>
          <w:szCs w:val="22"/>
        </w:rPr>
        <w:t>4.</w:t>
      </w:r>
      <w:r w:rsidR="00CB6AE5">
        <w:rPr>
          <w:rFonts w:ascii="Calibri" w:hAnsi="Calibri" w:cs="Calibri"/>
          <w:sz w:val="22"/>
          <w:szCs w:val="22"/>
        </w:rPr>
        <w:t>4</w:t>
      </w:r>
      <w:r w:rsidRPr="004207EE">
        <w:rPr>
          <w:rFonts w:ascii="Calibri" w:hAnsi="Calibri" w:cs="Calibri"/>
          <w:sz w:val="22"/>
          <w:szCs w:val="22"/>
        </w:rPr>
        <w:t xml:space="preserve"> </w:t>
      </w:r>
      <w:r w:rsidR="00D45F0B">
        <w:rPr>
          <w:rFonts w:ascii="Calibri" w:hAnsi="Calibri" w:cs="Calibri"/>
          <w:sz w:val="22"/>
          <w:szCs w:val="22"/>
        </w:rPr>
        <w:tab/>
      </w:r>
      <w:r w:rsidRPr="004207EE">
        <w:rPr>
          <w:rFonts w:ascii="Calibri" w:hAnsi="Calibri" w:cs="Calibri"/>
          <w:sz w:val="22"/>
          <w:szCs w:val="22"/>
        </w:rPr>
        <w:t>Objednatel bude hradit Od</w:t>
      </w:r>
      <w:r w:rsidR="00CB6AE5">
        <w:rPr>
          <w:rFonts w:ascii="Calibri" w:hAnsi="Calibri" w:cs="Calibri"/>
          <w:sz w:val="22"/>
          <w:szCs w:val="22"/>
        </w:rPr>
        <w:t>měnu</w:t>
      </w:r>
      <w:r w:rsidRPr="004207EE">
        <w:rPr>
          <w:rFonts w:ascii="Calibri" w:hAnsi="Calibri" w:cs="Calibri"/>
          <w:sz w:val="22"/>
          <w:szCs w:val="22"/>
        </w:rPr>
        <w:t xml:space="preserve"> bezhotovostním převodem na základě faktur vystavených Zhotovitelem. Splatnost faktur činí</w:t>
      </w:r>
      <w:r w:rsidR="009D1A84">
        <w:rPr>
          <w:rFonts w:ascii="Calibri" w:hAnsi="Calibri" w:cs="Calibri"/>
          <w:sz w:val="22"/>
          <w:szCs w:val="22"/>
        </w:rPr>
        <w:t xml:space="preserve"> 14 (čtrnáct</w:t>
      </w:r>
      <w:r w:rsidRPr="004207EE">
        <w:rPr>
          <w:rFonts w:ascii="Calibri" w:hAnsi="Calibri" w:cs="Calibri"/>
          <w:sz w:val="22"/>
          <w:szCs w:val="22"/>
        </w:rPr>
        <w:t>) dnů ode dne prokazatelného doručení Objednateli, přičemž faktury mohou být Zhotovitelem vystaveny až na základě protokolárního předání převzetí a odsouhlasení provedených částí Díla.</w:t>
      </w:r>
    </w:p>
    <w:p w14:paraId="147A441F" w14:textId="64B532FF" w:rsidR="006E5CE7" w:rsidRPr="004207EE" w:rsidRDefault="00661474" w:rsidP="00D45F0B">
      <w:pPr>
        <w:spacing w:line="360" w:lineRule="auto"/>
        <w:ind w:left="567" w:hanging="567"/>
        <w:contextualSpacing/>
        <w:jc w:val="both"/>
        <w:rPr>
          <w:rFonts w:ascii="Calibri" w:hAnsi="Calibri" w:cs="Calibri"/>
          <w:sz w:val="22"/>
          <w:szCs w:val="22"/>
        </w:rPr>
      </w:pPr>
      <w:r w:rsidRPr="004207EE">
        <w:rPr>
          <w:rFonts w:ascii="Calibri" w:hAnsi="Calibri" w:cs="Calibri"/>
          <w:sz w:val="22"/>
          <w:szCs w:val="22"/>
        </w:rPr>
        <w:t xml:space="preserve"> 4.</w:t>
      </w:r>
      <w:r w:rsidR="00CB6AE5">
        <w:rPr>
          <w:rFonts w:ascii="Calibri" w:hAnsi="Calibri" w:cs="Calibri"/>
          <w:sz w:val="22"/>
          <w:szCs w:val="22"/>
        </w:rPr>
        <w:t>5</w:t>
      </w:r>
      <w:r w:rsidRPr="004207EE">
        <w:rPr>
          <w:rFonts w:ascii="Calibri" w:hAnsi="Calibri" w:cs="Calibri"/>
          <w:sz w:val="22"/>
          <w:szCs w:val="22"/>
        </w:rPr>
        <w:t xml:space="preserve"> </w:t>
      </w:r>
      <w:r w:rsidR="00D45F0B">
        <w:rPr>
          <w:rFonts w:ascii="Calibri" w:hAnsi="Calibri" w:cs="Calibri"/>
          <w:sz w:val="22"/>
          <w:szCs w:val="22"/>
        </w:rPr>
        <w:tab/>
      </w:r>
      <w:r w:rsidRPr="004207EE">
        <w:rPr>
          <w:rFonts w:ascii="Calibri" w:hAnsi="Calibri" w:cs="Calibri"/>
          <w:sz w:val="22"/>
          <w:szCs w:val="22"/>
        </w:rPr>
        <w:t xml:space="preserve">Faktura vystavená Zhotovitelem musí mít náležitosti obsažené v § 29 zák. č. 235/2004 Sb., o dani z přidané hodnoty ve znění pozdějších předpisů. Pokud faktura nemá sjednané náležitosti, Objednatel je oprávněn ji vrátit Zhotoviteli a nová lhůta splatnosti počíná běžet až okamžikem doručení nové, opravené faktury Objednateli. </w:t>
      </w:r>
    </w:p>
    <w:p w14:paraId="18859727" w14:textId="16724C16" w:rsidR="006E5CE7" w:rsidRPr="004207EE" w:rsidRDefault="00661474" w:rsidP="00D45F0B">
      <w:pPr>
        <w:spacing w:line="360" w:lineRule="auto"/>
        <w:ind w:left="567" w:hanging="567"/>
        <w:contextualSpacing/>
        <w:jc w:val="both"/>
        <w:rPr>
          <w:rFonts w:ascii="Calibri" w:hAnsi="Calibri" w:cs="Calibri"/>
          <w:sz w:val="22"/>
          <w:szCs w:val="22"/>
        </w:rPr>
      </w:pPr>
      <w:r w:rsidRPr="004207EE">
        <w:rPr>
          <w:rFonts w:ascii="Calibri" w:hAnsi="Calibri" w:cs="Calibri"/>
          <w:sz w:val="22"/>
          <w:szCs w:val="22"/>
        </w:rPr>
        <w:t>4.</w:t>
      </w:r>
      <w:r w:rsidR="00CB6AE5">
        <w:rPr>
          <w:rFonts w:ascii="Calibri" w:hAnsi="Calibri" w:cs="Calibri"/>
          <w:sz w:val="22"/>
          <w:szCs w:val="22"/>
        </w:rPr>
        <w:t>6</w:t>
      </w:r>
      <w:r w:rsidRPr="004207EE">
        <w:rPr>
          <w:rFonts w:ascii="Calibri" w:hAnsi="Calibri" w:cs="Calibri"/>
          <w:sz w:val="22"/>
          <w:szCs w:val="22"/>
        </w:rPr>
        <w:t xml:space="preserve"> </w:t>
      </w:r>
      <w:r w:rsidR="00D45F0B">
        <w:rPr>
          <w:rFonts w:ascii="Calibri" w:hAnsi="Calibri" w:cs="Calibri"/>
          <w:sz w:val="22"/>
          <w:szCs w:val="22"/>
        </w:rPr>
        <w:tab/>
      </w:r>
      <w:r w:rsidRPr="004207EE">
        <w:rPr>
          <w:rFonts w:ascii="Calibri" w:hAnsi="Calibri" w:cs="Calibri"/>
          <w:sz w:val="22"/>
          <w:szCs w:val="22"/>
        </w:rPr>
        <w:t xml:space="preserve">Veškeré úhrady Objednatele dle této Smlouvy budou prováděny bezhotovostním převodem na bankovní účet Zhotovitele uvedený v záhlaví této Smlouvy. Dnem zaplacení se rozumí den, kdy došlo k odepsání příslušné částky, na kterou byla faktura vystavena, z účtu Objednatele ve prospěch účtu Zhotovitele. </w:t>
      </w:r>
    </w:p>
    <w:p w14:paraId="3DF661B0" w14:textId="316A3EEC" w:rsidR="006E5CE7" w:rsidRPr="004207EE" w:rsidRDefault="00661474" w:rsidP="00D45F0B">
      <w:pPr>
        <w:spacing w:line="360" w:lineRule="auto"/>
        <w:ind w:left="567" w:hanging="567"/>
        <w:contextualSpacing/>
        <w:jc w:val="both"/>
        <w:rPr>
          <w:rFonts w:ascii="Calibri" w:hAnsi="Calibri" w:cs="Calibri"/>
          <w:sz w:val="22"/>
          <w:szCs w:val="22"/>
        </w:rPr>
      </w:pPr>
      <w:r w:rsidRPr="004207EE">
        <w:rPr>
          <w:rFonts w:ascii="Calibri" w:hAnsi="Calibri" w:cs="Calibri"/>
          <w:sz w:val="22"/>
          <w:szCs w:val="22"/>
        </w:rPr>
        <w:lastRenderedPageBreak/>
        <w:t>4.</w:t>
      </w:r>
      <w:r w:rsidR="00CB6AE5">
        <w:rPr>
          <w:rFonts w:ascii="Calibri" w:hAnsi="Calibri" w:cs="Calibri"/>
          <w:sz w:val="22"/>
          <w:szCs w:val="22"/>
        </w:rPr>
        <w:t>7</w:t>
      </w:r>
      <w:r w:rsidRPr="004207EE">
        <w:rPr>
          <w:rFonts w:ascii="Calibri" w:hAnsi="Calibri" w:cs="Calibri"/>
          <w:sz w:val="22"/>
          <w:szCs w:val="22"/>
        </w:rPr>
        <w:t xml:space="preserve"> </w:t>
      </w:r>
      <w:r w:rsidR="00D45F0B">
        <w:rPr>
          <w:rFonts w:ascii="Calibri" w:hAnsi="Calibri" w:cs="Calibri"/>
          <w:sz w:val="22"/>
          <w:szCs w:val="22"/>
        </w:rPr>
        <w:tab/>
      </w:r>
      <w:r w:rsidRPr="004207EE">
        <w:rPr>
          <w:rFonts w:ascii="Calibri" w:hAnsi="Calibri" w:cs="Calibri"/>
          <w:sz w:val="22"/>
          <w:szCs w:val="22"/>
        </w:rPr>
        <w:t>Faktur</w:t>
      </w:r>
      <w:r w:rsidR="009D1A84">
        <w:rPr>
          <w:rFonts w:ascii="Calibri" w:hAnsi="Calibri" w:cs="Calibri"/>
          <w:sz w:val="22"/>
          <w:szCs w:val="22"/>
        </w:rPr>
        <w:t>y</w:t>
      </w:r>
      <w:r w:rsidRPr="004207EE">
        <w:rPr>
          <w:rFonts w:ascii="Calibri" w:hAnsi="Calibri" w:cs="Calibri"/>
          <w:sz w:val="22"/>
          <w:szCs w:val="22"/>
        </w:rPr>
        <w:t xml:space="preserve"> Zhotovitel zašle elektronicky na e-mailovou adresu Objednatele</w:t>
      </w:r>
      <w:r w:rsidR="009D1A84">
        <w:rPr>
          <w:rFonts w:ascii="Calibri" w:hAnsi="Calibri" w:cs="Calibri"/>
          <w:sz w:val="22"/>
          <w:szCs w:val="22"/>
        </w:rPr>
        <w:t xml:space="preserve">: </w:t>
      </w:r>
      <w:hyperlink r:id="rId7" w:history="1">
        <w:proofErr w:type="spellStart"/>
        <w:r w:rsidR="00D415AD" w:rsidRPr="004F1FE0">
          <w:rPr>
            <w:rStyle w:val="Hypertextovodkaz"/>
            <w:rFonts w:ascii="Calibri" w:hAnsi="Calibri" w:cs="Calibri"/>
            <w:sz w:val="22"/>
            <w:szCs w:val="22"/>
          </w:rPr>
          <w:t>xxxxx</w:t>
        </w:r>
        <w:proofErr w:type="spellEnd"/>
      </w:hyperlink>
      <w:r w:rsidR="007D6B13">
        <w:rPr>
          <w:rFonts w:ascii="Calibri" w:hAnsi="Calibri" w:cs="Calibri"/>
          <w:sz w:val="22"/>
          <w:szCs w:val="22"/>
        </w:rPr>
        <w:t xml:space="preserve"> a </w:t>
      </w:r>
      <w:hyperlink r:id="rId8" w:history="1">
        <w:proofErr w:type="spellStart"/>
        <w:r w:rsidR="00D415AD">
          <w:rPr>
            <w:rStyle w:val="Hypertextovodkaz"/>
            <w:rFonts w:ascii="Calibri" w:hAnsi="Calibri" w:cs="Calibri"/>
            <w:sz w:val="22"/>
            <w:szCs w:val="22"/>
          </w:rPr>
          <w:t>xxxxx</w:t>
        </w:r>
        <w:proofErr w:type="spellEnd"/>
      </w:hyperlink>
      <w:r w:rsidR="007D6B13">
        <w:rPr>
          <w:rFonts w:ascii="Calibri" w:hAnsi="Calibri" w:cs="Calibri"/>
          <w:sz w:val="22"/>
          <w:szCs w:val="22"/>
        </w:rPr>
        <w:t xml:space="preserve">. </w:t>
      </w:r>
    </w:p>
    <w:p w14:paraId="31F86EF0" w14:textId="1AB19FAF" w:rsidR="00CB6AE5" w:rsidRDefault="00661474" w:rsidP="00D45F0B">
      <w:pPr>
        <w:spacing w:line="360" w:lineRule="auto"/>
        <w:ind w:left="567" w:hanging="567"/>
        <w:contextualSpacing/>
        <w:jc w:val="both"/>
        <w:rPr>
          <w:rFonts w:ascii="Calibri" w:hAnsi="Calibri" w:cs="Calibri"/>
          <w:sz w:val="22"/>
          <w:szCs w:val="22"/>
        </w:rPr>
      </w:pPr>
      <w:r w:rsidRPr="004207EE">
        <w:rPr>
          <w:rFonts w:ascii="Calibri" w:hAnsi="Calibri" w:cs="Calibri"/>
          <w:sz w:val="22"/>
          <w:szCs w:val="22"/>
        </w:rPr>
        <w:t>4.</w:t>
      </w:r>
      <w:r w:rsidR="00CB6AE5">
        <w:rPr>
          <w:rFonts w:ascii="Calibri" w:hAnsi="Calibri" w:cs="Calibri"/>
          <w:sz w:val="22"/>
          <w:szCs w:val="22"/>
        </w:rPr>
        <w:t>8</w:t>
      </w:r>
      <w:r w:rsidRPr="004207EE">
        <w:rPr>
          <w:rFonts w:ascii="Calibri" w:hAnsi="Calibri" w:cs="Calibri"/>
          <w:sz w:val="22"/>
          <w:szCs w:val="22"/>
        </w:rPr>
        <w:t xml:space="preserve"> </w:t>
      </w:r>
      <w:r w:rsidR="00D45F0B">
        <w:rPr>
          <w:rFonts w:ascii="Calibri" w:hAnsi="Calibri" w:cs="Calibri"/>
          <w:sz w:val="22"/>
          <w:szCs w:val="22"/>
        </w:rPr>
        <w:tab/>
      </w:r>
      <w:r w:rsidRPr="004207EE">
        <w:rPr>
          <w:rFonts w:ascii="Calibri" w:hAnsi="Calibri" w:cs="Calibri"/>
          <w:sz w:val="22"/>
          <w:szCs w:val="22"/>
        </w:rPr>
        <w:t xml:space="preserve">Zhotovitel prohlašuje, že tuto Smlouvu uzavírá v rámci své podnikatelské činnosti. Tato Smlouva nezakládá pracovní poměr Zhotovitele k Objednateli. Zhotovitel je povinen zajistit veškeré potřebné registrace a řádně hradit zdravotní a sociální pojištění, jakož i plnit veškeré daňové povinnosti, jako osoba samostatně výdělečně činná. </w:t>
      </w:r>
    </w:p>
    <w:p w14:paraId="71733074" w14:textId="77777777" w:rsidR="00CB6AE5" w:rsidRPr="004207EE" w:rsidRDefault="00CB6AE5" w:rsidP="004207EE">
      <w:pPr>
        <w:spacing w:line="360" w:lineRule="auto"/>
        <w:contextualSpacing/>
        <w:jc w:val="both"/>
        <w:rPr>
          <w:rFonts w:ascii="Calibri" w:hAnsi="Calibri" w:cs="Calibri"/>
          <w:sz w:val="22"/>
          <w:szCs w:val="22"/>
        </w:rPr>
      </w:pPr>
    </w:p>
    <w:p w14:paraId="3F9A88AC" w14:textId="64F7C5C2" w:rsidR="006E5CE7" w:rsidRPr="004207EE" w:rsidRDefault="00661474" w:rsidP="004207EE">
      <w:pPr>
        <w:spacing w:line="360" w:lineRule="auto"/>
        <w:contextualSpacing/>
        <w:jc w:val="center"/>
        <w:rPr>
          <w:rFonts w:ascii="Calibri" w:hAnsi="Calibri" w:cs="Calibri"/>
          <w:b/>
          <w:bCs/>
          <w:sz w:val="22"/>
          <w:szCs w:val="22"/>
        </w:rPr>
      </w:pPr>
      <w:r w:rsidRPr="004207EE">
        <w:rPr>
          <w:rFonts w:ascii="Calibri" w:hAnsi="Calibri" w:cs="Calibri"/>
          <w:b/>
          <w:bCs/>
          <w:sz w:val="22"/>
          <w:szCs w:val="22"/>
        </w:rPr>
        <w:t>Článek V.</w:t>
      </w:r>
    </w:p>
    <w:p w14:paraId="32F465F2" w14:textId="106AA34F" w:rsidR="006E5CE7" w:rsidRPr="004207EE" w:rsidRDefault="00661474" w:rsidP="004207EE">
      <w:pPr>
        <w:spacing w:line="360" w:lineRule="auto"/>
        <w:contextualSpacing/>
        <w:jc w:val="center"/>
        <w:rPr>
          <w:rFonts w:ascii="Calibri" w:hAnsi="Calibri" w:cs="Calibri"/>
          <w:b/>
          <w:bCs/>
          <w:sz w:val="22"/>
          <w:szCs w:val="22"/>
        </w:rPr>
      </w:pPr>
      <w:r w:rsidRPr="004207EE">
        <w:rPr>
          <w:rFonts w:ascii="Calibri" w:hAnsi="Calibri" w:cs="Calibri"/>
          <w:b/>
          <w:bCs/>
          <w:sz w:val="22"/>
          <w:szCs w:val="22"/>
        </w:rPr>
        <w:t>SMLUVNÍ POKUTY</w:t>
      </w:r>
    </w:p>
    <w:p w14:paraId="51D87509" w14:textId="328695A8" w:rsidR="006E5CE7" w:rsidRPr="004207EE" w:rsidRDefault="00661474" w:rsidP="00D45F0B">
      <w:pPr>
        <w:spacing w:line="360" w:lineRule="auto"/>
        <w:ind w:left="567" w:hanging="567"/>
        <w:contextualSpacing/>
        <w:jc w:val="both"/>
        <w:rPr>
          <w:rFonts w:ascii="Calibri" w:hAnsi="Calibri" w:cs="Calibri"/>
          <w:sz w:val="22"/>
          <w:szCs w:val="22"/>
        </w:rPr>
      </w:pPr>
      <w:r w:rsidRPr="004207EE">
        <w:rPr>
          <w:rFonts w:ascii="Calibri" w:hAnsi="Calibri" w:cs="Calibri"/>
          <w:sz w:val="22"/>
          <w:szCs w:val="22"/>
        </w:rPr>
        <w:t xml:space="preserve">5.1 </w:t>
      </w:r>
      <w:r w:rsidR="00D45F0B">
        <w:rPr>
          <w:rFonts w:ascii="Calibri" w:hAnsi="Calibri" w:cs="Calibri"/>
          <w:sz w:val="22"/>
          <w:szCs w:val="22"/>
        </w:rPr>
        <w:tab/>
      </w:r>
      <w:r w:rsidRPr="004207EE">
        <w:rPr>
          <w:rFonts w:ascii="Calibri" w:hAnsi="Calibri" w:cs="Calibri"/>
          <w:sz w:val="22"/>
          <w:szCs w:val="22"/>
        </w:rPr>
        <w:t>V případě prodlení Zhotovitele s předáním Díla nebo jednotlivé dílčí části Díla dle čl. II. odst. 2.1 této Smlouvy vzniká Objednateli nárok na smluvní pokutu ve výši</w:t>
      </w:r>
      <w:r w:rsidR="00CB6AE5">
        <w:rPr>
          <w:rFonts w:ascii="Calibri" w:hAnsi="Calibri" w:cs="Calibri"/>
          <w:sz w:val="22"/>
          <w:szCs w:val="22"/>
        </w:rPr>
        <w:t xml:space="preserve"> 1.000 Kč</w:t>
      </w:r>
      <w:r w:rsidRPr="004207EE">
        <w:rPr>
          <w:rFonts w:ascii="Calibri" w:hAnsi="Calibri" w:cs="Calibri"/>
          <w:sz w:val="22"/>
          <w:szCs w:val="22"/>
        </w:rPr>
        <w:t xml:space="preserve">, a to za každý započatý den prodlení. Objednatel se zavazuje být součinný a nejpozději do </w:t>
      </w:r>
      <w:r w:rsidR="00CB6AE5">
        <w:rPr>
          <w:rFonts w:ascii="Calibri" w:hAnsi="Calibri" w:cs="Calibri"/>
          <w:sz w:val="22"/>
          <w:szCs w:val="22"/>
        </w:rPr>
        <w:t>7</w:t>
      </w:r>
      <w:r w:rsidRPr="004207EE">
        <w:rPr>
          <w:rFonts w:ascii="Calibri" w:hAnsi="Calibri" w:cs="Calibri"/>
          <w:sz w:val="22"/>
          <w:szCs w:val="22"/>
        </w:rPr>
        <w:t xml:space="preserve"> pracovních dnů od doručení příslušné žádosti Zhotovitele poskytnout Zhotoviteli vyjádření ke skutečnostem souvisejícím s prováděním Díla, zodpovědět související dotazy či se vyjádřit ke stavu Díla (tj. odsouhlasit, nebo sdělit připomínky) v určitém stupni rozpracování; v případě prodlení Objednatele s vyjádřením podle tohoto písmene se příslušná lhůta pro plnění Zhotovitele prodlužuje o dobu, po kterou byl Objednatel v prodlení. Úprava harmonogramu, který je přílohou č. 2 této smlouvy, je možná po vzájemné dohodě Zhotovitele a Objednatele. </w:t>
      </w:r>
    </w:p>
    <w:p w14:paraId="6ADABCE8" w14:textId="70282BD7" w:rsidR="006E5CE7" w:rsidRPr="004207EE" w:rsidRDefault="00661474" w:rsidP="00D45F0B">
      <w:pPr>
        <w:spacing w:line="360" w:lineRule="auto"/>
        <w:ind w:left="567" w:hanging="567"/>
        <w:contextualSpacing/>
        <w:jc w:val="both"/>
        <w:rPr>
          <w:rFonts w:ascii="Calibri" w:hAnsi="Calibri" w:cs="Calibri"/>
          <w:sz w:val="22"/>
          <w:szCs w:val="22"/>
        </w:rPr>
      </w:pPr>
      <w:r w:rsidRPr="004207EE">
        <w:rPr>
          <w:rFonts w:ascii="Calibri" w:hAnsi="Calibri" w:cs="Calibri"/>
          <w:sz w:val="22"/>
          <w:szCs w:val="22"/>
        </w:rPr>
        <w:t xml:space="preserve">5.2 </w:t>
      </w:r>
      <w:r w:rsidR="00D45F0B">
        <w:rPr>
          <w:rFonts w:ascii="Calibri" w:hAnsi="Calibri" w:cs="Calibri"/>
          <w:sz w:val="22"/>
          <w:szCs w:val="22"/>
        </w:rPr>
        <w:tab/>
      </w:r>
      <w:r w:rsidRPr="004207EE">
        <w:rPr>
          <w:rFonts w:ascii="Calibri" w:hAnsi="Calibri" w:cs="Calibri"/>
          <w:sz w:val="22"/>
          <w:szCs w:val="22"/>
        </w:rPr>
        <w:t xml:space="preserve">V případě prodlení Objednatele s platbou po splatnosti faktury Zhotovitele vzniká Zhotoviteli nárok na úhradu úroku z prodlení v zákonné výši. </w:t>
      </w:r>
    </w:p>
    <w:p w14:paraId="353E6348" w14:textId="5026C0D4" w:rsidR="006E5CE7" w:rsidRPr="004207EE" w:rsidRDefault="00661474" w:rsidP="00D45F0B">
      <w:pPr>
        <w:spacing w:line="360" w:lineRule="auto"/>
        <w:ind w:left="567" w:hanging="567"/>
        <w:contextualSpacing/>
        <w:jc w:val="both"/>
        <w:rPr>
          <w:rFonts w:ascii="Calibri" w:hAnsi="Calibri" w:cs="Calibri"/>
          <w:sz w:val="22"/>
          <w:szCs w:val="22"/>
        </w:rPr>
      </w:pPr>
      <w:r w:rsidRPr="004207EE">
        <w:rPr>
          <w:rFonts w:ascii="Calibri" w:hAnsi="Calibri" w:cs="Calibri"/>
          <w:sz w:val="22"/>
          <w:szCs w:val="22"/>
        </w:rPr>
        <w:t xml:space="preserve">5.3 </w:t>
      </w:r>
      <w:r w:rsidR="00D45F0B">
        <w:rPr>
          <w:rFonts w:ascii="Calibri" w:hAnsi="Calibri" w:cs="Calibri"/>
          <w:sz w:val="22"/>
          <w:szCs w:val="22"/>
        </w:rPr>
        <w:tab/>
      </w:r>
      <w:r w:rsidRPr="004207EE">
        <w:rPr>
          <w:rFonts w:ascii="Calibri" w:hAnsi="Calibri" w:cs="Calibri"/>
          <w:sz w:val="22"/>
          <w:szCs w:val="22"/>
        </w:rPr>
        <w:t xml:space="preserve">V případě nepravdivosti prohlášení dle čl. III. odst. 3.5. nebo 3.7 této Smlouvy nebo v případě porušení závazku dle č. VII. odst. 6.3 této Smlouvy se Zhotovitel zavazuje zaplatit Objednateli za každé jednotlivé porušení smluvní pokutu ve výši 100.000,- Kč (slovy: jedno sto tisíc korun českých), čímž není dotčen případný nárok Objednatele vůči Zhotoviteli na náhradu škody nebo jiné majetkové či nemajetkové újmy vzniklé porušením povinnosti za niž byla sjednána smluvní pokuta. </w:t>
      </w:r>
    </w:p>
    <w:p w14:paraId="367B375B" w14:textId="79C06A3E" w:rsidR="006E5CE7" w:rsidRPr="004207EE" w:rsidRDefault="00661474" w:rsidP="00D45F0B">
      <w:pPr>
        <w:spacing w:line="360" w:lineRule="auto"/>
        <w:ind w:left="567" w:hanging="567"/>
        <w:contextualSpacing/>
        <w:jc w:val="both"/>
        <w:rPr>
          <w:rFonts w:ascii="Calibri" w:hAnsi="Calibri" w:cs="Calibri"/>
          <w:sz w:val="22"/>
          <w:szCs w:val="22"/>
        </w:rPr>
      </w:pPr>
      <w:r w:rsidRPr="004207EE">
        <w:rPr>
          <w:rFonts w:ascii="Calibri" w:hAnsi="Calibri" w:cs="Calibri"/>
          <w:sz w:val="22"/>
          <w:szCs w:val="22"/>
        </w:rPr>
        <w:t>5.</w:t>
      </w:r>
      <w:r w:rsidR="00CB6AE5">
        <w:rPr>
          <w:rFonts w:ascii="Calibri" w:hAnsi="Calibri" w:cs="Calibri"/>
          <w:sz w:val="22"/>
          <w:szCs w:val="22"/>
        </w:rPr>
        <w:t>4</w:t>
      </w:r>
      <w:r w:rsidRPr="004207EE">
        <w:rPr>
          <w:rFonts w:ascii="Calibri" w:hAnsi="Calibri" w:cs="Calibri"/>
          <w:sz w:val="22"/>
          <w:szCs w:val="22"/>
        </w:rPr>
        <w:t xml:space="preserve"> </w:t>
      </w:r>
      <w:r w:rsidR="00D45F0B">
        <w:rPr>
          <w:rFonts w:ascii="Calibri" w:hAnsi="Calibri" w:cs="Calibri"/>
          <w:sz w:val="22"/>
          <w:szCs w:val="22"/>
        </w:rPr>
        <w:tab/>
      </w:r>
      <w:r w:rsidRPr="004207EE">
        <w:rPr>
          <w:rFonts w:ascii="Calibri" w:hAnsi="Calibri" w:cs="Calibri"/>
          <w:sz w:val="22"/>
          <w:szCs w:val="22"/>
        </w:rPr>
        <w:t>Ustanovení tohoto článku Smlouvy nezbavují Objednatele možnosti využít pro ochranu svých práv právní prostředky dle ustanovení Občanského zákoníku o nekalé soutěži nebo dle speciálních právních předpisů upravujících práva duševního vlastnictví.</w:t>
      </w:r>
    </w:p>
    <w:p w14:paraId="6471C734" w14:textId="65B8B592" w:rsidR="00661474" w:rsidRDefault="00661474" w:rsidP="00D45F0B">
      <w:pPr>
        <w:spacing w:line="360" w:lineRule="auto"/>
        <w:ind w:left="567" w:hanging="567"/>
        <w:contextualSpacing/>
        <w:jc w:val="both"/>
        <w:rPr>
          <w:rFonts w:ascii="Calibri" w:hAnsi="Calibri" w:cs="Calibri"/>
          <w:sz w:val="22"/>
          <w:szCs w:val="22"/>
        </w:rPr>
      </w:pPr>
      <w:r w:rsidRPr="004207EE">
        <w:rPr>
          <w:rFonts w:ascii="Calibri" w:hAnsi="Calibri" w:cs="Calibri"/>
          <w:sz w:val="22"/>
          <w:szCs w:val="22"/>
        </w:rPr>
        <w:t xml:space="preserve"> 5.</w:t>
      </w:r>
      <w:r w:rsidR="00CB6AE5">
        <w:rPr>
          <w:rFonts w:ascii="Calibri" w:hAnsi="Calibri" w:cs="Calibri"/>
          <w:sz w:val="22"/>
          <w:szCs w:val="22"/>
        </w:rPr>
        <w:t>5</w:t>
      </w:r>
      <w:r w:rsidRPr="004207EE">
        <w:rPr>
          <w:rFonts w:ascii="Calibri" w:hAnsi="Calibri" w:cs="Calibri"/>
          <w:sz w:val="22"/>
          <w:szCs w:val="22"/>
        </w:rPr>
        <w:t xml:space="preserve"> </w:t>
      </w:r>
      <w:r w:rsidR="00D45F0B">
        <w:rPr>
          <w:rFonts w:ascii="Calibri" w:hAnsi="Calibri" w:cs="Calibri"/>
          <w:sz w:val="22"/>
          <w:szCs w:val="22"/>
        </w:rPr>
        <w:tab/>
      </w:r>
      <w:r w:rsidRPr="004207EE">
        <w:rPr>
          <w:rFonts w:ascii="Calibri" w:hAnsi="Calibri" w:cs="Calibri"/>
          <w:sz w:val="22"/>
          <w:szCs w:val="22"/>
        </w:rPr>
        <w:t xml:space="preserve">Zánik smluvního vztahu založeného touto Smlouvu se nedotýká platnosti a účinnosti tohoto článku V. Smlouvy. </w:t>
      </w:r>
    </w:p>
    <w:p w14:paraId="417701A4" w14:textId="77777777" w:rsidR="00CB6AE5" w:rsidRDefault="00CB6AE5" w:rsidP="004207EE">
      <w:pPr>
        <w:spacing w:line="360" w:lineRule="auto"/>
        <w:contextualSpacing/>
        <w:jc w:val="both"/>
        <w:rPr>
          <w:rFonts w:ascii="Calibri" w:hAnsi="Calibri" w:cs="Calibri"/>
          <w:sz w:val="22"/>
          <w:szCs w:val="22"/>
        </w:rPr>
      </w:pPr>
    </w:p>
    <w:p w14:paraId="066F43CA" w14:textId="53FCB721" w:rsidR="00CB6AE5" w:rsidRDefault="00CB6AE5" w:rsidP="004207EE">
      <w:pPr>
        <w:spacing w:line="360" w:lineRule="auto"/>
        <w:contextualSpacing/>
        <w:jc w:val="both"/>
        <w:rPr>
          <w:rFonts w:ascii="Calibri" w:hAnsi="Calibri" w:cs="Calibri"/>
          <w:sz w:val="22"/>
          <w:szCs w:val="22"/>
        </w:rPr>
      </w:pPr>
    </w:p>
    <w:p w14:paraId="210A4D33" w14:textId="77777777" w:rsidR="00D415AD" w:rsidRDefault="00D415AD" w:rsidP="004207EE">
      <w:pPr>
        <w:spacing w:line="360" w:lineRule="auto"/>
        <w:contextualSpacing/>
        <w:jc w:val="both"/>
        <w:rPr>
          <w:rFonts w:ascii="Calibri" w:hAnsi="Calibri" w:cs="Calibri"/>
          <w:sz w:val="22"/>
          <w:szCs w:val="22"/>
        </w:rPr>
      </w:pPr>
    </w:p>
    <w:p w14:paraId="0FA9B970" w14:textId="77777777" w:rsidR="00D15B2D" w:rsidRPr="004207EE" w:rsidRDefault="00D15B2D" w:rsidP="004207EE">
      <w:pPr>
        <w:spacing w:line="360" w:lineRule="auto"/>
        <w:contextualSpacing/>
        <w:jc w:val="both"/>
        <w:rPr>
          <w:rFonts w:ascii="Calibri" w:hAnsi="Calibri" w:cs="Calibri"/>
          <w:sz w:val="22"/>
          <w:szCs w:val="22"/>
        </w:rPr>
      </w:pPr>
    </w:p>
    <w:p w14:paraId="754853D3" w14:textId="481246CE" w:rsidR="006E5CE7" w:rsidRPr="004207EE" w:rsidRDefault="006E5CE7" w:rsidP="004207EE">
      <w:pPr>
        <w:spacing w:line="360" w:lineRule="auto"/>
        <w:contextualSpacing/>
        <w:jc w:val="center"/>
        <w:rPr>
          <w:rFonts w:ascii="Calibri" w:hAnsi="Calibri" w:cs="Calibri"/>
          <w:b/>
          <w:bCs/>
          <w:sz w:val="22"/>
          <w:szCs w:val="22"/>
        </w:rPr>
      </w:pPr>
      <w:r w:rsidRPr="004207EE">
        <w:rPr>
          <w:rFonts w:ascii="Calibri" w:hAnsi="Calibri" w:cs="Calibri"/>
          <w:b/>
          <w:bCs/>
          <w:sz w:val="22"/>
          <w:szCs w:val="22"/>
        </w:rPr>
        <w:lastRenderedPageBreak/>
        <w:t>Článek VI.</w:t>
      </w:r>
    </w:p>
    <w:p w14:paraId="7F075569" w14:textId="00332EFF" w:rsidR="006E5CE7" w:rsidRPr="004207EE" w:rsidRDefault="006E5CE7" w:rsidP="004207EE">
      <w:pPr>
        <w:spacing w:line="360" w:lineRule="auto"/>
        <w:contextualSpacing/>
        <w:jc w:val="center"/>
        <w:rPr>
          <w:rFonts w:ascii="Calibri" w:hAnsi="Calibri" w:cs="Calibri"/>
          <w:sz w:val="22"/>
          <w:szCs w:val="22"/>
        </w:rPr>
      </w:pPr>
      <w:r w:rsidRPr="004207EE">
        <w:rPr>
          <w:rFonts w:ascii="Calibri" w:hAnsi="Calibri" w:cs="Calibri"/>
          <w:b/>
          <w:bCs/>
          <w:sz w:val="22"/>
          <w:szCs w:val="22"/>
        </w:rPr>
        <w:t>DALŠÍ PRÁVA A POVINNOSTI</w:t>
      </w:r>
    </w:p>
    <w:p w14:paraId="6B2B0451" w14:textId="4B84739B" w:rsidR="00CB6AE5" w:rsidRDefault="006E5CE7" w:rsidP="00D45F0B">
      <w:pPr>
        <w:spacing w:line="360" w:lineRule="auto"/>
        <w:ind w:left="567" w:hanging="567"/>
        <w:contextualSpacing/>
        <w:jc w:val="both"/>
        <w:rPr>
          <w:rFonts w:ascii="Calibri" w:hAnsi="Calibri" w:cs="Calibri"/>
          <w:sz w:val="22"/>
          <w:szCs w:val="22"/>
        </w:rPr>
      </w:pPr>
      <w:r w:rsidRPr="004207EE">
        <w:rPr>
          <w:rFonts w:ascii="Calibri" w:hAnsi="Calibri" w:cs="Calibri"/>
          <w:sz w:val="22"/>
          <w:szCs w:val="22"/>
        </w:rPr>
        <w:t xml:space="preserve">6.1 </w:t>
      </w:r>
      <w:r w:rsidR="00D45F0B">
        <w:rPr>
          <w:rFonts w:ascii="Calibri" w:hAnsi="Calibri" w:cs="Calibri"/>
          <w:sz w:val="22"/>
          <w:szCs w:val="22"/>
        </w:rPr>
        <w:tab/>
      </w:r>
      <w:r w:rsidRPr="004207EE">
        <w:rPr>
          <w:rFonts w:ascii="Calibri" w:hAnsi="Calibri" w:cs="Calibri"/>
          <w:sz w:val="22"/>
          <w:szCs w:val="22"/>
        </w:rPr>
        <w:t xml:space="preserve">Smluvní strany prohlašují, že skutečnosti uvedené v této Smlouvě nepovažují za obchodní tajemství ve smyslu § 504 Občanského zákoníku a udělují svolení k jejich užití a zveřejnění bez stanovení jakýchkoli dalších podmínek. Smluvní strany souhlasí, že tato Smlouva může být zveřejněna v Registru smluv v souladu s čl. 8.2 této Smlouvy. Zhotovitel je však povinen zachovávat mlčenlivost o všech skutečnostech, o nichž se dozvěděl v souvislosti s plněním této Smlouvy, ledaže by šlo o skutečnosti nepochybně obecně známé. Povinnosti mlčenlivosti může Zhotovitele zprostit pouze Objednatel svým písemným prohlášením adresovaným Zhotoviteli. Závazek Zhotovitele k zachování mlčenlivosti zůstává v platnosti i po zániku této Smlouvy. </w:t>
      </w:r>
    </w:p>
    <w:p w14:paraId="4E268D92" w14:textId="3353EACF" w:rsidR="006E5CE7" w:rsidRPr="004207EE" w:rsidRDefault="006E5CE7" w:rsidP="00D45F0B">
      <w:pPr>
        <w:spacing w:line="360" w:lineRule="auto"/>
        <w:ind w:left="567" w:hanging="567"/>
        <w:contextualSpacing/>
        <w:jc w:val="both"/>
        <w:rPr>
          <w:rFonts w:ascii="Calibri" w:hAnsi="Calibri" w:cs="Calibri"/>
          <w:sz w:val="22"/>
          <w:szCs w:val="22"/>
        </w:rPr>
      </w:pPr>
      <w:r w:rsidRPr="004207EE">
        <w:rPr>
          <w:rFonts w:ascii="Calibri" w:hAnsi="Calibri" w:cs="Calibri"/>
          <w:sz w:val="22"/>
          <w:szCs w:val="22"/>
        </w:rPr>
        <w:t xml:space="preserve">6.2 </w:t>
      </w:r>
      <w:r w:rsidR="00D45F0B">
        <w:rPr>
          <w:rFonts w:ascii="Calibri" w:hAnsi="Calibri" w:cs="Calibri"/>
          <w:sz w:val="22"/>
          <w:szCs w:val="22"/>
        </w:rPr>
        <w:tab/>
      </w:r>
      <w:r w:rsidRPr="004207EE">
        <w:rPr>
          <w:rFonts w:ascii="Calibri" w:hAnsi="Calibri" w:cs="Calibri"/>
          <w:sz w:val="22"/>
          <w:szCs w:val="22"/>
        </w:rPr>
        <w:t xml:space="preserve">Zhotovitel není oprávněn postoupit jakákoli svá práva z této Smlouvy na třetí osobu bez předchozího písemného souhlasu Objednatele, a to ani částečně. </w:t>
      </w:r>
    </w:p>
    <w:p w14:paraId="24ABC611" w14:textId="3563D773" w:rsidR="006E5CE7" w:rsidRPr="004207EE" w:rsidRDefault="006E5CE7" w:rsidP="00D45F0B">
      <w:pPr>
        <w:spacing w:line="360" w:lineRule="auto"/>
        <w:ind w:left="567" w:hanging="567"/>
        <w:contextualSpacing/>
        <w:jc w:val="both"/>
        <w:rPr>
          <w:rFonts w:ascii="Calibri" w:hAnsi="Calibri" w:cs="Calibri"/>
          <w:sz w:val="22"/>
          <w:szCs w:val="22"/>
        </w:rPr>
      </w:pPr>
      <w:r w:rsidRPr="004207EE">
        <w:rPr>
          <w:rFonts w:ascii="Calibri" w:hAnsi="Calibri" w:cs="Calibri"/>
          <w:sz w:val="22"/>
          <w:szCs w:val="22"/>
        </w:rPr>
        <w:t xml:space="preserve">6.3 </w:t>
      </w:r>
      <w:r w:rsidR="00D45F0B">
        <w:rPr>
          <w:rFonts w:ascii="Calibri" w:hAnsi="Calibri" w:cs="Calibri"/>
          <w:sz w:val="22"/>
          <w:szCs w:val="22"/>
        </w:rPr>
        <w:tab/>
      </w:r>
      <w:r w:rsidRPr="004207EE">
        <w:rPr>
          <w:rFonts w:ascii="Calibri" w:hAnsi="Calibri" w:cs="Calibri"/>
          <w:sz w:val="22"/>
          <w:szCs w:val="22"/>
        </w:rPr>
        <w:t xml:space="preserve">Zhotovitel prohlašuje a zaručuje se Objednateli, že Dílo ani žádná jeho část nebudou obsahovat skutečnosti, které mohou bez právního důvodu zasahovat do práv a oprávněných zájmů třetích osob nebo mohou být v rozporu s platným právním řádem a taktéž v rozporu s dobrými mravy, dobrými mravy hospodářské soutěže a že Dílo ani žádná jeho část nebude obsahovat skutečnosti, které by mohly zasáhnout do práv duševního vlastnictví třetích osob. Prohlášení a záruka dle předchozí věty se nevztahují na podklady, které se staly součástí Díla a které předal Objednatel Zhotoviteli, pokud Zhotovitel Objednatele na skutečnosti, které mohou způsobit nepravdivost či neplatnost prohlášení a záruk dle předchozí věty pro takové podklady upozornil a Objednatel na jejich použití trval. </w:t>
      </w:r>
    </w:p>
    <w:p w14:paraId="35B0C7A8" w14:textId="77777777" w:rsidR="00EA39BF" w:rsidRDefault="00EA39BF" w:rsidP="004A47FB">
      <w:pPr>
        <w:spacing w:line="360" w:lineRule="auto"/>
        <w:contextualSpacing/>
        <w:rPr>
          <w:rFonts w:ascii="Calibri" w:hAnsi="Calibri" w:cs="Calibri"/>
          <w:b/>
          <w:bCs/>
          <w:sz w:val="22"/>
          <w:szCs w:val="22"/>
        </w:rPr>
      </w:pPr>
    </w:p>
    <w:p w14:paraId="0B5AD738" w14:textId="08E43423" w:rsidR="006E5CE7" w:rsidRPr="004207EE" w:rsidRDefault="006E5CE7" w:rsidP="004207EE">
      <w:pPr>
        <w:spacing w:line="360" w:lineRule="auto"/>
        <w:contextualSpacing/>
        <w:jc w:val="center"/>
        <w:rPr>
          <w:rFonts w:ascii="Calibri" w:hAnsi="Calibri" w:cs="Calibri"/>
          <w:b/>
          <w:bCs/>
          <w:sz w:val="22"/>
          <w:szCs w:val="22"/>
        </w:rPr>
      </w:pPr>
      <w:r w:rsidRPr="004207EE">
        <w:rPr>
          <w:rFonts w:ascii="Calibri" w:hAnsi="Calibri" w:cs="Calibri"/>
          <w:b/>
          <w:bCs/>
          <w:sz w:val="22"/>
          <w:szCs w:val="22"/>
        </w:rPr>
        <w:t>Článek VII.</w:t>
      </w:r>
    </w:p>
    <w:p w14:paraId="78F6E0D1" w14:textId="6C11A7C9" w:rsidR="006E5CE7" w:rsidRPr="004207EE" w:rsidRDefault="006E5CE7" w:rsidP="004207EE">
      <w:pPr>
        <w:spacing w:line="360" w:lineRule="auto"/>
        <w:contextualSpacing/>
        <w:jc w:val="center"/>
        <w:rPr>
          <w:rFonts w:ascii="Calibri" w:hAnsi="Calibri" w:cs="Calibri"/>
          <w:b/>
          <w:bCs/>
          <w:sz w:val="22"/>
          <w:szCs w:val="22"/>
        </w:rPr>
      </w:pPr>
      <w:r w:rsidRPr="004207EE">
        <w:rPr>
          <w:rFonts w:ascii="Calibri" w:hAnsi="Calibri" w:cs="Calibri"/>
          <w:b/>
          <w:bCs/>
          <w:sz w:val="22"/>
          <w:szCs w:val="22"/>
        </w:rPr>
        <w:t>UKONČENÍ SMLUVNÍHO VZTAHU</w:t>
      </w:r>
    </w:p>
    <w:p w14:paraId="57115176" w14:textId="0CFC962A" w:rsidR="006E5CE7" w:rsidRPr="004207EE" w:rsidRDefault="006E5CE7" w:rsidP="004A47FB">
      <w:pPr>
        <w:spacing w:line="360" w:lineRule="auto"/>
        <w:ind w:left="567" w:hanging="567"/>
        <w:contextualSpacing/>
        <w:jc w:val="both"/>
        <w:rPr>
          <w:rFonts w:ascii="Calibri" w:hAnsi="Calibri" w:cs="Calibri"/>
          <w:sz w:val="22"/>
          <w:szCs w:val="22"/>
        </w:rPr>
      </w:pPr>
      <w:r w:rsidRPr="004207EE">
        <w:rPr>
          <w:rFonts w:ascii="Calibri" w:hAnsi="Calibri" w:cs="Calibri"/>
          <w:sz w:val="22"/>
          <w:szCs w:val="22"/>
        </w:rPr>
        <w:t xml:space="preserve">7.1 </w:t>
      </w:r>
      <w:r w:rsidR="004A47FB">
        <w:rPr>
          <w:rFonts w:ascii="Calibri" w:hAnsi="Calibri" w:cs="Calibri"/>
          <w:sz w:val="22"/>
          <w:szCs w:val="22"/>
        </w:rPr>
        <w:tab/>
      </w:r>
      <w:r w:rsidRPr="004207EE">
        <w:rPr>
          <w:rFonts w:ascii="Calibri" w:hAnsi="Calibri" w:cs="Calibri"/>
          <w:sz w:val="22"/>
          <w:szCs w:val="22"/>
        </w:rPr>
        <w:t>Objednatel je oprávněn od této Smlouvy odstoupit: a</w:t>
      </w:r>
      <w:r w:rsidR="00EA39BF">
        <w:rPr>
          <w:rFonts w:ascii="Calibri" w:hAnsi="Calibri" w:cs="Calibri"/>
          <w:sz w:val="22"/>
          <w:szCs w:val="22"/>
        </w:rPr>
        <w:t>)</w:t>
      </w:r>
      <w:r w:rsidRPr="004207EE">
        <w:rPr>
          <w:rFonts w:ascii="Calibri" w:hAnsi="Calibri" w:cs="Calibri"/>
          <w:sz w:val="22"/>
          <w:szCs w:val="22"/>
        </w:rPr>
        <w:t xml:space="preserve"> v případě neplnění povinností Zhotovitele podle této Smlouvy, pokud Zhotovitel nesjedná nápravu ani do deseti (10) dnů od doručení písemné výzvy Objednatele s upozorněním na neplnění konkrétní povinnosti; nebo b</w:t>
      </w:r>
      <w:r w:rsidR="00EA39BF">
        <w:rPr>
          <w:rFonts w:ascii="Calibri" w:hAnsi="Calibri" w:cs="Calibri"/>
          <w:sz w:val="22"/>
          <w:szCs w:val="22"/>
        </w:rPr>
        <w:t>)</w:t>
      </w:r>
      <w:r w:rsidRPr="004207EE">
        <w:rPr>
          <w:rFonts w:ascii="Calibri" w:hAnsi="Calibri" w:cs="Calibri"/>
          <w:sz w:val="22"/>
          <w:szCs w:val="22"/>
        </w:rPr>
        <w:t xml:space="preserve"> v případě, že z důvodu porušení povinnosti Zhotovitele hrozí nebo vzniká Objednateli škoda a Zhotovitel neprovede nápravu (tj. neodstraní hrozbu škody či nenahradí vzniklou škodu) bez zbytečného odkladu; nebo c</w:t>
      </w:r>
      <w:r w:rsidR="00EA39BF">
        <w:rPr>
          <w:rFonts w:ascii="Calibri" w:hAnsi="Calibri" w:cs="Calibri"/>
          <w:sz w:val="22"/>
          <w:szCs w:val="22"/>
        </w:rPr>
        <w:t>)</w:t>
      </w:r>
      <w:r w:rsidRPr="004207EE">
        <w:rPr>
          <w:rFonts w:ascii="Calibri" w:hAnsi="Calibri" w:cs="Calibri"/>
          <w:sz w:val="22"/>
          <w:szCs w:val="22"/>
        </w:rPr>
        <w:t xml:space="preserve"> z jiných zákonných důvodů opravňujících Objednatele k odstoupení od této Smlouvy. </w:t>
      </w:r>
    </w:p>
    <w:p w14:paraId="3CAA34BE" w14:textId="511990AA" w:rsidR="00EA39BF" w:rsidRDefault="006E5CE7" w:rsidP="004A47FB">
      <w:pPr>
        <w:spacing w:line="360" w:lineRule="auto"/>
        <w:ind w:left="567" w:hanging="567"/>
        <w:contextualSpacing/>
        <w:jc w:val="both"/>
        <w:rPr>
          <w:rFonts w:ascii="Calibri" w:hAnsi="Calibri" w:cs="Calibri"/>
          <w:sz w:val="22"/>
          <w:szCs w:val="22"/>
        </w:rPr>
      </w:pPr>
      <w:r w:rsidRPr="004207EE">
        <w:rPr>
          <w:rFonts w:ascii="Calibri" w:hAnsi="Calibri" w:cs="Calibri"/>
          <w:sz w:val="22"/>
          <w:szCs w:val="22"/>
        </w:rPr>
        <w:t xml:space="preserve">7.2 </w:t>
      </w:r>
      <w:r w:rsidR="004A47FB">
        <w:rPr>
          <w:rFonts w:ascii="Calibri" w:hAnsi="Calibri" w:cs="Calibri"/>
          <w:sz w:val="22"/>
          <w:szCs w:val="22"/>
        </w:rPr>
        <w:tab/>
      </w:r>
      <w:r w:rsidRPr="004207EE">
        <w:rPr>
          <w:rFonts w:ascii="Calibri" w:hAnsi="Calibri" w:cs="Calibri"/>
          <w:sz w:val="22"/>
          <w:szCs w:val="22"/>
        </w:rPr>
        <w:t>Odstoupení od Smlouvy je účinné dnem doručení Zhotoviteli.</w:t>
      </w:r>
    </w:p>
    <w:p w14:paraId="3227052A" w14:textId="77777777" w:rsidR="00EA39BF" w:rsidRDefault="00EA39BF" w:rsidP="004207EE">
      <w:pPr>
        <w:spacing w:line="360" w:lineRule="auto"/>
        <w:contextualSpacing/>
        <w:jc w:val="both"/>
        <w:rPr>
          <w:rFonts w:ascii="Calibri" w:hAnsi="Calibri" w:cs="Calibri"/>
          <w:sz w:val="22"/>
          <w:szCs w:val="22"/>
        </w:rPr>
      </w:pPr>
    </w:p>
    <w:p w14:paraId="3CCE715F" w14:textId="68B63BF5" w:rsidR="006E5CE7" w:rsidRPr="004207EE" w:rsidRDefault="006E5CE7" w:rsidP="004207EE">
      <w:pPr>
        <w:spacing w:line="360" w:lineRule="auto"/>
        <w:contextualSpacing/>
        <w:jc w:val="both"/>
        <w:rPr>
          <w:rFonts w:ascii="Calibri" w:hAnsi="Calibri" w:cs="Calibri"/>
          <w:sz w:val="22"/>
          <w:szCs w:val="22"/>
        </w:rPr>
      </w:pPr>
      <w:r w:rsidRPr="004207EE">
        <w:rPr>
          <w:rFonts w:ascii="Calibri" w:hAnsi="Calibri" w:cs="Calibri"/>
          <w:sz w:val="22"/>
          <w:szCs w:val="22"/>
        </w:rPr>
        <w:t xml:space="preserve">  </w:t>
      </w:r>
    </w:p>
    <w:p w14:paraId="6E9C722B" w14:textId="339CD763" w:rsidR="006E5CE7" w:rsidRPr="004207EE" w:rsidRDefault="006E5CE7" w:rsidP="004207EE">
      <w:pPr>
        <w:spacing w:line="360" w:lineRule="auto"/>
        <w:contextualSpacing/>
        <w:jc w:val="center"/>
        <w:rPr>
          <w:rFonts w:ascii="Calibri" w:hAnsi="Calibri" w:cs="Calibri"/>
          <w:b/>
          <w:bCs/>
          <w:sz w:val="22"/>
          <w:szCs w:val="22"/>
        </w:rPr>
      </w:pPr>
      <w:r w:rsidRPr="004207EE">
        <w:rPr>
          <w:rFonts w:ascii="Calibri" w:hAnsi="Calibri" w:cs="Calibri"/>
          <w:b/>
          <w:bCs/>
          <w:sz w:val="22"/>
          <w:szCs w:val="22"/>
        </w:rPr>
        <w:lastRenderedPageBreak/>
        <w:t>ČLÁNEK VIII.</w:t>
      </w:r>
    </w:p>
    <w:p w14:paraId="38D7386F" w14:textId="22FFD260" w:rsidR="006E5CE7" w:rsidRPr="004207EE" w:rsidRDefault="006E5CE7" w:rsidP="004207EE">
      <w:pPr>
        <w:spacing w:line="360" w:lineRule="auto"/>
        <w:contextualSpacing/>
        <w:jc w:val="center"/>
        <w:rPr>
          <w:rFonts w:ascii="Calibri" w:hAnsi="Calibri" w:cs="Calibri"/>
          <w:b/>
          <w:bCs/>
          <w:sz w:val="22"/>
          <w:szCs w:val="22"/>
        </w:rPr>
      </w:pPr>
      <w:r w:rsidRPr="004207EE">
        <w:rPr>
          <w:rFonts w:ascii="Calibri" w:hAnsi="Calibri" w:cs="Calibri"/>
          <w:b/>
          <w:bCs/>
          <w:sz w:val="22"/>
          <w:szCs w:val="22"/>
        </w:rPr>
        <w:t>ZÁVĚREČNÁ USTANOVENÍ</w:t>
      </w:r>
    </w:p>
    <w:p w14:paraId="00DEA594" w14:textId="12195A16" w:rsidR="006E5CE7" w:rsidRPr="004207EE" w:rsidRDefault="006E5CE7" w:rsidP="004A47FB">
      <w:pPr>
        <w:spacing w:line="360" w:lineRule="auto"/>
        <w:ind w:left="567" w:hanging="567"/>
        <w:contextualSpacing/>
        <w:jc w:val="both"/>
        <w:rPr>
          <w:rFonts w:ascii="Calibri" w:hAnsi="Calibri" w:cs="Calibri"/>
          <w:sz w:val="22"/>
          <w:szCs w:val="22"/>
        </w:rPr>
      </w:pPr>
      <w:r w:rsidRPr="004207EE">
        <w:rPr>
          <w:rFonts w:ascii="Calibri" w:hAnsi="Calibri" w:cs="Calibri"/>
          <w:sz w:val="22"/>
          <w:szCs w:val="22"/>
        </w:rPr>
        <w:t xml:space="preserve">8.1 </w:t>
      </w:r>
      <w:r w:rsidR="004A47FB">
        <w:rPr>
          <w:rFonts w:ascii="Calibri" w:hAnsi="Calibri" w:cs="Calibri"/>
          <w:sz w:val="22"/>
          <w:szCs w:val="22"/>
        </w:rPr>
        <w:tab/>
      </w:r>
      <w:r w:rsidRPr="004207EE">
        <w:rPr>
          <w:rFonts w:ascii="Calibri" w:hAnsi="Calibri" w:cs="Calibri"/>
          <w:sz w:val="22"/>
          <w:szCs w:val="22"/>
        </w:rPr>
        <w:t xml:space="preserve">Tato Smlouva nabývá platnosti dnem podpisu oběma Smluvními stranami. Smlouva nabývá účinnosti okamžikem jejího uveřejnění v registru smluv. </w:t>
      </w:r>
    </w:p>
    <w:p w14:paraId="53766ECE" w14:textId="71A1AFBE" w:rsidR="006E5CE7" w:rsidRPr="004207EE" w:rsidRDefault="006E5CE7" w:rsidP="004A47FB">
      <w:pPr>
        <w:spacing w:line="360" w:lineRule="auto"/>
        <w:ind w:left="567" w:hanging="567"/>
        <w:contextualSpacing/>
        <w:jc w:val="both"/>
        <w:rPr>
          <w:rFonts w:ascii="Calibri" w:hAnsi="Calibri" w:cs="Calibri"/>
          <w:sz w:val="22"/>
          <w:szCs w:val="22"/>
        </w:rPr>
      </w:pPr>
      <w:r w:rsidRPr="004207EE">
        <w:rPr>
          <w:rFonts w:ascii="Calibri" w:hAnsi="Calibri" w:cs="Calibri"/>
          <w:sz w:val="22"/>
          <w:szCs w:val="22"/>
        </w:rPr>
        <w:t xml:space="preserve">8.2 </w:t>
      </w:r>
      <w:r w:rsidR="004A47FB">
        <w:rPr>
          <w:rFonts w:ascii="Calibri" w:hAnsi="Calibri" w:cs="Calibri"/>
          <w:sz w:val="22"/>
          <w:szCs w:val="22"/>
        </w:rPr>
        <w:tab/>
      </w:r>
      <w:r w:rsidRPr="004207EE">
        <w:rPr>
          <w:rFonts w:ascii="Calibri" w:hAnsi="Calibri" w:cs="Calibri"/>
          <w:sz w:val="22"/>
          <w:szCs w:val="22"/>
        </w:rPr>
        <w:t xml:space="preserve">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Zhotovitel některé informace uvedené v této Smlouvě za informace, které nemají být uveřejněny v registru smluv dle zákona o registru smluv, je povinen na to Objednatele současně s uzavřením této Smlouvy písemně upozornit. Pokud se na tuto Smlouvu vztahuje povinnost uveřejnění prostřednictvím registru smluv, nabývá tato Smlouva účinnosti dnem uveřejnění. Zhotovitel výslovně souhlasí s tím, že Objednatel v případě pochybností o tom, zda je dána povinnost uveřejnění této Smlouvy v registru smluv, tuto Smlouvu v zájmu transparentnosti a právní jistoty uveřejní. </w:t>
      </w:r>
    </w:p>
    <w:p w14:paraId="010C4EB4" w14:textId="62DFFD3D" w:rsidR="006E5CE7" w:rsidRPr="004207EE" w:rsidRDefault="006E5CE7" w:rsidP="004A47FB">
      <w:pPr>
        <w:spacing w:line="360" w:lineRule="auto"/>
        <w:ind w:left="567" w:hanging="567"/>
        <w:contextualSpacing/>
        <w:jc w:val="both"/>
        <w:rPr>
          <w:rFonts w:ascii="Calibri" w:hAnsi="Calibri" w:cs="Calibri"/>
          <w:sz w:val="22"/>
          <w:szCs w:val="22"/>
        </w:rPr>
      </w:pPr>
      <w:r w:rsidRPr="004207EE">
        <w:rPr>
          <w:rFonts w:ascii="Calibri" w:hAnsi="Calibri" w:cs="Calibri"/>
          <w:sz w:val="22"/>
          <w:szCs w:val="22"/>
        </w:rPr>
        <w:t xml:space="preserve">8.3 </w:t>
      </w:r>
      <w:r w:rsidR="004A47FB">
        <w:rPr>
          <w:rFonts w:ascii="Calibri" w:hAnsi="Calibri" w:cs="Calibri"/>
          <w:sz w:val="22"/>
          <w:szCs w:val="22"/>
        </w:rPr>
        <w:tab/>
      </w:r>
      <w:r w:rsidRPr="004207EE">
        <w:rPr>
          <w:rFonts w:ascii="Calibri" w:hAnsi="Calibri" w:cs="Calibri"/>
          <w:sz w:val="22"/>
          <w:szCs w:val="22"/>
        </w:rPr>
        <w:t xml:space="preserve">Tato Smlouva se řídí právními předpisy České republiky. Záležitosti touto Smlouvou výslovně neupravené se řídí Občanským zákoníkem. </w:t>
      </w:r>
    </w:p>
    <w:p w14:paraId="7741F19A" w14:textId="4602F8AF" w:rsidR="006E5CE7" w:rsidRPr="004207EE" w:rsidRDefault="006E5CE7" w:rsidP="004A47FB">
      <w:pPr>
        <w:spacing w:line="360" w:lineRule="auto"/>
        <w:ind w:left="567" w:hanging="567"/>
        <w:contextualSpacing/>
        <w:jc w:val="both"/>
        <w:rPr>
          <w:rFonts w:ascii="Calibri" w:hAnsi="Calibri" w:cs="Calibri"/>
          <w:sz w:val="22"/>
          <w:szCs w:val="22"/>
        </w:rPr>
      </w:pPr>
      <w:r w:rsidRPr="004207EE">
        <w:rPr>
          <w:rFonts w:ascii="Calibri" w:hAnsi="Calibri" w:cs="Calibri"/>
          <w:sz w:val="22"/>
          <w:szCs w:val="22"/>
        </w:rPr>
        <w:t xml:space="preserve">8.4 </w:t>
      </w:r>
      <w:r w:rsidR="004A47FB">
        <w:rPr>
          <w:rFonts w:ascii="Calibri" w:hAnsi="Calibri" w:cs="Calibri"/>
          <w:sz w:val="22"/>
          <w:szCs w:val="22"/>
        </w:rPr>
        <w:tab/>
      </w:r>
      <w:r w:rsidRPr="004207EE">
        <w:rPr>
          <w:rFonts w:ascii="Calibri" w:hAnsi="Calibri" w:cs="Calibri"/>
          <w:sz w:val="22"/>
          <w:szCs w:val="22"/>
        </w:rPr>
        <w:t xml:space="preserve">Tato Smlouva obsahuje veškerá ujednání Smluvních stran o jejím předmětu a nahrazuje veškerá předchozí písemná či ústní ujednání Smluvních stran v souvislosti s předmětem této Smlouvy. Smluvní strany shodně prohlašují, že žádné ustanovení této Smlouvy nemá charakter ustanovení podle § 1748 Občanského zákoníku a prohlašují, že není ani záměrem žádné ze Smluvních stran ve vztahu k jakémukoliv ustanovení této Smlouvy ustanovení§ 1748 Občanského zákoníku uplatnit. Zhotovitel na sebe přebírá riziko změny okolností ve smyslu § 1765 odst. 2 Občanského zákoníku. </w:t>
      </w:r>
    </w:p>
    <w:p w14:paraId="6EBCEFE2" w14:textId="7B0B1E26" w:rsidR="006E5CE7" w:rsidRPr="004207EE" w:rsidRDefault="006E5CE7" w:rsidP="004A47FB">
      <w:pPr>
        <w:spacing w:line="360" w:lineRule="auto"/>
        <w:ind w:left="567" w:hanging="567"/>
        <w:contextualSpacing/>
        <w:jc w:val="both"/>
        <w:rPr>
          <w:rFonts w:ascii="Calibri" w:hAnsi="Calibri" w:cs="Calibri"/>
          <w:sz w:val="22"/>
          <w:szCs w:val="22"/>
        </w:rPr>
      </w:pPr>
      <w:r w:rsidRPr="004207EE">
        <w:rPr>
          <w:rFonts w:ascii="Calibri" w:hAnsi="Calibri" w:cs="Calibri"/>
          <w:sz w:val="22"/>
          <w:szCs w:val="22"/>
        </w:rPr>
        <w:t xml:space="preserve">8.5 </w:t>
      </w:r>
      <w:r w:rsidR="004A47FB">
        <w:rPr>
          <w:rFonts w:ascii="Calibri" w:hAnsi="Calibri" w:cs="Calibri"/>
          <w:sz w:val="22"/>
          <w:szCs w:val="22"/>
        </w:rPr>
        <w:tab/>
      </w:r>
      <w:r w:rsidRPr="004207EE">
        <w:rPr>
          <w:rFonts w:ascii="Calibri" w:hAnsi="Calibri" w:cs="Calibri"/>
          <w:sz w:val="22"/>
          <w:szCs w:val="22"/>
        </w:rPr>
        <w:t>Není-li dohodnuto jinak, veškerá podání, oznámení, návrhy, prohlášení či jiné úkony ve vztahu k některé ze Smluvních stran, které musí či mohou být učiněny v souvislosti s touto Smlouvou, mohou být zasílány prostřednictvím elektronické pošty, s výjimkou odstoupení, které musí být provedeno v písemné formě a musí být doručeno doporučeným dopisem na adresu příslušné Smluvní strany uvedenou v záhlaví této Smlouvy</w:t>
      </w:r>
      <w:r w:rsidR="00B64085">
        <w:rPr>
          <w:rFonts w:ascii="Calibri" w:hAnsi="Calibri" w:cs="Calibri"/>
          <w:sz w:val="22"/>
          <w:szCs w:val="22"/>
        </w:rPr>
        <w:t xml:space="preserve"> nebo do datové schránky</w:t>
      </w:r>
      <w:r w:rsidRPr="004207EE">
        <w:rPr>
          <w:rFonts w:ascii="Calibri" w:hAnsi="Calibri" w:cs="Calibri"/>
          <w:sz w:val="22"/>
          <w:szCs w:val="22"/>
        </w:rPr>
        <w:t xml:space="preserve">. Nelze-li doručit písemnost na shora uvedenou adresu nebo odmítne-li adresát přijetí písemnosti, má se za to, že písemnost byla doručena sedmého (7) pracovního dne po jejím odeslání. </w:t>
      </w:r>
    </w:p>
    <w:p w14:paraId="2CE9D106" w14:textId="74908A11" w:rsidR="006E5CE7" w:rsidRPr="004207EE" w:rsidRDefault="006E5CE7" w:rsidP="004A47FB">
      <w:pPr>
        <w:spacing w:line="360" w:lineRule="auto"/>
        <w:ind w:left="567" w:hanging="567"/>
        <w:contextualSpacing/>
        <w:jc w:val="both"/>
        <w:rPr>
          <w:rFonts w:ascii="Calibri" w:hAnsi="Calibri" w:cs="Calibri"/>
          <w:sz w:val="22"/>
          <w:szCs w:val="22"/>
        </w:rPr>
      </w:pPr>
      <w:r w:rsidRPr="004207EE">
        <w:rPr>
          <w:rFonts w:ascii="Calibri" w:hAnsi="Calibri" w:cs="Calibri"/>
          <w:sz w:val="22"/>
          <w:szCs w:val="22"/>
        </w:rPr>
        <w:t xml:space="preserve">8.6 </w:t>
      </w:r>
      <w:r w:rsidR="004A47FB">
        <w:rPr>
          <w:rFonts w:ascii="Calibri" w:hAnsi="Calibri" w:cs="Calibri"/>
          <w:sz w:val="22"/>
          <w:szCs w:val="22"/>
        </w:rPr>
        <w:tab/>
      </w:r>
      <w:r w:rsidRPr="004207EE">
        <w:rPr>
          <w:rFonts w:ascii="Calibri" w:hAnsi="Calibri" w:cs="Calibri"/>
          <w:sz w:val="22"/>
          <w:szCs w:val="22"/>
        </w:rPr>
        <w:t xml:space="preserve">V případě, že se kterékoliv z ustanovení této Smlouvy ukáže být neplatným či neúčinným, nemá tato skutečnost vliv na platnost a účinnost této Smlouvy. Smluvní strany se zavazují takovéto </w:t>
      </w:r>
      <w:r w:rsidRPr="004207EE">
        <w:rPr>
          <w:rFonts w:ascii="Calibri" w:hAnsi="Calibri" w:cs="Calibri"/>
          <w:sz w:val="22"/>
          <w:szCs w:val="22"/>
        </w:rPr>
        <w:lastRenderedPageBreak/>
        <w:t xml:space="preserve">ustanovení nahradit ustanovením novým, platným a účinným, které bude svým významem nejblíže vystihovat záměr Smluvních stran. </w:t>
      </w:r>
    </w:p>
    <w:p w14:paraId="47103CCC" w14:textId="19A92633" w:rsidR="006E5CE7" w:rsidRPr="004207EE" w:rsidRDefault="006E5CE7" w:rsidP="004A47FB">
      <w:pPr>
        <w:spacing w:line="360" w:lineRule="auto"/>
        <w:ind w:left="567" w:hanging="567"/>
        <w:contextualSpacing/>
        <w:jc w:val="both"/>
        <w:rPr>
          <w:rFonts w:ascii="Calibri" w:hAnsi="Calibri" w:cs="Calibri"/>
          <w:sz w:val="22"/>
          <w:szCs w:val="22"/>
        </w:rPr>
      </w:pPr>
      <w:r w:rsidRPr="004207EE">
        <w:rPr>
          <w:rFonts w:ascii="Calibri" w:hAnsi="Calibri" w:cs="Calibri"/>
          <w:sz w:val="22"/>
          <w:szCs w:val="22"/>
        </w:rPr>
        <w:t xml:space="preserve">8.7 </w:t>
      </w:r>
      <w:r w:rsidR="004A47FB">
        <w:rPr>
          <w:rFonts w:ascii="Calibri" w:hAnsi="Calibri" w:cs="Calibri"/>
          <w:sz w:val="22"/>
          <w:szCs w:val="22"/>
        </w:rPr>
        <w:tab/>
      </w:r>
      <w:r w:rsidRPr="004207EE">
        <w:rPr>
          <w:rFonts w:ascii="Calibri" w:hAnsi="Calibri" w:cs="Calibri"/>
          <w:sz w:val="22"/>
          <w:szCs w:val="22"/>
        </w:rPr>
        <w:t xml:space="preserve">Smluvní strany se zavazují veškeré spory vzniklé v souvislosti s plněním této Smlouvy řešit dohodou. Nebude-li tato možná, </w:t>
      </w:r>
      <w:proofErr w:type="gramStart"/>
      <w:r w:rsidRPr="004207EE">
        <w:rPr>
          <w:rFonts w:ascii="Calibri" w:hAnsi="Calibri" w:cs="Calibri"/>
          <w:sz w:val="22"/>
          <w:szCs w:val="22"/>
        </w:rPr>
        <w:t>předloží</w:t>
      </w:r>
      <w:proofErr w:type="gramEnd"/>
      <w:r w:rsidRPr="004207EE">
        <w:rPr>
          <w:rFonts w:ascii="Calibri" w:hAnsi="Calibri" w:cs="Calibri"/>
          <w:sz w:val="22"/>
          <w:szCs w:val="22"/>
        </w:rPr>
        <w:t xml:space="preserve"> věc kterákoliv ze Smluvních stran k rozhodnutí výlučně věcně příslušnému soudu </w:t>
      </w:r>
      <w:r w:rsidR="00B64085">
        <w:rPr>
          <w:rFonts w:ascii="Calibri" w:hAnsi="Calibri" w:cs="Calibri"/>
          <w:sz w:val="22"/>
          <w:szCs w:val="22"/>
        </w:rPr>
        <w:t>v místě sídla Objednatele</w:t>
      </w:r>
      <w:r w:rsidRPr="004207EE">
        <w:rPr>
          <w:rFonts w:ascii="Calibri" w:hAnsi="Calibri" w:cs="Calibri"/>
          <w:sz w:val="22"/>
          <w:szCs w:val="22"/>
        </w:rPr>
        <w:t xml:space="preserve">. </w:t>
      </w:r>
    </w:p>
    <w:p w14:paraId="38C2242E" w14:textId="092B2E40" w:rsidR="006E5CE7" w:rsidRPr="004207EE" w:rsidRDefault="006E5CE7" w:rsidP="004A47FB">
      <w:pPr>
        <w:spacing w:line="360" w:lineRule="auto"/>
        <w:ind w:left="567" w:hanging="567"/>
        <w:contextualSpacing/>
        <w:jc w:val="both"/>
        <w:rPr>
          <w:rFonts w:ascii="Calibri" w:hAnsi="Calibri" w:cs="Calibri"/>
          <w:sz w:val="22"/>
          <w:szCs w:val="22"/>
        </w:rPr>
      </w:pPr>
      <w:r w:rsidRPr="004207EE">
        <w:rPr>
          <w:rFonts w:ascii="Calibri" w:hAnsi="Calibri" w:cs="Calibri"/>
          <w:sz w:val="22"/>
          <w:szCs w:val="22"/>
        </w:rPr>
        <w:t xml:space="preserve">8.8 </w:t>
      </w:r>
      <w:r w:rsidR="004A47FB">
        <w:rPr>
          <w:rFonts w:ascii="Calibri" w:hAnsi="Calibri" w:cs="Calibri"/>
          <w:sz w:val="22"/>
          <w:szCs w:val="22"/>
        </w:rPr>
        <w:tab/>
      </w:r>
      <w:r w:rsidRPr="004207EE">
        <w:rPr>
          <w:rFonts w:ascii="Calibri" w:hAnsi="Calibri" w:cs="Calibri"/>
          <w:sz w:val="22"/>
          <w:szCs w:val="22"/>
        </w:rPr>
        <w:t xml:space="preserve">Tato Smlouva byla sepsána ve dvou (2) vyhotoveních s platností originálu, z nichž každá ze Smluvních stran </w:t>
      </w:r>
      <w:proofErr w:type="gramStart"/>
      <w:r w:rsidRPr="004207EE">
        <w:rPr>
          <w:rFonts w:ascii="Calibri" w:hAnsi="Calibri" w:cs="Calibri"/>
          <w:sz w:val="22"/>
          <w:szCs w:val="22"/>
        </w:rPr>
        <w:t>obdrží</w:t>
      </w:r>
      <w:proofErr w:type="gramEnd"/>
      <w:r w:rsidRPr="004207EE">
        <w:rPr>
          <w:rFonts w:ascii="Calibri" w:hAnsi="Calibri" w:cs="Calibri"/>
          <w:sz w:val="22"/>
          <w:szCs w:val="22"/>
        </w:rPr>
        <w:t xml:space="preserve"> po jednom (1) vyhotovení. </w:t>
      </w:r>
    </w:p>
    <w:p w14:paraId="1DF4DA62" w14:textId="5899F7CF" w:rsidR="006E5CE7" w:rsidRPr="004207EE" w:rsidRDefault="006E5CE7" w:rsidP="004A47FB">
      <w:pPr>
        <w:spacing w:line="360" w:lineRule="auto"/>
        <w:ind w:left="567" w:hanging="567"/>
        <w:contextualSpacing/>
        <w:jc w:val="both"/>
        <w:rPr>
          <w:rFonts w:ascii="Calibri" w:hAnsi="Calibri" w:cs="Calibri"/>
          <w:sz w:val="22"/>
          <w:szCs w:val="22"/>
        </w:rPr>
      </w:pPr>
      <w:r w:rsidRPr="004207EE">
        <w:rPr>
          <w:rFonts w:ascii="Calibri" w:hAnsi="Calibri" w:cs="Calibri"/>
          <w:sz w:val="22"/>
          <w:szCs w:val="22"/>
        </w:rPr>
        <w:t xml:space="preserve">8.9 </w:t>
      </w:r>
      <w:r w:rsidR="004A47FB">
        <w:rPr>
          <w:rFonts w:ascii="Calibri" w:hAnsi="Calibri" w:cs="Calibri"/>
          <w:sz w:val="22"/>
          <w:szCs w:val="22"/>
        </w:rPr>
        <w:tab/>
      </w:r>
      <w:r w:rsidRPr="004207EE">
        <w:rPr>
          <w:rFonts w:ascii="Calibri" w:hAnsi="Calibri" w:cs="Calibri"/>
          <w:sz w:val="22"/>
          <w:szCs w:val="22"/>
        </w:rPr>
        <w:t xml:space="preserve">Veškeré změny a doplnění této Smlouvy mohou být učiněny pouze písemnou formou jako její dodatky podepsané oprávněnými zástupci obou Smluvních stran. </w:t>
      </w:r>
    </w:p>
    <w:p w14:paraId="77A9121F" w14:textId="25C4A0A2" w:rsidR="006E5CE7" w:rsidRPr="004207EE" w:rsidRDefault="006E5CE7" w:rsidP="004A47FB">
      <w:pPr>
        <w:spacing w:line="360" w:lineRule="auto"/>
        <w:ind w:left="567" w:hanging="567"/>
        <w:contextualSpacing/>
        <w:jc w:val="both"/>
        <w:rPr>
          <w:rFonts w:ascii="Calibri" w:hAnsi="Calibri" w:cs="Calibri"/>
          <w:sz w:val="22"/>
          <w:szCs w:val="22"/>
        </w:rPr>
      </w:pPr>
      <w:r w:rsidRPr="004207EE">
        <w:rPr>
          <w:rFonts w:ascii="Calibri" w:hAnsi="Calibri" w:cs="Calibri"/>
          <w:sz w:val="22"/>
          <w:szCs w:val="22"/>
        </w:rPr>
        <w:t xml:space="preserve">8.10 </w:t>
      </w:r>
      <w:r w:rsidR="004A47FB">
        <w:rPr>
          <w:rFonts w:ascii="Calibri" w:hAnsi="Calibri" w:cs="Calibri"/>
          <w:sz w:val="22"/>
          <w:szCs w:val="22"/>
        </w:rPr>
        <w:tab/>
      </w:r>
      <w:r w:rsidRPr="004207EE">
        <w:rPr>
          <w:rFonts w:ascii="Calibri" w:hAnsi="Calibri" w:cs="Calibri"/>
          <w:sz w:val="22"/>
          <w:szCs w:val="22"/>
        </w:rPr>
        <w:t xml:space="preserve">Smluvní strany prohlašují, že jim jakékoliv závazky vůči třetím osobám nebrání v uzavření této Smlouvy. </w:t>
      </w:r>
    </w:p>
    <w:p w14:paraId="3B160032" w14:textId="035337EE" w:rsidR="00B64085" w:rsidRDefault="006E5CE7" w:rsidP="004A47FB">
      <w:pPr>
        <w:spacing w:line="360" w:lineRule="auto"/>
        <w:ind w:left="567" w:hanging="567"/>
        <w:contextualSpacing/>
        <w:jc w:val="both"/>
        <w:rPr>
          <w:rFonts w:ascii="Calibri" w:hAnsi="Calibri" w:cs="Calibri"/>
          <w:sz w:val="22"/>
          <w:szCs w:val="22"/>
        </w:rPr>
      </w:pPr>
      <w:r w:rsidRPr="004207EE">
        <w:rPr>
          <w:rFonts w:ascii="Calibri" w:hAnsi="Calibri" w:cs="Calibri"/>
          <w:sz w:val="22"/>
          <w:szCs w:val="22"/>
        </w:rPr>
        <w:t xml:space="preserve">8.11 </w:t>
      </w:r>
      <w:r w:rsidR="004A47FB">
        <w:rPr>
          <w:rFonts w:ascii="Calibri" w:hAnsi="Calibri" w:cs="Calibri"/>
          <w:sz w:val="22"/>
          <w:szCs w:val="22"/>
        </w:rPr>
        <w:tab/>
      </w:r>
      <w:r w:rsidRPr="004207EE">
        <w:rPr>
          <w:rFonts w:ascii="Calibri" w:hAnsi="Calibri" w:cs="Calibri"/>
          <w:sz w:val="22"/>
          <w:szCs w:val="22"/>
        </w:rPr>
        <w:t xml:space="preserve">Nedílnou součást této Smlouvy </w:t>
      </w:r>
      <w:proofErr w:type="gramStart"/>
      <w:r w:rsidRPr="004207EE">
        <w:rPr>
          <w:rFonts w:ascii="Calibri" w:hAnsi="Calibri" w:cs="Calibri"/>
          <w:sz w:val="22"/>
          <w:szCs w:val="22"/>
        </w:rPr>
        <w:t>tvoří</w:t>
      </w:r>
      <w:proofErr w:type="gramEnd"/>
      <w:r w:rsidRPr="004207EE">
        <w:rPr>
          <w:rFonts w:ascii="Calibri" w:hAnsi="Calibri" w:cs="Calibri"/>
          <w:sz w:val="22"/>
          <w:szCs w:val="22"/>
        </w:rPr>
        <w:t xml:space="preserve"> následující příloha: </w:t>
      </w:r>
    </w:p>
    <w:p w14:paraId="16938963" w14:textId="67AF53E0" w:rsidR="00B64085" w:rsidRDefault="00B64085" w:rsidP="004A47FB">
      <w:pPr>
        <w:spacing w:line="360" w:lineRule="auto"/>
        <w:ind w:left="1134" w:hanging="567"/>
        <w:contextualSpacing/>
        <w:jc w:val="both"/>
        <w:rPr>
          <w:rFonts w:ascii="Calibri" w:hAnsi="Calibri" w:cs="Calibri"/>
          <w:sz w:val="22"/>
          <w:szCs w:val="22"/>
        </w:rPr>
      </w:pPr>
      <w:r>
        <w:rPr>
          <w:rFonts w:ascii="Calibri" w:hAnsi="Calibri" w:cs="Calibri"/>
          <w:sz w:val="22"/>
          <w:szCs w:val="22"/>
        </w:rPr>
        <w:t xml:space="preserve">- </w:t>
      </w:r>
      <w:r w:rsidR="006E5CE7" w:rsidRPr="004207EE">
        <w:rPr>
          <w:rFonts w:ascii="Calibri" w:hAnsi="Calibri" w:cs="Calibri"/>
          <w:sz w:val="22"/>
          <w:szCs w:val="22"/>
        </w:rPr>
        <w:t xml:space="preserve">Příloha č. 1: </w:t>
      </w:r>
      <w:r>
        <w:rPr>
          <w:rFonts w:ascii="Calibri" w:hAnsi="Calibri" w:cs="Calibri"/>
          <w:sz w:val="22"/>
          <w:szCs w:val="22"/>
        </w:rPr>
        <w:t>R</w:t>
      </w:r>
      <w:r w:rsidR="006E5CE7" w:rsidRPr="004207EE">
        <w:rPr>
          <w:rFonts w:ascii="Calibri" w:hAnsi="Calibri" w:cs="Calibri"/>
          <w:sz w:val="22"/>
          <w:szCs w:val="22"/>
        </w:rPr>
        <w:t xml:space="preserve">ozsah </w:t>
      </w:r>
      <w:r>
        <w:rPr>
          <w:rFonts w:ascii="Calibri" w:hAnsi="Calibri" w:cs="Calibri"/>
          <w:sz w:val="22"/>
          <w:szCs w:val="22"/>
        </w:rPr>
        <w:t>Díla</w:t>
      </w:r>
      <w:r w:rsidR="006E5CE7" w:rsidRPr="004207EE">
        <w:rPr>
          <w:rFonts w:ascii="Calibri" w:hAnsi="Calibri" w:cs="Calibri"/>
          <w:sz w:val="22"/>
          <w:szCs w:val="22"/>
        </w:rPr>
        <w:t xml:space="preserve"> </w:t>
      </w:r>
    </w:p>
    <w:p w14:paraId="3388433D" w14:textId="285AF045" w:rsidR="00B64085" w:rsidRDefault="00B64085" w:rsidP="004A47FB">
      <w:pPr>
        <w:spacing w:line="360" w:lineRule="auto"/>
        <w:ind w:left="1134" w:hanging="567"/>
        <w:contextualSpacing/>
        <w:jc w:val="both"/>
        <w:rPr>
          <w:rFonts w:ascii="Calibri" w:hAnsi="Calibri" w:cs="Calibri"/>
          <w:sz w:val="22"/>
          <w:szCs w:val="22"/>
        </w:rPr>
      </w:pPr>
      <w:r>
        <w:rPr>
          <w:rFonts w:ascii="Calibri" w:hAnsi="Calibri" w:cs="Calibri"/>
          <w:sz w:val="22"/>
          <w:szCs w:val="22"/>
        </w:rPr>
        <w:t xml:space="preserve">- </w:t>
      </w:r>
      <w:r w:rsidR="006E5CE7" w:rsidRPr="004207EE">
        <w:rPr>
          <w:rFonts w:ascii="Calibri" w:hAnsi="Calibri" w:cs="Calibri"/>
          <w:sz w:val="22"/>
          <w:szCs w:val="22"/>
        </w:rPr>
        <w:t xml:space="preserve">Příloha č. 2: Harmonogram plnění smlouvy a termíny </w:t>
      </w:r>
      <w:r>
        <w:rPr>
          <w:rFonts w:ascii="Calibri" w:hAnsi="Calibri" w:cs="Calibri"/>
          <w:sz w:val="22"/>
          <w:szCs w:val="22"/>
        </w:rPr>
        <w:t xml:space="preserve">pro </w:t>
      </w:r>
      <w:r w:rsidR="006E5CE7" w:rsidRPr="004207EE">
        <w:rPr>
          <w:rFonts w:ascii="Calibri" w:hAnsi="Calibri" w:cs="Calibri"/>
          <w:sz w:val="22"/>
          <w:szCs w:val="22"/>
        </w:rPr>
        <w:t>vyplacení odměny</w:t>
      </w:r>
      <w:r>
        <w:rPr>
          <w:rFonts w:ascii="Calibri" w:hAnsi="Calibri" w:cs="Calibri"/>
          <w:sz w:val="22"/>
          <w:szCs w:val="22"/>
        </w:rPr>
        <w:t>.</w:t>
      </w:r>
      <w:r w:rsidR="006E5CE7" w:rsidRPr="004207EE">
        <w:rPr>
          <w:rFonts w:ascii="Calibri" w:hAnsi="Calibri" w:cs="Calibri"/>
          <w:sz w:val="22"/>
          <w:szCs w:val="22"/>
        </w:rPr>
        <w:t xml:space="preserve"> </w:t>
      </w:r>
    </w:p>
    <w:p w14:paraId="408AD6F2" w14:textId="58C3B505" w:rsidR="006E5CE7" w:rsidRPr="004207EE" w:rsidRDefault="00B64085" w:rsidP="004A47FB">
      <w:pPr>
        <w:spacing w:line="360" w:lineRule="auto"/>
        <w:ind w:left="567" w:hanging="567"/>
        <w:contextualSpacing/>
        <w:jc w:val="both"/>
        <w:rPr>
          <w:rFonts w:ascii="Calibri" w:hAnsi="Calibri" w:cs="Calibri"/>
          <w:sz w:val="22"/>
          <w:szCs w:val="22"/>
        </w:rPr>
      </w:pPr>
      <w:r>
        <w:rPr>
          <w:rFonts w:ascii="Calibri" w:hAnsi="Calibri" w:cs="Calibri"/>
          <w:sz w:val="22"/>
          <w:szCs w:val="22"/>
        </w:rPr>
        <w:t xml:space="preserve">8.12 </w:t>
      </w:r>
      <w:r w:rsidR="004A47FB">
        <w:rPr>
          <w:rFonts w:ascii="Calibri" w:hAnsi="Calibri" w:cs="Calibri"/>
          <w:sz w:val="22"/>
          <w:szCs w:val="22"/>
        </w:rPr>
        <w:tab/>
      </w:r>
      <w:r w:rsidR="006E5CE7" w:rsidRPr="004207EE">
        <w:rPr>
          <w:rFonts w:ascii="Calibri" w:hAnsi="Calibri" w:cs="Calibri"/>
          <w:sz w:val="22"/>
          <w:szCs w:val="22"/>
        </w:rPr>
        <w:t xml:space="preserve">Smluvní strany tímto výslovně prohlašují, že tato Smlouva vyjadřuje jejich pravou a svobodnou vůli, je výsledkem vzájemných jednání a Smluvní strany měly možnost se k jejímu obsahu vyjádřit, rozumí obsahu a podmínkám této Smlouvy a mají zájem být jimi vázány, na důkaz toho připojují níže své podpisy. </w:t>
      </w:r>
    </w:p>
    <w:p w14:paraId="3E04352A" w14:textId="5B2A51C2" w:rsidR="00B64085" w:rsidRDefault="009D1A84" w:rsidP="004207EE">
      <w:pPr>
        <w:spacing w:line="360" w:lineRule="auto"/>
        <w:contextualSpacing/>
        <w:jc w:val="both"/>
        <w:rPr>
          <w:rFonts w:ascii="Calibri" w:hAnsi="Calibri" w:cs="Calibri"/>
          <w:sz w:val="22"/>
          <w:szCs w:val="22"/>
        </w:rPr>
      </w:pPr>
      <w:r>
        <w:rPr>
          <w:rFonts w:ascii="Calibri" w:hAnsi="Calibri" w:cs="Calibri"/>
          <w:sz w:val="22"/>
          <w:szCs w:val="22"/>
        </w:rPr>
        <w:br/>
      </w:r>
      <w:r>
        <w:rPr>
          <w:rFonts w:ascii="Calibri" w:hAnsi="Calibri" w:cs="Calibri"/>
          <w:sz w:val="22"/>
          <w:szCs w:val="22"/>
        </w:rPr>
        <w:br/>
      </w:r>
      <w:r w:rsidR="00B64085">
        <w:rPr>
          <w:rFonts w:ascii="Calibri" w:hAnsi="Calibri" w:cs="Calibri"/>
          <w:sz w:val="22"/>
          <w:szCs w:val="22"/>
        </w:rPr>
        <w:t xml:space="preserve">V </w:t>
      </w:r>
      <w:r w:rsidR="00D15B2D">
        <w:rPr>
          <w:rFonts w:ascii="Calibri" w:hAnsi="Calibri" w:cs="Calibri"/>
          <w:sz w:val="22"/>
          <w:szCs w:val="22"/>
        </w:rPr>
        <w:t>Holešově</w:t>
      </w:r>
      <w:r w:rsidR="00B64085">
        <w:rPr>
          <w:rFonts w:ascii="Calibri" w:hAnsi="Calibri" w:cs="Calibri"/>
          <w:sz w:val="22"/>
          <w:szCs w:val="22"/>
        </w:rPr>
        <w:t xml:space="preserve"> dne </w:t>
      </w:r>
      <w:r w:rsidR="00FF4B60">
        <w:rPr>
          <w:rFonts w:ascii="Calibri" w:hAnsi="Calibri" w:cs="Calibri"/>
          <w:sz w:val="22"/>
          <w:szCs w:val="22"/>
        </w:rPr>
        <w:t>26. 08. 2024</w:t>
      </w:r>
      <w:r w:rsidR="00D15B2D">
        <w:rPr>
          <w:rFonts w:ascii="Calibri" w:hAnsi="Calibri" w:cs="Calibri"/>
          <w:sz w:val="22"/>
          <w:szCs w:val="22"/>
        </w:rPr>
        <w:tab/>
      </w:r>
      <w:r w:rsidR="00D15B2D">
        <w:rPr>
          <w:rFonts w:ascii="Calibri" w:hAnsi="Calibri" w:cs="Calibri"/>
          <w:sz w:val="22"/>
          <w:szCs w:val="22"/>
        </w:rPr>
        <w:tab/>
      </w:r>
      <w:r>
        <w:rPr>
          <w:rFonts w:ascii="Calibri" w:hAnsi="Calibri" w:cs="Calibri"/>
          <w:sz w:val="22"/>
          <w:szCs w:val="22"/>
        </w:rPr>
        <w:t xml:space="preserve">                                            Ve Zlíně </w:t>
      </w:r>
      <w:r w:rsidR="00D15B2D">
        <w:rPr>
          <w:rFonts w:ascii="Calibri" w:hAnsi="Calibri" w:cs="Calibri"/>
          <w:sz w:val="22"/>
          <w:szCs w:val="22"/>
        </w:rPr>
        <w:t>d</w:t>
      </w:r>
      <w:r>
        <w:rPr>
          <w:rFonts w:ascii="Calibri" w:hAnsi="Calibri" w:cs="Calibri"/>
          <w:sz w:val="22"/>
          <w:szCs w:val="22"/>
        </w:rPr>
        <w:t xml:space="preserve">ne </w:t>
      </w:r>
    </w:p>
    <w:p w14:paraId="1F737C60" w14:textId="5B4B9C32" w:rsidR="00B64085" w:rsidRPr="004207EE" w:rsidRDefault="00B64085" w:rsidP="004207EE">
      <w:pPr>
        <w:spacing w:line="360" w:lineRule="auto"/>
        <w:contextualSpacing/>
        <w:jc w:val="both"/>
        <w:rPr>
          <w:rFonts w:ascii="Calibri" w:hAnsi="Calibri" w:cs="Calibri"/>
          <w:sz w:val="22"/>
          <w:szCs w:val="22"/>
        </w:rPr>
      </w:pPr>
    </w:p>
    <w:p w14:paraId="02E5378F" w14:textId="53260A97" w:rsidR="00A15F6E" w:rsidRDefault="006E5CE7" w:rsidP="009D1A84">
      <w:pPr>
        <w:spacing w:line="360" w:lineRule="auto"/>
        <w:contextualSpacing/>
        <w:rPr>
          <w:rFonts w:ascii="Calibri" w:hAnsi="Calibri" w:cs="Calibri"/>
          <w:sz w:val="22"/>
          <w:szCs w:val="22"/>
        </w:rPr>
      </w:pPr>
      <w:r w:rsidRPr="004207EE">
        <w:rPr>
          <w:rFonts w:ascii="Calibri" w:hAnsi="Calibri" w:cs="Calibri"/>
          <w:sz w:val="22"/>
          <w:szCs w:val="22"/>
        </w:rPr>
        <w:t>Objednatel:</w:t>
      </w:r>
      <w:r w:rsidR="00A15F6E">
        <w:rPr>
          <w:rFonts w:ascii="Calibri" w:hAnsi="Calibri" w:cs="Calibri"/>
          <w:sz w:val="22"/>
          <w:szCs w:val="22"/>
        </w:rPr>
        <w:tab/>
      </w:r>
      <w:r w:rsidR="00FF4B60">
        <w:rPr>
          <w:rFonts w:ascii="Calibri" w:hAnsi="Calibri" w:cs="Calibri"/>
          <w:sz w:val="22"/>
          <w:szCs w:val="22"/>
        </w:rPr>
        <w:tab/>
      </w:r>
      <w:r w:rsidR="00FF4B60">
        <w:rPr>
          <w:rFonts w:ascii="Calibri" w:hAnsi="Calibri" w:cs="Calibri"/>
          <w:sz w:val="22"/>
          <w:szCs w:val="22"/>
        </w:rPr>
        <w:tab/>
      </w:r>
      <w:r w:rsidR="00FF4B60">
        <w:rPr>
          <w:rFonts w:ascii="Calibri" w:hAnsi="Calibri" w:cs="Calibri"/>
          <w:sz w:val="22"/>
          <w:szCs w:val="22"/>
        </w:rPr>
        <w:tab/>
      </w:r>
      <w:r w:rsidR="00FF4B60">
        <w:rPr>
          <w:rFonts w:ascii="Calibri" w:hAnsi="Calibri" w:cs="Calibri"/>
          <w:sz w:val="22"/>
          <w:szCs w:val="22"/>
        </w:rPr>
        <w:tab/>
      </w:r>
      <w:r w:rsidR="00FF4B60">
        <w:rPr>
          <w:rFonts w:ascii="Calibri" w:hAnsi="Calibri" w:cs="Calibri"/>
          <w:sz w:val="22"/>
          <w:szCs w:val="22"/>
        </w:rPr>
        <w:tab/>
      </w:r>
      <w:r w:rsidR="00FF4B60">
        <w:rPr>
          <w:rFonts w:ascii="Calibri" w:hAnsi="Calibri" w:cs="Calibri"/>
          <w:sz w:val="22"/>
          <w:szCs w:val="22"/>
        </w:rPr>
        <w:tab/>
      </w:r>
      <w:r w:rsidRPr="004207EE">
        <w:rPr>
          <w:rFonts w:ascii="Calibri" w:hAnsi="Calibri" w:cs="Calibri"/>
          <w:sz w:val="22"/>
          <w:szCs w:val="22"/>
        </w:rPr>
        <w:t>Zhotovitel</w:t>
      </w:r>
      <w:r w:rsidR="00A15F6E">
        <w:rPr>
          <w:rFonts w:ascii="Calibri" w:hAnsi="Calibri" w:cs="Calibri"/>
          <w:sz w:val="22"/>
          <w:szCs w:val="22"/>
        </w:rPr>
        <w:t>:</w:t>
      </w:r>
      <w:r w:rsidR="009D1A84">
        <w:rPr>
          <w:rFonts w:ascii="Calibri" w:hAnsi="Calibri" w:cs="Calibri"/>
          <w:sz w:val="22"/>
          <w:szCs w:val="22"/>
        </w:rPr>
        <w:t xml:space="preserve"> </w:t>
      </w:r>
    </w:p>
    <w:p w14:paraId="75713378" w14:textId="12D08306" w:rsidR="00FF4B60" w:rsidRDefault="00FF4B60" w:rsidP="009D1A84">
      <w:pPr>
        <w:spacing w:line="360" w:lineRule="auto"/>
        <w:contextualSpacing/>
        <w:rPr>
          <w:rFonts w:ascii="Calibri" w:hAnsi="Calibri" w:cs="Calibri"/>
          <w:sz w:val="22"/>
          <w:szCs w:val="22"/>
        </w:rPr>
      </w:pPr>
    </w:p>
    <w:p w14:paraId="643F3D8B" w14:textId="77777777" w:rsidR="00FF4B60" w:rsidRDefault="00FF4B60" w:rsidP="009D1A84">
      <w:pPr>
        <w:spacing w:line="360" w:lineRule="auto"/>
        <w:contextualSpacing/>
        <w:rPr>
          <w:rFonts w:ascii="Calibri" w:hAnsi="Calibri" w:cs="Calibri"/>
          <w:sz w:val="22"/>
          <w:szCs w:val="22"/>
        </w:rPr>
      </w:pPr>
    </w:p>
    <w:p w14:paraId="29EF87F7" w14:textId="75377FF9" w:rsidR="00A15F6E" w:rsidRDefault="00A15F6E" w:rsidP="00A15F6E">
      <w:pPr>
        <w:spacing w:line="360" w:lineRule="auto"/>
        <w:contextualSpacing/>
        <w:rPr>
          <w:rFonts w:ascii="Calibri" w:hAnsi="Calibri" w:cs="Calibri"/>
          <w:sz w:val="22"/>
          <w:szCs w:val="22"/>
        </w:rPr>
      </w:pPr>
      <w:r>
        <w:rPr>
          <w:rFonts w:ascii="Calibri" w:hAnsi="Calibri" w:cs="Calibri"/>
          <w:sz w:val="22"/>
          <w:szCs w:val="22"/>
        </w:rPr>
        <w:t xml:space="preserve">Ing. Radovan Macháček                                                          </w:t>
      </w:r>
      <w:r>
        <w:rPr>
          <w:rFonts w:ascii="Calibri" w:hAnsi="Calibri" w:cs="Calibri"/>
          <w:sz w:val="22"/>
          <w:szCs w:val="22"/>
        </w:rPr>
        <w:tab/>
      </w:r>
      <w:r w:rsidR="009D1A84">
        <w:rPr>
          <w:rFonts w:ascii="Calibri" w:hAnsi="Calibri" w:cs="Calibri"/>
          <w:sz w:val="22"/>
          <w:szCs w:val="22"/>
        </w:rPr>
        <w:t xml:space="preserve">Tomáš Nedvěd </w:t>
      </w:r>
      <w:r w:rsidR="009D1A84">
        <w:rPr>
          <w:rFonts w:ascii="Calibri" w:hAnsi="Calibri" w:cs="Calibri"/>
          <w:sz w:val="22"/>
          <w:szCs w:val="22"/>
        </w:rPr>
        <w:br/>
      </w:r>
      <w:r>
        <w:rPr>
          <w:rFonts w:ascii="Calibri" w:hAnsi="Calibri" w:cs="Calibri"/>
          <w:sz w:val="22"/>
          <w:szCs w:val="22"/>
        </w:rPr>
        <w:t>předseda představenstva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jednatel</w:t>
      </w:r>
    </w:p>
    <w:p w14:paraId="662FBD87" w14:textId="1253EBD2" w:rsidR="00A15F6E" w:rsidRDefault="00A15F6E" w:rsidP="009D1A84">
      <w:pPr>
        <w:spacing w:line="360" w:lineRule="auto"/>
        <w:contextualSpacing/>
        <w:rPr>
          <w:rFonts w:ascii="Calibri" w:hAnsi="Calibri" w:cs="Calibri"/>
          <w:sz w:val="22"/>
          <w:szCs w:val="22"/>
        </w:rPr>
      </w:pPr>
      <w:r>
        <w:rPr>
          <w:rFonts w:ascii="Calibri" w:hAnsi="Calibri" w:cs="Calibri"/>
          <w:sz w:val="22"/>
          <w:szCs w:val="22"/>
        </w:rPr>
        <w:t>ZRIA, a.s.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Little Greta s.r.o.</w:t>
      </w:r>
    </w:p>
    <w:p w14:paraId="41674017" w14:textId="77777777" w:rsidR="009D1A84" w:rsidRDefault="009D1A84" w:rsidP="009D1A84">
      <w:pPr>
        <w:spacing w:line="360" w:lineRule="auto"/>
        <w:contextualSpacing/>
        <w:rPr>
          <w:rFonts w:ascii="Calibri" w:hAnsi="Calibri" w:cs="Calibri"/>
          <w:sz w:val="22"/>
          <w:szCs w:val="22"/>
        </w:rPr>
      </w:pPr>
    </w:p>
    <w:p w14:paraId="307611A3" w14:textId="77777777" w:rsidR="009D1A84" w:rsidRDefault="009D1A84" w:rsidP="009D1A84">
      <w:pPr>
        <w:spacing w:line="360" w:lineRule="auto"/>
        <w:contextualSpacing/>
        <w:rPr>
          <w:rFonts w:ascii="Calibri" w:hAnsi="Calibri" w:cs="Calibri"/>
          <w:sz w:val="22"/>
          <w:szCs w:val="22"/>
        </w:rPr>
      </w:pPr>
    </w:p>
    <w:p w14:paraId="62257FA4" w14:textId="77777777" w:rsidR="009D1A84" w:rsidRDefault="009D1A84" w:rsidP="009D1A84">
      <w:pPr>
        <w:spacing w:line="360" w:lineRule="auto"/>
        <w:contextualSpacing/>
        <w:rPr>
          <w:rFonts w:ascii="Calibri" w:hAnsi="Calibri" w:cs="Calibri"/>
          <w:sz w:val="22"/>
          <w:szCs w:val="22"/>
        </w:rPr>
      </w:pPr>
    </w:p>
    <w:p w14:paraId="0881033B" w14:textId="77777777" w:rsidR="009D1A84" w:rsidRDefault="009D1A84" w:rsidP="009D1A84">
      <w:pPr>
        <w:spacing w:line="360" w:lineRule="auto"/>
        <w:contextualSpacing/>
        <w:rPr>
          <w:rFonts w:ascii="Calibri" w:hAnsi="Calibri" w:cs="Calibri"/>
          <w:sz w:val="22"/>
          <w:szCs w:val="22"/>
        </w:rPr>
      </w:pPr>
    </w:p>
    <w:p w14:paraId="4FE9E355" w14:textId="77777777" w:rsidR="009D1A84" w:rsidRDefault="009D1A84" w:rsidP="009D1A84">
      <w:pPr>
        <w:spacing w:line="360" w:lineRule="auto"/>
        <w:contextualSpacing/>
        <w:rPr>
          <w:rFonts w:ascii="Calibri" w:hAnsi="Calibri" w:cs="Calibri"/>
          <w:sz w:val="22"/>
          <w:szCs w:val="22"/>
        </w:rPr>
      </w:pPr>
    </w:p>
    <w:p w14:paraId="0C3574F7" w14:textId="77777777" w:rsidR="009D1A84" w:rsidRDefault="009D1A84" w:rsidP="009D1A84">
      <w:pPr>
        <w:spacing w:line="360" w:lineRule="auto"/>
        <w:contextualSpacing/>
        <w:rPr>
          <w:rFonts w:ascii="Calibri" w:hAnsi="Calibri" w:cs="Calibri"/>
          <w:sz w:val="22"/>
          <w:szCs w:val="22"/>
        </w:rPr>
      </w:pPr>
    </w:p>
    <w:p w14:paraId="0C7E4086" w14:textId="5906D4FA" w:rsidR="009D1A84" w:rsidRPr="00FF4B60" w:rsidRDefault="009D1A84" w:rsidP="009D1A84">
      <w:pPr>
        <w:pStyle w:val="Odstavecseseznamem"/>
        <w:spacing w:line="259" w:lineRule="auto"/>
        <w:rPr>
          <w:b/>
          <w:bCs/>
        </w:rPr>
      </w:pPr>
      <w:r w:rsidRPr="00FF4B60">
        <w:rPr>
          <w:rFonts w:ascii="Calibri" w:hAnsi="Calibri" w:cs="Calibri"/>
          <w:b/>
          <w:bCs/>
          <w:sz w:val="22"/>
          <w:szCs w:val="22"/>
        </w:rPr>
        <w:lastRenderedPageBreak/>
        <w:t>PŘÍLOHA 1 – ROZSAH DÍLA</w:t>
      </w:r>
      <w:r w:rsidRPr="00FF4B60">
        <w:rPr>
          <w:rFonts w:ascii="Calibri" w:hAnsi="Calibri" w:cs="Calibri"/>
          <w:b/>
          <w:bCs/>
          <w:sz w:val="22"/>
          <w:szCs w:val="22"/>
        </w:rPr>
        <w:br/>
      </w:r>
    </w:p>
    <w:p w14:paraId="43E27BDF" w14:textId="542AE41E" w:rsidR="009D1A84" w:rsidRPr="009D1A84" w:rsidRDefault="009D1A84" w:rsidP="009D1A84">
      <w:pPr>
        <w:pStyle w:val="Odstavecseseznamem"/>
        <w:numPr>
          <w:ilvl w:val="0"/>
          <w:numId w:val="2"/>
        </w:numPr>
        <w:spacing w:line="259" w:lineRule="auto"/>
        <w:rPr>
          <w:rFonts w:ascii="Calibri" w:hAnsi="Calibri" w:cs="Calibri"/>
          <w:sz w:val="22"/>
          <w:szCs w:val="22"/>
        </w:rPr>
      </w:pPr>
      <w:r w:rsidRPr="009D1A84">
        <w:rPr>
          <w:rFonts w:ascii="Calibri" w:hAnsi="Calibri" w:cs="Calibri"/>
          <w:b/>
          <w:bCs/>
          <w:sz w:val="22"/>
          <w:szCs w:val="22"/>
        </w:rPr>
        <w:t xml:space="preserve">Tvorba unikátního loga ZRIA </w:t>
      </w:r>
      <w:r w:rsidRPr="009D1A84">
        <w:rPr>
          <w:rFonts w:ascii="Calibri" w:hAnsi="Calibri" w:cs="Calibri"/>
          <w:sz w:val="22"/>
          <w:szCs w:val="22"/>
        </w:rPr>
        <w:br/>
      </w:r>
      <w:r w:rsidRPr="009D1A84">
        <w:rPr>
          <w:rFonts w:ascii="Calibri" w:hAnsi="Calibri" w:cs="Calibri"/>
          <w:sz w:val="22"/>
          <w:szCs w:val="22"/>
        </w:rPr>
        <w:br/>
        <w:t xml:space="preserve">Klient si vybere ze </w:t>
      </w:r>
      <w:r w:rsidRPr="009D1A84">
        <w:rPr>
          <w:rFonts w:ascii="Calibri" w:hAnsi="Calibri" w:cs="Calibri"/>
          <w:b/>
          <w:bCs/>
          <w:i/>
          <w:iCs/>
          <w:sz w:val="22"/>
          <w:szCs w:val="22"/>
        </w:rPr>
        <w:t xml:space="preserve">čtyř </w:t>
      </w:r>
      <w:r w:rsidRPr="009D1A84">
        <w:rPr>
          <w:rFonts w:ascii="Calibri" w:hAnsi="Calibri" w:cs="Calibri"/>
          <w:sz w:val="22"/>
          <w:szCs w:val="22"/>
        </w:rPr>
        <w:t>originálních kreativních konceptů, které nemají návaznost na nynější styl Zlínského kraje. "</w:t>
      </w:r>
      <w:r w:rsidRPr="009D1A84">
        <w:rPr>
          <w:rFonts w:ascii="Calibri" w:hAnsi="Calibri" w:cs="Calibri"/>
          <w:color w:val="414141"/>
          <w:sz w:val="22"/>
          <w:szCs w:val="22"/>
        </w:rPr>
        <w:t xml:space="preserve">Kreativním konceptem" se rozumí slovní popis pojetí doplněný o relevantní inspirační ukázky již hotových řešení v podobném stylu a/nebo autorské skici agentury. </w:t>
      </w:r>
      <w:r w:rsidRPr="009D1A84">
        <w:rPr>
          <w:rFonts w:ascii="Calibri" w:hAnsi="Calibri" w:cs="Calibri"/>
          <w:sz w:val="22"/>
          <w:szCs w:val="22"/>
        </w:rPr>
        <w:t xml:space="preserve">Jeden koncept zvolený klientem se následně zpracuje do loga a vizuálního stylu. </w:t>
      </w:r>
      <w:r w:rsidRPr="009D1A84">
        <w:rPr>
          <w:rFonts w:ascii="Calibri" w:hAnsi="Calibri" w:cs="Calibri"/>
          <w:sz w:val="22"/>
          <w:szCs w:val="22"/>
        </w:rPr>
        <w:br/>
      </w:r>
    </w:p>
    <w:p w14:paraId="62B6F114" w14:textId="77777777" w:rsidR="009D1A84" w:rsidRPr="009D1A84" w:rsidRDefault="009D1A84" w:rsidP="009D1A84">
      <w:pPr>
        <w:pStyle w:val="Odstavecseseznamem"/>
        <w:numPr>
          <w:ilvl w:val="0"/>
          <w:numId w:val="2"/>
        </w:numPr>
        <w:spacing w:line="259" w:lineRule="auto"/>
        <w:rPr>
          <w:rFonts w:ascii="Calibri" w:hAnsi="Calibri" w:cs="Calibri"/>
          <w:sz w:val="22"/>
          <w:szCs w:val="22"/>
        </w:rPr>
      </w:pPr>
      <w:r w:rsidRPr="009D1A84">
        <w:rPr>
          <w:rFonts w:ascii="Calibri" w:hAnsi="Calibri" w:cs="Calibri"/>
          <w:b/>
          <w:bCs/>
          <w:sz w:val="22"/>
          <w:szCs w:val="22"/>
        </w:rPr>
        <w:t xml:space="preserve">Rozvitý manuál vizuálního stylu </w:t>
      </w:r>
      <w:r w:rsidRPr="009D1A84">
        <w:rPr>
          <w:rFonts w:ascii="Calibri" w:hAnsi="Calibri" w:cs="Calibri"/>
          <w:sz w:val="22"/>
          <w:szCs w:val="22"/>
        </w:rPr>
        <w:t>(tj. základní manuál vizuálního stylu doplněný o grafické prvky, zejm. pokyny pro užívání prvků).</w:t>
      </w:r>
      <w:r w:rsidRPr="009D1A84">
        <w:rPr>
          <w:rFonts w:ascii="Calibri" w:hAnsi="Calibri" w:cs="Calibri"/>
          <w:sz w:val="22"/>
          <w:szCs w:val="22"/>
        </w:rPr>
        <w:br/>
      </w:r>
      <w:r w:rsidRPr="009D1A84">
        <w:rPr>
          <w:rFonts w:ascii="Calibri" w:hAnsi="Calibri" w:cs="Calibri"/>
          <w:sz w:val="22"/>
          <w:szCs w:val="22"/>
        </w:rPr>
        <w:br/>
      </w:r>
      <w:r w:rsidRPr="009D1A84">
        <w:rPr>
          <w:rFonts w:ascii="Calibri" w:hAnsi="Calibri" w:cs="Calibri"/>
          <w:sz w:val="22"/>
          <w:szCs w:val="22"/>
          <w:u w:val="single"/>
        </w:rPr>
        <w:t>Manuál tedy má obsahovat:</w:t>
      </w:r>
      <w:r w:rsidRPr="009D1A84">
        <w:rPr>
          <w:rFonts w:ascii="Calibri" w:hAnsi="Calibri" w:cs="Calibri"/>
          <w:sz w:val="22"/>
          <w:szCs w:val="22"/>
        </w:rPr>
        <w:br/>
      </w:r>
      <w:r w:rsidRPr="009D1A84">
        <w:rPr>
          <w:rFonts w:ascii="Calibri" w:hAnsi="Calibri" w:cs="Calibri"/>
          <w:b/>
          <w:bCs/>
          <w:sz w:val="22"/>
          <w:szCs w:val="22"/>
        </w:rPr>
        <w:t xml:space="preserve">Krátký popis značky a jejího poslání </w:t>
      </w:r>
      <w:r w:rsidRPr="009D1A84">
        <w:rPr>
          <w:rFonts w:ascii="Calibri" w:hAnsi="Calibri" w:cs="Calibri"/>
          <w:sz w:val="22"/>
          <w:szCs w:val="22"/>
        </w:rPr>
        <w:br/>
      </w:r>
      <w:r w:rsidRPr="009D1A84">
        <w:rPr>
          <w:rFonts w:ascii="Calibri" w:hAnsi="Calibri" w:cs="Calibri"/>
          <w:b/>
          <w:bCs/>
          <w:sz w:val="22"/>
          <w:szCs w:val="22"/>
        </w:rPr>
        <w:t xml:space="preserve">Logotyp značky </w:t>
      </w:r>
      <w:r w:rsidRPr="009D1A84">
        <w:rPr>
          <w:rFonts w:ascii="Calibri" w:hAnsi="Calibri" w:cs="Calibri"/>
          <w:sz w:val="22"/>
          <w:szCs w:val="22"/>
        </w:rPr>
        <w:br/>
        <w:t xml:space="preserve">Základní verze logotypu </w:t>
      </w:r>
      <w:r w:rsidRPr="009D1A84">
        <w:rPr>
          <w:rFonts w:ascii="Calibri" w:hAnsi="Calibri" w:cs="Calibri"/>
          <w:i/>
          <w:iCs/>
          <w:sz w:val="22"/>
          <w:szCs w:val="22"/>
        </w:rPr>
        <w:t xml:space="preserve">"ZRIA" (hlavní logo) </w:t>
      </w:r>
      <w:r w:rsidRPr="009D1A84">
        <w:rPr>
          <w:rFonts w:ascii="Calibri" w:hAnsi="Calibri" w:cs="Calibri"/>
          <w:sz w:val="22"/>
          <w:szCs w:val="22"/>
        </w:rPr>
        <w:t xml:space="preserve">a verze </w:t>
      </w:r>
      <w:r w:rsidRPr="009D1A84">
        <w:rPr>
          <w:rFonts w:ascii="Calibri" w:hAnsi="Calibri" w:cs="Calibri"/>
          <w:i/>
          <w:iCs/>
          <w:sz w:val="22"/>
          <w:szCs w:val="22"/>
        </w:rPr>
        <w:t xml:space="preserve">"průmyslová zóna Holešov" a verze „FUTURE“. </w:t>
      </w:r>
      <w:r w:rsidRPr="009D1A84">
        <w:rPr>
          <w:rFonts w:ascii="Calibri" w:hAnsi="Calibri" w:cs="Calibri"/>
          <w:sz w:val="22"/>
          <w:szCs w:val="22"/>
        </w:rPr>
        <w:br/>
        <w:t xml:space="preserve">Manuál dále kodifikuje variace všech tří logotypů – barevné, černobílé, negativní apod. a technické a konstrukční aspekty užívání logotypu (minimální velikost, konstrukce a ochranná zóna, zakázané varianty loga). </w:t>
      </w:r>
      <w:r w:rsidRPr="009D1A84">
        <w:rPr>
          <w:rFonts w:ascii="Calibri" w:hAnsi="Calibri" w:cs="Calibri"/>
          <w:sz w:val="22"/>
          <w:szCs w:val="22"/>
        </w:rPr>
        <w:br/>
      </w:r>
      <w:r w:rsidRPr="009D1A84">
        <w:rPr>
          <w:rFonts w:ascii="Calibri" w:hAnsi="Calibri" w:cs="Calibri"/>
          <w:b/>
          <w:bCs/>
          <w:sz w:val="22"/>
          <w:szCs w:val="22"/>
        </w:rPr>
        <w:t xml:space="preserve">Barevnost </w:t>
      </w:r>
      <w:r w:rsidRPr="009D1A84">
        <w:rPr>
          <w:rFonts w:ascii="Calibri" w:hAnsi="Calibri" w:cs="Calibri"/>
          <w:sz w:val="22"/>
          <w:szCs w:val="22"/>
        </w:rPr>
        <w:br/>
        <w:t xml:space="preserve">Primární a sekundární barevná paleta, kódy všech barev v hodnotách CMYK, RGB, </w:t>
      </w:r>
      <w:proofErr w:type="spellStart"/>
      <w:r w:rsidRPr="009D1A84">
        <w:rPr>
          <w:rFonts w:ascii="Calibri" w:hAnsi="Calibri" w:cs="Calibri"/>
          <w:sz w:val="22"/>
          <w:szCs w:val="22"/>
        </w:rPr>
        <w:t>Pantone</w:t>
      </w:r>
      <w:proofErr w:type="spellEnd"/>
      <w:r w:rsidRPr="009D1A84">
        <w:rPr>
          <w:rFonts w:ascii="Calibri" w:hAnsi="Calibri" w:cs="Calibri"/>
          <w:sz w:val="22"/>
          <w:szCs w:val="22"/>
        </w:rPr>
        <w:t>, HEX pro všechny tři logotypy</w:t>
      </w:r>
      <w:r w:rsidRPr="009D1A84">
        <w:rPr>
          <w:rFonts w:ascii="Calibri" w:hAnsi="Calibri" w:cs="Calibri"/>
          <w:sz w:val="22"/>
          <w:szCs w:val="22"/>
        </w:rPr>
        <w:br/>
      </w:r>
      <w:r w:rsidRPr="009D1A84">
        <w:rPr>
          <w:rFonts w:ascii="Calibri" w:hAnsi="Calibri" w:cs="Calibri"/>
          <w:b/>
          <w:bCs/>
          <w:sz w:val="22"/>
          <w:szCs w:val="22"/>
        </w:rPr>
        <w:t>Typografie</w:t>
      </w:r>
      <w:r w:rsidRPr="009D1A84">
        <w:rPr>
          <w:rFonts w:ascii="Calibri" w:hAnsi="Calibri" w:cs="Calibri"/>
          <w:sz w:val="22"/>
          <w:szCs w:val="22"/>
        </w:rPr>
        <w:br/>
        <w:t>Specifikace písma (hlavní a alternativní), typografické styly, ukázka sazby pro všechny tři logotypy</w:t>
      </w:r>
      <w:r w:rsidRPr="009D1A84">
        <w:rPr>
          <w:rFonts w:ascii="Calibri" w:hAnsi="Calibri" w:cs="Calibri"/>
          <w:sz w:val="22"/>
          <w:szCs w:val="22"/>
        </w:rPr>
        <w:br/>
      </w:r>
      <w:r w:rsidRPr="009D1A84">
        <w:rPr>
          <w:rFonts w:ascii="Calibri" w:hAnsi="Calibri" w:cs="Calibri"/>
          <w:b/>
          <w:bCs/>
          <w:sz w:val="22"/>
          <w:szCs w:val="22"/>
        </w:rPr>
        <w:t xml:space="preserve">Merkantilie a obchodní styk </w:t>
      </w:r>
      <w:r w:rsidRPr="009D1A84">
        <w:rPr>
          <w:rFonts w:ascii="Calibri" w:hAnsi="Calibri" w:cs="Calibri"/>
          <w:sz w:val="22"/>
          <w:szCs w:val="22"/>
        </w:rPr>
        <w:t xml:space="preserve">Vzor vizitky, dopisního papíru, obecného dokumentu a šablona </w:t>
      </w:r>
      <w:proofErr w:type="spellStart"/>
      <w:r w:rsidRPr="009D1A84">
        <w:rPr>
          <w:rFonts w:ascii="Calibri" w:hAnsi="Calibri" w:cs="Calibri"/>
          <w:sz w:val="22"/>
          <w:szCs w:val="22"/>
        </w:rPr>
        <w:t>powerpointové</w:t>
      </w:r>
      <w:proofErr w:type="spellEnd"/>
      <w:r w:rsidRPr="009D1A84">
        <w:rPr>
          <w:rFonts w:ascii="Calibri" w:hAnsi="Calibri" w:cs="Calibri"/>
          <w:sz w:val="22"/>
          <w:szCs w:val="22"/>
        </w:rPr>
        <w:t xml:space="preserve"> prezentace.</w:t>
      </w:r>
      <w:r w:rsidRPr="009D1A84">
        <w:rPr>
          <w:rFonts w:ascii="Calibri" w:hAnsi="Calibri" w:cs="Calibri"/>
          <w:sz w:val="22"/>
          <w:szCs w:val="22"/>
        </w:rPr>
        <w:br/>
      </w:r>
    </w:p>
    <w:p w14:paraId="1F4B68A8" w14:textId="77777777" w:rsidR="009D1A84" w:rsidRPr="009D1A84" w:rsidRDefault="009D1A84" w:rsidP="009D1A84">
      <w:pPr>
        <w:pStyle w:val="Odstavecseseznamem"/>
        <w:numPr>
          <w:ilvl w:val="0"/>
          <w:numId w:val="2"/>
        </w:numPr>
        <w:spacing w:line="259" w:lineRule="auto"/>
        <w:rPr>
          <w:rFonts w:ascii="Calibri" w:hAnsi="Calibri" w:cs="Calibri"/>
          <w:sz w:val="22"/>
          <w:szCs w:val="22"/>
        </w:rPr>
      </w:pPr>
      <w:r w:rsidRPr="009D1A84">
        <w:rPr>
          <w:rFonts w:ascii="Calibri" w:hAnsi="Calibri" w:cs="Calibri"/>
          <w:b/>
          <w:bCs/>
          <w:sz w:val="22"/>
          <w:szCs w:val="22"/>
        </w:rPr>
        <w:t xml:space="preserve">Claim </w:t>
      </w:r>
      <w:r w:rsidRPr="009D1A84">
        <w:rPr>
          <w:rFonts w:ascii="Calibri" w:hAnsi="Calibri" w:cs="Calibri"/>
          <w:sz w:val="22"/>
          <w:szCs w:val="22"/>
        </w:rPr>
        <w:t xml:space="preserve">(tj. krátké unikátní verbální vyjádření ústřední ideje ZRIA). </w:t>
      </w:r>
      <w:r w:rsidRPr="009D1A84">
        <w:rPr>
          <w:rFonts w:ascii="Calibri" w:hAnsi="Calibri" w:cs="Calibri"/>
          <w:sz w:val="22"/>
          <w:szCs w:val="22"/>
        </w:rPr>
        <w:br/>
      </w:r>
    </w:p>
    <w:p w14:paraId="2AFAA716" w14:textId="77777777" w:rsidR="009D1A84" w:rsidRPr="009D1A84" w:rsidRDefault="009D1A84" w:rsidP="009D1A84">
      <w:pPr>
        <w:pStyle w:val="Odstavecseseznamem"/>
        <w:numPr>
          <w:ilvl w:val="0"/>
          <w:numId w:val="2"/>
        </w:numPr>
        <w:spacing w:line="259" w:lineRule="auto"/>
        <w:rPr>
          <w:rFonts w:ascii="Calibri" w:hAnsi="Calibri" w:cs="Calibri"/>
          <w:sz w:val="22"/>
          <w:szCs w:val="22"/>
        </w:rPr>
      </w:pPr>
      <w:r w:rsidRPr="009D1A84">
        <w:rPr>
          <w:rFonts w:ascii="Calibri" w:hAnsi="Calibri" w:cs="Calibri"/>
          <w:b/>
          <w:bCs/>
          <w:sz w:val="22"/>
          <w:szCs w:val="22"/>
        </w:rPr>
        <w:t xml:space="preserve">Průmyslová zóna Holešov </w:t>
      </w:r>
      <w:r w:rsidRPr="009D1A84">
        <w:rPr>
          <w:rFonts w:ascii="Calibri" w:hAnsi="Calibri" w:cs="Calibri"/>
          <w:sz w:val="22"/>
          <w:szCs w:val="22"/>
        </w:rPr>
        <w:t>–</w:t>
      </w:r>
      <w:r w:rsidRPr="009D1A84">
        <w:rPr>
          <w:rFonts w:ascii="Calibri" w:hAnsi="Calibri" w:cs="Calibri"/>
          <w:b/>
          <w:bCs/>
          <w:sz w:val="22"/>
          <w:szCs w:val="22"/>
        </w:rPr>
        <w:t xml:space="preserve"> </w:t>
      </w:r>
      <w:r w:rsidRPr="009D1A84">
        <w:rPr>
          <w:rFonts w:ascii="Calibri" w:hAnsi="Calibri" w:cs="Calibri"/>
          <w:sz w:val="22"/>
          <w:szCs w:val="22"/>
        </w:rPr>
        <w:t>vytvoření a zpracování:</w:t>
      </w:r>
    </w:p>
    <w:p w14:paraId="6CE8B75A" w14:textId="77777777" w:rsidR="009D1A84" w:rsidRPr="009D1A84" w:rsidRDefault="009D1A84" w:rsidP="009D1A84">
      <w:pPr>
        <w:pStyle w:val="Odstavecseseznamem"/>
        <w:numPr>
          <w:ilvl w:val="0"/>
          <w:numId w:val="1"/>
        </w:numPr>
        <w:spacing w:line="259" w:lineRule="auto"/>
        <w:rPr>
          <w:rFonts w:ascii="Calibri" w:hAnsi="Calibri" w:cs="Calibri"/>
          <w:sz w:val="22"/>
          <w:szCs w:val="22"/>
        </w:rPr>
      </w:pPr>
      <w:r w:rsidRPr="009D1A84">
        <w:rPr>
          <w:rFonts w:ascii="Calibri" w:hAnsi="Calibri" w:cs="Calibri"/>
          <w:sz w:val="22"/>
          <w:szCs w:val="22"/>
        </w:rPr>
        <w:t xml:space="preserve">návrhu loga společnosti pro označení provozovny (bude použito pro polep na sklo u vstupu do společnosti – rozměr cca 140 x 50 cm), </w:t>
      </w:r>
    </w:p>
    <w:p w14:paraId="36CEF906" w14:textId="77777777" w:rsidR="009D1A84" w:rsidRPr="009D1A84" w:rsidRDefault="009D1A84" w:rsidP="009D1A84">
      <w:pPr>
        <w:pStyle w:val="Odstavecseseznamem"/>
        <w:numPr>
          <w:ilvl w:val="0"/>
          <w:numId w:val="1"/>
        </w:numPr>
        <w:spacing w:line="259" w:lineRule="auto"/>
        <w:rPr>
          <w:rFonts w:ascii="Calibri" w:hAnsi="Calibri" w:cs="Calibri"/>
          <w:sz w:val="22"/>
          <w:szCs w:val="22"/>
        </w:rPr>
      </w:pPr>
      <w:r w:rsidRPr="009D1A84">
        <w:rPr>
          <w:rFonts w:ascii="Calibri" w:hAnsi="Calibri" w:cs="Calibri"/>
          <w:sz w:val="22"/>
          <w:szCs w:val="22"/>
        </w:rPr>
        <w:t xml:space="preserve">vzoru vizitek, šablony dopisního hlavičkového papíru a </w:t>
      </w:r>
      <w:proofErr w:type="spellStart"/>
      <w:r w:rsidRPr="009D1A84">
        <w:rPr>
          <w:rFonts w:ascii="Calibri" w:hAnsi="Calibri" w:cs="Calibri"/>
          <w:sz w:val="22"/>
          <w:szCs w:val="22"/>
        </w:rPr>
        <w:t>powerpointové</w:t>
      </w:r>
      <w:proofErr w:type="spellEnd"/>
      <w:r w:rsidRPr="009D1A84">
        <w:rPr>
          <w:rFonts w:ascii="Calibri" w:hAnsi="Calibri" w:cs="Calibri"/>
          <w:sz w:val="22"/>
          <w:szCs w:val="22"/>
        </w:rPr>
        <w:t xml:space="preserve"> prezentace,</w:t>
      </w:r>
    </w:p>
    <w:p w14:paraId="3D342270" w14:textId="77777777" w:rsidR="009D1A84" w:rsidRPr="009D1A84" w:rsidRDefault="009D1A84" w:rsidP="009D1A84">
      <w:pPr>
        <w:pStyle w:val="Odstavecseseznamem"/>
        <w:numPr>
          <w:ilvl w:val="0"/>
          <w:numId w:val="1"/>
        </w:numPr>
        <w:spacing w:line="259" w:lineRule="auto"/>
        <w:rPr>
          <w:rFonts w:ascii="Calibri" w:hAnsi="Calibri" w:cs="Calibri"/>
          <w:sz w:val="22"/>
          <w:szCs w:val="22"/>
        </w:rPr>
      </w:pPr>
      <w:r w:rsidRPr="009D1A84">
        <w:rPr>
          <w:rFonts w:ascii="Calibri" w:hAnsi="Calibri" w:cs="Calibri"/>
          <w:sz w:val="22"/>
          <w:szCs w:val="22"/>
        </w:rPr>
        <w:t>podpisového vzoru pro e-mailovou komunikaci,</w:t>
      </w:r>
    </w:p>
    <w:p w14:paraId="1419F290" w14:textId="77777777" w:rsidR="009D1A84" w:rsidRPr="009D1A84" w:rsidRDefault="009D1A84" w:rsidP="009D1A84">
      <w:pPr>
        <w:pStyle w:val="Odstavecseseznamem"/>
        <w:numPr>
          <w:ilvl w:val="0"/>
          <w:numId w:val="1"/>
        </w:numPr>
        <w:spacing w:line="259" w:lineRule="auto"/>
        <w:rPr>
          <w:rFonts w:ascii="Calibri" w:hAnsi="Calibri" w:cs="Calibri"/>
          <w:sz w:val="22"/>
          <w:szCs w:val="22"/>
        </w:rPr>
      </w:pPr>
      <w:r w:rsidRPr="009D1A84">
        <w:rPr>
          <w:rFonts w:ascii="Calibri" w:hAnsi="Calibri" w:cs="Calibri"/>
          <w:sz w:val="22"/>
          <w:szCs w:val="22"/>
        </w:rPr>
        <w:t>magnetických cedulek (pásků) označujících jednotlivé pracovníky (logo, jméno, funkce – rozměr 15 x 2 cm),</w:t>
      </w:r>
    </w:p>
    <w:p w14:paraId="427B49EA" w14:textId="77777777" w:rsidR="009D1A84" w:rsidRPr="009D1A84" w:rsidRDefault="009D1A84" w:rsidP="009D1A84">
      <w:pPr>
        <w:pStyle w:val="Odstavecseseznamem"/>
        <w:numPr>
          <w:ilvl w:val="0"/>
          <w:numId w:val="1"/>
        </w:numPr>
        <w:spacing w:line="259" w:lineRule="auto"/>
        <w:rPr>
          <w:rFonts w:ascii="Calibri" w:hAnsi="Calibri" w:cs="Calibri"/>
          <w:sz w:val="22"/>
          <w:szCs w:val="22"/>
        </w:rPr>
      </w:pPr>
      <w:r w:rsidRPr="009D1A84">
        <w:rPr>
          <w:rFonts w:ascii="Calibri" w:hAnsi="Calibri" w:cs="Calibri"/>
          <w:sz w:val="22"/>
          <w:szCs w:val="22"/>
        </w:rPr>
        <w:t xml:space="preserve">návrhu banneru s logem společnosti, který bude umístěn na střeše budovy TP </w:t>
      </w:r>
      <w:proofErr w:type="spellStart"/>
      <w:r w:rsidRPr="009D1A84">
        <w:rPr>
          <w:rFonts w:ascii="Calibri" w:hAnsi="Calibri" w:cs="Calibri"/>
          <w:sz w:val="22"/>
          <w:szCs w:val="22"/>
        </w:rPr>
        <w:t>Progress</w:t>
      </w:r>
      <w:proofErr w:type="spellEnd"/>
      <w:r w:rsidRPr="009D1A84">
        <w:rPr>
          <w:rFonts w:ascii="Calibri" w:hAnsi="Calibri" w:cs="Calibri"/>
          <w:sz w:val="22"/>
          <w:szCs w:val="22"/>
        </w:rPr>
        <w:t xml:space="preserve"> (rozměr cca 7 x 2 m).</w:t>
      </w:r>
    </w:p>
    <w:p w14:paraId="3BD5A9CC" w14:textId="77777777" w:rsidR="009D1A84" w:rsidRDefault="009D1A84" w:rsidP="009D1A84">
      <w:pPr>
        <w:spacing w:line="360" w:lineRule="auto"/>
        <w:contextualSpacing/>
        <w:rPr>
          <w:rFonts w:ascii="Calibri" w:hAnsi="Calibri" w:cs="Calibri"/>
          <w:sz w:val="22"/>
          <w:szCs w:val="22"/>
        </w:rPr>
      </w:pPr>
    </w:p>
    <w:p w14:paraId="3AAAB419" w14:textId="77777777" w:rsidR="009D1A84" w:rsidRDefault="009D1A84" w:rsidP="009D1A84">
      <w:pPr>
        <w:spacing w:line="360" w:lineRule="auto"/>
        <w:contextualSpacing/>
        <w:rPr>
          <w:rFonts w:ascii="Calibri" w:hAnsi="Calibri" w:cs="Calibri"/>
          <w:sz w:val="22"/>
          <w:szCs w:val="22"/>
        </w:rPr>
      </w:pPr>
    </w:p>
    <w:p w14:paraId="484B6B92" w14:textId="77777777" w:rsidR="009D1A84" w:rsidRDefault="009D1A84" w:rsidP="009D1A84">
      <w:pPr>
        <w:spacing w:line="360" w:lineRule="auto"/>
        <w:contextualSpacing/>
        <w:rPr>
          <w:rFonts w:ascii="Calibri" w:hAnsi="Calibri" w:cs="Calibri"/>
          <w:sz w:val="22"/>
          <w:szCs w:val="22"/>
        </w:rPr>
      </w:pPr>
    </w:p>
    <w:p w14:paraId="670262DD" w14:textId="77777777" w:rsidR="009D1A84" w:rsidRDefault="009D1A84" w:rsidP="009D1A84">
      <w:pPr>
        <w:spacing w:line="360" w:lineRule="auto"/>
        <w:contextualSpacing/>
        <w:rPr>
          <w:rFonts w:ascii="Calibri" w:hAnsi="Calibri" w:cs="Calibri"/>
          <w:sz w:val="22"/>
          <w:szCs w:val="22"/>
        </w:rPr>
      </w:pPr>
    </w:p>
    <w:p w14:paraId="77997E86" w14:textId="5FB41370" w:rsidR="009D1A84" w:rsidRPr="004207EE" w:rsidRDefault="009D1A84" w:rsidP="009D1A84">
      <w:pPr>
        <w:spacing w:line="360" w:lineRule="auto"/>
        <w:contextualSpacing/>
        <w:rPr>
          <w:rFonts w:ascii="Calibri" w:hAnsi="Calibri" w:cs="Calibri"/>
          <w:sz w:val="22"/>
          <w:szCs w:val="22"/>
        </w:rPr>
      </w:pPr>
      <w:r w:rsidRPr="00FF4B60">
        <w:rPr>
          <w:rFonts w:ascii="Calibri" w:hAnsi="Calibri" w:cs="Calibri"/>
          <w:b/>
          <w:bCs/>
          <w:sz w:val="22"/>
          <w:szCs w:val="22"/>
        </w:rPr>
        <w:lastRenderedPageBreak/>
        <w:t>PŘÍLOHA 2 – HARMONOGRAM A PLATEBNÍ PODMÍNKY</w:t>
      </w:r>
      <w:r>
        <w:rPr>
          <w:rFonts w:ascii="Calibri" w:hAnsi="Calibri" w:cs="Calibri"/>
          <w:sz w:val="22"/>
          <w:szCs w:val="22"/>
        </w:rPr>
        <w:br/>
      </w:r>
      <w:r>
        <w:rPr>
          <w:rFonts w:ascii="Calibri" w:hAnsi="Calibri" w:cs="Calibri"/>
          <w:sz w:val="22"/>
          <w:szCs w:val="22"/>
        </w:rPr>
        <w:br/>
        <w:t xml:space="preserve">Kompletní předání realizovaného díla do 15. </w:t>
      </w:r>
      <w:r w:rsidR="00FF4B60">
        <w:rPr>
          <w:rFonts w:ascii="Calibri" w:hAnsi="Calibri" w:cs="Calibri"/>
          <w:sz w:val="22"/>
          <w:szCs w:val="22"/>
        </w:rPr>
        <w:t>9</w:t>
      </w:r>
      <w:r>
        <w:rPr>
          <w:rFonts w:ascii="Calibri" w:hAnsi="Calibri" w:cs="Calibri"/>
          <w:sz w:val="22"/>
          <w:szCs w:val="22"/>
        </w:rPr>
        <w:t xml:space="preserve">. 2024. </w:t>
      </w:r>
      <w:r>
        <w:rPr>
          <w:rFonts w:ascii="Calibri" w:hAnsi="Calibri" w:cs="Calibri"/>
          <w:sz w:val="22"/>
          <w:szCs w:val="22"/>
        </w:rPr>
        <w:br/>
        <w:t>Kompletním dílem se rozumí předání finálního manuálu vizuálního stylu ve formátu PDF a všech souborů/výstupů v požadovaných formátech.</w:t>
      </w:r>
      <w:r>
        <w:rPr>
          <w:rFonts w:ascii="Calibri" w:hAnsi="Calibri" w:cs="Calibri"/>
          <w:sz w:val="22"/>
          <w:szCs w:val="22"/>
        </w:rPr>
        <w:br/>
      </w:r>
      <w:r>
        <w:rPr>
          <w:rFonts w:ascii="Calibri" w:hAnsi="Calibri" w:cs="Calibri"/>
          <w:sz w:val="22"/>
          <w:szCs w:val="22"/>
        </w:rPr>
        <w:br/>
        <w:t xml:space="preserve">První část díla zahrnující návrhy loga a vizuálního stylu a vybrané a finálně dopracované logo ZRIA, FUTURE by ZRIA a ZRIA Holešov </w:t>
      </w:r>
      <w:proofErr w:type="spellStart"/>
      <w:r>
        <w:rPr>
          <w:rFonts w:ascii="Calibri" w:hAnsi="Calibri" w:cs="Calibri"/>
          <w:sz w:val="22"/>
          <w:szCs w:val="22"/>
        </w:rPr>
        <w:t>Industr</w:t>
      </w:r>
      <w:r w:rsidR="00AA5800">
        <w:rPr>
          <w:rFonts w:ascii="Calibri" w:hAnsi="Calibri" w:cs="Calibri"/>
          <w:sz w:val="22"/>
          <w:szCs w:val="22"/>
        </w:rPr>
        <w:t>ial</w:t>
      </w:r>
      <w:proofErr w:type="spellEnd"/>
      <w:r>
        <w:rPr>
          <w:rFonts w:ascii="Calibri" w:hAnsi="Calibri" w:cs="Calibri"/>
          <w:sz w:val="22"/>
          <w:szCs w:val="22"/>
        </w:rPr>
        <w:t xml:space="preserve"> </w:t>
      </w:r>
      <w:proofErr w:type="spellStart"/>
      <w:r>
        <w:rPr>
          <w:rFonts w:ascii="Calibri" w:hAnsi="Calibri" w:cs="Calibri"/>
          <w:sz w:val="22"/>
          <w:szCs w:val="22"/>
        </w:rPr>
        <w:t>Zone</w:t>
      </w:r>
      <w:proofErr w:type="spellEnd"/>
      <w:r>
        <w:rPr>
          <w:rFonts w:ascii="Calibri" w:hAnsi="Calibri" w:cs="Calibri"/>
          <w:sz w:val="22"/>
          <w:szCs w:val="22"/>
        </w:rPr>
        <w:t>, spolu s </w:t>
      </w:r>
      <w:proofErr w:type="spellStart"/>
      <w:r>
        <w:rPr>
          <w:rFonts w:ascii="Calibri" w:hAnsi="Calibri" w:cs="Calibri"/>
          <w:sz w:val="22"/>
          <w:szCs w:val="22"/>
        </w:rPr>
        <w:t>claimem</w:t>
      </w:r>
      <w:proofErr w:type="spellEnd"/>
      <w:r>
        <w:rPr>
          <w:rFonts w:ascii="Calibri" w:hAnsi="Calibri" w:cs="Calibri"/>
          <w:sz w:val="22"/>
          <w:szCs w:val="22"/>
        </w:rPr>
        <w:t xml:space="preserve"> a návrhy jednotlivých aplikací, budou zpracovány do </w:t>
      </w:r>
      <w:r w:rsidR="00AA5800">
        <w:rPr>
          <w:rFonts w:ascii="Calibri" w:hAnsi="Calibri" w:cs="Calibri"/>
          <w:sz w:val="22"/>
          <w:szCs w:val="22"/>
        </w:rPr>
        <w:t>30. 8. 2024.</w:t>
      </w:r>
      <w:r>
        <w:rPr>
          <w:rFonts w:ascii="Calibri" w:hAnsi="Calibri" w:cs="Calibri"/>
          <w:sz w:val="22"/>
          <w:szCs w:val="22"/>
        </w:rPr>
        <w:br/>
      </w:r>
      <w:r>
        <w:rPr>
          <w:rFonts w:ascii="Calibri" w:hAnsi="Calibri" w:cs="Calibri"/>
          <w:sz w:val="22"/>
          <w:szCs w:val="22"/>
        </w:rPr>
        <w:br/>
        <w:t>V rámci platebních podmínek se obě strany dohodly, že při podpisu smlouvy bude uhrazena polovina smluvené ceny, tedy 145.000,- Kč bez DPH.</w:t>
      </w:r>
      <w:r>
        <w:rPr>
          <w:rFonts w:ascii="Calibri" w:hAnsi="Calibri" w:cs="Calibri"/>
          <w:sz w:val="22"/>
          <w:szCs w:val="22"/>
        </w:rPr>
        <w:br/>
        <w:t>S kompletním předání</w:t>
      </w:r>
      <w:r w:rsidR="005927C2">
        <w:rPr>
          <w:rFonts w:ascii="Calibri" w:hAnsi="Calibri" w:cs="Calibri"/>
          <w:sz w:val="22"/>
          <w:szCs w:val="22"/>
        </w:rPr>
        <w:t>m</w:t>
      </w:r>
      <w:r>
        <w:rPr>
          <w:rFonts w:ascii="Calibri" w:hAnsi="Calibri" w:cs="Calibri"/>
          <w:sz w:val="22"/>
          <w:szCs w:val="22"/>
        </w:rPr>
        <w:t xml:space="preserve"> díla pak druhá část smluvené částky (rovněž 145.000,- Kč bez DPH).</w:t>
      </w:r>
      <w:r>
        <w:rPr>
          <w:rFonts w:ascii="Calibri" w:hAnsi="Calibri" w:cs="Calibri"/>
          <w:sz w:val="22"/>
          <w:szCs w:val="22"/>
        </w:rPr>
        <w:br/>
      </w:r>
    </w:p>
    <w:sectPr w:rsidR="009D1A84" w:rsidRPr="004207E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87A45" w14:textId="77777777" w:rsidR="000811A3" w:rsidRDefault="000811A3" w:rsidP="00C61357">
      <w:pPr>
        <w:spacing w:after="0" w:line="240" w:lineRule="auto"/>
      </w:pPr>
      <w:r>
        <w:separator/>
      </w:r>
    </w:p>
  </w:endnote>
  <w:endnote w:type="continuationSeparator" w:id="0">
    <w:p w14:paraId="6D0C35C2" w14:textId="77777777" w:rsidR="000811A3" w:rsidRDefault="000811A3" w:rsidP="00C61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3916" w14:textId="5461A45E" w:rsidR="00C61357" w:rsidRPr="001873EB" w:rsidRDefault="00C61357" w:rsidP="00C61357">
    <w:pPr>
      <w:pStyle w:val="Zpat"/>
      <w:ind w:right="-2"/>
      <w:jc w:val="center"/>
      <w:rPr>
        <w:rFonts w:ascii="Arial Narrow" w:hAnsi="Arial Narrow"/>
        <w:b/>
        <w:bCs/>
        <w:color w:val="0A1D30" w:themeColor="text2" w:themeShade="BF"/>
      </w:rPr>
    </w:pPr>
    <w:bookmarkStart w:id="0" w:name="_Hlk175057176"/>
    <w:r w:rsidRPr="001873EB">
      <w:rPr>
        <w:rFonts w:ascii="Arial Narrow" w:hAnsi="Arial Narrow"/>
        <w:b/>
        <w:bCs/>
        <w:noProof/>
        <w:color w:val="0A1D30" w:themeColor="text2" w:themeShade="BF"/>
      </w:rPr>
      <w:t>ZRIA, a.s., sídlo: Holešovská 1691, 769 01 Holešov, IČO: 63080303, IS DS: 5gmtsb3</w:t>
    </w:r>
  </w:p>
  <w:bookmarkEnd w:id="0"/>
  <w:p w14:paraId="2D7E884E" w14:textId="7262D3BB" w:rsidR="00C61357" w:rsidRDefault="00C61357">
    <w:pPr>
      <w:pStyle w:val="Zpat"/>
    </w:pPr>
  </w:p>
  <w:p w14:paraId="3AA3FD8C" w14:textId="77777777" w:rsidR="00C61357" w:rsidRDefault="00C613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AC178" w14:textId="77777777" w:rsidR="000811A3" w:rsidRDefault="000811A3" w:rsidP="00C61357">
      <w:pPr>
        <w:spacing w:after="0" w:line="240" w:lineRule="auto"/>
      </w:pPr>
      <w:r>
        <w:separator/>
      </w:r>
    </w:p>
  </w:footnote>
  <w:footnote w:type="continuationSeparator" w:id="0">
    <w:p w14:paraId="2B1CABB5" w14:textId="77777777" w:rsidR="000811A3" w:rsidRDefault="000811A3" w:rsidP="00C613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1F0289"/>
    <w:multiLevelType w:val="hybridMultilevel"/>
    <w:tmpl w:val="0CA09850"/>
    <w:lvl w:ilvl="0" w:tplc="C0C84EE6">
      <w:start w:val="1"/>
      <w:numFmt w:val="bullet"/>
      <w:lvlText w:val="-"/>
      <w:lvlJc w:val="left"/>
      <w:pPr>
        <w:ind w:left="1080" w:hanging="360"/>
      </w:pPr>
      <w:rPr>
        <w:rFonts w:ascii="Aptos" w:hAnsi="Aptos" w:hint="default"/>
      </w:rPr>
    </w:lvl>
    <w:lvl w:ilvl="1" w:tplc="285EE2B8">
      <w:start w:val="1"/>
      <w:numFmt w:val="bullet"/>
      <w:lvlText w:val="o"/>
      <w:lvlJc w:val="left"/>
      <w:pPr>
        <w:ind w:left="1800" w:hanging="360"/>
      </w:pPr>
      <w:rPr>
        <w:rFonts w:ascii="Courier New" w:hAnsi="Courier New" w:hint="default"/>
      </w:rPr>
    </w:lvl>
    <w:lvl w:ilvl="2" w:tplc="2C9E124E">
      <w:start w:val="1"/>
      <w:numFmt w:val="bullet"/>
      <w:lvlText w:val=""/>
      <w:lvlJc w:val="left"/>
      <w:pPr>
        <w:ind w:left="2520" w:hanging="360"/>
      </w:pPr>
      <w:rPr>
        <w:rFonts w:ascii="Wingdings" w:hAnsi="Wingdings" w:hint="default"/>
      </w:rPr>
    </w:lvl>
    <w:lvl w:ilvl="3" w:tplc="807A5326">
      <w:start w:val="1"/>
      <w:numFmt w:val="bullet"/>
      <w:lvlText w:val=""/>
      <w:lvlJc w:val="left"/>
      <w:pPr>
        <w:ind w:left="3240" w:hanging="360"/>
      </w:pPr>
      <w:rPr>
        <w:rFonts w:ascii="Symbol" w:hAnsi="Symbol" w:hint="default"/>
      </w:rPr>
    </w:lvl>
    <w:lvl w:ilvl="4" w:tplc="512677B2">
      <w:start w:val="1"/>
      <w:numFmt w:val="bullet"/>
      <w:lvlText w:val="o"/>
      <w:lvlJc w:val="left"/>
      <w:pPr>
        <w:ind w:left="3960" w:hanging="360"/>
      </w:pPr>
      <w:rPr>
        <w:rFonts w:ascii="Courier New" w:hAnsi="Courier New" w:hint="default"/>
      </w:rPr>
    </w:lvl>
    <w:lvl w:ilvl="5" w:tplc="436E2864">
      <w:start w:val="1"/>
      <w:numFmt w:val="bullet"/>
      <w:lvlText w:val=""/>
      <w:lvlJc w:val="left"/>
      <w:pPr>
        <w:ind w:left="4680" w:hanging="360"/>
      </w:pPr>
      <w:rPr>
        <w:rFonts w:ascii="Wingdings" w:hAnsi="Wingdings" w:hint="default"/>
      </w:rPr>
    </w:lvl>
    <w:lvl w:ilvl="6" w:tplc="07E2E2A6">
      <w:start w:val="1"/>
      <w:numFmt w:val="bullet"/>
      <w:lvlText w:val=""/>
      <w:lvlJc w:val="left"/>
      <w:pPr>
        <w:ind w:left="5400" w:hanging="360"/>
      </w:pPr>
      <w:rPr>
        <w:rFonts w:ascii="Symbol" w:hAnsi="Symbol" w:hint="default"/>
      </w:rPr>
    </w:lvl>
    <w:lvl w:ilvl="7" w:tplc="9FDEB790">
      <w:start w:val="1"/>
      <w:numFmt w:val="bullet"/>
      <w:lvlText w:val="o"/>
      <w:lvlJc w:val="left"/>
      <w:pPr>
        <w:ind w:left="6120" w:hanging="360"/>
      </w:pPr>
      <w:rPr>
        <w:rFonts w:ascii="Courier New" w:hAnsi="Courier New" w:hint="default"/>
      </w:rPr>
    </w:lvl>
    <w:lvl w:ilvl="8" w:tplc="7CE02B68">
      <w:start w:val="1"/>
      <w:numFmt w:val="bullet"/>
      <w:lvlText w:val=""/>
      <w:lvlJc w:val="left"/>
      <w:pPr>
        <w:ind w:left="6840" w:hanging="360"/>
      </w:pPr>
      <w:rPr>
        <w:rFonts w:ascii="Wingdings" w:hAnsi="Wingdings" w:hint="default"/>
      </w:rPr>
    </w:lvl>
  </w:abstractNum>
  <w:abstractNum w:abstractNumId="1" w15:restartNumberingAfterBreak="0">
    <w:nsid w:val="7E404124"/>
    <w:multiLevelType w:val="hybridMultilevel"/>
    <w:tmpl w:val="F2680630"/>
    <w:lvl w:ilvl="0" w:tplc="443896B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474"/>
    <w:rsid w:val="00066465"/>
    <w:rsid w:val="000811A3"/>
    <w:rsid w:val="000E52E5"/>
    <w:rsid w:val="001E41A3"/>
    <w:rsid w:val="00220CD0"/>
    <w:rsid w:val="00344341"/>
    <w:rsid w:val="004207EE"/>
    <w:rsid w:val="004A47FB"/>
    <w:rsid w:val="0058775E"/>
    <w:rsid w:val="005927C2"/>
    <w:rsid w:val="005F629F"/>
    <w:rsid w:val="00661474"/>
    <w:rsid w:val="006E5CE7"/>
    <w:rsid w:val="00782578"/>
    <w:rsid w:val="007D6B13"/>
    <w:rsid w:val="008022DB"/>
    <w:rsid w:val="00834787"/>
    <w:rsid w:val="009D1A84"/>
    <w:rsid w:val="00A15F6E"/>
    <w:rsid w:val="00AA5800"/>
    <w:rsid w:val="00AB13BF"/>
    <w:rsid w:val="00B40F6C"/>
    <w:rsid w:val="00B64085"/>
    <w:rsid w:val="00C61357"/>
    <w:rsid w:val="00C61D03"/>
    <w:rsid w:val="00CB6AE5"/>
    <w:rsid w:val="00D15B2D"/>
    <w:rsid w:val="00D415AD"/>
    <w:rsid w:val="00D45F0B"/>
    <w:rsid w:val="00E26D2C"/>
    <w:rsid w:val="00EA39BF"/>
    <w:rsid w:val="00FF4B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1B42D"/>
  <w15:chartTrackingRefBased/>
  <w15:docId w15:val="{3ED98B1F-6BB1-4CD3-ADC0-C886A13C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614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6614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66147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6147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6147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6147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6147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6147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6147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6147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66147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66147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66147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6147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6147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6147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6147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61474"/>
    <w:rPr>
      <w:rFonts w:eastAsiaTheme="majorEastAsia" w:cstheme="majorBidi"/>
      <w:color w:val="272727" w:themeColor="text1" w:themeTint="D8"/>
    </w:rPr>
  </w:style>
  <w:style w:type="paragraph" w:styleId="Nzev">
    <w:name w:val="Title"/>
    <w:basedOn w:val="Normln"/>
    <w:next w:val="Normln"/>
    <w:link w:val="NzevChar"/>
    <w:uiPriority w:val="10"/>
    <w:qFormat/>
    <w:rsid w:val="006614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6147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6147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6147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61474"/>
    <w:pPr>
      <w:spacing w:before="160"/>
      <w:jc w:val="center"/>
    </w:pPr>
    <w:rPr>
      <w:i/>
      <w:iCs/>
      <w:color w:val="404040" w:themeColor="text1" w:themeTint="BF"/>
    </w:rPr>
  </w:style>
  <w:style w:type="character" w:customStyle="1" w:styleId="CittChar">
    <w:name w:val="Citát Char"/>
    <w:basedOn w:val="Standardnpsmoodstavce"/>
    <w:link w:val="Citt"/>
    <w:uiPriority w:val="29"/>
    <w:rsid w:val="00661474"/>
    <w:rPr>
      <w:i/>
      <w:iCs/>
      <w:color w:val="404040" w:themeColor="text1" w:themeTint="BF"/>
    </w:rPr>
  </w:style>
  <w:style w:type="paragraph" w:styleId="Odstavecseseznamem">
    <w:name w:val="List Paragraph"/>
    <w:basedOn w:val="Normln"/>
    <w:uiPriority w:val="34"/>
    <w:qFormat/>
    <w:rsid w:val="00661474"/>
    <w:pPr>
      <w:ind w:left="720"/>
      <w:contextualSpacing/>
    </w:pPr>
  </w:style>
  <w:style w:type="character" w:styleId="Zdraznnintenzivn">
    <w:name w:val="Intense Emphasis"/>
    <w:basedOn w:val="Standardnpsmoodstavce"/>
    <w:uiPriority w:val="21"/>
    <w:qFormat/>
    <w:rsid w:val="00661474"/>
    <w:rPr>
      <w:i/>
      <w:iCs/>
      <w:color w:val="0F4761" w:themeColor="accent1" w:themeShade="BF"/>
    </w:rPr>
  </w:style>
  <w:style w:type="paragraph" w:styleId="Vrazncitt">
    <w:name w:val="Intense Quote"/>
    <w:basedOn w:val="Normln"/>
    <w:next w:val="Normln"/>
    <w:link w:val="VrazncittChar"/>
    <w:uiPriority w:val="30"/>
    <w:qFormat/>
    <w:rsid w:val="006614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61474"/>
    <w:rPr>
      <w:i/>
      <w:iCs/>
      <w:color w:val="0F4761" w:themeColor="accent1" w:themeShade="BF"/>
    </w:rPr>
  </w:style>
  <w:style w:type="character" w:styleId="Odkazintenzivn">
    <w:name w:val="Intense Reference"/>
    <w:basedOn w:val="Standardnpsmoodstavce"/>
    <w:uiPriority w:val="32"/>
    <w:qFormat/>
    <w:rsid w:val="00661474"/>
    <w:rPr>
      <w:b/>
      <w:bCs/>
      <w:smallCaps/>
      <w:color w:val="0F4761" w:themeColor="accent1" w:themeShade="BF"/>
      <w:spacing w:val="5"/>
    </w:rPr>
  </w:style>
  <w:style w:type="character" w:styleId="Hypertextovodkaz">
    <w:name w:val="Hyperlink"/>
    <w:basedOn w:val="Standardnpsmoodstavce"/>
    <w:uiPriority w:val="99"/>
    <w:unhideWhenUsed/>
    <w:rsid w:val="006E5CE7"/>
    <w:rPr>
      <w:color w:val="467886" w:themeColor="hyperlink"/>
      <w:u w:val="single"/>
    </w:rPr>
  </w:style>
  <w:style w:type="character" w:styleId="Nevyeenzmnka">
    <w:name w:val="Unresolved Mention"/>
    <w:basedOn w:val="Standardnpsmoodstavce"/>
    <w:uiPriority w:val="99"/>
    <w:semiHidden/>
    <w:unhideWhenUsed/>
    <w:rsid w:val="006E5CE7"/>
    <w:rPr>
      <w:color w:val="605E5C"/>
      <w:shd w:val="clear" w:color="auto" w:fill="E1DFDD"/>
    </w:rPr>
  </w:style>
  <w:style w:type="paragraph" w:styleId="Zhlav">
    <w:name w:val="header"/>
    <w:basedOn w:val="Normln"/>
    <w:link w:val="ZhlavChar"/>
    <w:uiPriority w:val="99"/>
    <w:unhideWhenUsed/>
    <w:rsid w:val="00C613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61357"/>
  </w:style>
  <w:style w:type="paragraph" w:styleId="Zpat">
    <w:name w:val="footer"/>
    <w:basedOn w:val="Normln"/>
    <w:link w:val="ZpatChar"/>
    <w:uiPriority w:val="99"/>
    <w:unhideWhenUsed/>
    <w:rsid w:val="00C61357"/>
    <w:pPr>
      <w:tabs>
        <w:tab w:val="center" w:pos="4536"/>
        <w:tab w:val="right" w:pos="9072"/>
      </w:tabs>
      <w:spacing w:after="0" w:line="240" w:lineRule="auto"/>
    </w:pPr>
  </w:style>
  <w:style w:type="character" w:customStyle="1" w:styleId="ZpatChar">
    <w:name w:val="Zápatí Char"/>
    <w:basedOn w:val="Standardnpsmoodstavce"/>
    <w:link w:val="Zpat"/>
    <w:uiPriority w:val="99"/>
    <w:rsid w:val="00C61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ebnikova@zria.cz" TargetMode="External"/><Relationship Id="rId3" Type="http://schemas.openxmlformats.org/officeDocument/2006/relationships/settings" Target="settings.xml"/><Relationship Id="rId7" Type="http://schemas.openxmlformats.org/officeDocument/2006/relationships/hyperlink" Target="mailto:xxxx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2953</Words>
  <Characters>17648</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Martin Žiak</dc:creator>
  <cp:keywords/>
  <dc:description/>
  <cp:lastModifiedBy>Pavla Sedlackova</cp:lastModifiedBy>
  <cp:revision>2</cp:revision>
  <dcterms:created xsi:type="dcterms:W3CDTF">2024-09-04T07:39:00Z</dcterms:created>
  <dcterms:modified xsi:type="dcterms:W3CDTF">2024-09-04T07:39:00Z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a47229cabcb667ac25932f585451997ce57cff63818485e42c2ef5eb7b5770e6</vt:lpwstr>
  </property>
</Properties>
</file>