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14" w:rsidRDefault="009D2914" w:rsidP="009D2914">
      <w:pPr>
        <w:pStyle w:val="Nzev"/>
        <w:rPr>
          <w:caps/>
        </w:rPr>
      </w:pPr>
      <w:r>
        <w:rPr>
          <w:cap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95250</wp:posOffset>
            </wp:positionV>
            <wp:extent cx="673100" cy="834390"/>
            <wp:effectExtent l="0" t="0" r="0" b="3810"/>
            <wp:wrapNone/>
            <wp:docPr id="1" name="Obrázek 1" descr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ersonName">
        <w:smartTagPr>
          <w:attr w:name="ProductID" w:val="Muzeum Novojičínska"/>
        </w:smartTagPr>
        <w:r>
          <w:rPr>
            <w:caps/>
          </w:rPr>
          <w:t>Muzeum Novojičínska</w:t>
        </w:r>
      </w:smartTag>
      <w:r>
        <w:rPr>
          <w:caps/>
        </w:rPr>
        <w:t>,</w:t>
      </w:r>
    </w:p>
    <w:p w:rsidR="009D2914" w:rsidRPr="001A5E62" w:rsidRDefault="009D2914" w:rsidP="009D2914">
      <w:pPr>
        <w:pStyle w:val="Nzev"/>
        <w:rPr>
          <w:sz w:val="20"/>
          <w:szCs w:val="20"/>
        </w:rPr>
      </w:pPr>
      <w:r w:rsidRPr="001A5E62">
        <w:rPr>
          <w:sz w:val="20"/>
          <w:szCs w:val="20"/>
        </w:rPr>
        <w:t>příspěvková organizace</w:t>
      </w:r>
    </w:p>
    <w:p w:rsidR="009D2914" w:rsidRDefault="00DC116B" w:rsidP="009D2914">
      <w:pPr>
        <w:tabs>
          <w:tab w:val="center" w:pos="4860"/>
        </w:tabs>
        <w:jc w:val="center"/>
      </w:pPr>
      <w:r>
        <w:t>ulice 28. října 12, 741 11</w:t>
      </w:r>
      <w:r w:rsidR="009D2914">
        <w:t xml:space="preserve"> Nový Jičín</w:t>
      </w:r>
    </w:p>
    <w:p w:rsidR="009D2914" w:rsidRDefault="009D2914" w:rsidP="009D2914">
      <w:pPr>
        <w:tabs>
          <w:tab w:val="center" w:pos="4860"/>
        </w:tabs>
        <w:jc w:val="center"/>
      </w:pPr>
      <w:r>
        <w:t>tel.: 556 701 156, fax: 556 705 393</w:t>
      </w:r>
    </w:p>
    <w:p w:rsidR="009D2914" w:rsidRDefault="009D2914" w:rsidP="009D2914">
      <w:pPr>
        <w:tabs>
          <w:tab w:val="center" w:pos="4860"/>
        </w:tabs>
        <w:jc w:val="center"/>
      </w:pPr>
      <w:r>
        <w:t xml:space="preserve">e-mail: </w:t>
      </w:r>
      <w:r w:rsidR="006E180C">
        <w:t>sekretariat@muzeumnj.cz</w:t>
      </w:r>
      <w:r>
        <w:t>, http://</w:t>
      </w:r>
      <w:r w:rsidR="00DC116B">
        <w:t>www.</w:t>
      </w:r>
      <w:r>
        <w:t>muzeumn</w:t>
      </w:r>
      <w:r w:rsidR="00DC116B">
        <w:t>j</w:t>
      </w:r>
      <w:r>
        <w:t>.cz</w:t>
      </w:r>
    </w:p>
    <w:p w:rsidR="009D2914" w:rsidRPr="00B77C77" w:rsidRDefault="009D2914" w:rsidP="009D2914">
      <w:pPr>
        <w:pStyle w:val="Zpat"/>
        <w:rPr>
          <w:szCs w:val="24"/>
        </w:rPr>
      </w:pPr>
    </w:p>
    <w:p w:rsidR="009D2914" w:rsidRPr="00B77C77" w:rsidRDefault="009D2914" w:rsidP="009D2914">
      <w:pPr>
        <w:jc w:val="center"/>
      </w:pPr>
    </w:p>
    <w:p w:rsidR="009D2914" w:rsidRDefault="009D2914" w:rsidP="009D2914">
      <w:pPr>
        <w:jc w:val="center"/>
        <w:rPr>
          <w:b/>
          <w:sz w:val="40"/>
          <w:szCs w:val="40"/>
        </w:rPr>
      </w:pPr>
      <w:r w:rsidRPr="00932A42">
        <w:rPr>
          <w:b/>
          <w:sz w:val="40"/>
          <w:szCs w:val="40"/>
        </w:rPr>
        <w:t>KUPNÍ  SMLOUVA</w:t>
      </w:r>
    </w:p>
    <w:p w:rsidR="009A398E" w:rsidRPr="009A398E" w:rsidRDefault="009A398E" w:rsidP="009D2914">
      <w:pPr>
        <w:jc w:val="center"/>
        <w:rPr>
          <w:b/>
        </w:rPr>
      </w:pPr>
    </w:p>
    <w:p w:rsidR="00DC116B" w:rsidRPr="009A398E" w:rsidRDefault="009A398E" w:rsidP="009D2914">
      <w:pPr>
        <w:jc w:val="center"/>
      </w:pPr>
      <w:r>
        <w:t>p</w:t>
      </w:r>
      <w:r w:rsidRPr="009A398E">
        <w:t>odle § 2079 až § 2183 občanského zákoníku č. 89/2012 Sb.</w:t>
      </w:r>
    </w:p>
    <w:p w:rsidR="009D2914" w:rsidRDefault="009D2914" w:rsidP="009D2914"/>
    <w:p w:rsidR="009D2914" w:rsidRDefault="009D2914" w:rsidP="009D2914">
      <w:pPr>
        <w:jc w:val="center"/>
      </w:pPr>
      <w:r>
        <w:t xml:space="preserve">č. j.: </w:t>
      </w:r>
      <w:r w:rsidR="00E63BCA">
        <w:t>MuzNJ/</w:t>
      </w:r>
      <w:r w:rsidR="007538BB">
        <w:t>00</w:t>
      </w:r>
      <w:r w:rsidR="00CC3AA1">
        <w:t>427/2017</w:t>
      </w:r>
    </w:p>
    <w:p w:rsidR="009D2914" w:rsidRDefault="009D2914" w:rsidP="009D2914">
      <w:pPr>
        <w:jc w:val="center"/>
      </w:pPr>
    </w:p>
    <w:p w:rsidR="009D2914" w:rsidRDefault="009D2914" w:rsidP="009D2914">
      <w:pPr>
        <w:jc w:val="center"/>
      </w:pPr>
      <w:r>
        <w:t xml:space="preserve">k nabídkovému listu č.: </w:t>
      </w:r>
      <w:r w:rsidR="00CC3AA1">
        <w:t>25</w:t>
      </w:r>
      <w:r w:rsidR="00E440DD">
        <w:t>/2016</w:t>
      </w:r>
    </w:p>
    <w:p w:rsidR="009D2914" w:rsidRDefault="009D2914" w:rsidP="009D2914">
      <w:pPr>
        <w:jc w:val="both"/>
      </w:pPr>
    </w:p>
    <w:p w:rsidR="009D2914" w:rsidRDefault="009D2914" w:rsidP="009C0F3E">
      <w:pPr>
        <w:jc w:val="both"/>
      </w:pPr>
      <w:r>
        <w:rPr>
          <w:b/>
        </w:rPr>
        <w:t>1.</w:t>
      </w:r>
      <w:r>
        <w:t xml:space="preserve"> </w:t>
      </w:r>
      <w:r w:rsidR="00CC3AA1" w:rsidRPr="00CC3AA1">
        <w:rPr>
          <w:b/>
        </w:rPr>
        <w:t>Miluše Marvanová</w:t>
      </w:r>
      <w:r w:rsidR="0027180D">
        <w:t xml:space="preserve"> xxxxxxxxxx </w:t>
      </w:r>
      <w:r w:rsidR="004E774E">
        <w:t xml:space="preserve">nar. </w:t>
      </w:r>
      <w:r w:rsidR="0027180D">
        <w:t>xxxxxxx, č. OP xxxxxxx</w:t>
      </w:r>
      <w:r w:rsidR="004E774E">
        <w:t xml:space="preserve"> </w:t>
      </w:r>
      <w:r w:rsidR="00D43A7D">
        <w:t xml:space="preserve">                 </w:t>
      </w:r>
      <w:r w:rsidR="00A96453">
        <w:t>jako prodávající</w:t>
      </w:r>
      <w:r>
        <w:t xml:space="preserve"> </w:t>
      </w:r>
    </w:p>
    <w:p w:rsidR="009D2914" w:rsidRDefault="009D2914" w:rsidP="009C0F3E">
      <w:pPr>
        <w:jc w:val="both"/>
      </w:pPr>
    </w:p>
    <w:p w:rsidR="009D2914" w:rsidRDefault="009D2914" w:rsidP="009C0F3E">
      <w:pPr>
        <w:pStyle w:val="Zpat"/>
        <w:jc w:val="both"/>
      </w:pPr>
      <w:r>
        <w:rPr>
          <w:b/>
        </w:rPr>
        <w:t>2.</w:t>
      </w:r>
      <w:r>
        <w:t xml:space="preserve"> </w:t>
      </w:r>
      <w:smartTag w:uri="urn:schemas-microsoft-com:office:smarttags" w:element="PersonName">
        <w:smartTagPr>
          <w:attr w:name="ProductID" w:val="Muzeum Novojičínska"/>
        </w:smartTagPr>
        <w:r>
          <w:rPr>
            <w:b/>
          </w:rPr>
          <w:t>Muzeum Novojičínska</w:t>
        </w:r>
      </w:smartTag>
      <w:r>
        <w:rPr>
          <w:b/>
        </w:rPr>
        <w:t>, příspěvková organizace</w:t>
      </w:r>
      <w:r>
        <w:t>, 28. října 12, 741 11 Nový Jičín,</w:t>
      </w:r>
      <w:r w:rsidR="009C0F3E">
        <w:t xml:space="preserve"> </w:t>
      </w:r>
      <w:r>
        <w:t xml:space="preserve"> </w:t>
      </w:r>
      <w:r w:rsidR="009C0F3E">
        <w:t xml:space="preserve">           </w:t>
      </w:r>
      <w:r>
        <w:t>IČO: 00096296, zastoupené ředitelkou PhDr. Sylvou Dvořáčkovou jako kupující</w:t>
      </w:r>
    </w:p>
    <w:p w:rsidR="009D2914" w:rsidRDefault="009D2914" w:rsidP="009D2914">
      <w:pPr>
        <w:jc w:val="both"/>
      </w:pPr>
    </w:p>
    <w:p w:rsidR="009D2914" w:rsidRDefault="009D2914" w:rsidP="009D2914">
      <w:pPr>
        <w:jc w:val="both"/>
      </w:pPr>
      <w:r>
        <w:t>-----------------------------------------------------------------------------------------------------------------</w:t>
      </w:r>
    </w:p>
    <w:p w:rsidR="009D2914" w:rsidRDefault="009D2914" w:rsidP="009D2914">
      <w:pPr>
        <w:jc w:val="both"/>
      </w:pPr>
    </w:p>
    <w:p w:rsidR="009D2914" w:rsidRPr="00500535" w:rsidRDefault="00077C33" w:rsidP="009D2914">
      <w:pPr>
        <w:spacing w:line="360" w:lineRule="auto"/>
        <w:jc w:val="both"/>
        <w:rPr>
          <w:b/>
        </w:rPr>
      </w:pPr>
      <w:r>
        <w:rPr>
          <w:b/>
        </w:rPr>
        <w:t xml:space="preserve">a. </w:t>
      </w:r>
      <w:r w:rsidR="00CC3AA1">
        <w:t>Miluše Marvanová</w:t>
      </w:r>
      <w:r w:rsidR="004911DC" w:rsidRPr="00766A3B">
        <w:t xml:space="preserve"> </w:t>
      </w:r>
      <w:r w:rsidR="00500535">
        <w:rPr>
          <w:b/>
        </w:rPr>
        <w:t xml:space="preserve">prodává </w:t>
      </w:r>
      <w:r w:rsidR="009D2914">
        <w:t>Muzeu Novojičínska, příspěvkové organizaci za cenu dohodnutou</w:t>
      </w:r>
      <w:r w:rsidR="003836E6">
        <w:t xml:space="preserve"> </w:t>
      </w:r>
      <w:r w:rsidR="009D2914">
        <w:t>na základě jednání poradního sboru pro sbírkotvornou činnost MNJ dne</w:t>
      </w:r>
      <w:r w:rsidR="00E67177">
        <w:t xml:space="preserve"> </w:t>
      </w:r>
      <w:r w:rsidR="00CC3AA1">
        <w:t>2</w:t>
      </w:r>
      <w:r w:rsidR="00500535">
        <w:t xml:space="preserve">. </w:t>
      </w:r>
      <w:r w:rsidR="00CC3AA1">
        <w:t>6</w:t>
      </w:r>
      <w:r w:rsidR="005952D9">
        <w:t>. 2016</w:t>
      </w:r>
      <w:r w:rsidR="009D2914">
        <w:t xml:space="preserve"> tyto předměty:</w:t>
      </w:r>
    </w:p>
    <w:p w:rsidR="009D2914" w:rsidRDefault="009D2914" w:rsidP="009D2914">
      <w:pPr>
        <w:spacing w:line="360" w:lineRule="auto"/>
      </w:pPr>
    </w:p>
    <w:p w:rsidR="009D2914" w:rsidRDefault="009D2914" w:rsidP="009D2914">
      <w:pPr>
        <w:spacing w:line="360" w:lineRule="auto"/>
        <w:sectPr w:rsidR="009D2914" w:rsidSect="0061661C">
          <w:footerReference w:type="even" r:id="rId8"/>
          <w:footerReference w:type="default" r:id="rId9"/>
          <w:pgSz w:w="11906" w:h="16840"/>
          <w:pgMar w:top="1418" w:right="1418" w:bottom="1418" w:left="1418" w:header="709" w:footer="709" w:gutter="0"/>
          <w:cols w:space="57"/>
        </w:sectPr>
      </w:pPr>
    </w:p>
    <w:p w:rsidR="009D2914" w:rsidRDefault="009D2914" w:rsidP="001506A3">
      <w:pPr>
        <w:spacing w:line="360" w:lineRule="auto"/>
        <w:jc w:val="both"/>
      </w:pPr>
      <w:r>
        <w:t>Poř. č.:</w:t>
      </w:r>
      <w:r>
        <w:tab/>
      </w:r>
      <w:r>
        <w:tab/>
        <w:t>Předmět: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Cena:</w:t>
      </w:r>
    </w:p>
    <w:p w:rsidR="00292117" w:rsidRDefault="00844627" w:rsidP="00292117">
      <w:pPr>
        <w:spacing w:line="360" w:lineRule="auto"/>
      </w:pPr>
      <w:r w:rsidRPr="001506A3">
        <w:t xml:space="preserve">1. </w:t>
      </w:r>
      <w:r w:rsidRPr="001506A3">
        <w:tab/>
      </w:r>
      <w:r w:rsidRPr="001506A3">
        <w:tab/>
      </w:r>
      <w:r w:rsidR="00292117">
        <w:t>Soubor intarzovaného nábytku – jídelny v barokním stylu</w:t>
      </w:r>
      <w:r w:rsidR="00292117">
        <w:tab/>
      </w:r>
      <w:r w:rsidR="00292117">
        <w:tab/>
        <w:t>200 000,- Kč</w:t>
      </w:r>
    </w:p>
    <w:p w:rsidR="00292117" w:rsidRDefault="00292117" w:rsidP="00292117">
      <w:pPr>
        <w:spacing w:line="360" w:lineRule="auto"/>
      </w:pPr>
      <w:r>
        <w:tab/>
      </w:r>
      <w:r>
        <w:tab/>
        <w:t xml:space="preserve">‒ celkem 11 ks - jídelní stůl, 6 x čalouněná židle, skleník, </w:t>
      </w:r>
    </w:p>
    <w:p w:rsidR="00292117" w:rsidRDefault="00292117" w:rsidP="00292117">
      <w:pPr>
        <w:spacing w:line="360" w:lineRule="auto"/>
        <w:ind w:left="708" w:firstLine="708"/>
      </w:pPr>
      <w:r>
        <w:t>2 x přípravný stůl – bufet, menší odkládací stolek</w:t>
      </w:r>
      <w:r w:rsidR="00CC3AA1">
        <w:tab/>
      </w:r>
      <w:r>
        <w:tab/>
      </w:r>
    </w:p>
    <w:p w:rsidR="00292117" w:rsidRDefault="00292117" w:rsidP="00292117">
      <w:pPr>
        <w:spacing w:line="360" w:lineRule="auto"/>
      </w:pPr>
      <w:r>
        <w:t>2.</w:t>
      </w:r>
      <w:r>
        <w:tab/>
      </w:r>
      <w:r>
        <w:tab/>
        <w:t>Závěsné zrcadlo ve zlaceném rámu s fazetovým sklem,</w:t>
      </w:r>
      <w:r>
        <w:tab/>
      </w:r>
      <w:r>
        <w:tab/>
        <w:t>30 000,- Kč</w:t>
      </w:r>
    </w:p>
    <w:p w:rsidR="0048069C" w:rsidRDefault="00292117" w:rsidP="00292117">
      <w:pPr>
        <w:spacing w:line="360" w:lineRule="auto"/>
      </w:pPr>
      <w:r>
        <w:tab/>
      </w:r>
      <w:r>
        <w:tab/>
        <w:t>2. polovina 18. století</w:t>
      </w:r>
      <w:r>
        <w:tab/>
      </w:r>
      <w:r>
        <w:tab/>
      </w:r>
      <w:r>
        <w:tab/>
      </w:r>
    </w:p>
    <w:p w:rsidR="001506A3" w:rsidRPr="00140304" w:rsidRDefault="00140304" w:rsidP="00292117">
      <w:pPr>
        <w:spacing w:line="360" w:lineRule="auto"/>
      </w:pPr>
      <w:r>
        <w:tab/>
      </w:r>
    </w:p>
    <w:p w:rsidR="001506A3" w:rsidRPr="001506A3" w:rsidRDefault="001506A3" w:rsidP="00292117">
      <w:pPr>
        <w:spacing w:line="360" w:lineRule="auto"/>
      </w:pPr>
    </w:p>
    <w:p w:rsidR="00161933" w:rsidRDefault="000C2A4D" w:rsidP="000C2A4D">
      <w:pPr>
        <w:spacing w:line="360" w:lineRule="auto"/>
      </w:pPr>
      <w:r>
        <w:tab/>
      </w:r>
      <w:r>
        <w:tab/>
      </w:r>
      <w:r>
        <w:tab/>
      </w:r>
      <w:r>
        <w:tab/>
      </w:r>
    </w:p>
    <w:p w:rsidR="00140304" w:rsidRDefault="00140304" w:rsidP="000C2A4D">
      <w:pPr>
        <w:spacing w:line="360" w:lineRule="auto"/>
      </w:pPr>
    </w:p>
    <w:p w:rsidR="00CC3AA1" w:rsidRDefault="00CC3AA1" w:rsidP="000C2A4D">
      <w:pPr>
        <w:spacing w:line="360" w:lineRule="auto"/>
      </w:pPr>
    </w:p>
    <w:p w:rsidR="004F3DDC" w:rsidRDefault="004F3DDC" w:rsidP="000C2A4D">
      <w:pPr>
        <w:spacing w:line="360" w:lineRule="auto"/>
      </w:pPr>
    </w:p>
    <w:p w:rsidR="009D2914" w:rsidRDefault="00C17080" w:rsidP="00603970">
      <w:pPr>
        <w:sectPr w:rsidR="009D2914" w:rsidSect="0061661C">
          <w:type w:val="continuous"/>
          <w:pgSz w:w="11906" w:h="16840"/>
          <w:pgMar w:top="1418" w:right="1418" w:bottom="1418" w:left="1418" w:header="708" w:footer="708" w:gutter="0"/>
          <w:cols w:space="57"/>
        </w:sectPr>
      </w:pPr>
      <w:r>
        <w:tab/>
      </w:r>
      <w:r>
        <w:tab/>
      </w:r>
      <w:r w:rsidR="00172D62">
        <w:tab/>
      </w:r>
      <w:r w:rsidR="00172D62">
        <w:tab/>
      </w:r>
      <w:r w:rsidR="00172D62">
        <w:tab/>
      </w:r>
      <w:r w:rsidR="00172D62">
        <w:tab/>
      </w:r>
      <w:r w:rsidR="00172D62">
        <w:tab/>
      </w:r>
      <w:r w:rsidR="00172D62">
        <w:tab/>
      </w:r>
      <w:r w:rsidR="00172D62">
        <w:tab/>
      </w:r>
      <w:r w:rsidR="009D2914">
        <w:t xml:space="preserve">    </w:t>
      </w:r>
      <w:r w:rsidR="00CC3AA1">
        <w:t xml:space="preserve">     </w:t>
      </w:r>
      <w:r w:rsidR="009D2914">
        <w:t xml:space="preserve">Celkem: </w:t>
      </w:r>
      <w:r w:rsidR="00CC3AA1">
        <w:rPr>
          <w:b/>
        </w:rPr>
        <w:t xml:space="preserve">230 </w:t>
      </w:r>
      <w:r w:rsidR="00050EDE">
        <w:rPr>
          <w:b/>
        </w:rPr>
        <w:t>0</w:t>
      </w:r>
      <w:r w:rsidR="00CC3AA1">
        <w:rPr>
          <w:b/>
        </w:rPr>
        <w:t>00</w:t>
      </w:r>
      <w:r w:rsidR="00193E2D">
        <w:rPr>
          <w:b/>
        </w:rPr>
        <w:t>,-</w:t>
      </w:r>
      <w:r w:rsidR="009D2914">
        <w:t xml:space="preserve"> Kč</w:t>
      </w:r>
    </w:p>
    <w:p w:rsidR="00AA35D8" w:rsidRPr="00292117" w:rsidRDefault="00AA35D8" w:rsidP="00292117">
      <w:pPr>
        <w:spacing w:line="360" w:lineRule="auto"/>
        <w:jc w:val="both"/>
      </w:pPr>
      <w:r w:rsidRPr="00292117">
        <w:rPr>
          <w:b/>
        </w:rPr>
        <w:lastRenderedPageBreak/>
        <w:t>b.</w:t>
      </w:r>
      <w:r w:rsidRPr="00292117">
        <w:t xml:space="preserve"> Cena je stanovena dohodou, s čímž oba účastníci souhlasí.</w:t>
      </w:r>
    </w:p>
    <w:p w:rsidR="00AA35D8" w:rsidRPr="00292117" w:rsidRDefault="00AA35D8" w:rsidP="00292117">
      <w:pPr>
        <w:spacing w:line="360" w:lineRule="auto"/>
        <w:jc w:val="both"/>
        <w:rPr>
          <w:b/>
        </w:rPr>
      </w:pPr>
    </w:p>
    <w:p w:rsidR="009D2914" w:rsidRPr="00292117" w:rsidRDefault="00AA35D8" w:rsidP="00292117">
      <w:pPr>
        <w:spacing w:line="360" w:lineRule="auto"/>
        <w:jc w:val="both"/>
      </w:pPr>
      <w:r w:rsidRPr="00292117">
        <w:rPr>
          <w:b/>
        </w:rPr>
        <w:t>c</w:t>
      </w:r>
      <w:r w:rsidR="009D2914" w:rsidRPr="00292117">
        <w:rPr>
          <w:b/>
        </w:rPr>
        <w:t>.</w:t>
      </w:r>
      <w:r w:rsidR="009D2914" w:rsidRPr="00292117">
        <w:t xml:space="preserve"> Muzeum Novojičínska, příspěvková organizace dohodnutou cenu </w:t>
      </w:r>
      <w:r w:rsidR="00CC3AA1" w:rsidRPr="00292117">
        <w:t xml:space="preserve">230 </w:t>
      </w:r>
      <w:r w:rsidR="001506A3" w:rsidRPr="00292117">
        <w:t>0</w:t>
      </w:r>
      <w:r w:rsidR="00CC3AA1" w:rsidRPr="00292117">
        <w:t>0</w:t>
      </w:r>
      <w:r w:rsidR="001506A3" w:rsidRPr="00292117">
        <w:t>0</w:t>
      </w:r>
      <w:r w:rsidR="00AB0682" w:rsidRPr="00292117">
        <w:t>,-</w:t>
      </w:r>
      <w:r w:rsidR="0040479F" w:rsidRPr="00292117">
        <w:t xml:space="preserve"> Kč, slovy </w:t>
      </w:r>
      <w:r w:rsidR="00CC3AA1" w:rsidRPr="00292117">
        <w:t>dvěstětřicettisíc</w:t>
      </w:r>
      <w:r w:rsidR="00A54BFC" w:rsidRPr="00292117">
        <w:t xml:space="preserve"> </w:t>
      </w:r>
      <w:r w:rsidR="00A539A1" w:rsidRPr="00292117">
        <w:t>k</w:t>
      </w:r>
      <w:r w:rsidR="00500535" w:rsidRPr="00292117">
        <w:t xml:space="preserve">orun </w:t>
      </w:r>
      <w:r w:rsidR="009D2914" w:rsidRPr="00292117">
        <w:rPr>
          <w:b/>
        </w:rPr>
        <w:t>zaplatí</w:t>
      </w:r>
      <w:r w:rsidR="003E09AF" w:rsidRPr="00292117">
        <w:rPr>
          <w:b/>
        </w:rPr>
        <w:t xml:space="preserve"> </w:t>
      </w:r>
      <w:r w:rsidR="00CC3AA1" w:rsidRPr="00292117">
        <w:t>Miluši Marvanové</w:t>
      </w:r>
      <w:r w:rsidR="009D2914" w:rsidRPr="00292117">
        <w:t xml:space="preserve"> </w:t>
      </w:r>
      <w:r w:rsidR="009D2914" w:rsidRPr="00292117">
        <w:rPr>
          <w:strike/>
        </w:rPr>
        <w:t>v hotovosti</w:t>
      </w:r>
      <w:r w:rsidR="009D2914" w:rsidRPr="00292117">
        <w:t xml:space="preserve"> /</w:t>
      </w:r>
      <w:r w:rsidR="00DF6FAC" w:rsidRPr="00292117">
        <w:t xml:space="preserve"> na</w:t>
      </w:r>
      <w:r w:rsidR="004705A0" w:rsidRPr="00292117">
        <w:t xml:space="preserve"> bankovní účet</w:t>
      </w:r>
      <w:r w:rsidR="008F76E6" w:rsidRPr="00292117">
        <w:t xml:space="preserve"> </w:t>
      </w:r>
      <w:r w:rsidR="0027180D">
        <w:t>xxxxxxxxxxxx</w:t>
      </w:r>
      <w:bookmarkStart w:id="0" w:name="_GoBack"/>
      <w:bookmarkEnd w:id="0"/>
    </w:p>
    <w:p w:rsidR="009D2914" w:rsidRPr="00292117" w:rsidRDefault="009D2914" w:rsidP="00292117">
      <w:pPr>
        <w:spacing w:line="360" w:lineRule="auto"/>
      </w:pPr>
    </w:p>
    <w:p w:rsidR="00E05A2B" w:rsidRPr="00292117" w:rsidRDefault="00292117" w:rsidP="00292117">
      <w:pPr>
        <w:spacing w:line="360" w:lineRule="auto"/>
        <w:jc w:val="both"/>
      </w:pPr>
      <w:r w:rsidRPr="00292117">
        <w:rPr>
          <w:b/>
        </w:rPr>
        <w:t xml:space="preserve">d. </w:t>
      </w:r>
      <w:r w:rsidRPr="00292117">
        <w:t xml:space="preserve">Muzeum Novojičínska, příspěvková organizace </w:t>
      </w:r>
      <w:r>
        <w:t xml:space="preserve">výše uvedené </w:t>
      </w:r>
      <w:r w:rsidRPr="00292117">
        <w:t xml:space="preserve">předměty </w:t>
      </w:r>
      <w:r>
        <w:t xml:space="preserve">nabývá </w:t>
      </w:r>
      <w:r w:rsidRPr="00292117">
        <w:t>do majetku Moravskoslezského kraje</w:t>
      </w:r>
      <w:r w:rsidR="00122AD4">
        <w:t xml:space="preserve"> po složení částky na uvedený účet</w:t>
      </w:r>
      <w:r w:rsidRPr="00292117">
        <w:t>.</w:t>
      </w:r>
    </w:p>
    <w:p w:rsidR="00E05A2B" w:rsidRDefault="00E05A2B" w:rsidP="009D2914">
      <w:pPr>
        <w:jc w:val="both"/>
      </w:pPr>
    </w:p>
    <w:p w:rsidR="009D2914" w:rsidRDefault="009D2914" w:rsidP="009D2914">
      <w:pPr>
        <w:jc w:val="both"/>
      </w:pPr>
    </w:p>
    <w:p w:rsidR="009D2914" w:rsidRDefault="009D2914" w:rsidP="009D2914">
      <w:pPr>
        <w:jc w:val="both"/>
      </w:pPr>
    </w:p>
    <w:p w:rsidR="002D3A4A" w:rsidRDefault="002D3A4A" w:rsidP="009D2914">
      <w:pPr>
        <w:jc w:val="both"/>
      </w:pPr>
    </w:p>
    <w:p w:rsidR="009D2914" w:rsidRDefault="009D2914" w:rsidP="009D2914">
      <w:pPr>
        <w:jc w:val="both"/>
      </w:pPr>
      <w:r>
        <w:t>V</w:t>
      </w:r>
      <w:r w:rsidR="00500535">
        <w:t> Novém Jičíně</w:t>
      </w:r>
      <w:r>
        <w:t xml:space="preserve"> dne </w:t>
      </w:r>
      <w:r w:rsidR="00CC3AA1">
        <w:t>15. 6. 2017</w:t>
      </w:r>
      <w:r w:rsidR="00CC3AA1">
        <w:tab/>
      </w:r>
      <w:r w:rsidR="00CC3AA1">
        <w:tab/>
      </w:r>
      <w:r w:rsidR="00CC3AA1">
        <w:tab/>
      </w:r>
      <w:r w:rsidR="00CC3AA1">
        <w:tab/>
        <w:t>V Praze dne</w:t>
      </w:r>
      <w:r w:rsidR="009027F9">
        <w:t xml:space="preserve"> 21. 6. 2017</w:t>
      </w:r>
    </w:p>
    <w:p w:rsidR="009D2914" w:rsidRDefault="009D2914" w:rsidP="009D2914">
      <w:pPr>
        <w:jc w:val="both"/>
      </w:pPr>
    </w:p>
    <w:p w:rsidR="009D2914" w:rsidRDefault="009D2914" w:rsidP="009D2914">
      <w:pPr>
        <w:jc w:val="both"/>
      </w:pPr>
    </w:p>
    <w:p w:rsidR="009D2914" w:rsidRDefault="009D2914" w:rsidP="009D2914">
      <w:pPr>
        <w:jc w:val="both"/>
      </w:pPr>
    </w:p>
    <w:p w:rsidR="009D2914" w:rsidRDefault="009D2914" w:rsidP="009D2914">
      <w:pPr>
        <w:jc w:val="both"/>
      </w:pPr>
    </w:p>
    <w:p w:rsidR="009D2914" w:rsidRDefault="009D2914" w:rsidP="009D2914">
      <w:pPr>
        <w:jc w:val="both"/>
      </w:pPr>
    </w:p>
    <w:p w:rsidR="009D2914" w:rsidRDefault="009D2914" w:rsidP="009D2914">
      <w:pPr>
        <w:jc w:val="both"/>
      </w:pPr>
    </w:p>
    <w:p w:rsidR="009D2914" w:rsidRDefault="009D2914" w:rsidP="00CC3AA1">
      <w:r>
        <w:t>...................................................</w:t>
      </w:r>
      <w:r>
        <w:tab/>
      </w:r>
      <w:r>
        <w:tab/>
      </w:r>
      <w:r>
        <w:tab/>
      </w:r>
      <w:r w:rsidR="00CC3AA1">
        <w:tab/>
      </w:r>
      <w:r>
        <w:t>...................................................</w:t>
      </w:r>
    </w:p>
    <w:p w:rsidR="009D2914" w:rsidRDefault="00CC3AA1" w:rsidP="00CC3AA1">
      <w:r>
        <w:t xml:space="preserve">                 </w:t>
      </w:r>
      <w:r w:rsidR="009D2914">
        <w:t>kupující</w:t>
      </w:r>
      <w:r w:rsidR="009D2914">
        <w:tab/>
      </w:r>
      <w:r w:rsidR="009D2914">
        <w:tab/>
      </w:r>
      <w:r w:rsidR="009D2914">
        <w:tab/>
      </w:r>
      <w:r w:rsidR="009D2914">
        <w:tab/>
      </w:r>
      <w:r w:rsidR="009D2914">
        <w:tab/>
      </w:r>
      <w:r w:rsidR="009D2914">
        <w:tab/>
        <w:t xml:space="preserve">     </w:t>
      </w:r>
      <w:r>
        <w:tab/>
        <w:t xml:space="preserve">     </w:t>
      </w:r>
      <w:r w:rsidR="009D2914">
        <w:t>prodávající</w:t>
      </w:r>
    </w:p>
    <w:p w:rsidR="009D2914" w:rsidRDefault="00CC3AA1" w:rsidP="00CC3AA1">
      <w:pPr>
        <w:pStyle w:val="Zpat"/>
      </w:pPr>
      <w:r>
        <w:t xml:space="preserve">  PhDr. Sylva Dvořáčková,</w:t>
      </w:r>
      <w:r w:rsidR="009D2914">
        <w:tab/>
      </w:r>
      <w:r>
        <w:tab/>
      </w:r>
      <w:r>
        <w:tab/>
      </w:r>
      <w:r>
        <w:tab/>
      </w:r>
      <w:r>
        <w:tab/>
        <w:t xml:space="preserve">          Miluše Marvanová</w:t>
      </w:r>
    </w:p>
    <w:p w:rsidR="009D2914" w:rsidRDefault="00CC3AA1" w:rsidP="00CC3AA1">
      <w:pPr>
        <w:pStyle w:val="Zpat"/>
      </w:pPr>
      <w:r>
        <w:t xml:space="preserve">  ředitelka Muzea Novojičínska,</w:t>
      </w:r>
    </w:p>
    <w:p w:rsidR="00CC3AA1" w:rsidRDefault="00CC3AA1" w:rsidP="00CC3AA1">
      <w:pPr>
        <w:pStyle w:val="Zpat"/>
      </w:pPr>
      <w:r>
        <w:t xml:space="preserve">  příspěvkové organizace</w:t>
      </w:r>
    </w:p>
    <w:p w:rsidR="009D2914" w:rsidRDefault="009D2914" w:rsidP="009D2914">
      <w:pPr>
        <w:pStyle w:val="Zpat"/>
        <w:ind w:firstLine="708"/>
      </w:pPr>
    </w:p>
    <w:p w:rsidR="009D2914" w:rsidRDefault="009D2914" w:rsidP="009D2914">
      <w:pPr>
        <w:pStyle w:val="Zpat"/>
        <w:ind w:firstLine="708"/>
      </w:pPr>
    </w:p>
    <w:p w:rsidR="009D2914" w:rsidRDefault="009D2914" w:rsidP="009D2914">
      <w:pPr>
        <w:pStyle w:val="Zpat"/>
        <w:ind w:firstLine="708"/>
      </w:pPr>
    </w:p>
    <w:p w:rsidR="009D2914" w:rsidRDefault="009D2914" w:rsidP="009D2914">
      <w:pPr>
        <w:pStyle w:val="Zpat"/>
        <w:ind w:firstLine="708"/>
      </w:pPr>
    </w:p>
    <w:p w:rsidR="009D2914" w:rsidRDefault="009D2914" w:rsidP="009D2914">
      <w:pPr>
        <w:pStyle w:val="Zpat"/>
        <w:ind w:firstLine="708"/>
      </w:pPr>
    </w:p>
    <w:p w:rsidR="009D2914" w:rsidRDefault="009D2914" w:rsidP="009D2914">
      <w:pPr>
        <w:pStyle w:val="Zpat"/>
        <w:ind w:firstLine="708"/>
      </w:pPr>
    </w:p>
    <w:p w:rsidR="009D2914" w:rsidRDefault="009D2914" w:rsidP="009D2914">
      <w:pPr>
        <w:pStyle w:val="Zpat"/>
        <w:ind w:firstLine="708"/>
      </w:pPr>
    </w:p>
    <w:p w:rsidR="009D2914" w:rsidRDefault="009D2914" w:rsidP="009D2914">
      <w:pPr>
        <w:pStyle w:val="Zpat"/>
        <w:ind w:firstLine="708"/>
      </w:pPr>
    </w:p>
    <w:p w:rsidR="009D2914" w:rsidRDefault="009D2914" w:rsidP="009D2914">
      <w:pPr>
        <w:pStyle w:val="Zpat"/>
        <w:ind w:firstLine="708"/>
      </w:pPr>
    </w:p>
    <w:p w:rsidR="009D2914" w:rsidRDefault="009D2914" w:rsidP="009D2914">
      <w:pPr>
        <w:pStyle w:val="Zpat"/>
        <w:ind w:firstLine="708"/>
      </w:pPr>
    </w:p>
    <w:p w:rsidR="009D2914" w:rsidRDefault="009D2914" w:rsidP="009D2914">
      <w:pPr>
        <w:pStyle w:val="Zpat"/>
        <w:ind w:firstLine="708"/>
      </w:pPr>
    </w:p>
    <w:p w:rsidR="009D2914" w:rsidRDefault="009D2914" w:rsidP="009D2914">
      <w:pPr>
        <w:pStyle w:val="Zpat"/>
        <w:ind w:firstLine="708"/>
      </w:pPr>
    </w:p>
    <w:p w:rsidR="009D2914" w:rsidRDefault="009D2914" w:rsidP="00292117">
      <w:pPr>
        <w:pStyle w:val="Zpat"/>
      </w:pPr>
    </w:p>
    <w:p w:rsidR="009D2914" w:rsidRDefault="009D2914" w:rsidP="009D2914">
      <w:pPr>
        <w:pStyle w:val="Zpat"/>
        <w:ind w:firstLine="708"/>
      </w:pPr>
    </w:p>
    <w:p w:rsidR="009D2914" w:rsidRDefault="009D2914" w:rsidP="009D2914">
      <w:pPr>
        <w:pStyle w:val="Zpat"/>
        <w:ind w:firstLine="708"/>
      </w:pPr>
    </w:p>
    <w:p w:rsidR="009D2914" w:rsidRDefault="009D2914" w:rsidP="009D2914">
      <w:pPr>
        <w:pStyle w:val="Zpat"/>
        <w:ind w:firstLine="708"/>
      </w:pPr>
    </w:p>
    <w:p w:rsidR="009D2914" w:rsidRDefault="009D2914" w:rsidP="009D2914">
      <w:pPr>
        <w:pStyle w:val="Zpat"/>
        <w:ind w:firstLine="708"/>
      </w:pPr>
    </w:p>
    <w:p w:rsidR="009D2914" w:rsidRDefault="009D2914" w:rsidP="009D2914">
      <w:pPr>
        <w:pStyle w:val="Zpat"/>
        <w:ind w:firstLine="708"/>
      </w:pPr>
    </w:p>
    <w:p w:rsidR="009D2914" w:rsidRDefault="009D2914" w:rsidP="009D2914">
      <w:pPr>
        <w:pStyle w:val="Zpat"/>
        <w:ind w:firstLine="708"/>
      </w:pPr>
    </w:p>
    <w:p w:rsidR="009D2914" w:rsidRDefault="009D2914" w:rsidP="009D2914">
      <w:pPr>
        <w:pStyle w:val="Zpat"/>
      </w:pPr>
    </w:p>
    <w:p w:rsidR="009D2914" w:rsidRDefault="009D2914" w:rsidP="009D2914">
      <w:pPr>
        <w:pStyle w:val="Zpat"/>
        <w:ind w:firstLine="708"/>
      </w:pPr>
    </w:p>
    <w:p w:rsidR="006D3D5E" w:rsidRDefault="009D2914" w:rsidP="009D2914">
      <w:r>
        <w:rPr>
          <w:sz w:val="20"/>
          <w:szCs w:val="20"/>
        </w:rPr>
        <w:t>*/ Nehodící se škrtněte</w:t>
      </w:r>
    </w:p>
    <w:sectPr w:rsidR="006D3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E47" w:rsidRDefault="00157E47">
      <w:r>
        <w:separator/>
      </w:r>
    </w:p>
  </w:endnote>
  <w:endnote w:type="continuationSeparator" w:id="0">
    <w:p w:rsidR="00157E47" w:rsidRDefault="0015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716" w:rsidRDefault="00C702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21716" w:rsidRDefault="00157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909498"/>
      <w:docPartObj>
        <w:docPartGallery w:val="Page Numbers (Bottom of Page)"/>
        <w:docPartUnique/>
      </w:docPartObj>
    </w:sdtPr>
    <w:sdtEndPr/>
    <w:sdtContent>
      <w:p w:rsidR="00844627" w:rsidRDefault="008446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80D">
          <w:rPr>
            <w:noProof/>
          </w:rPr>
          <w:t>2</w:t>
        </w:r>
        <w:r>
          <w:fldChar w:fldCharType="end"/>
        </w:r>
      </w:p>
    </w:sdtContent>
  </w:sdt>
  <w:p w:rsidR="00844627" w:rsidRDefault="008446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E47" w:rsidRDefault="00157E47">
      <w:r>
        <w:separator/>
      </w:r>
    </w:p>
  </w:footnote>
  <w:footnote w:type="continuationSeparator" w:id="0">
    <w:p w:rsidR="00157E47" w:rsidRDefault="00157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E4BC5"/>
    <w:multiLevelType w:val="hybridMultilevel"/>
    <w:tmpl w:val="F10A9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26B3F"/>
    <w:multiLevelType w:val="hybridMultilevel"/>
    <w:tmpl w:val="21447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A11A8"/>
    <w:multiLevelType w:val="hybridMultilevel"/>
    <w:tmpl w:val="C53C1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33038"/>
    <w:multiLevelType w:val="hybridMultilevel"/>
    <w:tmpl w:val="FA680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75FC3"/>
    <w:multiLevelType w:val="hybridMultilevel"/>
    <w:tmpl w:val="3976CBB0"/>
    <w:lvl w:ilvl="0" w:tplc="16D66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A057C8"/>
    <w:multiLevelType w:val="hybridMultilevel"/>
    <w:tmpl w:val="7BAE2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D7B0D"/>
    <w:multiLevelType w:val="hybridMultilevel"/>
    <w:tmpl w:val="CAEC7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40879"/>
    <w:multiLevelType w:val="hybridMultilevel"/>
    <w:tmpl w:val="3476E83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2B1E9F"/>
    <w:multiLevelType w:val="hybridMultilevel"/>
    <w:tmpl w:val="C1FA2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F05E9"/>
    <w:multiLevelType w:val="hybridMultilevel"/>
    <w:tmpl w:val="7362F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203AA"/>
    <w:multiLevelType w:val="hybridMultilevel"/>
    <w:tmpl w:val="D804B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14"/>
    <w:rsid w:val="0000558F"/>
    <w:rsid w:val="0001550C"/>
    <w:rsid w:val="00023F7C"/>
    <w:rsid w:val="00050EDE"/>
    <w:rsid w:val="00077C33"/>
    <w:rsid w:val="00092DEE"/>
    <w:rsid w:val="000A1373"/>
    <w:rsid w:val="000A1896"/>
    <w:rsid w:val="000A4240"/>
    <w:rsid w:val="000A564C"/>
    <w:rsid w:val="000A5AF4"/>
    <w:rsid w:val="000A6DD8"/>
    <w:rsid w:val="000B091A"/>
    <w:rsid w:val="000B25CF"/>
    <w:rsid w:val="000C2A4D"/>
    <w:rsid w:val="000E22FF"/>
    <w:rsid w:val="000E497D"/>
    <w:rsid w:val="0010365E"/>
    <w:rsid w:val="00113E00"/>
    <w:rsid w:val="001140DF"/>
    <w:rsid w:val="0012054C"/>
    <w:rsid w:val="00122AD4"/>
    <w:rsid w:val="0012366C"/>
    <w:rsid w:val="00123D4F"/>
    <w:rsid w:val="00125575"/>
    <w:rsid w:val="00130D62"/>
    <w:rsid w:val="00131EC4"/>
    <w:rsid w:val="00140304"/>
    <w:rsid w:val="001506A3"/>
    <w:rsid w:val="00152D03"/>
    <w:rsid w:val="00154DB7"/>
    <w:rsid w:val="00157E47"/>
    <w:rsid w:val="00161933"/>
    <w:rsid w:val="001726A3"/>
    <w:rsid w:val="00172D62"/>
    <w:rsid w:val="00180FD9"/>
    <w:rsid w:val="0018255C"/>
    <w:rsid w:val="001876B1"/>
    <w:rsid w:val="001876E2"/>
    <w:rsid w:val="00187ECF"/>
    <w:rsid w:val="001904DD"/>
    <w:rsid w:val="00193E2D"/>
    <w:rsid w:val="001A0EDD"/>
    <w:rsid w:val="001B1E69"/>
    <w:rsid w:val="001B3BD5"/>
    <w:rsid w:val="001C01A7"/>
    <w:rsid w:val="001C16F8"/>
    <w:rsid w:val="001C3446"/>
    <w:rsid w:val="001C696C"/>
    <w:rsid w:val="001C7317"/>
    <w:rsid w:val="001E255A"/>
    <w:rsid w:val="001F684B"/>
    <w:rsid w:val="001F6D1B"/>
    <w:rsid w:val="00214454"/>
    <w:rsid w:val="00215D4F"/>
    <w:rsid w:val="002209A1"/>
    <w:rsid w:val="00221CB7"/>
    <w:rsid w:val="00227BC7"/>
    <w:rsid w:val="00241233"/>
    <w:rsid w:val="00257546"/>
    <w:rsid w:val="0026061B"/>
    <w:rsid w:val="002667A2"/>
    <w:rsid w:val="0027180D"/>
    <w:rsid w:val="00275EB3"/>
    <w:rsid w:val="00287E14"/>
    <w:rsid w:val="00291567"/>
    <w:rsid w:val="00292117"/>
    <w:rsid w:val="002A0CDB"/>
    <w:rsid w:val="002B2E16"/>
    <w:rsid w:val="002D3A4A"/>
    <w:rsid w:val="002D6841"/>
    <w:rsid w:val="002E081A"/>
    <w:rsid w:val="002E2A7B"/>
    <w:rsid w:val="002E69D5"/>
    <w:rsid w:val="002F396F"/>
    <w:rsid w:val="003152CC"/>
    <w:rsid w:val="003166C4"/>
    <w:rsid w:val="00331E48"/>
    <w:rsid w:val="00336293"/>
    <w:rsid w:val="003411B2"/>
    <w:rsid w:val="00346895"/>
    <w:rsid w:val="003512F6"/>
    <w:rsid w:val="00355ABD"/>
    <w:rsid w:val="00356336"/>
    <w:rsid w:val="003639E7"/>
    <w:rsid w:val="00364483"/>
    <w:rsid w:val="00375381"/>
    <w:rsid w:val="00377B7E"/>
    <w:rsid w:val="003836E6"/>
    <w:rsid w:val="00391C51"/>
    <w:rsid w:val="00394168"/>
    <w:rsid w:val="00396403"/>
    <w:rsid w:val="00396BB7"/>
    <w:rsid w:val="003C25E4"/>
    <w:rsid w:val="003D3176"/>
    <w:rsid w:val="003D6DDF"/>
    <w:rsid w:val="003E09AF"/>
    <w:rsid w:val="003E57D7"/>
    <w:rsid w:val="003F19E7"/>
    <w:rsid w:val="004016FF"/>
    <w:rsid w:val="0040479F"/>
    <w:rsid w:val="00406C52"/>
    <w:rsid w:val="00412352"/>
    <w:rsid w:val="0041639A"/>
    <w:rsid w:val="004214D4"/>
    <w:rsid w:val="00446E5D"/>
    <w:rsid w:val="00453C05"/>
    <w:rsid w:val="00460A49"/>
    <w:rsid w:val="004705A0"/>
    <w:rsid w:val="00480678"/>
    <w:rsid w:val="0048069C"/>
    <w:rsid w:val="00483142"/>
    <w:rsid w:val="004911DC"/>
    <w:rsid w:val="004A3732"/>
    <w:rsid w:val="004B5F37"/>
    <w:rsid w:val="004B5FDA"/>
    <w:rsid w:val="004C1C16"/>
    <w:rsid w:val="004C4D7A"/>
    <w:rsid w:val="004C55F0"/>
    <w:rsid w:val="004C7753"/>
    <w:rsid w:val="004D4627"/>
    <w:rsid w:val="004E25A1"/>
    <w:rsid w:val="004E774E"/>
    <w:rsid w:val="004F1019"/>
    <w:rsid w:val="004F140D"/>
    <w:rsid w:val="004F3DDC"/>
    <w:rsid w:val="004F3FA9"/>
    <w:rsid w:val="00500535"/>
    <w:rsid w:val="0052240F"/>
    <w:rsid w:val="00534859"/>
    <w:rsid w:val="00541AEE"/>
    <w:rsid w:val="00541C19"/>
    <w:rsid w:val="00552E23"/>
    <w:rsid w:val="0055416A"/>
    <w:rsid w:val="00562877"/>
    <w:rsid w:val="005631A9"/>
    <w:rsid w:val="00565C37"/>
    <w:rsid w:val="005952D9"/>
    <w:rsid w:val="005B5C43"/>
    <w:rsid w:val="005C02A1"/>
    <w:rsid w:val="005C07B2"/>
    <w:rsid w:val="005C31A9"/>
    <w:rsid w:val="005C34D4"/>
    <w:rsid w:val="005E0068"/>
    <w:rsid w:val="005F1428"/>
    <w:rsid w:val="00602CEB"/>
    <w:rsid w:val="00603970"/>
    <w:rsid w:val="00611D9B"/>
    <w:rsid w:val="00623389"/>
    <w:rsid w:val="0062750C"/>
    <w:rsid w:val="00633BA6"/>
    <w:rsid w:val="00637B61"/>
    <w:rsid w:val="00641B9E"/>
    <w:rsid w:val="006427E0"/>
    <w:rsid w:val="00661785"/>
    <w:rsid w:val="0066418B"/>
    <w:rsid w:val="00667F9E"/>
    <w:rsid w:val="006727EB"/>
    <w:rsid w:val="00693675"/>
    <w:rsid w:val="0069414A"/>
    <w:rsid w:val="00696F08"/>
    <w:rsid w:val="006A3BF2"/>
    <w:rsid w:val="006A5930"/>
    <w:rsid w:val="006A7302"/>
    <w:rsid w:val="006B4A05"/>
    <w:rsid w:val="006B7400"/>
    <w:rsid w:val="006D3D5E"/>
    <w:rsid w:val="006E180C"/>
    <w:rsid w:val="006E3AE7"/>
    <w:rsid w:val="006E6B6B"/>
    <w:rsid w:val="006F1FFC"/>
    <w:rsid w:val="007001BE"/>
    <w:rsid w:val="00701470"/>
    <w:rsid w:val="00714CAC"/>
    <w:rsid w:val="007220DD"/>
    <w:rsid w:val="00723518"/>
    <w:rsid w:val="007323AC"/>
    <w:rsid w:val="0074047E"/>
    <w:rsid w:val="0074086C"/>
    <w:rsid w:val="007538BB"/>
    <w:rsid w:val="00766A3B"/>
    <w:rsid w:val="007676D1"/>
    <w:rsid w:val="00786257"/>
    <w:rsid w:val="007941DC"/>
    <w:rsid w:val="007A12FE"/>
    <w:rsid w:val="007B402C"/>
    <w:rsid w:val="007B6971"/>
    <w:rsid w:val="007D327F"/>
    <w:rsid w:val="007E107C"/>
    <w:rsid w:val="007E1268"/>
    <w:rsid w:val="00805766"/>
    <w:rsid w:val="008145FE"/>
    <w:rsid w:val="00815CBC"/>
    <w:rsid w:val="00835451"/>
    <w:rsid w:val="008372EE"/>
    <w:rsid w:val="00843F20"/>
    <w:rsid w:val="00844627"/>
    <w:rsid w:val="008449D3"/>
    <w:rsid w:val="00854460"/>
    <w:rsid w:val="008604E3"/>
    <w:rsid w:val="008642FA"/>
    <w:rsid w:val="0086503E"/>
    <w:rsid w:val="00871DC7"/>
    <w:rsid w:val="00873AD9"/>
    <w:rsid w:val="00873D77"/>
    <w:rsid w:val="008800FB"/>
    <w:rsid w:val="00882194"/>
    <w:rsid w:val="00885473"/>
    <w:rsid w:val="008875D1"/>
    <w:rsid w:val="008878F7"/>
    <w:rsid w:val="008933A0"/>
    <w:rsid w:val="008A061C"/>
    <w:rsid w:val="008B2EAC"/>
    <w:rsid w:val="008C46AB"/>
    <w:rsid w:val="008C5F2B"/>
    <w:rsid w:val="008C77C2"/>
    <w:rsid w:val="008D48C8"/>
    <w:rsid w:val="008E1511"/>
    <w:rsid w:val="008E670A"/>
    <w:rsid w:val="008F76E6"/>
    <w:rsid w:val="008F7C58"/>
    <w:rsid w:val="009027F9"/>
    <w:rsid w:val="00904B24"/>
    <w:rsid w:val="0091754E"/>
    <w:rsid w:val="009377C1"/>
    <w:rsid w:val="009405E5"/>
    <w:rsid w:val="0094549D"/>
    <w:rsid w:val="00946D58"/>
    <w:rsid w:val="0095729A"/>
    <w:rsid w:val="009646C1"/>
    <w:rsid w:val="00977211"/>
    <w:rsid w:val="00980EC4"/>
    <w:rsid w:val="00984BE5"/>
    <w:rsid w:val="009A398E"/>
    <w:rsid w:val="009A529D"/>
    <w:rsid w:val="009A7B60"/>
    <w:rsid w:val="009B00FA"/>
    <w:rsid w:val="009B5492"/>
    <w:rsid w:val="009B6D33"/>
    <w:rsid w:val="009C0F3E"/>
    <w:rsid w:val="009C3CE5"/>
    <w:rsid w:val="009D2914"/>
    <w:rsid w:val="009F0479"/>
    <w:rsid w:val="009F649F"/>
    <w:rsid w:val="009F7E5E"/>
    <w:rsid w:val="00A073D4"/>
    <w:rsid w:val="00A07694"/>
    <w:rsid w:val="00A11BC2"/>
    <w:rsid w:val="00A14CDE"/>
    <w:rsid w:val="00A17B99"/>
    <w:rsid w:val="00A212EC"/>
    <w:rsid w:val="00A2306B"/>
    <w:rsid w:val="00A2699C"/>
    <w:rsid w:val="00A37BD9"/>
    <w:rsid w:val="00A51975"/>
    <w:rsid w:val="00A539A1"/>
    <w:rsid w:val="00A54BFC"/>
    <w:rsid w:val="00A731B6"/>
    <w:rsid w:val="00A75CB6"/>
    <w:rsid w:val="00A77F62"/>
    <w:rsid w:val="00A81667"/>
    <w:rsid w:val="00A861BE"/>
    <w:rsid w:val="00A91D82"/>
    <w:rsid w:val="00A96453"/>
    <w:rsid w:val="00AA04BD"/>
    <w:rsid w:val="00AA35D8"/>
    <w:rsid w:val="00AA4D61"/>
    <w:rsid w:val="00AB0682"/>
    <w:rsid w:val="00AB27C7"/>
    <w:rsid w:val="00AC347D"/>
    <w:rsid w:val="00AD1968"/>
    <w:rsid w:val="00AD59F3"/>
    <w:rsid w:val="00AD76A8"/>
    <w:rsid w:val="00AE72F1"/>
    <w:rsid w:val="00B35220"/>
    <w:rsid w:val="00B4541F"/>
    <w:rsid w:val="00B51A7D"/>
    <w:rsid w:val="00B52898"/>
    <w:rsid w:val="00B52AF6"/>
    <w:rsid w:val="00B532F8"/>
    <w:rsid w:val="00B66D69"/>
    <w:rsid w:val="00B84599"/>
    <w:rsid w:val="00BA234B"/>
    <w:rsid w:val="00BA77C4"/>
    <w:rsid w:val="00BB4138"/>
    <w:rsid w:val="00BB59D1"/>
    <w:rsid w:val="00BC3FAD"/>
    <w:rsid w:val="00BD0ADD"/>
    <w:rsid w:val="00BD2315"/>
    <w:rsid w:val="00BE3133"/>
    <w:rsid w:val="00BE5919"/>
    <w:rsid w:val="00BF48AC"/>
    <w:rsid w:val="00C17080"/>
    <w:rsid w:val="00C17A6D"/>
    <w:rsid w:val="00C2077F"/>
    <w:rsid w:val="00C2647F"/>
    <w:rsid w:val="00C30D74"/>
    <w:rsid w:val="00C36FC0"/>
    <w:rsid w:val="00C37BCD"/>
    <w:rsid w:val="00C400F5"/>
    <w:rsid w:val="00C42A13"/>
    <w:rsid w:val="00C7029D"/>
    <w:rsid w:val="00C86E9F"/>
    <w:rsid w:val="00C87DD0"/>
    <w:rsid w:val="00C90FA9"/>
    <w:rsid w:val="00C97D72"/>
    <w:rsid w:val="00CB0B02"/>
    <w:rsid w:val="00CB778B"/>
    <w:rsid w:val="00CC3AA1"/>
    <w:rsid w:val="00CC4765"/>
    <w:rsid w:val="00CC5E2E"/>
    <w:rsid w:val="00CC74F2"/>
    <w:rsid w:val="00CD67BA"/>
    <w:rsid w:val="00CE3735"/>
    <w:rsid w:val="00D16D5C"/>
    <w:rsid w:val="00D179D0"/>
    <w:rsid w:val="00D32165"/>
    <w:rsid w:val="00D37655"/>
    <w:rsid w:val="00D37862"/>
    <w:rsid w:val="00D43A7D"/>
    <w:rsid w:val="00D46A54"/>
    <w:rsid w:val="00D51B10"/>
    <w:rsid w:val="00D5495F"/>
    <w:rsid w:val="00D95601"/>
    <w:rsid w:val="00DA0F82"/>
    <w:rsid w:val="00DA6EAB"/>
    <w:rsid w:val="00DC035D"/>
    <w:rsid w:val="00DC08E4"/>
    <w:rsid w:val="00DC116B"/>
    <w:rsid w:val="00DC3C1C"/>
    <w:rsid w:val="00DD3A4B"/>
    <w:rsid w:val="00DD4197"/>
    <w:rsid w:val="00DD4AD3"/>
    <w:rsid w:val="00DE60FC"/>
    <w:rsid w:val="00DF6FAC"/>
    <w:rsid w:val="00E048CD"/>
    <w:rsid w:val="00E05A2B"/>
    <w:rsid w:val="00E07FB4"/>
    <w:rsid w:val="00E1352B"/>
    <w:rsid w:val="00E440DD"/>
    <w:rsid w:val="00E47F09"/>
    <w:rsid w:val="00E63BCA"/>
    <w:rsid w:val="00E67177"/>
    <w:rsid w:val="00E80192"/>
    <w:rsid w:val="00E84E7B"/>
    <w:rsid w:val="00EA786F"/>
    <w:rsid w:val="00EB3418"/>
    <w:rsid w:val="00EB6232"/>
    <w:rsid w:val="00EB6874"/>
    <w:rsid w:val="00EC0BDE"/>
    <w:rsid w:val="00EC1A43"/>
    <w:rsid w:val="00EC3A2D"/>
    <w:rsid w:val="00EE51C3"/>
    <w:rsid w:val="00EF2474"/>
    <w:rsid w:val="00F00A37"/>
    <w:rsid w:val="00F17A71"/>
    <w:rsid w:val="00F56BE7"/>
    <w:rsid w:val="00F62AB8"/>
    <w:rsid w:val="00F777DD"/>
    <w:rsid w:val="00F90574"/>
    <w:rsid w:val="00FB3CA9"/>
    <w:rsid w:val="00FB6F9E"/>
    <w:rsid w:val="00FC13A3"/>
    <w:rsid w:val="00FE2190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75ED2-3967-4FED-A808-4129835C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D2914"/>
    <w:rPr>
      <w:color w:val="00000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D291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D2914"/>
    <w:pPr>
      <w:jc w:val="center"/>
    </w:pPr>
    <w:rPr>
      <w:sz w:val="48"/>
    </w:rPr>
  </w:style>
  <w:style w:type="character" w:customStyle="1" w:styleId="NzevChar">
    <w:name w:val="Název Char"/>
    <w:basedOn w:val="Standardnpsmoodstavce"/>
    <w:link w:val="Nzev"/>
    <w:rsid w:val="009D2914"/>
    <w:rPr>
      <w:rFonts w:ascii="Times New Roman" w:eastAsia="Times New Roman" w:hAnsi="Times New Roman" w:cs="Times New Roman"/>
      <w:sz w:val="48"/>
      <w:szCs w:val="24"/>
      <w:lang w:eastAsia="cs-CZ"/>
    </w:rPr>
  </w:style>
  <w:style w:type="character" w:styleId="Hypertextovodkaz">
    <w:name w:val="Hyperlink"/>
    <w:basedOn w:val="Standardnpsmoodstavce"/>
    <w:rsid w:val="009D2914"/>
    <w:rPr>
      <w:color w:val="0000FF"/>
      <w:u w:val="single"/>
    </w:rPr>
  </w:style>
  <w:style w:type="character" w:styleId="slostrnky">
    <w:name w:val="page number"/>
    <w:basedOn w:val="Standardnpsmoodstavce"/>
    <w:rsid w:val="009D2914"/>
  </w:style>
  <w:style w:type="paragraph" w:styleId="Odstavecseseznamem">
    <w:name w:val="List Paragraph"/>
    <w:basedOn w:val="Normln"/>
    <w:uiPriority w:val="34"/>
    <w:qFormat/>
    <w:rsid w:val="008446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46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46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0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019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C37BCD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C37BCD"/>
    <w:rPr>
      <w:rFonts w:ascii="Times New Roman" w:eastAsia="Times New Roman" w:hAnsi="Times New Roman" w:cs="Times New Roman"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Novojičínska01</dc:creator>
  <cp:keywords/>
  <dc:description/>
  <cp:lastModifiedBy>user</cp:lastModifiedBy>
  <cp:revision>2</cp:revision>
  <cp:lastPrinted>2017-06-15T09:43:00Z</cp:lastPrinted>
  <dcterms:created xsi:type="dcterms:W3CDTF">2017-07-19T11:42:00Z</dcterms:created>
  <dcterms:modified xsi:type="dcterms:W3CDTF">2017-07-19T11:42:00Z</dcterms:modified>
</cp:coreProperties>
</file>