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F4B5" w14:textId="77777777"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>SMLOUVA O POSKYTNUTÍ NADAČNÍHO PŘÍSPĚVKU</w:t>
      </w:r>
    </w:p>
    <w:p w14:paraId="6BF9CBF9" w14:textId="6B327839"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>Č.</w:t>
      </w:r>
      <w:r w:rsidR="00965869">
        <w:rPr>
          <w:rFonts w:asciiTheme="minorHAnsi" w:hAnsiTheme="minorHAnsi" w:cstheme="minorHAnsi"/>
        </w:rPr>
        <w:t xml:space="preserve"> MPR/202</w:t>
      </w:r>
      <w:r w:rsidR="00B70B16">
        <w:rPr>
          <w:rFonts w:asciiTheme="minorHAnsi" w:hAnsiTheme="minorHAnsi" w:cstheme="minorHAnsi"/>
        </w:rPr>
        <w:t>4</w:t>
      </w:r>
      <w:r w:rsidR="00965869">
        <w:rPr>
          <w:rFonts w:asciiTheme="minorHAnsi" w:hAnsiTheme="minorHAnsi" w:cstheme="minorHAnsi"/>
        </w:rPr>
        <w:t>/</w:t>
      </w:r>
      <w:r w:rsidR="008910D0">
        <w:rPr>
          <w:rFonts w:asciiTheme="minorHAnsi" w:hAnsiTheme="minorHAnsi" w:cstheme="minorHAnsi"/>
        </w:rPr>
        <w:t>2</w:t>
      </w:r>
      <w:r w:rsidR="008E50B4">
        <w:rPr>
          <w:rFonts w:asciiTheme="minorHAnsi" w:hAnsiTheme="minorHAnsi" w:cstheme="minorHAnsi"/>
        </w:rPr>
        <w:t>2</w:t>
      </w:r>
    </w:p>
    <w:p w14:paraId="6912F1FC" w14:textId="77777777" w:rsidR="00EA091A" w:rsidRPr="006C6067" w:rsidRDefault="00EA091A" w:rsidP="00EA091A">
      <w:pPr>
        <w:rPr>
          <w:rFonts w:cstheme="minorHAnsi"/>
        </w:rPr>
      </w:pPr>
    </w:p>
    <w:p w14:paraId="16DA4B5B" w14:textId="77777777"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Smluvní strany</w:t>
      </w:r>
    </w:p>
    <w:p w14:paraId="4F89B0BC" w14:textId="7ECF84E5" w:rsidR="008E7002" w:rsidRPr="006C6067" w:rsidRDefault="008E7002" w:rsidP="008E7002">
      <w:pPr>
        <w:spacing w:after="0"/>
        <w:rPr>
          <w:rFonts w:cstheme="minorHAnsi"/>
          <w:b/>
        </w:rPr>
      </w:pPr>
      <w:r w:rsidRPr="006C6067">
        <w:rPr>
          <w:rFonts w:cstheme="minorHAnsi"/>
          <w:b/>
        </w:rPr>
        <w:t xml:space="preserve">Nadační </w:t>
      </w:r>
      <w:r w:rsidR="00487BC8" w:rsidRPr="006C6067">
        <w:rPr>
          <w:rFonts w:cstheme="minorHAnsi"/>
          <w:b/>
        </w:rPr>
        <w:t xml:space="preserve">fond </w:t>
      </w:r>
      <w:r w:rsidRPr="006C6067">
        <w:rPr>
          <w:rFonts w:cstheme="minorHAnsi"/>
          <w:b/>
        </w:rPr>
        <w:t>MUŽI PROTI RAKOVINĚ</w:t>
      </w:r>
    </w:p>
    <w:p w14:paraId="704DEB7E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se sídlem Vídeňská 800, Praha 4 – Krč, PSČ 140 59</w:t>
      </w:r>
    </w:p>
    <w:p w14:paraId="785040BF" w14:textId="397D844C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zastoupený: </w:t>
      </w:r>
      <w:r w:rsidR="00A02241">
        <w:rPr>
          <w:rFonts w:cstheme="minorHAnsi"/>
        </w:rPr>
        <w:t>Ing. Tomášem Míčkem,</w:t>
      </w:r>
      <w:r w:rsidR="00965869">
        <w:rPr>
          <w:rFonts w:cstheme="minorHAnsi"/>
        </w:rPr>
        <w:t xml:space="preserve"> </w:t>
      </w:r>
      <w:r w:rsidR="00A02241">
        <w:rPr>
          <w:rFonts w:cstheme="minorHAnsi"/>
        </w:rPr>
        <w:t>členem</w:t>
      </w:r>
      <w:r w:rsidR="00965869">
        <w:rPr>
          <w:rFonts w:cstheme="minorHAnsi"/>
        </w:rPr>
        <w:t xml:space="preserve"> správní rady</w:t>
      </w:r>
      <w:r w:rsidRPr="006C6067">
        <w:rPr>
          <w:rFonts w:cstheme="minorHAnsi"/>
        </w:rPr>
        <w:t xml:space="preserve"> a </w:t>
      </w:r>
      <w:r w:rsidR="002E0F75">
        <w:rPr>
          <w:rFonts w:cstheme="minorHAnsi"/>
        </w:rPr>
        <w:t xml:space="preserve">RNDr. </w:t>
      </w:r>
      <w:r w:rsidR="002F3C2D">
        <w:rPr>
          <w:rFonts w:cstheme="minorHAnsi"/>
        </w:rPr>
        <w:t xml:space="preserve">Jitkou Soukupovou, PhD., </w:t>
      </w:r>
      <w:r w:rsidR="00965869">
        <w:rPr>
          <w:rFonts w:cstheme="minorHAnsi"/>
        </w:rPr>
        <w:t>čle</w:t>
      </w:r>
      <w:r w:rsidR="00372B91">
        <w:rPr>
          <w:rFonts w:cstheme="minorHAnsi"/>
        </w:rPr>
        <w:t>n</w:t>
      </w:r>
      <w:r w:rsidR="002F3C2D">
        <w:rPr>
          <w:rFonts w:cstheme="minorHAnsi"/>
        </w:rPr>
        <w:t>kou</w:t>
      </w:r>
      <w:r w:rsidR="00965869">
        <w:rPr>
          <w:rFonts w:cstheme="minorHAnsi"/>
        </w:rPr>
        <w:t xml:space="preserve"> správní rady</w:t>
      </w:r>
    </w:p>
    <w:p w14:paraId="39D0E8E1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zapsaný u: Městského soudu v Praze, oddíl N, vložka 979 </w:t>
      </w:r>
    </w:p>
    <w:p w14:paraId="1E82E591" w14:textId="77777777"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IČ: 24853232</w:t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</w:p>
    <w:p w14:paraId="2FB91791" w14:textId="77777777" w:rsidR="008E7002" w:rsidRPr="006C6067" w:rsidRDefault="008E7002" w:rsidP="008E7002">
      <w:pPr>
        <w:rPr>
          <w:rFonts w:cstheme="minorHAnsi"/>
          <w:b/>
        </w:rPr>
      </w:pPr>
      <w:r w:rsidRPr="006C6067">
        <w:rPr>
          <w:rFonts w:cstheme="minorHAnsi"/>
          <w:b/>
        </w:rPr>
        <w:t>(dále jen dárce</w:t>
      </w:r>
      <w:r w:rsidR="00CC6E3C" w:rsidRPr="006C6067">
        <w:rPr>
          <w:rFonts w:cstheme="minorHAnsi"/>
          <w:b/>
        </w:rPr>
        <w:t>, nadační fond</w:t>
      </w:r>
      <w:r w:rsidRPr="006C6067">
        <w:rPr>
          <w:rFonts w:cstheme="minorHAnsi"/>
          <w:b/>
        </w:rPr>
        <w:t>)</w:t>
      </w:r>
    </w:p>
    <w:p w14:paraId="6AC9E420" w14:textId="77777777"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a</w:t>
      </w:r>
    </w:p>
    <w:p w14:paraId="3FBECD49" w14:textId="77777777" w:rsidR="00731C19" w:rsidRPr="00A970D7" w:rsidRDefault="00731C19" w:rsidP="00731C19">
      <w:pPr>
        <w:spacing w:after="0"/>
        <w:rPr>
          <w:rFonts w:cstheme="minorHAnsi"/>
          <w:b/>
          <w:bCs/>
        </w:rPr>
      </w:pPr>
      <w:r w:rsidRPr="00A970D7">
        <w:rPr>
          <w:rFonts w:cstheme="minorHAnsi"/>
          <w:b/>
          <w:bCs/>
        </w:rPr>
        <w:t>Fakultní Thomayerova nemocnice</w:t>
      </w:r>
    </w:p>
    <w:p w14:paraId="15D6447C" w14:textId="77777777" w:rsidR="00731C19" w:rsidRPr="0067615C" w:rsidRDefault="00731C19" w:rsidP="00731C19">
      <w:pPr>
        <w:spacing w:after="0"/>
        <w:rPr>
          <w:rFonts w:cstheme="minorHAnsi"/>
        </w:rPr>
      </w:pPr>
      <w:r w:rsidRPr="0067615C">
        <w:rPr>
          <w:rFonts w:cstheme="minorHAnsi"/>
        </w:rPr>
        <w:t xml:space="preserve">státní příspěvková organizace zřízená Ministerstvem zdravotnictví ČR </w:t>
      </w:r>
    </w:p>
    <w:p w14:paraId="580E1027" w14:textId="77777777" w:rsidR="00731C19" w:rsidRPr="0067615C" w:rsidRDefault="00731C19" w:rsidP="00731C19">
      <w:pPr>
        <w:spacing w:after="0"/>
        <w:rPr>
          <w:rFonts w:cstheme="minorHAnsi"/>
        </w:rPr>
      </w:pPr>
      <w:r w:rsidRPr="0067615C">
        <w:rPr>
          <w:rFonts w:cstheme="minorHAnsi"/>
        </w:rPr>
        <w:t>se sídlem: Vídeňská 800, 140 59 Praha 4 krč</w:t>
      </w:r>
    </w:p>
    <w:p w14:paraId="2E8E9078" w14:textId="77777777" w:rsidR="00731C19" w:rsidRPr="0067615C" w:rsidRDefault="00731C19" w:rsidP="00731C19">
      <w:pPr>
        <w:spacing w:after="0"/>
        <w:rPr>
          <w:rFonts w:cstheme="minorHAnsi"/>
        </w:rPr>
      </w:pPr>
      <w:r w:rsidRPr="0067615C">
        <w:rPr>
          <w:rFonts w:cstheme="minorHAnsi"/>
        </w:rPr>
        <w:t>zastoupená: doc. MUDr. Zdeňkem Benešem, CSc., ředitelem</w:t>
      </w:r>
    </w:p>
    <w:p w14:paraId="2E491F71" w14:textId="77777777" w:rsidR="00731C19" w:rsidRPr="0067615C" w:rsidRDefault="00731C19" w:rsidP="00731C19">
      <w:pPr>
        <w:spacing w:after="0"/>
        <w:rPr>
          <w:rFonts w:cstheme="minorHAnsi"/>
        </w:rPr>
      </w:pPr>
      <w:r w:rsidRPr="0067615C">
        <w:rPr>
          <w:rFonts w:cstheme="minorHAnsi"/>
        </w:rPr>
        <w:t>zapsaná v obchodním rejstříku u Městského soudu v Praze, oddíl Pr, vl. 1043</w:t>
      </w:r>
    </w:p>
    <w:p w14:paraId="50B5CCC6" w14:textId="1CB8B084" w:rsidR="00731C19" w:rsidRPr="00A970D7" w:rsidRDefault="00731C19" w:rsidP="009A2AE4">
      <w:pPr>
        <w:spacing w:after="0"/>
        <w:rPr>
          <w:rFonts w:cstheme="minorHAnsi"/>
        </w:rPr>
      </w:pPr>
      <w:r w:rsidRPr="0067615C">
        <w:rPr>
          <w:rFonts w:cstheme="minorHAnsi"/>
        </w:rPr>
        <w:t xml:space="preserve">Bankovní spojení: </w:t>
      </w:r>
      <w:r w:rsidR="009A2AE4">
        <w:rPr>
          <w:rFonts w:cstheme="minorHAnsi"/>
        </w:rPr>
        <w:t>XXX</w:t>
      </w:r>
    </w:p>
    <w:p w14:paraId="483E1D07" w14:textId="77777777" w:rsidR="00731C19" w:rsidRDefault="00731C19" w:rsidP="00731C19">
      <w:pPr>
        <w:jc w:val="both"/>
        <w:rPr>
          <w:rFonts w:cstheme="minorHAnsi"/>
          <w:b/>
        </w:rPr>
      </w:pPr>
      <w:r w:rsidRPr="00A970D7">
        <w:rPr>
          <w:rFonts w:cstheme="minorHAnsi"/>
          <w:b/>
        </w:rPr>
        <w:t>(dále jen obdarovaný)</w:t>
      </w:r>
    </w:p>
    <w:p w14:paraId="546DC6A3" w14:textId="315941CD" w:rsidR="008E7002" w:rsidRPr="006C6067" w:rsidRDefault="008E7002" w:rsidP="00731C19">
      <w:pPr>
        <w:jc w:val="both"/>
        <w:rPr>
          <w:rFonts w:cstheme="minorHAnsi"/>
        </w:rPr>
      </w:pPr>
      <w:r w:rsidRPr="006C6067">
        <w:rPr>
          <w:rFonts w:cstheme="minorHAnsi"/>
        </w:rPr>
        <w:t>uzavřely podle §1746 odst. 2 s přihlédnutím k §354-355 zákona č.89/2012 Sb., občanského zákoníku v platném znění a v souladu s účelem nadačního fondu uvedeným ve Statutu Nadačního fondu MUŽI PROTI RAKOVINĚ tuto smlouvu o poskytnutí nadačního příspěvku:</w:t>
      </w:r>
    </w:p>
    <w:p w14:paraId="126A4E28" w14:textId="77777777" w:rsidR="008E7002" w:rsidRPr="006C6067" w:rsidRDefault="008E7002" w:rsidP="008E7002">
      <w:pPr>
        <w:rPr>
          <w:rFonts w:cstheme="minorHAnsi"/>
        </w:rPr>
      </w:pPr>
    </w:p>
    <w:p w14:paraId="13452070" w14:textId="77777777" w:rsidR="008E7002" w:rsidRPr="006C6067" w:rsidRDefault="008E7002" w:rsidP="008E70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Předmět a účel smlouvy</w:t>
      </w:r>
    </w:p>
    <w:p w14:paraId="5DFA1C3D" w14:textId="1642D003" w:rsidR="008E7002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Předmětem </w:t>
      </w:r>
      <w:r w:rsidR="00390885" w:rsidRPr="006C6067">
        <w:rPr>
          <w:rFonts w:cstheme="minorHAnsi"/>
        </w:rPr>
        <w:t xml:space="preserve">a účelem </w:t>
      </w:r>
      <w:r w:rsidRPr="006C6067">
        <w:rPr>
          <w:rFonts w:cstheme="minorHAnsi"/>
        </w:rPr>
        <w:t xml:space="preserve">této smlouvy je poskytnutí nadačního příspěvku </w:t>
      </w:r>
      <w:r w:rsidR="00826700" w:rsidRPr="006C6067">
        <w:rPr>
          <w:rFonts w:cstheme="minorHAnsi"/>
        </w:rPr>
        <w:t>obdarovanému</w:t>
      </w:r>
      <w:r w:rsidRPr="006C6067">
        <w:rPr>
          <w:rFonts w:cstheme="minorHAnsi"/>
        </w:rPr>
        <w:t xml:space="preserve"> k úhradě nákladů </w:t>
      </w:r>
      <w:r w:rsidR="0067401F">
        <w:rPr>
          <w:rFonts w:cstheme="minorHAnsi"/>
        </w:rPr>
        <w:t xml:space="preserve">na </w:t>
      </w:r>
      <w:r w:rsidR="00E97383">
        <w:rPr>
          <w:rFonts w:cstheme="minorHAnsi"/>
        </w:rPr>
        <w:t>s</w:t>
      </w:r>
      <w:r w:rsidR="004F72E1" w:rsidRPr="004F72E1">
        <w:rPr>
          <w:rFonts w:cstheme="minorHAnsi"/>
        </w:rPr>
        <w:t xml:space="preserve">emirigidní ureteronefroskop k diagnostice a léčbě nádorů horních cest močových </w:t>
      </w:r>
      <w:r w:rsidRPr="00E12852">
        <w:rPr>
          <w:rFonts w:cstheme="minorHAnsi"/>
        </w:rPr>
        <w:t>(dále jen „</w:t>
      </w:r>
      <w:r w:rsidRPr="00E12852">
        <w:rPr>
          <w:rFonts w:cstheme="minorHAnsi"/>
          <w:b/>
        </w:rPr>
        <w:t>projekt</w:t>
      </w:r>
      <w:r w:rsidRPr="00E12852">
        <w:rPr>
          <w:rFonts w:cstheme="minorHAnsi"/>
        </w:rPr>
        <w:t>“) v grantovém řízení pro rok 20</w:t>
      </w:r>
      <w:r w:rsidR="0050506A" w:rsidRPr="00E12852">
        <w:rPr>
          <w:rFonts w:cstheme="minorHAnsi"/>
        </w:rPr>
        <w:t>2</w:t>
      </w:r>
      <w:r w:rsidR="005A6FE5">
        <w:rPr>
          <w:rFonts w:cstheme="minorHAnsi"/>
        </w:rPr>
        <w:t>4</w:t>
      </w:r>
      <w:r w:rsidRPr="00E12852">
        <w:rPr>
          <w:rFonts w:cstheme="minorHAnsi"/>
        </w:rPr>
        <w:t xml:space="preserve"> „Vybavení urologických pracovišť“</w:t>
      </w:r>
      <w:r w:rsidR="00D20616" w:rsidRPr="00E12852">
        <w:rPr>
          <w:rFonts w:cstheme="minorHAnsi"/>
        </w:rPr>
        <w:t>,</w:t>
      </w:r>
      <w:r w:rsidR="00390885" w:rsidRPr="00E12852">
        <w:rPr>
          <w:rFonts w:cstheme="minorHAnsi"/>
        </w:rPr>
        <w:t xml:space="preserve"> </w:t>
      </w:r>
      <w:r w:rsidRPr="00E12852">
        <w:rPr>
          <w:rFonts w:cstheme="minorHAnsi"/>
        </w:rPr>
        <w:t xml:space="preserve"> </w:t>
      </w:r>
      <w:r w:rsidR="00E21D78" w:rsidRPr="00E12852">
        <w:rPr>
          <w:rFonts w:cstheme="minorHAnsi"/>
        </w:rPr>
        <w:t>na základě jeho písemné žádostí ze dne</w:t>
      </w:r>
      <w:r w:rsidR="00353F67">
        <w:rPr>
          <w:rFonts w:cstheme="minorHAnsi"/>
        </w:rPr>
        <w:t xml:space="preserve"> </w:t>
      </w:r>
      <w:r w:rsidR="006A1FBC">
        <w:rPr>
          <w:rFonts w:cstheme="minorHAnsi"/>
        </w:rPr>
        <w:t>30</w:t>
      </w:r>
      <w:r w:rsidR="002E29D2">
        <w:rPr>
          <w:rFonts w:cstheme="minorHAnsi"/>
        </w:rPr>
        <w:t>. 5</w:t>
      </w:r>
      <w:r w:rsidR="005A6FE5">
        <w:rPr>
          <w:rFonts w:cstheme="minorHAnsi"/>
        </w:rPr>
        <w:t>. 2024</w:t>
      </w:r>
      <w:r w:rsidR="00E21D78" w:rsidRPr="00E12852">
        <w:rPr>
          <w:rFonts w:cstheme="minorHAnsi"/>
        </w:rPr>
        <w:t xml:space="preserve">, </w:t>
      </w:r>
      <w:r w:rsidR="00F4468D" w:rsidRPr="00E12852">
        <w:rPr>
          <w:rFonts w:cstheme="minorHAnsi"/>
        </w:rPr>
        <w:t>jejíž</w:t>
      </w:r>
      <w:r w:rsidR="00F4468D" w:rsidRPr="006C6067">
        <w:rPr>
          <w:rFonts w:cstheme="minorHAnsi"/>
        </w:rPr>
        <w:t xml:space="preserve"> kopie</w:t>
      </w:r>
      <w:r w:rsidR="00E21D78" w:rsidRPr="006C6067">
        <w:rPr>
          <w:rFonts w:cstheme="minorHAnsi"/>
        </w:rPr>
        <w:t xml:space="preserve"> tvoří přílohu č</w:t>
      </w:r>
      <w:r w:rsidR="00E52EB6" w:rsidRPr="006C6067">
        <w:rPr>
          <w:rFonts w:cstheme="minorHAnsi"/>
        </w:rPr>
        <w:t xml:space="preserve">. 1 </w:t>
      </w:r>
      <w:r w:rsidR="00E21D78" w:rsidRPr="006C6067">
        <w:rPr>
          <w:rFonts w:cstheme="minorHAnsi"/>
        </w:rPr>
        <w:t xml:space="preserve">této smlouvy.  </w:t>
      </w:r>
    </w:p>
    <w:p w14:paraId="003EBB86" w14:textId="77777777" w:rsidR="00BF5694" w:rsidRDefault="00BF5694" w:rsidP="00EA091A">
      <w:pPr>
        <w:jc w:val="both"/>
        <w:rPr>
          <w:rFonts w:cstheme="minorHAnsi"/>
        </w:rPr>
      </w:pPr>
    </w:p>
    <w:p w14:paraId="5AECC057" w14:textId="77777777" w:rsidR="00BF5694" w:rsidRDefault="00BF5694" w:rsidP="00EA091A">
      <w:pPr>
        <w:jc w:val="both"/>
        <w:rPr>
          <w:rFonts w:cstheme="minorHAnsi"/>
        </w:rPr>
      </w:pPr>
    </w:p>
    <w:p w14:paraId="02572785" w14:textId="77777777" w:rsidR="009A2AE4" w:rsidRDefault="009A2AE4" w:rsidP="00EA091A">
      <w:pPr>
        <w:jc w:val="both"/>
        <w:rPr>
          <w:rFonts w:cstheme="minorHAnsi"/>
        </w:rPr>
      </w:pPr>
    </w:p>
    <w:p w14:paraId="16100ED2" w14:textId="77777777" w:rsidR="009A2AE4" w:rsidRPr="006C6067" w:rsidRDefault="009A2AE4" w:rsidP="00EA091A">
      <w:pPr>
        <w:jc w:val="both"/>
        <w:rPr>
          <w:rFonts w:cstheme="minorHAnsi"/>
        </w:rPr>
      </w:pPr>
    </w:p>
    <w:p w14:paraId="43FAE8A0" w14:textId="77777777" w:rsidR="00DD746E" w:rsidRPr="006C6067" w:rsidRDefault="00DD746E" w:rsidP="00DD746E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 xml:space="preserve">Závazky smluvních stran </w:t>
      </w:r>
    </w:p>
    <w:p w14:paraId="0BBB0A5C" w14:textId="77777777" w:rsidR="00DD746E" w:rsidRPr="006C6067" w:rsidRDefault="00DD746E" w:rsidP="00DD746E">
      <w:pPr>
        <w:rPr>
          <w:rFonts w:cstheme="minorHAnsi"/>
        </w:rPr>
      </w:pPr>
      <w:r w:rsidRPr="006C6067">
        <w:rPr>
          <w:rFonts w:cstheme="minorHAnsi"/>
        </w:rPr>
        <w:t>1. Dárce</w:t>
      </w:r>
      <w:r w:rsidR="00E21D78" w:rsidRPr="006C6067">
        <w:rPr>
          <w:rFonts w:cstheme="minorHAnsi"/>
        </w:rPr>
        <w:t>:</w:t>
      </w:r>
    </w:p>
    <w:p w14:paraId="218922CC" w14:textId="48B15101"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a) se zavazuje jednorázově poukázat nadační příspěvek ve výši </w:t>
      </w:r>
      <w:r w:rsidR="006A3798">
        <w:rPr>
          <w:rFonts w:cstheme="minorHAnsi"/>
          <w:b/>
          <w:bCs/>
        </w:rPr>
        <w:t>225 0</w:t>
      </w:r>
      <w:r w:rsidR="0034783B">
        <w:rPr>
          <w:rFonts w:cstheme="minorHAnsi"/>
          <w:b/>
          <w:bCs/>
        </w:rPr>
        <w:t>00</w:t>
      </w:r>
      <w:r w:rsidRPr="005C0E9B">
        <w:rPr>
          <w:rFonts w:cstheme="minorHAnsi"/>
          <w:b/>
          <w:bCs/>
        </w:rPr>
        <w:t xml:space="preserve"> Kč</w:t>
      </w:r>
      <w:r w:rsidRPr="006C6067">
        <w:rPr>
          <w:rFonts w:cstheme="minorHAnsi"/>
        </w:rPr>
        <w:t xml:space="preserve"> (slovy: </w:t>
      </w:r>
      <w:r w:rsidR="00F8032D">
        <w:rPr>
          <w:rFonts w:cstheme="minorHAnsi"/>
        </w:rPr>
        <w:t xml:space="preserve">dvě stě </w:t>
      </w:r>
      <w:r w:rsidR="00AD2B0D">
        <w:rPr>
          <w:rFonts w:cstheme="minorHAnsi"/>
        </w:rPr>
        <w:t>dvacet</w:t>
      </w:r>
      <w:r w:rsidR="00555756">
        <w:rPr>
          <w:rFonts w:cstheme="minorHAnsi"/>
        </w:rPr>
        <w:t xml:space="preserve"> </w:t>
      </w:r>
      <w:r w:rsidR="00AD2B0D">
        <w:rPr>
          <w:rFonts w:cstheme="minorHAnsi"/>
        </w:rPr>
        <w:t>pě</w:t>
      </w:r>
      <w:r w:rsidR="00F8032D">
        <w:rPr>
          <w:rFonts w:cstheme="minorHAnsi"/>
        </w:rPr>
        <w:t xml:space="preserve">t tisíc </w:t>
      </w:r>
      <w:r w:rsidR="0004704D" w:rsidRPr="0004704D">
        <w:rPr>
          <w:rFonts w:cstheme="minorHAnsi"/>
        </w:rPr>
        <w:t>korun českých</w:t>
      </w:r>
      <w:r w:rsidRPr="006C6067">
        <w:rPr>
          <w:rFonts w:cstheme="minorHAnsi"/>
        </w:rPr>
        <w:t>), a to na účet obdarovaného uvedený v záhlaví této smlouvy do 30 dnů ode dne podpisu originálu této smlouvy oběma smluvními stranami.</w:t>
      </w:r>
    </w:p>
    <w:p w14:paraId="2508A881" w14:textId="7D30F014"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b) </w:t>
      </w:r>
      <w:r w:rsidR="00E21D78" w:rsidRPr="006C6067">
        <w:rPr>
          <w:rFonts w:cstheme="minorHAnsi"/>
        </w:rPr>
        <w:t xml:space="preserve">určuje </w:t>
      </w:r>
      <w:r w:rsidRPr="006C6067">
        <w:rPr>
          <w:rFonts w:cstheme="minorHAnsi"/>
        </w:rPr>
        <w:t xml:space="preserve">jako kontaktní osobu při dalších jednáních: </w:t>
      </w:r>
      <w:r w:rsidR="009A2AE4">
        <w:rPr>
          <w:rFonts w:cstheme="minorHAnsi"/>
        </w:rPr>
        <w:t>[OU   OU]</w:t>
      </w:r>
    </w:p>
    <w:p w14:paraId="58351FC6" w14:textId="7B87B71C"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c) vyslovuje souhlas s návrhem obdarovaného, že </w:t>
      </w:r>
      <w:r w:rsidR="00B506DD" w:rsidRPr="006C6067">
        <w:rPr>
          <w:rFonts w:cstheme="minorHAnsi"/>
        </w:rPr>
        <w:t>obdarovaný</w:t>
      </w:r>
      <w:r w:rsidRPr="006C6067">
        <w:rPr>
          <w:rFonts w:cstheme="minorHAnsi"/>
        </w:rPr>
        <w:t xml:space="preserve"> uvede na všech tiskových materiálech</w:t>
      </w:r>
      <w:r w:rsidR="00E21D78" w:rsidRPr="006C6067">
        <w:rPr>
          <w:rFonts w:cstheme="minorHAnsi"/>
        </w:rPr>
        <w:t xml:space="preserve"> a ve všech veřejných vystoupeních</w:t>
      </w:r>
      <w:r w:rsidRPr="006C6067">
        <w:rPr>
          <w:rFonts w:cstheme="minorHAnsi"/>
        </w:rPr>
        <w:t xml:space="preserve"> a ve všech prohlášeních</w:t>
      </w:r>
      <w:r w:rsidR="00E21D78" w:rsidRPr="006C6067">
        <w:rPr>
          <w:rFonts w:cstheme="minorHAnsi"/>
        </w:rPr>
        <w:t>, které se</w:t>
      </w:r>
      <w:r w:rsidRPr="006C6067">
        <w:rPr>
          <w:rFonts w:cstheme="minorHAnsi"/>
        </w:rPr>
        <w:t xml:space="preserve"> vztahují</w:t>
      </w:r>
      <w:r w:rsidR="00E21D78" w:rsidRPr="006C6067">
        <w:rPr>
          <w:rFonts w:cstheme="minorHAnsi"/>
        </w:rPr>
        <w:t xml:space="preserve"> </w:t>
      </w:r>
      <w:r w:rsidRPr="006C6067">
        <w:rPr>
          <w:rFonts w:cstheme="minorHAnsi"/>
        </w:rPr>
        <w:t>k</w:t>
      </w:r>
      <w:r w:rsidR="00E21D78" w:rsidRPr="006C6067">
        <w:rPr>
          <w:rFonts w:cstheme="minorHAnsi"/>
        </w:rPr>
        <w:t> </w:t>
      </w:r>
      <w:r w:rsidRPr="006C6067">
        <w:rPr>
          <w:rFonts w:cstheme="minorHAnsi"/>
        </w:rPr>
        <w:t>projektu informaci o tom, že projekt vznikl za přispění</w:t>
      </w:r>
      <w:r w:rsidR="00E21D78" w:rsidRPr="006C6067">
        <w:rPr>
          <w:rFonts w:cstheme="minorHAnsi"/>
        </w:rPr>
        <w:t xml:space="preserve"> (podpory)</w:t>
      </w:r>
      <w:r w:rsidRPr="006C6067">
        <w:rPr>
          <w:rFonts w:cstheme="minorHAnsi"/>
        </w:rPr>
        <w:t xml:space="preserve"> </w:t>
      </w:r>
      <w:r w:rsidR="00B506DD" w:rsidRPr="006C6067">
        <w:rPr>
          <w:rFonts w:cstheme="minorHAnsi"/>
        </w:rPr>
        <w:t>dárce</w:t>
      </w:r>
      <w:r w:rsidR="00FD4C21" w:rsidRPr="006C6067">
        <w:rPr>
          <w:rFonts w:cstheme="minorHAnsi"/>
        </w:rPr>
        <w:t xml:space="preserve"> včetně uvedení loga dárce</w:t>
      </w:r>
      <w:r w:rsidR="0004273A">
        <w:rPr>
          <w:rFonts w:cstheme="minorHAnsi"/>
        </w:rPr>
        <w:t xml:space="preserve"> (bude-li uvedení loga možné)</w:t>
      </w:r>
      <w:r w:rsidR="00965869">
        <w:rPr>
          <w:rFonts w:cstheme="minorHAnsi"/>
        </w:rPr>
        <w:t>.</w:t>
      </w:r>
    </w:p>
    <w:p w14:paraId="0910D0A4" w14:textId="77777777" w:rsidR="00B506DD" w:rsidRPr="006C6067" w:rsidRDefault="00B506DD" w:rsidP="00B506DD">
      <w:pPr>
        <w:pStyle w:val="Default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 xml:space="preserve"> </w:t>
      </w:r>
    </w:p>
    <w:p w14:paraId="6520D1A8" w14:textId="50A75367"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2. </w:t>
      </w:r>
      <w:r w:rsidR="00AF0DED" w:rsidRPr="006C6067">
        <w:rPr>
          <w:rFonts w:asciiTheme="minorHAnsi" w:hAnsiTheme="minorHAnsi" w:cstheme="minorHAnsi"/>
          <w:sz w:val="22"/>
          <w:szCs w:val="22"/>
        </w:rPr>
        <w:t>Obdarovaný</w:t>
      </w:r>
      <w:r w:rsidR="00F4468D" w:rsidRPr="006C6067">
        <w:rPr>
          <w:rFonts w:asciiTheme="minorHAnsi" w:hAnsiTheme="minorHAnsi" w:cstheme="minorHAnsi"/>
          <w:sz w:val="22"/>
          <w:szCs w:val="22"/>
        </w:rPr>
        <w:t>: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80F12" w14:textId="77777777"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</w:p>
    <w:p w14:paraId="08411F5E" w14:textId="77777777" w:rsidR="004C1ADF" w:rsidRPr="003F04D3" w:rsidRDefault="00B506DD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nadační příspěvek přijímá a zavazuje se použít jej výhradně </w:t>
      </w:r>
      <w:r w:rsidR="00FD4C21" w:rsidRPr="003F04D3">
        <w:rPr>
          <w:rFonts w:asciiTheme="minorHAnsi" w:hAnsiTheme="minorHAnsi" w:cstheme="minorHAnsi"/>
          <w:sz w:val="22"/>
          <w:szCs w:val="22"/>
        </w:rPr>
        <w:t xml:space="preserve">k </w:t>
      </w:r>
      <w:r w:rsidRPr="003F04D3">
        <w:rPr>
          <w:rFonts w:asciiTheme="minorHAnsi" w:hAnsiTheme="minorHAnsi" w:cstheme="minorHAnsi"/>
          <w:sz w:val="22"/>
          <w:szCs w:val="22"/>
        </w:rPr>
        <w:t>účel</w:t>
      </w:r>
      <w:r w:rsidR="00FD4C21" w:rsidRPr="003F04D3">
        <w:rPr>
          <w:rFonts w:asciiTheme="minorHAnsi" w:hAnsiTheme="minorHAnsi" w:cstheme="minorHAnsi"/>
          <w:sz w:val="22"/>
          <w:szCs w:val="22"/>
        </w:rPr>
        <w:t>u</w:t>
      </w:r>
      <w:r w:rsidRPr="003F04D3">
        <w:rPr>
          <w:rFonts w:asciiTheme="minorHAnsi" w:hAnsiTheme="minorHAnsi" w:cstheme="minorHAnsi"/>
          <w:sz w:val="22"/>
          <w:szCs w:val="22"/>
        </w:rPr>
        <w:t xml:space="preserve"> uveden</w:t>
      </w:r>
      <w:r w:rsidR="00FD4C21" w:rsidRPr="003F04D3">
        <w:rPr>
          <w:rFonts w:asciiTheme="minorHAnsi" w:hAnsiTheme="minorHAnsi" w:cstheme="minorHAnsi"/>
          <w:sz w:val="22"/>
          <w:szCs w:val="22"/>
        </w:rPr>
        <w:t>ému</w:t>
      </w:r>
      <w:r w:rsidRPr="003F04D3">
        <w:rPr>
          <w:rFonts w:asciiTheme="minorHAnsi" w:hAnsiTheme="minorHAnsi" w:cstheme="minorHAnsi"/>
          <w:sz w:val="22"/>
          <w:szCs w:val="22"/>
        </w:rPr>
        <w:t xml:space="preserve"> v článku I. této </w:t>
      </w:r>
      <w:r w:rsidR="005C222D" w:rsidRPr="003F04D3">
        <w:rPr>
          <w:rFonts w:asciiTheme="minorHAnsi" w:hAnsiTheme="minorHAnsi" w:cstheme="minorHAnsi"/>
          <w:sz w:val="22"/>
          <w:szCs w:val="22"/>
        </w:rPr>
        <w:t>smlouvy,</w:t>
      </w:r>
      <w:r w:rsidRPr="003F04D3">
        <w:rPr>
          <w:rFonts w:asciiTheme="minorHAnsi" w:hAnsiTheme="minorHAnsi" w:cstheme="minorHAnsi"/>
          <w:sz w:val="22"/>
          <w:szCs w:val="22"/>
        </w:rPr>
        <w:t xml:space="preserve"> a to do data ukončení projektu uvedeného v žádosti, nejpozději však do</w:t>
      </w:r>
      <w:r w:rsidRPr="003F04D3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5C222D" w:rsidRPr="003F04D3">
        <w:rPr>
          <w:rFonts w:asciiTheme="minorHAnsi" w:hAnsiTheme="minorHAnsi" w:cstheme="minorHAnsi"/>
          <w:b/>
          <w:sz w:val="22"/>
          <w:szCs w:val="22"/>
        </w:rPr>
        <w:t>1</w:t>
      </w:r>
      <w:r w:rsidRPr="003F04D3">
        <w:rPr>
          <w:rFonts w:asciiTheme="minorHAnsi" w:hAnsiTheme="minorHAnsi" w:cstheme="minorHAnsi"/>
          <w:b/>
          <w:sz w:val="22"/>
          <w:szCs w:val="22"/>
        </w:rPr>
        <w:t>.</w:t>
      </w:r>
      <w:r w:rsidR="005C222D" w:rsidRPr="003F04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04D3">
        <w:rPr>
          <w:rFonts w:asciiTheme="minorHAnsi" w:hAnsiTheme="minorHAnsi" w:cstheme="minorHAnsi"/>
          <w:b/>
          <w:sz w:val="22"/>
          <w:szCs w:val="22"/>
        </w:rPr>
        <w:t>1</w:t>
      </w:r>
      <w:r w:rsidR="005C222D" w:rsidRPr="003F04D3">
        <w:rPr>
          <w:rFonts w:asciiTheme="minorHAnsi" w:hAnsiTheme="minorHAnsi" w:cstheme="minorHAnsi"/>
          <w:b/>
          <w:sz w:val="22"/>
          <w:szCs w:val="22"/>
        </w:rPr>
        <w:t>2</w:t>
      </w:r>
      <w:r w:rsidRPr="003F04D3">
        <w:rPr>
          <w:rFonts w:asciiTheme="minorHAnsi" w:hAnsiTheme="minorHAnsi" w:cstheme="minorHAnsi"/>
          <w:b/>
          <w:sz w:val="22"/>
          <w:szCs w:val="22"/>
        </w:rPr>
        <w:t>. 20</w:t>
      </w:r>
      <w:r w:rsidR="0050506A" w:rsidRPr="003F04D3">
        <w:rPr>
          <w:rFonts w:asciiTheme="minorHAnsi" w:hAnsiTheme="minorHAnsi" w:cstheme="minorHAnsi"/>
          <w:b/>
          <w:sz w:val="22"/>
          <w:szCs w:val="22"/>
        </w:rPr>
        <w:t>2</w:t>
      </w:r>
      <w:r w:rsidR="00AD4C40" w:rsidRPr="003F04D3">
        <w:rPr>
          <w:rFonts w:asciiTheme="minorHAnsi" w:hAnsiTheme="minorHAnsi" w:cstheme="minorHAnsi"/>
          <w:b/>
          <w:sz w:val="22"/>
          <w:szCs w:val="22"/>
        </w:rPr>
        <w:t>4</w:t>
      </w:r>
      <w:r w:rsidR="00AF0DED" w:rsidRPr="003F04D3">
        <w:rPr>
          <w:rFonts w:asciiTheme="minorHAnsi" w:hAnsiTheme="minorHAnsi" w:cstheme="minorHAnsi"/>
          <w:sz w:val="22"/>
          <w:szCs w:val="22"/>
        </w:rPr>
        <w:t>;</w:t>
      </w:r>
    </w:p>
    <w:p w14:paraId="422DF08F" w14:textId="14935BAF" w:rsidR="00F20B7A" w:rsidRDefault="00F20B7A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Určuje jako kontaktní osobu při dalších jednáních: </w:t>
      </w:r>
      <w:r w:rsidR="009A2AE4">
        <w:rPr>
          <w:rFonts w:asciiTheme="minorHAnsi" w:hAnsiTheme="minorHAnsi" w:cstheme="minorHAnsi"/>
          <w:sz w:val="22"/>
          <w:szCs w:val="22"/>
        </w:rPr>
        <w:t>[OU   OU]</w:t>
      </w:r>
    </w:p>
    <w:p w14:paraId="777283C6" w14:textId="3E95ABF8" w:rsidR="00B506DD" w:rsidRPr="003F04D3" w:rsidRDefault="00B506DD" w:rsidP="00165EBD">
      <w:pPr>
        <w:pStyle w:val="Default"/>
        <w:numPr>
          <w:ilvl w:val="0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je oprávněn hradit z nadačního příspěvku pouze ty náklady, které vznikly obdarovanému </w:t>
      </w:r>
      <w:r w:rsidR="0004273A" w:rsidRPr="003F04D3">
        <w:rPr>
          <w:rFonts w:asciiTheme="minorHAnsi" w:hAnsiTheme="minorHAnsi" w:cstheme="minorHAnsi"/>
          <w:sz w:val="22"/>
          <w:szCs w:val="22"/>
        </w:rPr>
        <w:t xml:space="preserve">v termínu </w:t>
      </w:r>
      <w:r w:rsidR="0004273A" w:rsidRPr="003F04D3">
        <w:rPr>
          <w:rFonts w:asciiTheme="minorHAnsi" w:hAnsiTheme="minorHAnsi" w:cstheme="minorHAnsi"/>
          <w:b/>
          <w:bCs/>
          <w:sz w:val="22"/>
          <w:szCs w:val="22"/>
        </w:rPr>
        <w:t>od 1. 1. 202</w:t>
      </w:r>
      <w:r w:rsidR="00675F99" w:rsidRPr="003F04D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4273A" w:rsidRPr="003F04D3">
        <w:rPr>
          <w:rFonts w:asciiTheme="minorHAnsi" w:hAnsiTheme="minorHAnsi" w:cstheme="minorHAnsi"/>
          <w:b/>
          <w:bCs/>
          <w:sz w:val="22"/>
          <w:szCs w:val="22"/>
        </w:rPr>
        <w:t xml:space="preserve"> do 31. 12. 202</w:t>
      </w:r>
      <w:r w:rsidR="00675F99" w:rsidRPr="003F04D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F04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250AF4F" w14:textId="0F1A62D4" w:rsidR="00B506DD" w:rsidRPr="003F04D3" w:rsidRDefault="00B506DD" w:rsidP="00130391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CC6E3C" w:rsidRPr="003F04D3">
        <w:rPr>
          <w:rFonts w:asciiTheme="minorHAnsi" w:hAnsiTheme="minorHAnsi" w:cstheme="minorHAnsi"/>
          <w:sz w:val="22"/>
          <w:szCs w:val="22"/>
        </w:rPr>
        <w:t>nadačnímu fondu</w:t>
      </w:r>
      <w:r w:rsidRPr="003F04D3">
        <w:rPr>
          <w:rFonts w:asciiTheme="minorHAnsi" w:hAnsiTheme="minorHAnsi" w:cstheme="minorHAnsi"/>
          <w:sz w:val="22"/>
          <w:szCs w:val="22"/>
        </w:rPr>
        <w:t xml:space="preserve"> </w:t>
      </w:r>
      <w:r w:rsidR="000F5827" w:rsidRPr="003F04D3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0F5827" w:rsidRPr="00165EBD">
        <w:rPr>
          <w:rFonts w:asciiTheme="minorHAnsi" w:hAnsiTheme="minorHAnsi" w:cstheme="minorHAnsi"/>
          <w:b/>
          <w:bCs/>
          <w:sz w:val="22"/>
          <w:szCs w:val="22"/>
        </w:rPr>
        <w:t>31. 1. 2025</w:t>
      </w:r>
      <w:r w:rsidR="000F5827" w:rsidRPr="003F04D3">
        <w:rPr>
          <w:rFonts w:asciiTheme="minorHAnsi" w:hAnsiTheme="minorHAnsi" w:cstheme="minorHAnsi"/>
          <w:sz w:val="22"/>
          <w:szCs w:val="22"/>
        </w:rPr>
        <w:t xml:space="preserve"> </w:t>
      </w:r>
      <w:r w:rsidR="00226A50" w:rsidRPr="003F04D3">
        <w:rPr>
          <w:rFonts w:asciiTheme="minorHAnsi" w:hAnsiTheme="minorHAnsi" w:cstheme="minorHAnsi"/>
          <w:sz w:val="22"/>
          <w:szCs w:val="22"/>
        </w:rPr>
        <w:t xml:space="preserve">vyúčtování poskytnutého nadačního příspěvku </w:t>
      </w:r>
      <w:r w:rsidR="007701EF" w:rsidRPr="003F04D3">
        <w:rPr>
          <w:rFonts w:asciiTheme="minorHAnsi" w:hAnsiTheme="minorHAnsi" w:cstheme="minorHAnsi"/>
          <w:sz w:val="22"/>
          <w:szCs w:val="22"/>
        </w:rPr>
        <w:t xml:space="preserve">(dodavatelská faktura a </w:t>
      </w:r>
      <w:r w:rsidR="006B49BA" w:rsidRPr="003F04D3">
        <w:rPr>
          <w:rFonts w:asciiTheme="minorHAnsi" w:hAnsiTheme="minorHAnsi" w:cstheme="minorHAnsi"/>
          <w:sz w:val="22"/>
          <w:szCs w:val="22"/>
        </w:rPr>
        <w:t>potvrzení o úhradě ve formě bankovního výpisu)</w:t>
      </w:r>
      <w:r w:rsidR="008770EE" w:rsidRPr="003F04D3">
        <w:rPr>
          <w:rFonts w:asciiTheme="minorHAnsi" w:hAnsiTheme="minorHAnsi" w:cstheme="minorHAnsi"/>
          <w:sz w:val="22"/>
          <w:szCs w:val="22"/>
        </w:rPr>
        <w:t xml:space="preserve">, </w:t>
      </w:r>
      <w:r w:rsidR="00E02515" w:rsidRPr="003F04D3">
        <w:rPr>
          <w:rFonts w:asciiTheme="minorHAnsi" w:hAnsiTheme="minorHAnsi" w:cstheme="minorHAnsi"/>
          <w:sz w:val="22"/>
          <w:szCs w:val="22"/>
        </w:rPr>
        <w:t>fotodokumentaci (1-2 fotografie pořízeného vybavení) a odkaz na publicitu projektu</w:t>
      </w:r>
      <w:r w:rsidR="008770EE" w:rsidRPr="003F04D3">
        <w:rPr>
          <w:rFonts w:asciiTheme="minorHAnsi" w:hAnsiTheme="minorHAnsi" w:cstheme="minorHAnsi"/>
          <w:sz w:val="22"/>
          <w:szCs w:val="22"/>
        </w:rPr>
        <w:t>;</w:t>
      </w:r>
    </w:p>
    <w:p w14:paraId="40A0F632" w14:textId="7FE0BF2E" w:rsidR="004C1ADF" w:rsidRDefault="00C86969" w:rsidP="00130391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je povinen v případě změny </w:t>
      </w:r>
      <w:r w:rsidR="008770EE" w:rsidRPr="003F04D3">
        <w:rPr>
          <w:rFonts w:asciiTheme="minorHAnsi" w:hAnsiTheme="minorHAnsi" w:cstheme="minorHAnsi"/>
          <w:sz w:val="22"/>
          <w:szCs w:val="22"/>
        </w:rPr>
        <w:t>předmětu smlouvy</w:t>
      </w:r>
      <w:r w:rsidRPr="003F04D3">
        <w:rPr>
          <w:rFonts w:asciiTheme="minorHAnsi" w:hAnsiTheme="minorHAnsi" w:cstheme="minorHAnsi"/>
          <w:sz w:val="22"/>
          <w:szCs w:val="22"/>
        </w:rPr>
        <w:t xml:space="preserve"> (např. </w:t>
      </w:r>
      <w:r w:rsidR="00E64DCA" w:rsidRPr="003F04D3">
        <w:rPr>
          <w:rFonts w:asciiTheme="minorHAnsi" w:hAnsiTheme="minorHAnsi" w:cstheme="minorHAnsi"/>
          <w:sz w:val="22"/>
          <w:szCs w:val="22"/>
        </w:rPr>
        <w:t xml:space="preserve">nákup jiného zařízení než bylo požadováno, </w:t>
      </w:r>
      <w:r w:rsidRPr="003F04D3">
        <w:rPr>
          <w:rFonts w:asciiTheme="minorHAnsi" w:hAnsiTheme="minorHAnsi" w:cstheme="minorHAnsi"/>
          <w:sz w:val="22"/>
          <w:szCs w:val="22"/>
        </w:rPr>
        <w:t>rozšíření věcné skladby nákladů z důvodu nevyčerpání části nadačního příspěvku</w:t>
      </w:r>
      <w:r w:rsidR="00BA5904" w:rsidRPr="003F04D3">
        <w:rPr>
          <w:rFonts w:asciiTheme="minorHAnsi" w:hAnsiTheme="minorHAnsi" w:cstheme="minorHAnsi"/>
          <w:sz w:val="22"/>
          <w:szCs w:val="22"/>
        </w:rPr>
        <w:t xml:space="preserve">) </w:t>
      </w:r>
      <w:r w:rsidRPr="003F04D3">
        <w:rPr>
          <w:rFonts w:asciiTheme="minorHAnsi" w:hAnsiTheme="minorHAnsi" w:cstheme="minorHAnsi"/>
          <w:sz w:val="22"/>
          <w:szCs w:val="22"/>
        </w:rPr>
        <w:t>informovat neprodleně nadační fond</w:t>
      </w:r>
      <w:r w:rsidR="0050506A" w:rsidRPr="003F04D3">
        <w:rPr>
          <w:rFonts w:asciiTheme="minorHAnsi" w:hAnsiTheme="minorHAnsi" w:cstheme="minorHAnsi"/>
          <w:sz w:val="22"/>
          <w:szCs w:val="22"/>
        </w:rPr>
        <w:t xml:space="preserve">. </w:t>
      </w:r>
      <w:r w:rsidRPr="003F04D3">
        <w:rPr>
          <w:rFonts w:asciiTheme="minorHAnsi" w:hAnsiTheme="minorHAnsi" w:cstheme="minorHAnsi"/>
          <w:sz w:val="22"/>
          <w:szCs w:val="22"/>
        </w:rPr>
        <w:t xml:space="preserve"> </w:t>
      </w:r>
      <w:r w:rsidR="00921D37">
        <w:rPr>
          <w:rFonts w:asciiTheme="minorHAnsi" w:hAnsiTheme="minorHAnsi" w:cstheme="minorHAnsi"/>
          <w:sz w:val="22"/>
          <w:szCs w:val="22"/>
        </w:rPr>
        <w:t>Sc</w:t>
      </w:r>
      <w:r w:rsidR="0050506A" w:rsidRPr="003F04D3">
        <w:rPr>
          <w:rFonts w:asciiTheme="minorHAnsi" w:hAnsiTheme="minorHAnsi" w:cstheme="minorHAnsi"/>
          <w:sz w:val="22"/>
          <w:szCs w:val="22"/>
        </w:rPr>
        <w:t>hválená z</w:t>
      </w:r>
      <w:r w:rsidRPr="003F04D3">
        <w:rPr>
          <w:rFonts w:asciiTheme="minorHAnsi" w:hAnsiTheme="minorHAnsi" w:cstheme="minorHAnsi"/>
          <w:sz w:val="22"/>
          <w:szCs w:val="22"/>
        </w:rPr>
        <w:t>měna bude řešena dodatkem k této smlouvě</w:t>
      </w:r>
      <w:r w:rsidR="00BA5904" w:rsidRPr="003F04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B01359" w14:textId="5DAC936F" w:rsidR="0064562C" w:rsidRDefault="00E13F6B" w:rsidP="00130391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je povinen část nadačního příspěvku, kterou nepoužil pro realizaci projektu vrátit neprodleně po ukončení projektu nejpozději ve lhůtě </w:t>
      </w:r>
      <w:r w:rsidR="00A96447" w:rsidRPr="003F04D3">
        <w:rPr>
          <w:rFonts w:asciiTheme="minorHAnsi" w:hAnsiTheme="minorHAnsi" w:cstheme="minorHAnsi"/>
          <w:sz w:val="22"/>
          <w:szCs w:val="22"/>
        </w:rPr>
        <w:t xml:space="preserve">14 dnů </w:t>
      </w:r>
      <w:r w:rsidRPr="003F04D3">
        <w:rPr>
          <w:rFonts w:asciiTheme="minorHAnsi" w:hAnsiTheme="minorHAnsi" w:cstheme="minorHAnsi"/>
          <w:sz w:val="22"/>
          <w:szCs w:val="22"/>
        </w:rPr>
        <w:t>od data dle článku v článku II</w:t>
      </w:r>
      <w:r w:rsidR="001146C0" w:rsidRPr="003F04D3">
        <w:rPr>
          <w:rFonts w:asciiTheme="minorHAnsi" w:hAnsiTheme="minorHAnsi" w:cstheme="minorHAnsi"/>
          <w:sz w:val="22"/>
          <w:szCs w:val="22"/>
        </w:rPr>
        <w:t>.</w:t>
      </w:r>
      <w:r w:rsidRPr="003F04D3">
        <w:rPr>
          <w:rFonts w:asciiTheme="minorHAnsi" w:hAnsiTheme="minorHAnsi" w:cstheme="minorHAnsi"/>
          <w:sz w:val="22"/>
          <w:szCs w:val="22"/>
        </w:rPr>
        <w:t>, odst. 2</w:t>
      </w:r>
      <w:r w:rsidR="001146C0" w:rsidRPr="003F04D3">
        <w:rPr>
          <w:rFonts w:asciiTheme="minorHAnsi" w:hAnsiTheme="minorHAnsi" w:cstheme="minorHAnsi"/>
          <w:sz w:val="22"/>
          <w:szCs w:val="22"/>
        </w:rPr>
        <w:t>.</w:t>
      </w:r>
      <w:r w:rsidRPr="003F04D3">
        <w:rPr>
          <w:rFonts w:asciiTheme="minorHAnsi" w:hAnsiTheme="minorHAnsi" w:cstheme="minorHAnsi"/>
          <w:sz w:val="22"/>
          <w:szCs w:val="22"/>
        </w:rPr>
        <w:t>, písm.</w:t>
      </w:r>
      <w:r w:rsidR="001146C0" w:rsidRPr="003F04D3">
        <w:rPr>
          <w:rFonts w:asciiTheme="minorHAnsi" w:hAnsiTheme="minorHAnsi" w:cstheme="minorHAnsi"/>
          <w:sz w:val="22"/>
          <w:szCs w:val="22"/>
        </w:rPr>
        <w:t xml:space="preserve"> </w:t>
      </w:r>
      <w:r w:rsidRPr="003F04D3">
        <w:rPr>
          <w:rFonts w:asciiTheme="minorHAnsi" w:hAnsiTheme="minorHAnsi" w:cstheme="minorHAnsi"/>
          <w:sz w:val="22"/>
          <w:szCs w:val="22"/>
        </w:rPr>
        <w:t>a) této smlouvy na účet nada</w:t>
      </w:r>
      <w:r w:rsidR="00C86969" w:rsidRPr="003F04D3">
        <w:rPr>
          <w:rFonts w:asciiTheme="minorHAnsi" w:hAnsiTheme="minorHAnsi" w:cstheme="minorHAnsi"/>
          <w:sz w:val="22"/>
          <w:szCs w:val="22"/>
        </w:rPr>
        <w:t>čního fondu</w:t>
      </w:r>
      <w:r w:rsidR="0050506A" w:rsidRPr="003F04D3">
        <w:rPr>
          <w:rFonts w:asciiTheme="minorHAnsi" w:hAnsiTheme="minorHAnsi" w:cstheme="minorHAnsi"/>
          <w:sz w:val="22"/>
          <w:szCs w:val="22"/>
        </w:rPr>
        <w:t>; c</w:t>
      </w:r>
      <w:r w:rsidRPr="003F04D3">
        <w:rPr>
          <w:rFonts w:asciiTheme="minorHAnsi" w:hAnsiTheme="minorHAnsi" w:cstheme="minorHAnsi"/>
          <w:sz w:val="22"/>
          <w:szCs w:val="22"/>
        </w:rPr>
        <w:t xml:space="preserve">elé ustanovení tohoto odstavce se nepoužije, je-li částka k vrácení menší nebo rovna </w:t>
      </w:r>
      <w:r w:rsidR="00C86969" w:rsidRPr="003F04D3">
        <w:rPr>
          <w:rFonts w:asciiTheme="minorHAnsi" w:hAnsiTheme="minorHAnsi" w:cstheme="minorHAnsi"/>
          <w:sz w:val="22"/>
          <w:szCs w:val="22"/>
        </w:rPr>
        <w:t>100</w:t>
      </w:r>
      <w:r w:rsidRPr="003F04D3">
        <w:rPr>
          <w:rFonts w:asciiTheme="minorHAnsi" w:hAnsiTheme="minorHAnsi" w:cstheme="minorHAnsi"/>
          <w:sz w:val="22"/>
          <w:szCs w:val="22"/>
        </w:rPr>
        <w:t xml:space="preserve"> Kč (</w:t>
      </w:r>
      <w:r w:rsidR="00C86969" w:rsidRPr="003F04D3">
        <w:rPr>
          <w:rFonts w:asciiTheme="minorHAnsi" w:hAnsiTheme="minorHAnsi" w:cstheme="minorHAnsi"/>
          <w:sz w:val="22"/>
          <w:szCs w:val="22"/>
        </w:rPr>
        <w:t>jedno</w:t>
      </w:r>
      <w:r w:rsidR="001146C0" w:rsidRPr="003F04D3">
        <w:rPr>
          <w:rFonts w:asciiTheme="minorHAnsi" w:hAnsiTheme="minorHAnsi" w:cstheme="minorHAnsi"/>
          <w:sz w:val="22"/>
          <w:szCs w:val="22"/>
        </w:rPr>
        <w:t xml:space="preserve"> </w:t>
      </w:r>
      <w:r w:rsidR="00C86969" w:rsidRPr="003F04D3">
        <w:rPr>
          <w:rFonts w:asciiTheme="minorHAnsi" w:hAnsiTheme="minorHAnsi" w:cstheme="minorHAnsi"/>
          <w:sz w:val="22"/>
          <w:szCs w:val="22"/>
        </w:rPr>
        <w:t>sto</w:t>
      </w:r>
      <w:r w:rsidRPr="003F04D3">
        <w:rPr>
          <w:rFonts w:asciiTheme="minorHAnsi" w:hAnsiTheme="minorHAnsi" w:cstheme="minorHAnsi"/>
          <w:sz w:val="22"/>
          <w:szCs w:val="22"/>
        </w:rPr>
        <w:t xml:space="preserve"> korunám českým</w:t>
      </w:r>
      <w:r w:rsidR="00BA5904" w:rsidRPr="003F04D3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3CA29084" w14:textId="40000754" w:rsidR="00AF0DED" w:rsidRPr="003F04D3" w:rsidRDefault="00AF0DED" w:rsidP="00130391">
      <w:pPr>
        <w:pStyle w:val="Default"/>
        <w:numPr>
          <w:ilvl w:val="0"/>
          <w:numId w:val="22"/>
        </w:numPr>
        <w:tabs>
          <w:tab w:val="left" w:pos="269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odpovídá za dodržení povinností ochrany osobních údajů podle zákona č. </w:t>
      </w:r>
      <w:r w:rsidRPr="00F82BC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D2E11" w:rsidRPr="00F82BCD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F82BC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3336EB" w:rsidRPr="00F82BCD">
        <w:rPr>
          <w:rFonts w:asciiTheme="minorHAnsi" w:hAnsiTheme="minorHAnsi" w:cstheme="minorHAnsi"/>
          <w:color w:val="auto"/>
          <w:sz w:val="22"/>
          <w:szCs w:val="22"/>
        </w:rPr>
        <w:t>2019</w:t>
      </w:r>
      <w:r w:rsidRPr="00F82BCD">
        <w:rPr>
          <w:rFonts w:asciiTheme="minorHAnsi" w:hAnsiTheme="minorHAnsi" w:cstheme="minorHAnsi"/>
          <w:color w:val="auto"/>
          <w:sz w:val="22"/>
          <w:szCs w:val="22"/>
        </w:rPr>
        <w:t xml:space="preserve"> Sb., o </w:t>
      </w:r>
      <w:r w:rsidR="005D2E11" w:rsidRPr="00F82BCD">
        <w:rPr>
          <w:rFonts w:asciiTheme="minorHAnsi" w:hAnsiTheme="minorHAnsi" w:cstheme="minorHAnsi"/>
          <w:color w:val="auto"/>
          <w:sz w:val="22"/>
          <w:szCs w:val="22"/>
        </w:rPr>
        <w:t xml:space="preserve">zpracování </w:t>
      </w:r>
      <w:r w:rsidRPr="00F82BCD">
        <w:rPr>
          <w:rFonts w:asciiTheme="minorHAnsi" w:hAnsiTheme="minorHAnsi" w:cstheme="minorHAnsi"/>
          <w:color w:val="auto"/>
          <w:sz w:val="22"/>
          <w:szCs w:val="22"/>
        </w:rPr>
        <w:t>osobních údajů a o změně některých zákonů ve znění pozdějších předpi</w:t>
      </w:r>
      <w:r w:rsidRPr="003F04D3">
        <w:rPr>
          <w:rFonts w:asciiTheme="minorHAnsi" w:hAnsiTheme="minorHAnsi" w:cstheme="minorHAnsi"/>
          <w:sz w:val="22"/>
          <w:szCs w:val="22"/>
        </w:rPr>
        <w:t xml:space="preserve">sů v případě, že je nadační příspěvek použit ve prospěch fyzických osob; </w:t>
      </w:r>
    </w:p>
    <w:p w14:paraId="5D96EDA6" w14:textId="46E1BED1" w:rsidR="00AF0DED" w:rsidRPr="00165EBD" w:rsidRDefault="00AF0DED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04D3">
        <w:rPr>
          <w:rFonts w:asciiTheme="minorHAnsi" w:hAnsiTheme="minorHAnsi" w:cstheme="minorHAnsi"/>
          <w:sz w:val="22"/>
          <w:szCs w:val="22"/>
        </w:rPr>
        <w:t xml:space="preserve">souhlasí s tím, aby </w:t>
      </w:r>
      <w:r w:rsidR="001D79BC" w:rsidRPr="003F04D3">
        <w:rPr>
          <w:rFonts w:asciiTheme="minorHAnsi" w:hAnsiTheme="minorHAnsi" w:cstheme="minorHAnsi"/>
          <w:sz w:val="22"/>
          <w:szCs w:val="22"/>
        </w:rPr>
        <w:t>nadační fond</w:t>
      </w:r>
      <w:r w:rsidRPr="003F04D3">
        <w:rPr>
          <w:rFonts w:asciiTheme="minorHAnsi" w:hAnsiTheme="minorHAnsi" w:cstheme="minorHAnsi"/>
          <w:sz w:val="22"/>
          <w:szCs w:val="22"/>
        </w:rPr>
        <w:t xml:space="preserve"> použil identifikační údaje </w:t>
      </w:r>
      <w:r w:rsidR="001D79BC" w:rsidRPr="003F04D3">
        <w:rPr>
          <w:rFonts w:asciiTheme="minorHAnsi" w:hAnsiTheme="minorHAnsi" w:cstheme="minorHAnsi"/>
          <w:sz w:val="22"/>
          <w:szCs w:val="22"/>
        </w:rPr>
        <w:t>obdarovaného</w:t>
      </w:r>
      <w:r w:rsidRPr="003F04D3">
        <w:rPr>
          <w:rFonts w:asciiTheme="minorHAnsi" w:hAnsiTheme="minorHAnsi" w:cstheme="minorHAnsi"/>
          <w:sz w:val="22"/>
          <w:szCs w:val="22"/>
        </w:rPr>
        <w:t xml:space="preserve"> a informace o projektu včetně </w:t>
      </w:r>
      <w:r w:rsidR="00CC6E3C" w:rsidRPr="003F04D3">
        <w:rPr>
          <w:rFonts w:asciiTheme="minorHAnsi" w:hAnsiTheme="minorHAnsi" w:cstheme="minorHAnsi"/>
          <w:sz w:val="22"/>
          <w:szCs w:val="22"/>
        </w:rPr>
        <w:t xml:space="preserve">obdarovaným </w:t>
      </w:r>
      <w:r w:rsidRPr="003F04D3">
        <w:rPr>
          <w:rFonts w:asciiTheme="minorHAnsi" w:hAnsiTheme="minorHAnsi" w:cstheme="minorHAnsi"/>
          <w:sz w:val="22"/>
          <w:szCs w:val="22"/>
        </w:rPr>
        <w:t>poskytnuté</w:t>
      </w:r>
      <w:r w:rsidR="00F82BCD">
        <w:rPr>
          <w:rFonts w:asciiTheme="minorHAnsi" w:hAnsiTheme="minorHAnsi" w:cstheme="minorHAnsi"/>
          <w:sz w:val="22"/>
          <w:szCs w:val="22"/>
        </w:rPr>
        <w:t xml:space="preserve"> </w:t>
      </w:r>
      <w:r w:rsidRPr="003F04D3">
        <w:rPr>
          <w:rFonts w:asciiTheme="minorHAnsi" w:hAnsiTheme="minorHAnsi" w:cstheme="minorHAnsi"/>
          <w:sz w:val="22"/>
          <w:szCs w:val="22"/>
        </w:rPr>
        <w:t xml:space="preserve">fotodokumentace v materiálech o činnosti </w:t>
      </w:r>
      <w:r w:rsidR="001D79BC" w:rsidRPr="003F04D3">
        <w:rPr>
          <w:rFonts w:asciiTheme="minorHAnsi" w:hAnsiTheme="minorHAnsi" w:cstheme="minorHAnsi"/>
          <w:sz w:val="22"/>
          <w:szCs w:val="22"/>
        </w:rPr>
        <w:t>nadačního fondu</w:t>
      </w:r>
      <w:r w:rsidR="00B36EBB" w:rsidRPr="003F04D3">
        <w:rPr>
          <w:rFonts w:asciiTheme="minorHAnsi" w:hAnsiTheme="minorHAnsi" w:cstheme="minorHAnsi"/>
          <w:sz w:val="22"/>
          <w:szCs w:val="22"/>
        </w:rPr>
        <w:t>; obdarovaný odpovídá za to, že</w:t>
      </w:r>
      <w:r w:rsidR="00B96AA5">
        <w:rPr>
          <w:rFonts w:asciiTheme="minorHAnsi" w:hAnsiTheme="minorHAnsi" w:cstheme="minorHAnsi"/>
          <w:sz w:val="22"/>
          <w:szCs w:val="22"/>
        </w:rPr>
        <w:t xml:space="preserve"> </w:t>
      </w:r>
      <w:r w:rsidR="00F82BCD">
        <w:rPr>
          <w:rFonts w:asciiTheme="minorHAnsi" w:hAnsiTheme="minorHAnsi" w:cstheme="minorHAnsi"/>
          <w:sz w:val="22"/>
          <w:szCs w:val="22"/>
        </w:rPr>
        <w:t>k</w:t>
      </w:r>
      <w:r w:rsidR="00B36EBB" w:rsidRPr="003F04D3">
        <w:rPr>
          <w:rFonts w:asciiTheme="minorHAnsi" w:hAnsiTheme="minorHAnsi" w:cstheme="minorHAnsi"/>
          <w:sz w:val="22"/>
          <w:szCs w:val="22"/>
        </w:rPr>
        <w:t xml:space="preserve"> pořízení </w:t>
      </w:r>
      <w:r w:rsidR="00B36EBB" w:rsidRPr="00F82BCD">
        <w:rPr>
          <w:rFonts w:asciiTheme="minorHAnsi" w:hAnsiTheme="minorHAnsi" w:cstheme="minorHAnsi"/>
          <w:color w:val="auto"/>
          <w:sz w:val="22"/>
          <w:szCs w:val="22"/>
        </w:rPr>
        <w:t xml:space="preserve">fotodokumentace </w:t>
      </w:r>
      <w:r w:rsidR="00B96AA5" w:rsidRPr="00F82BCD">
        <w:rPr>
          <w:rFonts w:asciiTheme="minorHAnsi" w:hAnsiTheme="minorHAnsi" w:cstheme="minorHAnsi"/>
          <w:color w:val="auto"/>
          <w:sz w:val="22"/>
          <w:szCs w:val="22"/>
        </w:rPr>
        <w:t xml:space="preserve">získal </w:t>
      </w:r>
      <w:r w:rsidR="00B36EBB" w:rsidRPr="00F82BCD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B36EBB" w:rsidRPr="003F04D3">
        <w:rPr>
          <w:rFonts w:asciiTheme="minorHAnsi" w:hAnsiTheme="minorHAnsi" w:cstheme="minorHAnsi"/>
          <w:sz w:val="22"/>
          <w:szCs w:val="22"/>
        </w:rPr>
        <w:t>eškerá oprávnění</w:t>
      </w:r>
      <w:r w:rsidR="00165DCE" w:rsidRPr="003F04D3">
        <w:rPr>
          <w:rFonts w:asciiTheme="minorHAnsi" w:hAnsiTheme="minorHAnsi" w:cstheme="minorHAnsi"/>
          <w:sz w:val="22"/>
          <w:szCs w:val="22"/>
        </w:rPr>
        <w:t xml:space="preserve"> a že fotodokumentace</w:t>
      </w:r>
      <w:r w:rsidR="00165DCE" w:rsidRPr="006C6067">
        <w:rPr>
          <w:rFonts w:asciiTheme="minorHAnsi" w:hAnsiTheme="minorHAnsi" w:cstheme="minorHAnsi"/>
          <w:sz w:val="22"/>
          <w:szCs w:val="22"/>
        </w:rPr>
        <w:t xml:space="preserve"> není zatížena žádnými právními vadami</w:t>
      </w:r>
      <w:r w:rsidR="00850B6C" w:rsidRPr="006C6067">
        <w:rPr>
          <w:rFonts w:asciiTheme="minorHAnsi" w:hAnsiTheme="minorHAnsi" w:cstheme="minorHAnsi"/>
          <w:sz w:val="22"/>
          <w:szCs w:val="22"/>
        </w:rPr>
        <w:t xml:space="preserve"> a že ve vztahu k </w:t>
      </w:r>
      <w:r w:rsidR="00850B6C" w:rsidRPr="006C6067">
        <w:rPr>
          <w:rFonts w:asciiTheme="minorHAnsi" w:hAnsiTheme="minorHAnsi" w:cstheme="minorHAnsi"/>
          <w:sz w:val="22"/>
          <w:szCs w:val="22"/>
        </w:rPr>
        <w:lastRenderedPageBreak/>
        <w:t>fyzickým osobám byla dodržena zásada ochrany osobnosti a že je oprávněn ji dárci poskytnout</w:t>
      </w:r>
      <w:r w:rsidR="00C30DB3" w:rsidRPr="006C6067">
        <w:rPr>
          <w:rFonts w:asciiTheme="minorHAnsi" w:hAnsiTheme="minorHAnsi" w:cstheme="minorHAnsi"/>
          <w:sz w:val="22"/>
          <w:szCs w:val="22"/>
        </w:rPr>
        <w:t xml:space="preserve"> bez omezení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BB77F" w14:textId="01B007DB" w:rsidR="00AF0DED" w:rsidRPr="006C6067" w:rsidRDefault="00AF0DED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je-li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osobou povinnou ke zveřejnění smluv podle zákona č.340/2015 Sb., je povinen uveřejnit tuto smlouvu v registru smluv v souladu se zákonem č. 340/2015 Sb. o registru smluv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</w:p>
    <w:p w14:paraId="4A204981" w14:textId="2844BF82" w:rsidR="009E17CE" w:rsidRPr="00165EBD" w:rsidRDefault="00AF0DED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prohlašuje, že ke dni podpisu této smlouvy je i nadále úplné a pravdivé „Čestné prohlášení</w:t>
      </w:r>
      <w:r w:rsidR="00390885" w:rsidRPr="006C6067">
        <w:rPr>
          <w:rFonts w:asciiTheme="minorHAnsi" w:hAnsiTheme="minorHAnsi" w:cstheme="minorHAnsi"/>
          <w:sz w:val="22"/>
          <w:szCs w:val="22"/>
        </w:rPr>
        <w:t>“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30DB3" w:rsidRPr="006C6067">
        <w:rPr>
          <w:rFonts w:asciiTheme="minorHAnsi" w:hAnsiTheme="minorHAnsi" w:cstheme="minorHAnsi"/>
          <w:sz w:val="22"/>
          <w:szCs w:val="22"/>
        </w:rPr>
        <w:t>obdarovaného jako žadatele</w:t>
      </w:r>
      <w:r w:rsidRPr="006C6067">
        <w:rPr>
          <w:rFonts w:asciiTheme="minorHAnsi" w:hAnsiTheme="minorHAnsi" w:cstheme="minorHAnsi"/>
          <w:sz w:val="22"/>
          <w:szCs w:val="22"/>
        </w:rPr>
        <w:t xml:space="preserve">, které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předložil nada</w:t>
      </w:r>
      <w:r w:rsidR="001D79BC" w:rsidRPr="006C6067">
        <w:rPr>
          <w:rFonts w:asciiTheme="minorHAnsi" w:hAnsiTheme="minorHAnsi" w:cstheme="minorHAnsi"/>
          <w:sz w:val="22"/>
          <w:szCs w:val="22"/>
        </w:rPr>
        <w:t>čnímu fondu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 jako přílohu k žádosti o nadační příspěvek v</w:t>
      </w:r>
      <w:r w:rsidR="001D79BC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sz w:val="22"/>
          <w:szCs w:val="22"/>
        </w:rPr>
        <w:t xml:space="preserve">rámci 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jejího </w:t>
      </w:r>
      <w:r w:rsidRPr="006C6067">
        <w:rPr>
          <w:rFonts w:asciiTheme="minorHAnsi" w:hAnsiTheme="minorHAnsi" w:cstheme="minorHAnsi"/>
          <w:sz w:val="22"/>
          <w:szCs w:val="22"/>
        </w:rPr>
        <w:t xml:space="preserve">posouzení. V případě, že nastane jakákoli skutečnost, v důsledku které se stane Čestné prohlášení v jakékoli jeho části neúplným či nepravdivým, je </w:t>
      </w:r>
      <w:r w:rsidR="001D79B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povinen o této skutečnosti bez zbytečného odkladu informovat </w:t>
      </w:r>
      <w:r w:rsidR="00A67102" w:rsidRPr="006C6067">
        <w:rPr>
          <w:rFonts w:asciiTheme="minorHAnsi" w:hAnsiTheme="minorHAnsi" w:cstheme="minorHAnsi"/>
          <w:sz w:val="22"/>
          <w:szCs w:val="22"/>
        </w:rPr>
        <w:t>nadační fond</w:t>
      </w:r>
      <w:r w:rsidRPr="006C6067">
        <w:rPr>
          <w:rFonts w:asciiTheme="minorHAnsi" w:hAnsiTheme="minorHAnsi" w:cstheme="minorHAnsi"/>
          <w:sz w:val="22"/>
          <w:szCs w:val="22"/>
        </w:rPr>
        <w:t xml:space="preserve">, nejpozději však do 10 pracovních dnů od zjištění okolností zakládajících změnu údajů uvedených v tomto prohlášení. Nepravdivost, či neúplnost informací obsažených v tomto prohlášení, či nesjednání nápravy v přiměřené lhůtě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obdarovaným</w:t>
      </w:r>
      <w:r w:rsidRPr="006C6067">
        <w:rPr>
          <w:rFonts w:asciiTheme="minorHAnsi" w:hAnsiTheme="minorHAnsi" w:cstheme="minorHAnsi"/>
          <w:sz w:val="22"/>
          <w:szCs w:val="22"/>
        </w:rPr>
        <w:t xml:space="preserve">, zakládá právo </w:t>
      </w:r>
      <w:r w:rsidR="00A67102" w:rsidRPr="006C6067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6C6067">
        <w:rPr>
          <w:rFonts w:asciiTheme="minorHAnsi" w:hAnsiTheme="minorHAnsi" w:cstheme="minorHAnsi"/>
          <w:sz w:val="22"/>
          <w:szCs w:val="22"/>
        </w:rPr>
        <w:t xml:space="preserve">nevyplatit již schválený nadační příspěvek, či požadovat vrácení již vyplaceného nadačního příspěvku kdykoli v budoucnu zpět v celé jeho výši. </w:t>
      </w:r>
    </w:p>
    <w:p w14:paraId="7CEC348D" w14:textId="5D623DAD" w:rsidR="00B01BA6" w:rsidRPr="00280332" w:rsidRDefault="00B01BA6" w:rsidP="00165EBD">
      <w:pPr>
        <w:pStyle w:val="Defaul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80332">
        <w:rPr>
          <w:rFonts w:asciiTheme="minorHAnsi" w:hAnsiTheme="minorHAnsi" w:cstheme="minorHAnsi"/>
          <w:sz w:val="22"/>
          <w:szCs w:val="22"/>
        </w:rPr>
        <w:t xml:space="preserve">ouhlasí, </w:t>
      </w:r>
      <w:r>
        <w:rPr>
          <w:rFonts w:asciiTheme="minorHAnsi" w:hAnsiTheme="minorHAnsi" w:cstheme="minorHAnsi"/>
          <w:sz w:val="22"/>
          <w:szCs w:val="22"/>
        </w:rPr>
        <w:t xml:space="preserve">že </w:t>
      </w:r>
      <w:r w:rsidR="00B96AA5">
        <w:rPr>
          <w:rFonts w:asciiTheme="minorHAnsi" w:hAnsiTheme="minorHAnsi" w:cstheme="minorHAnsi"/>
          <w:sz w:val="22"/>
          <w:szCs w:val="22"/>
        </w:rPr>
        <w:t xml:space="preserve">nabídne </w:t>
      </w:r>
      <w:r>
        <w:rPr>
          <w:rFonts w:asciiTheme="minorHAnsi" w:hAnsiTheme="minorHAnsi" w:cstheme="minorHAnsi"/>
          <w:sz w:val="22"/>
          <w:szCs w:val="22"/>
        </w:rPr>
        <w:t xml:space="preserve">informační brožury dárce s tématikou onkourologického onemocnění určené pacientům, jejich rodinným příslušníkům i široké veřejnosti. Brožury dárce odešle jednorázově na své náklady po uzavření této Smlouvy na adresu kontaktní osoby obdarovaného uvedené v této smlouvě.  </w:t>
      </w:r>
    </w:p>
    <w:p w14:paraId="13413BA3" w14:textId="77777777" w:rsidR="00B01BA6" w:rsidRPr="006C6067" w:rsidRDefault="00B01BA6" w:rsidP="00B01BA6">
      <w:pPr>
        <w:pStyle w:val="Default"/>
        <w:ind w:left="426"/>
        <w:jc w:val="both"/>
        <w:rPr>
          <w:rFonts w:cstheme="minorHAnsi"/>
        </w:rPr>
      </w:pPr>
    </w:p>
    <w:p w14:paraId="53B0C16A" w14:textId="77777777" w:rsidR="00A67102" w:rsidRPr="006C6067" w:rsidRDefault="00A67102" w:rsidP="00A671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8DA65" w14:textId="77777777" w:rsidR="00AF0DED" w:rsidRPr="006C6067" w:rsidRDefault="00AF0DED" w:rsidP="00A671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Sankce</w:t>
      </w:r>
      <w:r w:rsidRPr="006C6067">
        <w:rPr>
          <w:rFonts w:cstheme="minorHAnsi"/>
          <w:b/>
          <w:bCs/>
        </w:rPr>
        <w:t xml:space="preserve"> </w:t>
      </w:r>
    </w:p>
    <w:p w14:paraId="06ADAE11" w14:textId="7F7FC850" w:rsidR="00AF0DED" w:rsidRPr="00241CC9" w:rsidRDefault="00AF0DED" w:rsidP="00AF0DED">
      <w:pPr>
        <w:pStyle w:val="Default"/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1CC9">
        <w:rPr>
          <w:rFonts w:asciiTheme="minorHAnsi" w:hAnsiTheme="minorHAnsi" w:cstheme="minorHAnsi"/>
          <w:sz w:val="22"/>
          <w:szCs w:val="22"/>
        </w:rPr>
        <w:t xml:space="preserve">Pokud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použije poskytnutý nadační příspěvek k jiným účelům, než k účelu specifikovanému v článku I. této smlouvy, nedoručí </w:t>
      </w:r>
      <w:r w:rsidR="00CC6E3C" w:rsidRPr="00241CC9">
        <w:rPr>
          <w:rFonts w:asciiTheme="minorHAnsi" w:hAnsiTheme="minorHAnsi" w:cstheme="minorHAnsi"/>
          <w:sz w:val="22"/>
          <w:szCs w:val="22"/>
        </w:rPr>
        <w:t>nadačnímu fondu</w:t>
      </w:r>
      <w:r w:rsidRPr="00241CC9">
        <w:rPr>
          <w:rFonts w:asciiTheme="minorHAnsi" w:hAnsiTheme="minorHAnsi" w:cstheme="minorHAnsi"/>
          <w:sz w:val="22"/>
          <w:szCs w:val="22"/>
        </w:rPr>
        <w:t xml:space="preserve"> dokumenty vyžadované touto smlouvou nebo odmítne-li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</w:t>
      </w:r>
      <w:r w:rsidR="00CC6E3C" w:rsidRPr="00241CC9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241CC9">
        <w:rPr>
          <w:rFonts w:asciiTheme="minorHAnsi" w:hAnsiTheme="minorHAnsi" w:cstheme="minorHAnsi"/>
          <w:sz w:val="22"/>
          <w:szCs w:val="22"/>
        </w:rPr>
        <w:t xml:space="preserve">použití nadačního příspěvku průkazně doložit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požadovat od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 vrácení nadačního příspěvku v plné výši z důvodů bezdůvodného obohacení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. V takovém případě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od této smlouvy odstoupit s účinky od počátku. </w:t>
      </w:r>
    </w:p>
    <w:p w14:paraId="66B071FD" w14:textId="77777777" w:rsidR="006C6067" w:rsidRPr="006C6067" w:rsidRDefault="006C6067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35797C" w14:textId="77777777"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826D68" w14:textId="77777777" w:rsidR="00AF0DED" w:rsidRPr="006C6067" w:rsidRDefault="00AF0DED" w:rsidP="00F20B7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 xml:space="preserve"> Závěrečná ustanovení </w:t>
      </w:r>
    </w:p>
    <w:p w14:paraId="02ABDCB7" w14:textId="77777777" w:rsidR="00F20B7A" w:rsidRPr="006C6067" w:rsidRDefault="00F20B7A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3F1939" w14:textId="77777777" w:rsidR="00AF0DED" w:rsidRPr="0099256D" w:rsidRDefault="00F20B7A" w:rsidP="00F20B7A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99256D">
        <w:rPr>
          <w:rFonts w:asciiTheme="minorHAnsi" w:hAnsiTheme="minorHAnsi" w:cstheme="minorHAnsi"/>
          <w:sz w:val="22"/>
          <w:szCs w:val="22"/>
        </w:rPr>
        <w:t>Obdarovaný</w:t>
      </w:r>
      <w:r w:rsidR="00AF0DED" w:rsidRPr="0099256D">
        <w:rPr>
          <w:rFonts w:asciiTheme="minorHAnsi" w:hAnsiTheme="minorHAnsi" w:cstheme="minorHAnsi"/>
          <w:sz w:val="22"/>
          <w:szCs w:val="22"/>
        </w:rPr>
        <w:t xml:space="preserve"> prokázal </w:t>
      </w:r>
      <w:r w:rsidRPr="0099256D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="00AF0DED" w:rsidRPr="0099256D">
        <w:rPr>
          <w:rFonts w:asciiTheme="minorHAnsi" w:hAnsiTheme="minorHAnsi" w:cstheme="minorHAnsi"/>
          <w:sz w:val="22"/>
          <w:szCs w:val="22"/>
        </w:rPr>
        <w:t xml:space="preserve">před podpisem této smlouvy oprávnění osoby, která za </w:t>
      </w:r>
      <w:r w:rsidR="00CC6E3C" w:rsidRPr="0099256D">
        <w:rPr>
          <w:rFonts w:asciiTheme="minorHAnsi" w:hAnsiTheme="minorHAnsi" w:cstheme="minorHAnsi"/>
          <w:sz w:val="22"/>
          <w:szCs w:val="22"/>
        </w:rPr>
        <w:t>obdarovaného</w:t>
      </w:r>
      <w:r w:rsidR="00AF0DED" w:rsidRPr="0099256D">
        <w:rPr>
          <w:rFonts w:asciiTheme="minorHAnsi" w:hAnsiTheme="minorHAnsi" w:cstheme="minorHAnsi"/>
          <w:sz w:val="22"/>
          <w:szCs w:val="22"/>
        </w:rPr>
        <w:t xml:space="preserve"> tuto smlouvu podepsala. </w:t>
      </w:r>
    </w:p>
    <w:p w14:paraId="0DB750CA" w14:textId="77777777" w:rsidR="00AF0DED" w:rsidRPr="0099256D" w:rsidRDefault="00AF0DED" w:rsidP="00F20B7A">
      <w:pPr>
        <w:pStyle w:val="Default"/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14:paraId="4CA31EE3" w14:textId="050B8117" w:rsidR="00AF0DED" w:rsidRPr="0099256D" w:rsidRDefault="00AF0DED" w:rsidP="00F20B7A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99256D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jejího uveřejnění v registru smluv</w:t>
      </w:r>
      <w:r w:rsidR="008F5FBA" w:rsidRPr="0099256D">
        <w:rPr>
          <w:rFonts w:asciiTheme="minorHAnsi" w:hAnsiTheme="minorHAnsi" w:cstheme="minorHAnsi"/>
          <w:sz w:val="22"/>
          <w:szCs w:val="22"/>
        </w:rPr>
        <w:t xml:space="preserve"> (pro případ povinnosti zveřejnění smluv dle zákona č. 340/2015 Sb., jinak nabývá účinnosti dnem jejího podpisu oběma smluvními stranami)</w:t>
      </w:r>
      <w:r w:rsidRPr="009925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E4CB93" w14:textId="77777777" w:rsidR="00AF0DED" w:rsidRPr="0099256D" w:rsidRDefault="00AF0DED" w:rsidP="00F20B7A">
      <w:pPr>
        <w:pStyle w:val="Default"/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14:paraId="161F307B" w14:textId="6DAD1BF1" w:rsidR="006C6067" w:rsidRPr="0099256D" w:rsidRDefault="00AF0DED" w:rsidP="006C6067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99256D">
        <w:rPr>
          <w:rFonts w:asciiTheme="minorHAnsi" w:hAnsiTheme="minorHAnsi" w:cstheme="minorHAnsi"/>
          <w:sz w:val="22"/>
          <w:szCs w:val="22"/>
        </w:rPr>
        <w:t>Změny a doplnění této smlouvy je možné činit jen písemně se souhlasem obou smluvních stran</w:t>
      </w:r>
      <w:r w:rsidR="00B67508" w:rsidRPr="0099256D">
        <w:rPr>
          <w:rFonts w:asciiTheme="minorHAnsi" w:hAnsiTheme="minorHAnsi" w:cstheme="minorHAnsi"/>
          <w:sz w:val="22"/>
          <w:szCs w:val="22"/>
        </w:rPr>
        <w:t xml:space="preserve"> formou postupně číslovaných dodatků</w:t>
      </w:r>
      <w:r w:rsidRPr="009925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A50340" w14:textId="77777777" w:rsidR="00AF0DED" w:rsidRPr="0099256D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A9A1AF" w14:textId="70532497" w:rsidR="00AF0DED" w:rsidRPr="003D7192" w:rsidRDefault="003D7192" w:rsidP="003D7192">
      <w:pPr>
        <w:pStyle w:val="Default"/>
        <w:numPr>
          <w:ilvl w:val="0"/>
          <w:numId w:val="20"/>
        </w:numPr>
        <w:spacing w:after="240"/>
        <w:ind w:left="0" w:hanging="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7192">
        <w:rPr>
          <w:rFonts w:asciiTheme="minorHAnsi" w:hAnsiTheme="minorHAnsi" w:cstheme="minorHAnsi"/>
          <w:sz w:val="22"/>
          <w:szCs w:val="22"/>
        </w:rPr>
        <w:lastRenderedPageBreak/>
        <w:t>Tato smlouva je sepsána ve dvou vyhotoveních, po jednom pro každou ze smluvních stran nebo v jednom elektronickém stejnopise s platností originálu.</w:t>
      </w:r>
    </w:p>
    <w:p w14:paraId="09B7AC04" w14:textId="012021F6" w:rsidR="00AF0DED" w:rsidRPr="0099256D" w:rsidRDefault="00AF0DED" w:rsidP="0099256D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6D">
        <w:rPr>
          <w:rFonts w:asciiTheme="minorHAnsi" w:hAnsiTheme="minorHAnsi" w:cstheme="minorHAnsi"/>
          <w:sz w:val="22"/>
          <w:szCs w:val="22"/>
        </w:rPr>
        <w:t>Smluvní strany této smlouvy prohlašují po jejím přečtení, že souhlasí s jejím obsahem, že tato</w:t>
      </w:r>
      <w:r w:rsidRPr="0099256D">
        <w:rPr>
          <w:rFonts w:asciiTheme="minorHAnsi" w:hAnsiTheme="minorHAnsi" w:cstheme="minorHAnsi"/>
          <w:bCs/>
          <w:sz w:val="22"/>
          <w:szCs w:val="22"/>
        </w:rPr>
        <w:t xml:space="preserve"> byla sepsána na základě pravdivých údajů, jejich pravé a svobodné vůle a nebyla ujednána v tísni ani za jinak jednostranně nevýhodných podmínek. </w:t>
      </w:r>
    </w:p>
    <w:p w14:paraId="664ECBC6" w14:textId="77777777" w:rsidR="00F20B7A" w:rsidRPr="0099256D" w:rsidRDefault="00F20B7A" w:rsidP="00AF0DE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01880" w14:textId="77777777" w:rsidR="006C6067" w:rsidRPr="0099256D" w:rsidRDefault="006C6067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77EC5F37" w14:textId="395BB924" w:rsidR="00F20B7A" w:rsidRPr="005C222D" w:rsidRDefault="00390885" w:rsidP="005C22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6D">
        <w:rPr>
          <w:rFonts w:asciiTheme="minorHAnsi" w:hAnsiTheme="minorHAnsi" w:cstheme="minorHAnsi"/>
          <w:bCs/>
          <w:sz w:val="22"/>
          <w:szCs w:val="22"/>
        </w:rPr>
        <w:t>Příloha č. 1. kopie žádosti</w:t>
      </w:r>
      <w:r w:rsidRPr="005C22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4546" w:rsidRPr="005C222D">
        <w:rPr>
          <w:rFonts w:asciiTheme="minorHAnsi" w:hAnsiTheme="minorHAnsi" w:cstheme="minorHAnsi"/>
          <w:bCs/>
          <w:sz w:val="22"/>
          <w:szCs w:val="22"/>
        </w:rPr>
        <w:t>o nadační příspěvek ze dne</w:t>
      </w:r>
      <w:r w:rsidR="00D65C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37D">
        <w:rPr>
          <w:rFonts w:asciiTheme="minorHAnsi" w:hAnsiTheme="minorHAnsi" w:cstheme="minorHAnsi"/>
          <w:bCs/>
          <w:sz w:val="22"/>
          <w:szCs w:val="22"/>
        </w:rPr>
        <w:t>30</w:t>
      </w:r>
      <w:r w:rsidR="00957652">
        <w:rPr>
          <w:rFonts w:asciiTheme="minorHAnsi" w:hAnsiTheme="minorHAnsi" w:cstheme="minorHAnsi"/>
          <w:bCs/>
          <w:sz w:val="22"/>
          <w:szCs w:val="22"/>
        </w:rPr>
        <w:t>. 5.</w:t>
      </w:r>
      <w:r w:rsidR="0099256D">
        <w:rPr>
          <w:rFonts w:asciiTheme="minorHAnsi" w:hAnsiTheme="minorHAnsi" w:cstheme="minorHAnsi"/>
          <w:bCs/>
          <w:sz w:val="22"/>
          <w:szCs w:val="22"/>
        </w:rPr>
        <w:t xml:space="preserve"> 2024</w:t>
      </w:r>
    </w:p>
    <w:p w14:paraId="420DBD96" w14:textId="77777777"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42F0008" w14:textId="77777777"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E4D5D51" w14:textId="77777777" w:rsidR="005C222D" w:rsidRDefault="005C222D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3A20F2E5" w14:textId="5382C6A1" w:rsidR="00F20B7A" w:rsidRPr="00241CC9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eastAsia="Times New Roman" w:cstheme="minorHAnsi"/>
          <w:lang w:eastAsia="cs-CZ"/>
        </w:rPr>
        <w:t>V</w:t>
      </w:r>
      <w:r w:rsidR="00D65C5A">
        <w:rPr>
          <w:rFonts w:eastAsia="Times New Roman" w:cstheme="minorHAnsi"/>
          <w:lang w:eastAsia="cs-CZ"/>
        </w:rPr>
        <w:t> </w:t>
      </w:r>
      <w:proofErr w:type="gramStart"/>
      <w:r w:rsidR="00D65C5A">
        <w:rPr>
          <w:rFonts w:eastAsia="Times New Roman" w:cstheme="minorHAnsi"/>
          <w:lang w:eastAsia="cs-CZ"/>
        </w:rPr>
        <w:t xml:space="preserve">Praze </w:t>
      </w:r>
      <w:r w:rsidRPr="00241CC9">
        <w:rPr>
          <w:rFonts w:eastAsia="Times New Roman" w:cstheme="minorHAnsi"/>
          <w:lang w:eastAsia="cs-CZ"/>
        </w:rPr>
        <w:t xml:space="preserve"> </w:t>
      </w:r>
      <w:r w:rsidRPr="00241CC9">
        <w:rPr>
          <w:rFonts w:eastAsia="Times New Roman" w:cstheme="minorHAnsi"/>
          <w:lang w:eastAsia="cs-CZ"/>
        </w:rPr>
        <w:tab/>
      </w:r>
      <w:proofErr w:type="gramEnd"/>
      <w:r w:rsidRPr="00241CC9">
        <w:rPr>
          <w:rFonts w:eastAsia="Times New Roman" w:cstheme="minorHAnsi"/>
          <w:lang w:eastAsia="cs-CZ"/>
        </w:rPr>
        <w:t>V</w:t>
      </w:r>
      <w:r w:rsidR="009A2AE4">
        <w:rPr>
          <w:rFonts w:eastAsia="Times New Roman" w:cstheme="minorHAnsi"/>
          <w:lang w:eastAsia="cs-CZ"/>
        </w:rPr>
        <w:t> </w:t>
      </w:r>
      <w:r w:rsidR="00147FE8">
        <w:rPr>
          <w:rFonts w:eastAsia="Times New Roman" w:cstheme="minorHAnsi"/>
          <w:lang w:eastAsia="cs-CZ"/>
        </w:rPr>
        <w:t>Praze</w:t>
      </w:r>
      <w:r w:rsidR="009A2AE4">
        <w:rPr>
          <w:rFonts w:eastAsia="Times New Roman" w:cstheme="minorHAnsi"/>
          <w:lang w:eastAsia="cs-CZ"/>
        </w:rPr>
        <w:t xml:space="preserve"> 2.9.2024</w:t>
      </w:r>
    </w:p>
    <w:p w14:paraId="1D1319AE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00CCDD90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7C0482A9" w14:textId="77777777" w:rsidR="00241CC9" w:rsidRDefault="00241CC9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4E5C9D60" w14:textId="38750318" w:rsidR="00F20B7A" w:rsidRPr="00241CC9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eastAsia="Times New Roman" w:cstheme="minorHAnsi"/>
          <w:lang w:eastAsia="cs-CZ"/>
        </w:rPr>
        <w:t xml:space="preserve">Dárce:                                                    </w:t>
      </w:r>
      <w:r w:rsidRPr="00241CC9">
        <w:rPr>
          <w:rFonts w:eastAsia="Times New Roman" w:cstheme="minorHAnsi"/>
          <w:lang w:eastAsia="cs-CZ"/>
        </w:rPr>
        <w:tab/>
        <w:t xml:space="preserve"> Obdarovaný:</w:t>
      </w:r>
    </w:p>
    <w:p w14:paraId="520E5154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0A52E693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29644DD3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14:paraId="664C19F3" w14:textId="77777777" w:rsidR="00147FE8" w:rsidRPr="00A970D7" w:rsidRDefault="00147FE8" w:rsidP="00147FE8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  <w:r w:rsidRPr="00A970D7">
        <w:rPr>
          <w:rFonts w:eastAsia="Times New Roman" w:cstheme="minorHAnsi"/>
          <w:lang w:eastAsia="cs-CZ"/>
        </w:rPr>
        <w:t>__________________________________</w:t>
      </w:r>
      <w:r>
        <w:rPr>
          <w:rFonts w:eastAsia="Times New Roman" w:cstheme="minorHAnsi"/>
          <w:lang w:eastAsia="cs-CZ"/>
        </w:rPr>
        <w:t xml:space="preserve">                        </w:t>
      </w:r>
      <w:r w:rsidRPr="00A970D7">
        <w:rPr>
          <w:rFonts w:eastAsia="Times New Roman" w:cstheme="minorHAnsi"/>
          <w:lang w:eastAsia="cs-CZ"/>
        </w:rPr>
        <w:t>________________________________</w:t>
      </w:r>
    </w:p>
    <w:p w14:paraId="108C6A0E" w14:textId="7AC2B9F5" w:rsidR="00147FE8" w:rsidRPr="00A970D7" w:rsidRDefault="00BA5D8D" w:rsidP="00147FE8">
      <w:pPr>
        <w:spacing w:after="0" w:line="240" w:lineRule="atLeast"/>
        <w:ind w:left="142" w:right="708"/>
        <w:jc w:val="both"/>
        <w:rPr>
          <w:rFonts w:cstheme="minorHAnsi"/>
        </w:rPr>
      </w:pPr>
      <w:r>
        <w:rPr>
          <w:rFonts w:cstheme="minorHAnsi"/>
        </w:rPr>
        <w:t xml:space="preserve">         Ing. Tomáš Míček</w:t>
      </w:r>
      <w:r w:rsidR="00147FE8" w:rsidRPr="00A970D7">
        <w:rPr>
          <w:rFonts w:cstheme="minorHAnsi"/>
        </w:rPr>
        <w:t xml:space="preserve">               </w:t>
      </w:r>
      <w:r w:rsidR="00147FE8">
        <w:rPr>
          <w:rFonts w:cstheme="minorHAnsi"/>
        </w:rPr>
        <w:tab/>
        <w:t xml:space="preserve">  </w:t>
      </w:r>
      <w:r>
        <w:rPr>
          <w:rFonts w:cstheme="minorHAnsi"/>
        </w:rPr>
        <w:t xml:space="preserve">                            </w:t>
      </w:r>
      <w:r w:rsidR="00147FE8">
        <w:rPr>
          <w:rFonts w:cstheme="minorHAnsi"/>
        </w:rPr>
        <w:t xml:space="preserve">   doc. MUDr. Zdeněk Beneš, CSc.</w:t>
      </w:r>
    </w:p>
    <w:p w14:paraId="75CD4857" w14:textId="4E27EF26" w:rsidR="00147FE8" w:rsidRPr="00A970D7" w:rsidRDefault="00BA5D8D" w:rsidP="00147FE8">
      <w:pPr>
        <w:tabs>
          <w:tab w:val="left" w:pos="5103"/>
        </w:tabs>
        <w:spacing w:after="0" w:line="240" w:lineRule="atLeast"/>
        <w:ind w:left="567" w:right="-59"/>
        <w:rPr>
          <w:rFonts w:cstheme="minorHAnsi"/>
        </w:rPr>
      </w:pPr>
      <w:r>
        <w:rPr>
          <w:rFonts w:cstheme="minorHAnsi"/>
        </w:rPr>
        <w:t>člen</w:t>
      </w:r>
      <w:r w:rsidR="00147FE8" w:rsidRPr="00A970D7">
        <w:rPr>
          <w:rFonts w:cstheme="minorHAnsi"/>
        </w:rPr>
        <w:t xml:space="preserve"> správní rady</w:t>
      </w:r>
      <w:r w:rsidR="00147FE8">
        <w:rPr>
          <w:rFonts w:cstheme="minorHAnsi"/>
        </w:rPr>
        <w:t xml:space="preserve">                                                                     </w:t>
      </w:r>
      <w:r>
        <w:rPr>
          <w:rFonts w:cstheme="minorHAnsi"/>
        </w:rPr>
        <w:t xml:space="preserve">  </w:t>
      </w:r>
      <w:r w:rsidR="00147FE8">
        <w:rPr>
          <w:rFonts w:cstheme="minorHAnsi"/>
        </w:rPr>
        <w:t xml:space="preserve">  </w:t>
      </w:r>
      <w:r w:rsidR="00147FE8" w:rsidRPr="00A970D7">
        <w:rPr>
          <w:rFonts w:cstheme="minorHAnsi"/>
        </w:rPr>
        <w:t xml:space="preserve"> </w:t>
      </w:r>
      <w:r w:rsidR="00147FE8">
        <w:rPr>
          <w:rFonts w:cstheme="minorHAnsi"/>
        </w:rPr>
        <w:t>ředitel</w:t>
      </w:r>
      <w:r w:rsidR="00147FE8" w:rsidRPr="00A970D7">
        <w:rPr>
          <w:rFonts w:eastAsia="Times New Roman" w:cstheme="minorHAnsi"/>
          <w:lang w:eastAsia="cs-CZ"/>
        </w:rPr>
        <w:t xml:space="preserve">             </w:t>
      </w:r>
    </w:p>
    <w:p w14:paraId="1E9DDBBF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14:paraId="2903E935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14:paraId="16166049" w14:textId="77777777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14:paraId="737895AD" w14:textId="54159085" w:rsidR="00F20B7A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14:paraId="5A56135C" w14:textId="77777777" w:rsidR="00241CC9" w:rsidRPr="00241CC9" w:rsidRDefault="00241CC9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14:paraId="741300C9" w14:textId="44033337" w:rsidR="00F20B7A" w:rsidRPr="00241CC9" w:rsidRDefault="00032DF6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  <w:r w:rsidRPr="00241CC9">
        <w:rPr>
          <w:rFonts w:eastAsia="Times New Roman" w:cstheme="minorHAnsi"/>
          <w:lang w:eastAsia="cs-CZ"/>
        </w:rPr>
        <w:t>________________________________</w:t>
      </w:r>
    </w:p>
    <w:p w14:paraId="18121170" w14:textId="2A890015" w:rsidR="00F20B7A" w:rsidRPr="00241CC9" w:rsidRDefault="00347BDC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  <w:r>
        <w:rPr>
          <w:rFonts w:cstheme="minorHAnsi"/>
        </w:rPr>
        <w:t>RNDr. Jitka Soukupová</w:t>
      </w:r>
      <w:r w:rsidR="0004273A">
        <w:rPr>
          <w:rFonts w:cstheme="minorHAnsi"/>
        </w:rPr>
        <w:t>, Ph.D.</w:t>
      </w:r>
    </w:p>
    <w:p w14:paraId="0833B741" w14:textId="5A08F3E3"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cstheme="minorHAnsi"/>
        </w:rPr>
        <w:t xml:space="preserve">           člen</w:t>
      </w:r>
      <w:r w:rsidR="00C778CF">
        <w:rPr>
          <w:rFonts w:cstheme="minorHAnsi"/>
        </w:rPr>
        <w:t>ka</w:t>
      </w:r>
      <w:r w:rsidRPr="00241CC9">
        <w:rPr>
          <w:rFonts w:cstheme="minorHAnsi"/>
        </w:rPr>
        <w:t xml:space="preserve"> správní rady</w:t>
      </w:r>
      <w:r w:rsidRPr="00241CC9">
        <w:rPr>
          <w:rFonts w:eastAsia="Times New Roman" w:cstheme="minorHAnsi"/>
          <w:lang w:eastAsia="cs-CZ"/>
        </w:rPr>
        <w:t xml:space="preserve">             </w:t>
      </w:r>
    </w:p>
    <w:p w14:paraId="4309E99E" w14:textId="77777777" w:rsidR="00F20B7A" w:rsidRPr="006C6067" w:rsidRDefault="00F20B7A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54244B" w14:textId="77777777" w:rsidR="00487BC8" w:rsidRDefault="00487BC8">
      <w:pPr>
        <w:rPr>
          <w:rFonts w:cstheme="minorHAnsi"/>
        </w:rPr>
      </w:pPr>
    </w:p>
    <w:p w14:paraId="4DBEC1D5" w14:textId="77777777" w:rsidR="009A2AE4" w:rsidRDefault="009A2AE4">
      <w:pPr>
        <w:rPr>
          <w:rFonts w:cstheme="minorHAnsi"/>
        </w:rPr>
      </w:pPr>
    </w:p>
    <w:p w14:paraId="7E382BBF" w14:textId="77777777" w:rsidR="009A2AE4" w:rsidRDefault="009A2AE4">
      <w:pPr>
        <w:rPr>
          <w:rFonts w:cstheme="minorHAnsi"/>
        </w:rPr>
      </w:pPr>
    </w:p>
    <w:p w14:paraId="4A81BD89" w14:textId="16C171CD" w:rsidR="009A2AE4" w:rsidRPr="006C6067" w:rsidRDefault="009A2AE4">
      <w:pPr>
        <w:rPr>
          <w:rFonts w:cstheme="minorHAnsi"/>
        </w:rPr>
      </w:pPr>
      <w:r>
        <w:rPr>
          <w:rFonts w:cstheme="minorHAnsi"/>
        </w:rPr>
        <w:t>[OU   OU]</w:t>
      </w:r>
      <w:r>
        <w:rPr>
          <w:rFonts w:cstheme="minorHAnsi"/>
        </w:rPr>
        <w:t xml:space="preserve"> = osobní údaj</w:t>
      </w:r>
    </w:p>
    <w:sectPr w:rsidR="009A2AE4" w:rsidRPr="006C60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B536" w14:textId="77777777" w:rsidR="00E22060" w:rsidRDefault="00E22060" w:rsidP="008E7002">
      <w:pPr>
        <w:spacing w:after="0" w:line="240" w:lineRule="auto"/>
      </w:pPr>
      <w:r>
        <w:separator/>
      </w:r>
    </w:p>
  </w:endnote>
  <w:endnote w:type="continuationSeparator" w:id="0">
    <w:p w14:paraId="6336795E" w14:textId="77777777" w:rsidR="00E22060" w:rsidRDefault="00E22060" w:rsidP="008E7002">
      <w:pPr>
        <w:spacing w:after="0" w:line="240" w:lineRule="auto"/>
      </w:pPr>
      <w:r>
        <w:continuationSeparator/>
      </w:r>
    </w:p>
  </w:endnote>
  <w:endnote w:type="continuationNotice" w:id="1">
    <w:p w14:paraId="5A0AD300" w14:textId="77777777" w:rsidR="00E22060" w:rsidRDefault="00E22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8F1B" w14:textId="77777777" w:rsidR="00E22060" w:rsidRDefault="00E22060" w:rsidP="008E7002">
      <w:pPr>
        <w:spacing w:after="0" w:line="240" w:lineRule="auto"/>
      </w:pPr>
      <w:r>
        <w:separator/>
      </w:r>
    </w:p>
  </w:footnote>
  <w:footnote w:type="continuationSeparator" w:id="0">
    <w:p w14:paraId="695F4903" w14:textId="77777777" w:rsidR="00E22060" w:rsidRDefault="00E22060" w:rsidP="008E7002">
      <w:pPr>
        <w:spacing w:after="0" w:line="240" w:lineRule="auto"/>
      </w:pPr>
      <w:r>
        <w:continuationSeparator/>
      </w:r>
    </w:p>
  </w:footnote>
  <w:footnote w:type="continuationNotice" w:id="1">
    <w:p w14:paraId="786EF62D" w14:textId="77777777" w:rsidR="00E22060" w:rsidRDefault="00E22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13"/>
      <w:gridCol w:w="4343"/>
    </w:tblGrid>
    <w:tr w:rsidR="00E52EB6" w:rsidRPr="00602559" w14:paraId="3E6023EB" w14:textId="77777777" w:rsidTr="00AF0DED">
      <w:trPr>
        <w:trHeight w:val="1216"/>
      </w:trPr>
      <w:tc>
        <w:tcPr>
          <w:tcW w:w="5013" w:type="dxa"/>
          <w:shd w:val="clear" w:color="auto" w:fill="auto"/>
        </w:tcPr>
        <w:p w14:paraId="4D71B711" w14:textId="77777777" w:rsidR="00E52EB6" w:rsidRPr="00602559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Nadační fond MUŽI P</w:t>
          </w:r>
          <w:r>
            <w:rPr>
              <w:rFonts w:cs="Calibri"/>
            </w:rPr>
            <w:t>RO</w:t>
          </w:r>
          <w:r w:rsidRPr="00602559">
            <w:rPr>
              <w:rFonts w:cs="Calibri"/>
            </w:rPr>
            <w:t xml:space="preserve">TI RAKOVINĚ </w:t>
          </w:r>
        </w:p>
        <w:p w14:paraId="1E88EA75" w14:textId="77777777" w:rsidR="00E52EB6" w:rsidRPr="00602559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>
            <w:rPr>
              <w:rFonts w:cs="Calibri"/>
            </w:rPr>
            <w:t>Vídeňská 800</w:t>
          </w:r>
          <w:r w:rsidRPr="00602559">
            <w:rPr>
              <w:rFonts w:cs="Calibri"/>
            </w:rPr>
            <w:t>, Praha 4 –</w:t>
          </w:r>
          <w:r>
            <w:rPr>
              <w:rFonts w:cs="Calibri"/>
            </w:rPr>
            <w:t xml:space="preserve"> Krč</w:t>
          </w:r>
          <w:r w:rsidRPr="00602559">
            <w:rPr>
              <w:rFonts w:cs="Calibri"/>
            </w:rPr>
            <w:t>, PSČ 14</w:t>
          </w:r>
          <w:r>
            <w:rPr>
              <w:rFonts w:cs="Calibri"/>
            </w:rPr>
            <w:t>0 59</w:t>
          </w:r>
        </w:p>
        <w:p w14:paraId="059757D5" w14:textId="77777777" w:rsidR="00E52EB6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IČ: 24853232</w:t>
          </w:r>
        </w:p>
        <w:p w14:paraId="1A114B3E" w14:textId="77777777" w:rsidR="00E52EB6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 w:rsidRPr="004E5579">
            <w:rPr>
              <w:rFonts w:cs="Calibri"/>
            </w:rPr>
            <w:t>Číslo účtu: 7297015001/5500</w:t>
          </w:r>
        </w:p>
        <w:p w14:paraId="24803A3B" w14:textId="77777777" w:rsidR="00E52EB6" w:rsidRPr="00602559" w:rsidRDefault="00E52EB6" w:rsidP="00AF0DED">
          <w:pPr>
            <w:spacing w:after="0" w:line="240" w:lineRule="auto"/>
            <w:ind w:left="709" w:hanging="709"/>
            <w:rPr>
              <w:rFonts w:ascii="Georgia" w:hAnsi="Georgia"/>
            </w:rPr>
          </w:pPr>
          <w:r>
            <w:rPr>
              <w:rFonts w:cs="Calibri"/>
            </w:rPr>
            <w:t>www.muziprotirakovine.cz</w:t>
          </w:r>
        </w:p>
      </w:tc>
      <w:tc>
        <w:tcPr>
          <w:tcW w:w="4343" w:type="dxa"/>
          <w:shd w:val="clear" w:color="auto" w:fill="auto"/>
        </w:tcPr>
        <w:p w14:paraId="66469F74" w14:textId="77777777" w:rsidR="00E52EB6" w:rsidRPr="00602559" w:rsidRDefault="00E52EB6" w:rsidP="00AF0DED">
          <w:pPr>
            <w:spacing w:after="0" w:line="240" w:lineRule="auto"/>
            <w:rPr>
              <w:rFonts w:ascii="Georgia" w:hAnsi="Georgia"/>
            </w:rPr>
          </w:pPr>
          <w:r>
            <w:rPr>
              <w:rFonts w:ascii="Georgia" w:hAnsi="Georgia"/>
              <w:noProof/>
              <w:color w:val="0000FF"/>
              <w:lang w:eastAsia="cs-CZ"/>
            </w:rPr>
            <w:drawing>
              <wp:inline distT="0" distB="0" distL="0" distR="0" wp14:anchorId="54E93788" wp14:editId="12043041">
                <wp:extent cx="2579370" cy="716280"/>
                <wp:effectExtent l="0" t="0" r="0" b="7620"/>
                <wp:docPr id="1" name="Obrázek 1" descr="Muži proti rakovině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ži proti rakovin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937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4ED51A" w14:textId="77777777" w:rsidR="00E52EB6" w:rsidRDefault="00E52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A2B"/>
    <w:multiLevelType w:val="hybridMultilevel"/>
    <w:tmpl w:val="B694D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D19"/>
    <w:multiLevelType w:val="hybridMultilevel"/>
    <w:tmpl w:val="D9088D38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7353F"/>
    <w:multiLevelType w:val="hybridMultilevel"/>
    <w:tmpl w:val="EBD0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4CB"/>
    <w:multiLevelType w:val="hybridMultilevel"/>
    <w:tmpl w:val="AA1C8780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816"/>
    <w:multiLevelType w:val="hybridMultilevel"/>
    <w:tmpl w:val="DCDC8F32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2D4"/>
    <w:multiLevelType w:val="hybridMultilevel"/>
    <w:tmpl w:val="569E5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708C"/>
    <w:multiLevelType w:val="hybridMultilevel"/>
    <w:tmpl w:val="A0B0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76288"/>
    <w:multiLevelType w:val="hybridMultilevel"/>
    <w:tmpl w:val="7AE89BB4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0B8F"/>
    <w:multiLevelType w:val="hybridMultilevel"/>
    <w:tmpl w:val="FB440C10"/>
    <w:lvl w:ilvl="0" w:tplc="616CD2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D123DE"/>
    <w:multiLevelType w:val="hybridMultilevel"/>
    <w:tmpl w:val="7FB6C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414A"/>
    <w:multiLevelType w:val="hybridMultilevel"/>
    <w:tmpl w:val="FDBCAD30"/>
    <w:lvl w:ilvl="0" w:tplc="70C0D366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9A95FC0"/>
    <w:multiLevelType w:val="hybridMultilevel"/>
    <w:tmpl w:val="2F22A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35DC"/>
    <w:multiLevelType w:val="hybridMultilevel"/>
    <w:tmpl w:val="842E3CAC"/>
    <w:lvl w:ilvl="0" w:tplc="4A56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46D1"/>
    <w:multiLevelType w:val="hybridMultilevel"/>
    <w:tmpl w:val="8CC00842"/>
    <w:lvl w:ilvl="0" w:tplc="04050017">
      <w:start w:val="1"/>
      <w:numFmt w:val="lowerLetter"/>
      <w:lvlText w:val="%1)"/>
      <w:lvlJc w:val="left"/>
      <w:pPr>
        <w:ind w:left="731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6C6B07A7"/>
    <w:multiLevelType w:val="hybridMultilevel"/>
    <w:tmpl w:val="9CF86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A07AF6"/>
    <w:multiLevelType w:val="hybridMultilevel"/>
    <w:tmpl w:val="20549C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1450B"/>
    <w:multiLevelType w:val="hybridMultilevel"/>
    <w:tmpl w:val="F2845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B5ADD"/>
    <w:multiLevelType w:val="hybridMultilevel"/>
    <w:tmpl w:val="3024606C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FF5E2D"/>
    <w:multiLevelType w:val="hybridMultilevel"/>
    <w:tmpl w:val="5A222D5C"/>
    <w:lvl w:ilvl="0" w:tplc="616CD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11B"/>
    <w:multiLevelType w:val="hybridMultilevel"/>
    <w:tmpl w:val="7F8A52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5ED2"/>
    <w:multiLevelType w:val="hybridMultilevel"/>
    <w:tmpl w:val="EFA08D00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C2F6A"/>
    <w:multiLevelType w:val="hybridMultilevel"/>
    <w:tmpl w:val="6DE2F124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869440">
    <w:abstractNumId w:val="12"/>
  </w:num>
  <w:num w:numId="2" w16cid:durableId="998266383">
    <w:abstractNumId w:val="8"/>
  </w:num>
  <w:num w:numId="3" w16cid:durableId="308245418">
    <w:abstractNumId w:val="18"/>
  </w:num>
  <w:num w:numId="4" w16cid:durableId="1878155367">
    <w:abstractNumId w:val="3"/>
  </w:num>
  <w:num w:numId="5" w16cid:durableId="1220240204">
    <w:abstractNumId w:val="2"/>
  </w:num>
  <w:num w:numId="6" w16cid:durableId="145555812">
    <w:abstractNumId w:val="1"/>
  </w:num>
  <w:num w:numId="7" w16cid:durableId="378476105">
    <w:abstractNumId w:val="21"/>
  </w:num>
  <w:num w:numId="8" w16cid:durableId="514346402">
    <w:abstractNumId w:val="7"/>
  </w:num>
  <w:num w:numId="9" w16cid:durableId="720592646">
    <w:abstractNumId w:val="20"/>
  </w:num>
  <w:num w:numId="10" w16cid:durableId="293412158">
    <w:abstractNumId w:val="14"/>
  </w:num>
  <w:num w:numId="11" w16cid:durableId="676342875">
    <w:abstractNumId w:val="15"/>
  </w:num>
  <w:num w:numId="12" w16cid:durableId="1084687815">
    <w:abstractNumId w:val="17"/>
  </w:num>
  <w:num w:numId="13" w16cid:durableId="1582107606">
    <w:abstractNumId w:val="13"/>
  </w:num>
  <w:num w:numId="14" w16cid:durableId="696538459">
    <w:abstractNumId w:val="4"/>
  </w:num>
  <w:num w:numId="15" w16cid:durableId="2034767880">
    <w:abstractNumId w:val="10"/>
  </w:num>
  <w:num w:numId="16" w16cid:durableId="150489237">
    <w:abstractNumId w:val="19"/>
  </w:num>
  <w:num w:numId="17" w16cid:durableId="1226527086">
    <w:abstractNumId w:val="16"/>
  </w:num>
  <w:num w:numId="18" w16cid:durableId="541359009">
    <w:abstractNumId w:val="0"/>
  </w:num>
  <w:num w:numId="19" w16cid:durableId="1641036261">
    <w:abstractNumId w:val="11"/>
  </w:num>
  <w:num w:numId="20" w16cid:durableId="565922420">
    <w:abstractNumId w:val="6"/>
  </w:num>
  <w:num w:numId="21" w16cid:durableId="1423603519">
    <w:abstractNumId w:val="9"/>
  </w:num>
  <w:num w:numId="22" w16cid:durableId="129763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2"/>
    <w:rsid w:val="00015323"/>
    <w:rsid w:val="00032DF6"/>
    <w:rsid w:val="00037703"/>
    <w:rsid w:val="00040976"/>
    <w:rsid w:val="0004273A"/>
    <w:rsid w:val="0004704D"/>
    <w:rsid w:val="0005277E"/>
    <w:rsid w:val="0008095C"/>
    <w:rsid w:val="000A7B39"/>
    <w:rsid w:val="000B7B72"/>
    <w:rsid w:val="000C0892"/>
    <w:rsid w:val="000C1328"/>
    <w:rsid w:val="000E37E9"/>
    <w:rsid w:val="000F5827"/>
    <w:rsid w:val="001116D1"/>
    <w:rsid w:val="001146C0"/>
    <w:rsid w:val="00130391"/>
    <w:rsid w:val="00147FE8"/>
    <w:rsid w:val="0015194E"/>
    <w:rsid w:val="00157887"/>
    <w:rsid w:val="00165DCE"/>
    <w:rsid w:val="00165EBD"/>
    <w:rsid w:val="00196EC0"/>
    <w:rsid w:val="001975C8"/>
    <w:rsid w:val="001D6E75"/>
    <w:rsid w:val="001D79BC"/>
    <w:rsid w:val="001E5107"/>
    <w:rsid w:val="001E59FE"/>
    <w:rsid w:val="00226A50"/>
    <w:rsid w:val="00241CC9"/>
    <w:rsid w:val="00267F04"/>
    <w:rsid w:val="0028280B"/>
    <w:rsid w:val="002B64FF"/>
    <w:rsid w:val="002D4E71"/>
    <w:rsid w:val="002D52FF"/>
    <w:rsid w:val="002E0F75"/>
    <w:rsid w:val="002E29D2"/>
    <w:rsid w:val="002E457B"/>
    <w:rsid w:val="002F3C2D"/>
    <w:rsid w:val="0031148C"/>
    <w:rsid w:val="003336EB"/>
    <w:rsid w:val="00341603"/>
    <w:rsid w:val="00345AC9"/>
    <w:rsid w:val="0034783B"/>
    <w:rsid w:val="00347BDC"/>
    <w:rsid w:val="00353F67"/>
    <w:rsid w:val="00366F35"/>
    <w:rsid w:val="00370B7A"/>
    <w:rsid w:val="00372B91"/>
    <w:rsid w:val="00385629"/>
    <w:rsid w:val="00390885"/>
    <w:rsid w:val="003A3521"/>
    <w:rsid w:val="003D7192"/>
    <w:rsid w:val="003E4A1A"/>
    <w:rsid w:val="003F04D3"/>
    <w:rsid w:val="004159DF"/>
    <w:rsid w:val="0047037D"/>
    <w:rsid w:val="00487BC8"/>
    <w:rsid w:val="004C1ADF"/>
    <w:rsid w:val="004D2729"/>
    <w:rsid w:val="004F72E1"/>
    <w:rsid w:val="0050447B"/>
    <w:rsid w:val="0050506A"/>
    <w:rsid w:val="00506A22"/>
    <w:rsid w:val="00555756"/>
    <w:rsid w:val="005625C4"/>
    <w:rsid w:val="00592966"/>
    <w:rsid w:val="0059753A"/>
    <w:rsid w:val="005A6FE5"/>
    <w:rsid w:val="005C0E9B"/>
    <w:rsid w:val="005C222D"/>
    <w:rsid w:val="005D2E11"/>
    <w:rsid w:val="005E0E79"/>
    <w:rsid w:val="00633A01"/>
    <w:rsid w:val="00641C50"/>
    <w:rsid w:val="00642619"/>
    <w:rsid w:val="0064562C"/>
    <w:rsid w:val="0067401F"/>
    <w:rsid w:val="00675F99"/>
    <w:rsid w:val="006A1FBC"/>
    <w:rsid w:val="006A3798"/>
    <w:rsid w:val="006B49BA"/>
    <w:rsid w:val="006B6BA4"/>
    <w:rsid w:val="006C1973"/>
    <w:rsid w:val="006C6067"/>
    <w:rsid w:val="006E658C"/>
    <w:rsid w:val="006F23AE"/>
    <w:rsid w:val="006F3A11"/>
    <w:rsid w:val="00731C19"/>
    <w:rsid w:val="007701EF"/>
    <w:rsid w:val="0077466B"/>
    <w:rsid w:val="00774864"/>
    <w:rsid w:val="007A0EE3"/>
    <w:rsid w:val="007B11F4"/>
    <w:rsid w:val="007C789F"/>
    <w:rsid w:val="007D79F6"/>
    <w:rsid w:val="007E149E"/>
    <w:rsid w:val="007E771C"/>
    <w:rsid w:val="007F2055"/>
    <w:rsid w:val="007F797E"/>
    <w:rsid w:val="0080550F"/>
    <w:rsid w:val="00810F47"/>
    <w:rsid w:val="00814ACF"/>
    <w:rsid w:val="00826700"/>
    <w:rsid w:val="008341DC"/>
    <w:rsid w:val="00850B6C"/>
    <w:rsid w:val="008770EE"/>
    <w:rsid w:val="00881BC8"/>
    <w:rsid w:val="008910D0"/>
    <w:rsid w:val="008967CE"/>
    <w:rsid w:val="008B4268"/>
    <w:rsid w:val="008C72F0"/>
    <w:rsid w:val="008E50B4"/>
    <w:rsid w:val="008E7002"/>
    <w:rsid w:val="008F5FBA"/>
    <w:rsid w:val="00900E37"/>
    <w:rsid w:val="00921D37"/>
    <w:rsid w:val="009229C1"/>
    <w:rsid w:val="009547E6"/>
    <w:rsid w:val="00957652"/>
    <w:rsid w:val="009640C6"/>
    <w:rsid w:val="00965869"/>
    <w:rsid w:val="00971048"/>
    <w:rsid w:val="009828A1"/>
    <w:rsid w:val="00982EA4"/>
    <w:rsid w:val="0099256D"/>
    <w:rsid w:val="009976AF"/>
    <w:rsid w:val="009A2AE4"/>
    <w:rsid w:val="009E17CE"/>
    <w:rsid w:val="009E254D"/>
    <w:rsid w:val="009F544A"/>
    <w:rsid w:val="009F5D1B"/>
    <w:rsid w:val="009F63A2"/>
    <w:rsid w:val="00A02241"/>
    <w:rsid w:val="00A03AB3"/>
    <w:rsid w:val="00A1030D"/>
    <w:rsid w:val="00A67102"/>
    <w:rsid w:val="00A720B6"/>
    <w:rsid w:val="00A77F9D"/>
    <w:rsid w:val="00A96447"/>
    <w:rsid w:val="00A96510"/>
    <w:rsid w:val="00AD2B0D"/>
    <w:rsid w:val="00AD4C40"/>
    <w:rsid w:val="00AE2DC1"/>
    <w:rsid w:val="00AF0DED"/>
    <w:rsid w:val="00B01BA6"/>
    <w:rsid w:val="00B02F8C"/>
    <w:rsid w:val="00B043D1"/>
    <w:rsid w:val="00B10BF5"/>
    <w:rsid w:val="00B124C1"/>
    <w:rsid w:val="00B36EBB"/>
    <w:rsid w:val="00B40ED8"/>
    <w:rsid w:val="00B506DD"/>
    <w:rsid w:val="00B67508"/>
    <w:rsid w:val="00B70B16"/>
    <w:rsid w:val="00B95F2C"/>
    <w:rsid w:val="00B96AA5"/>
    <w:rsid w:val="00BA2D04"/>
    <w:rsid w:val="00BA5904"/>
    <w:rsid w:val="00BA5BC8"/>
    <w:rsid w:val="00BA5D8D"/>
    <w:rsid w:val="00BB2633"/>
    <w:rsid w:val="00BC69FE"/>
    <w:rsid w:val="00BE4852"/>
    <w:rsid w:val="00BF50A2"/>
    <w:rsid w:val="00BF5694"/>
    <w:rsid w:val="00C10464"/>
    <w:rsid w:val="00C30DB3"/>
    <w:rsid w:val="00C51908"/>
    <w:rsid w:val="00C778CF"/>
    <w:rsid w:val="00C83636"/>
    <w:rsid w:val="00C86969"/>
    <w:rsid w:val="00C86E1A"/>
    <w:rsid w:val="00C9118D"/>
    <w:rsid w:val="00CB1710"/>
    <w:rsid w:val="00CC5BF8"/>
    <w:rsid w:val="00CC6E3C"/>
    <w:rsid w:val="00D02820"/>
    <w:rsid w:val="00D20616"/>
    <w:rsid w:val="00D65C5A"/>
    <w:rsid w:val="00D7011B"/>
    <w:rsid w:val="00DA550B"/>
    <w:rsid w:val="00DC6150"/>
    <w:rsid w:val="00DD746E"/>
    <w:rsid w:val="00E02515"/>
    <w:rsid w:val="00E12852"/>
    <w:rsid w:val="00E13F6B"/>
    <w:rsid w:val="00E21D78"/>
    <w:rsid w:val="00E22060"/>
    <w:rsid w:val="00E37B0B"/>
    <w:rsid w:val="00E50B3F"/>
    <w:rsid w:val="00E52EB6"/>
    <w:rsid w:val="00E64DCA"/>
    <w:rsid w:val="00E86A9D"/>
    <w:rsid w:val="00E97383"/>
    <w:rsid w:val="00EA091A"/>
    <w:rsid w:val="00EB2A8B"/>
    <w:rsid w:val="00ED334E"/>
    <w:rsid w:val="00EE3B8B"/>
    <w:rsid w:val="00F04CDA"/>
    <w:rsid w:val="00F14546"/>
    <w:rsid w:val="00F20B7A"/>
    <w:rsid w:val="00F23E55"/>
    <w:rsid w:val="00F32A66"/>
    <w:rsid w:val="00F4468D"/>
    <w:rsid w:val="00F720FB"/>
    <w:rsid w:val="00F7370E"/>
    <w:rsid w:val="00F8032D"/>
    <w:rsid w:val="00F82BCD"/>
    <w:rsid w:val="00F86DA3"/>
    <w:rsid w:val="00F87735"/>
    <w:rsid w:val="00F950D6"/>
    <w:rsid w:val="00FA367F"/>
    <w:rsid w:val="00FD4C21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F9016"/>
  <w15:docId w15:val="{F401C93F-CB0F-4353-A413-FE4525D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E70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002"/>
  </w:style>
  <w:style w:type="paragraph" w:styleId="Zpat">
    <w:name w:val="footer"/>
    <w:basedOn w:val="Normln"/>
    <w:link w:val="Zpat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002"/>
  </w:style>
  <w:style w:type="paragraph" w:styleId="Textbubliny">
    <w:name w:val="Balloon Text"/>
    <w:basedOn w:val="Normln"/>
    <w:link w:val="TextbublinyChar"/>
    <w:uiPriority w:val="99"/>
    <w:semiHidden/>
    <w:unhideWhenUsed/>
    <w:rsid w:val="008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6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7BC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487BC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7BC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BC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B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2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ziprotirakovine.cz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07fc88d0759c14037f50ca99201e1389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b6074d6e8733954f1cf5f356d1e43248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UENJ5JPEDNKD-1741307191-34055</_dlc_DocId>
    <_dlc_DocIdUrl xmlns="3ee7b57d-2d2c-42ea-b10c-c781de2eda8c">
      <Url>https://ftncz.sharepoint.com/n_lp/oga/_layouts/15/DocIdRedir.aspx?ID=UENJ5JPEDNKD-1741307191-34055</Url>
      <Description>UENJ5JPEDNKD-1741307191-34055</Description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  <Rokukon_x010d_en_x00ed_ xmlns="4a002b9f-0fbb-40a8-81a0-d6a1480547c9" xsi:nil="true"/>
  </documentManagement>
</p:properties>
</file>

<file path=customXml/itemProps1.xml><?xml version="1.0" encoding="utf-8"?>
<ds:datastoreItem xmlns:ds="http://schemas.openxmlformats.org/officeDocument/2006/customXml" ds:itemID="{70DB5491-A127-426D-8C53-738ABCC24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89E64-DEFE-4DAD-8A8C-64D1F0B979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0D6D47-9741-4F50-9DA0-CBB8AF29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1B919-5F14-4258-8F5E-81ECAAB12A94}">
  <ds:schemaRefs>
    <ds:schemaRef ds:uri="http://schemas.microsoft.com/office/2006/metadata/properties"/>
    <ds:schemaRef ds:uri="http://schemas.microsoft.com/office/infopath/2007/PartnerControls"/>
    <ds:schemaRef ds:uri="3ee7b57d-2d2c-42ea-b10c-c781de2eda8c"/>
    <ds:schemaRef ds:uri="4a002b9f-0fbb-40a8-81a0-d6a148054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POSKYTNUTÍ NADAČNÍHO PŘÍSPĚVKU 2019</vt:lpstr>
    </vt:vector>
  </TitlesOfParts>
  <Company>FTNsP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POSKYTNUTÍ NADAČNÍHO PŘÍSPĚVKU 2019</dc:title>
  <dc:creator>Kavanová Martina Ing.</dc:creator>
  <cp:lastModifiedBy>Mašterová Hana</cp:lastModifiedBy>
  <cp:revision>2</cp:revision>
  <dcterms:created xsi:type="dcterms:W3CDTF">2024-09-03T07:30:00Z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0x0101005B397519A030F24291D1D7749B189E84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2024-07-03T10:50:21Z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62c83f27-9932-4049-8f37-9484ab3bdc3d</vt:lpwstr>
  </property>
  <property fmtid="{D5CDD505-2E9C-101B-9397-08002B2CF9AE}" pid="9" name="MSIP_Label_c93be096-951f-40f1-830d-c27b8a8c2c27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6fde901e-5ce0-4b1a-9dfe-74314712570c</vt:lpwstr>
  </property>
</Properties>
</file>