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89D1A78" w14:textId="77777777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b/>
          <w:sz w:val="22"/>
          <w:szCs w:val="24"/>
          <w:lang w:eastAsia="en-US"/>
        </w:rPr>
      </w:pPr>
      <w:r w:rsidRPr="008C1A98">
        <w:rPr>
          <w:rFonts w:eastAsiaTheme="minorHAnsi"/>
          <w:b/>
          <w:sz w:val="22"/>
          <w:szCs w:val="24"/>
          <w:lang w:eastAsia="en-US"/>
        </w:rPr>
        <w:t>Městská část Praha-Satalice</w:t>
      </w:r>
    </w:p>
    <w:p w14:paraId="6AD8FE2A" w14:textId="1E0D55BF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se sídlem K </w:t>
      </w:r>
      <w:proofErr w:type="spellStart"/>
      <w:r w:rsidRPr="008C1A98">
        <w:rPr>
          <w:rFonts w:eastAsiaTheme="minorHAnsi"/>
          <w:sz w:val="22"/>
          <w:szCs w:val="24"/>
          <w:lang w:eastAsia="en-US"/>
        </w:rPr>
        <w:t>Radonicům</w:t>
      </w:r>
      <w:proofErr w:type="spellEnd"/>
      <w:r w:rsidRPr="008C1A98">
        <w:rPr>
          <w:rFonts w:eastAsiaTheme="minorHAnsi"/>
          <w:sz w:val="22"/>
          <w:szCs w:val="24"/>
          <w:lang w:eastAsia="en-US"/>
        </w:rPr>
        <w:t xml:space="preserve"> 81/3, 190 </w:t>
      </w:r>
      <w:proofErr w:type="gramStart"/>
      <w:r w:rsidRPr="008C1A98">
        <w:rPr>
          <w:rFonts w:eastAsiaTheme="minorHAnsi"/>
          <w:sz w:val="22"/>
          <w:szCs w:val="24"/>
          <w:lang w:eastAsia="en-US"/>
        </w:rPr>
        <w:t>15  Praha</w:t>
      </w:r>
      <w:proofErr w:type="gramEnd"/>
      <w:r w:rsidRPr="008C1A98">
        <w:rPr>
          <w:rFonts w:eastAsiaTheme="minorHAnsi"/>
          <w:sz w:val="22"/>
          <w:szCs w:val="24"/>
          <w:lang w:eastAsia="en-US"/>
        </w:rPr>
        <w:t xml:space="preserve"> 9 – Satalice</w:t>
      </w:r>
    </w:p>
    <w:p w14:paraId="2107C99D" w14:textId="6F3B1490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IČ: 002 40 711</w:t>
      </w:r>
    </w:p>
    <w:p w14:paraId="2BEA5FD2" w14:textId="210B1946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zastoupená Mgr. Miladou Voborskou, starostkou</w:t>
      </w:r>
    </w:p>
    <w:p w14:paraId="224DE306" w14:textId="4FF47F56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(dále též „</w:t>
      </w:r>
      <w:r w:rsidR="00B00865">
        <w:rPr>
          <w:rFonts w:eastAsiaTheme="minorHAnsi"/>
          <w:b/>
          <w:sz w:val="22"/>
          <w:szCs w:val="24"/>
          <w:lang w:eastAsia="en-US"/>
        </w:rPr>
        <w:t>pronajímatel</w:t>
      </w:r>
      <w:r w:rsidRPr="008C1A98">
        <w:rPr>
          <w:rFonts w:eastAsiaTheme="minorHAnsi"/>
          <w:sz w:val="22"/>
          <w:szCs w:val="24"/>
          <w:lang w:eastAsia="en-US"/>
        </w:rPr>
        <w:t>“)</w:t>
      </w:r>
    </w:p>
    <w:p w14:paraId="1CDF8E27" w14:textId="77777777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CB7B84E" w14:textId="3ECCF6A5" w:rsidR="008C1A98" w:rsidRDefault="007239FA" w:rsidP="004F5CD5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Mraveneček – Dětská skupina, z. s.,</w:t>
      </w:r>
    </w:p>
    <w:p w14:paraId="7E383DF0" w14:textId="3DC6C3EB" w:rsidR="007239FA" w:rsidRPr="007239FA" w:rsidRDefault="007239FA" w:rsidP="004F5CD5">
      <w:pPr>
        <w:pStyle w:val="Pokraovnseznamu"/>
        <w:ind w:left="0"/>
        <w:jc w:val="both"/>
        <w:rPr>
          <w:bCs/>
          <w:sz w:val="22"/>
          <w:szCs w:val="24"/>
        </w:rPr>
      </w:pPr>
      <w:r w:rsidRPr="007239FA">
        <w:rPr>
          <w:bCs/>
          <w:sz w:val="22"/>
          <w:szCs w:val="24"/>
        </w:rPr>
        <w:t>se sídlem K Lesíku 70/1, Praha-Štěrboholy</w:t>
      </w:r>
    </w:p>
    <w:p w14:paraId="37F4D31D" w14:textId="67A2A16F" w:rsidR="004F5CD5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7239FA">
        <w:rPr>
          <w:sz w:val="22"/>
          <w:szCs w:val="24"/>
        </w:rPr>
        <w:t>06518893</w:t>
      </w:r>
    </w:p>
    <w:p w14:paraId="652E8160" w14:textId="01ED2AED" w:rsidR="007239FA" w:rsidRDefault="007239FA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zastoupený Helenou Hofmanovou, jednatelkou</w:t>
      </w:r>
    </w:p>
    <w:p w14:paraId="411BC03C" w14:textId="17108B5C" w:rsidR="004F5CD5" w:rsidRPr="00EE2DE9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(dále též „</w:t>
      </w:r>
      <w:r w:rsidR="00B00865">
        <w:rPr>
          <w:b/>
          <w:sz w:val="22"/>
          <w:szCs w:val="24"/>
        </w:rPr>
        <w:t>nájemce</w:t>
      </w:r>
      <w:r>
        <w:rPr>
          <w:sz w:val="22"/>
          <w:szCs w:val="24"/>
        </w:rPr>
        <w:t>“)</w:t>
      </w:r>
    </w:p>
    <w:p w14:paraId="6EABA675" w14:textId="77777777" w:rsidR="00320EB3" w:rsidRDefault="00320EB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68DFD999" w14:textId="77777777" w:rsidR="00320EB3" w:rsidRPr="00EE2DE9" w:rsidRDefault="00320EB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76B4617" w14:textId="4C411C04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8C1A98">
        <w:rPr>
          <w:rFonts w:ascii="Times New Roman" w:hAnsi="Times New Roman" w:cs="Times New Roman"/>
          <w:szCs w:val="24"/>
        </w:rPr>
        <w:t xml:space="preserve"> dne </w:t>
      </w:r>
      <w:r w:rsidR="00B00865">
        <w:rPr>
          <w:rFonts w:ascii="Times New Roman" w:hAnsi="Times New Roman" w:cs="Times New Roman"/>
          <w:szCs w:val="24"/>
        </w:rPr>
        <w:t xml:space="preserve">19. </w:t>
      </w:r>
      <w:r w:rsidR="007239FA">
        <w:rPr>
          <w:rFonts w:ascii="Times New Roman" w:hAnsi="Times New Roman" w:cs="Times New Roman"/>
          <w:szCs w:val="24"/>
        </w:rPr>
        <w:t>12</w:t>
      </w:r>
      <w:r w:rsidR="00B00865">
        <w:rPr>
          <w:rFonts w:ascii="Times New Roman" w:hAnsi="Times New Roman" w:cs="Times New Roman"/>
          <w:szCs w:val="24"/>
        </w:rPr>
        <w:t>. 202</w:t>
      </w:r>
      <w:r w:rsidR="007239FA">
        <w:rPr>
          <w:rFonts w:ascii="Times New Roman" w:hAnsi="Times New Roman" w:cs="Times New Roman"/>
          <w:szCs w:val="24"/>
        </w:rPr>
        <w:t>3</w:t>
      </w:r>
      <w:r w:rsidR="004F5CD5">
        <w:rPr>
          <w:rFonts w:ascii="Times New Roman" w:hAnsi="Times New Roman" w:cs="Times New Roman"/>
          <w:szCs w:val="24"/>
        </w:rPr>
        <w:t xml:space="preserve"> </w:t>
      </w:r>
      <w:r w:rsidR="00B00865">
        <w:rPr>
          <w:rFonts w:ascii="Times New Roman" w:hAnsi="Times New Roman" w:cs="Times New Roman"/>
          <w:szCs w:val="24"/>
        </w:rPr>
        <w:t>s</w:t>
      </w:r>
      <w:r w:rsidR="00EF5ED8">
        <w:rPr>
          <w:rFonts w:ascii="Times New Roman" w:hAnsi="Times New Roman" w:cs="Times New Roman"/>
          <w:szCs w:val="24"/>
        </w:rPr>
        <w:t>mlouv</w:t>
      </w:r>
      <w:r w:rsidR="00B00865">
        <w:rPr>
          <w:rFonts w:ascii="Times New Roman" w:hAnsi="Times New Roman" w:cs="Times New Roman"/>
          <w:szCs w:val="24"/>
        </w:rPr>
        <w:t xml:space="preserve">u </w:t>
      </w:r>
      <w:r w:rsidR="007239FA">
        <w:rPr>
          <w:rFonts w:ascii="Times New Roman" w:hAnsi="Times New Roman" w:cs="Times New Roman"/>
          <w:szCs w:val="24"/>
        </w:rPr>
        <w:t xml:space="preserve">na dobu neurčitou </w:t>
      </w:r>
      <w:r w:rsidR="00B00865">
        <w:rPr>
          <w:rFonts w:ascii="Times New Roman" w:hAnsi="Times New Roman" w:cs="Times New Roman"/>
          <w:szCs w:val="24"/>
        </w:rPr>
        <w:t>č. 4</w:t>
      </w:r>
      <w:r w:rsidR="007239FA">
        <w:rPr>
          <w:rFonts w:ascii="Times New Roman" w:hAnsi="Times New Roman" w:cs="Times New Roman"/>
          <w:szCs w:val="24"/>
        </w:rPr>
        <w:t>95</w:t>
      </w:r>
      <w:r w:rsidR="00B00865">
        <w:rPr>
          <w:rFonts w:ascii="Times New Roman" w:hAnsi="Times New Roman" w:cs="Times New Roman"/>
          <w:szCs w:val="24"/>
        </w:rPr>
        <w:t>/NB o nájmu prostor sloužících podnikání</w:t>
      </w:r>
      <w:r w:rsidR="00EF5ED8">
        <w:rPr>
          <w:rFonts w:ascii="Times New Roman" w:hAnsi="Times New Roman" w:cs="Times New Roman"/>
          <w:szCs w:val="24"/>
        </w:rPr>
        <w:t xml:space="preserve"> </w:t>
      </w:r>
      <w:r w:rsidR="007239FA">
        <w:rPr>
          <w:rFonts w:ascii="Times New Roman" w:hAnsi="Times New Roman" w:cs="Times New Roman"/>
          <w:szCs w:val="24"/>
        </w:rPr>
        <w:t>– skladu o celkové výměře 20 m²</w:t>
      </w:r>
      <w:r w:rsidR="00B00865">
        <w:rPr>
          <w:rFonts w:ascii="Times New Roman" w:hAnsi="Times New Roman" w:cs="Times New Roman"/>
          <w:szCs w:val="24"/>
        </w:rPr>
        <w:t xml:space="preserve"> na adrese </w:t>
      </w:r>
      <w:r w:rsidR="007239FA">
        <w:rPr>
          <w:rFonts w:ascii="Times New Roman" w:hAnsi="Times New Roman" w:cs="Times New Roman"/>
          <w:szCs w:val="24"/>
        </w:rPr>
        <w:t>Pod Poštou</w:t>
      </w:r>
      <w:r w:rsidR="00B00865">
        <w:rPr>
          <w:rFonts w:ascii="Times New Roman" w:hAnsi="Times New Roman" w:cs="Times New Roman"/>
          <w:szCs w:val="24"/>
        </w:rPr>
        <w:t xml:space="preserve"> č.p. </w:t>
      </w:r>
      <w:r w:rsidR="007239FA">
        <w:rPr>
          <w:rFonts w:ascii="Times New Roman" w:hAnsi="Times New Roman" w:cs="Times New Roman"/>
          <w:szCs w:val="24"/>
        </w:rPr>
        <w:t>90</w:t>
      </w:r>
      <w:r w:rsidR="00B00865">
        <w:rPr>
          <w:rFonts w:ascii="Times New Roman" w:hAnsi="Times New Roman" w:cs="Times New Roman"/>
          <w:szCs w:val="24"/>
        </w:rPr>
        <w:t>, Praha-Satalice</w:t>
      </w:r>
      <w:r w:rsidR="00195AEC">
        <w:rPr>
          <w:rFonts w:ascii="Times New Roman" w:hAnsi="Times New Roman" w:cs="Times New Roman"/>
          <w:szCs w:val="24"/>
        </w:rPr>
        <w:t xml:space="preserve">. </w:t>
      </w:r>
    </w:p>
    <w:p w14:paraId="09DFCDC8" w14:textId="378EF931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B00865">
        <w:rPr>
          <w:rFonts w:ascii="Times New Roman" w:hAnsi="Times New Roman" w:cs="Times New Roman"/>
          <w:szCs w:val="24"/>
        </w:rPr>
        <w:t>pronajímatele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 xml:space="preserve">zákona č. 340/2015 Sb., </w:t>
      </w:r>
      <w:r w:rsidR="008C1A98">
        <w:rPr>
          <w:rFonts w:ascii="Times New Roman" w:hAnsi="Times New Roman" w:cs="Times New Roman"/>
          <w:szCs w:val="24"/>
        </w:rPr>
        <w:t>o zvláštních podmínkách účinnosti některých smluv, uveřejňování těchto smluv a o registru smluv (</w:t>
      </w:r>
      <w:r w:rsidR="00751C06" w:rsidRPr="00EE2DE9">
        <w:rPr>
          <w:rFonts w:ascii="Times New Roman" w:hAnsi="Times New Roman" w:cs="Times New Roman"/>
          <w:szCs w:val="24"/>
        </w:rPr>
        <w:t>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8C1A98">
        <w:rPr>
          <w:rFonts w:ascii="Times New Roman" w:hAnsi="Times New Roman" w:cs="Times New Roman"/>
          <w:szCs w:val="24"/>
        </w:rPr>
        <w:t>)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999680E" w14:textId="77777777" w:rsidR="00B00865" w:rsidRPr="00EE2DE9" w:rsidRDefault="00B00865" w:rsidP="00B0086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6D39D346" w14:textId="77777777" w:rsidR="00B00865" w:rsidRPr="00EE2DE9" w:rsidRDefault="00B00865" w:rsidP="00B0086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A8DAE3D" w14:textId="77777777" w:rsidR="00836C24" w:rsidRDefault="00836C24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BB3A730" w14:textId="77777777" w:rsidR="00836C24" w:rsidRDefault="00836C24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1441DF7" w14:textId="77777777" w:rsidR="00320EB3" w:rsidRDefault="00320EB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3A554093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DE59B6D" w14:textId="0C856263" w:rsidR="004F5CD5" w:rsidRDefault="00053702" w:rsidP="00836C24">
      <w:pPr>
        <w:spacing w:after="120"/>
        <w:jc w:val="both"/>
        <w:rPr>
          <w:rFonts w:ascii="Times New Roman" w:hAnsi="Times New Roman" w:cs="Times New Roman"/>
          <w:szCs w:val="24"/>
        </w:rPr>
      </w:pPr>
      <w:proofErr w:type="gramStart"/>
      <w:r w:rsidRPr="00EE2DE9">
        <w:rPr>
          <w:rFonts w:ascii="Times New Roman" w:hAnsi="Times New Roman" w:cs="Times New Roman"/>
          <w:szCs w:val="24"/>
        </w:rPr>
        <w:t>Příloha  –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</w:t>
      </w:r>
      <w:r w:rsidR="00320EB3">
        <w:rPr>
          <w:rFonts w:ascii="Times New Roman" w:hAnsi="Times New Roman" w:cs="Times New Roman"/>
          <w:szCs w:val="24"/>
        </w:rPr>
        <w:t xml:space="preserve"> </w:t>
      </w:r>
      <w:r w:rsidR="00836C24">
        <w:rPr>
          <w:rFonts w:ascii="Times New Roman" w:hAnsi="Times New Roman" w:cs="Times New Roman"/>
          <w:szCs w:val="24"/>
        </w:rPr>
        <w:t>Smlouva o nájmu prostor sloužících k podnikání</w:t>
      </w:r>
      <w:r w:rsidR="00320EB3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836C24">
        <w:rPr>
          <w:rFonts w:ascii="Times New Roman" w:hAnsi="Times New Roman" w:cs="Times New Roman"/>
          <w:szCs w:val="24"/>
        </w:rPr>
        <w:t>19.</w:t>
      </w:r>
      <w:r w:rsidR="007239FA">
        <w:rPr>
          <w:rFonts w:ascii="Times New Roman" w:hAnsi="Times New Roman" w:cs="Times New Roman"/>
          <w:szCs w:val="24"/>
        </w:rPr>
        <w:t>12</w:t>
      </w:r>
      <w:r w:rsidR="00836C24">
        <w:rPr>
          <w:rFonts w:ascii="Times New Roman" w:hAnsi="Times New Roman" w:cs="Times New Roman"/>
          <w:szCs w:val="24"/>
        </w:rPr>
        <w:t>.202</w:t>
      </w:r>
      <w:r w:rsidR="007239FA">
        <w:rPr>
          <w:rFonts w:ascii="Times New Roman" w:hAnsi="Times New Roman" w:cs="Times New Roman"/>
          <w:szCs w:val="24"/>
        </w:rPr>
        <w:t>3</w:t>
      </w:r>
      <w:r w:rsidR="00195AEC">
        <w:rPr>
          <w:rFonts w:ascii="Times New Roman" w:hAnsi="Times New Roman" w:cs="Times New Roman"/>
          <w:szCs w:val="24"/>
        </w:rPr>
        <w:t xml:space="preserve"> </w:t>
      </w:r>
    </w:p>
    <w:p w14:paraId="19600BAC" w14:textId="77777777" w:rsidR="004F5CD5" w:rsidRDefault="004F5CD5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</w:p>
    <w:p w14:paraId="17641BDE" w14:textId="77777777" w:rsidR="00320EB3" w:rsidRDefault="00320EB3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</w:p>
    <w:p w14:paraId="395593C5" w14:textId="77777777" w:rsidR="004F5CD5" w:rsidRDefault="004F5CD5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</w:p>
    <w:p w14:paraId="2312C5BC" w14:textId="2238769F" w:rsidR="004F5CD5" w:rsidRDefault="004F5CD5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                      ___________________________________</w:t>
      </w:r>
    </w:p>
    <w:p w14:paraId="5824EF6E" w14:textId="4C2C0347" w:rsidR="00836C24" w:rsidRDefault="00836C24" w:rsidP="00836C24">
      <w:pPr>
        <w:pStyle w:val="Odstavecseseznamem"/>
        <w:spacing w:after="120" w:line="240" w:lineRule="auto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</w:t>
      </w:r>
      <w:r w:rsidR="004F5CD5">
        <w:rPr>
          <w:rFonts w:ascii="Times New Roman" w:hAnsi="Times New Roman" w:cs="Times New Roman"/>
          <w:szCs w:val="24"/>
        </w:rPr>
        <w:t xml:space="preserve">Městská část Praha – </w:t>
      </w:r>
      <w:proofErr w:type="gramStart"/>
      <w:r w:rsidR="004F5CD5">
        <w:rPr>
          <w:rFonts w:ascii="Times New Roman" w:hAnsi="Times New Roman" w:cs="Times New Roman"/>
          <w:szCs w:val="24"/>
        </w:rPr>
        <w:t xml:space="preserve">Satalice  </w:t>
      </w:r>
      <w:r w:rsidR="00320EB3">
        <w:rPr>
          <w:rFonts w:ascii="Times New Roman" w:hAnsi="Times New Roman" w:cs="Times New Roman"/>
          <w:szCs w:val="24"/>
        </w:rPr>
        <w:tab/>
      </w:r>
      <w:proofErr w:type="gramEnd"/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7239FA">
        <w:rPr>
          <w:rFonts w:ascii="Times New Roman" w:hAnsi="Times New Roman" w:cs="Times New Roman"/>
          <w:szCs w:val="24"/>
        </w:rPr>
        <w:t xml:space="preserve">Mraveneček – Dětská skupina, </w:t>
      </w:r>
      <w:proofErr w:type="spellStart"/>
      <w:r w:rsidR="007239FA">
        <w:rPr>
          <w:rFonts w:ascii="Times New Roman" w:hAnsi="Times New Roman" w:cs="Times New Roman"/>
          <w:szCs w:val="24"/>
        </w:rPr>
        <w:t>z.s</w:t>
      </w:r>
      <w:proofErr w:type="spellEnd"/>
      <w:r w:rsidR="007239FA">
        <w:rPr>
          <w:rFonts w:ascii="Times New Roman" w:hAnsi="Times New Roman" w:cs="Times New Roman"/>
          <w:szCs w:val="24"/>
        </w:rPr>
        <w:t>.</w:t>
      </w:r>
    </w:p>
    <w:p w14:paraId="74259363" w14:textId="31084BA1" w:rsidR="00320EB3" w:rsidRPr="00836C24" w:rsidRDefault="00836C24" w:rsidP="00836C24">
      <w:pPr>
        <w:pStyle w:val="Odstavecseseznamem"/>
        <w:spacing w:after="120" w:line="240" w:lineRule="auto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starostka</w:t>
      </w:r>
      <w:r w:rsidR="004F5CD5" w:rsidRPr="00836C24">
        <w:rPr>
          <w:rFonts w:ascii="Times New Roman" w:hAnsi="Times New Roman" w:cs="Times New Roman"/>
          <w:szCs w:val="24"/>
        </w:rPr>
        <w:t xml:space="preserve"> Mgr. Milada Voborská</w:t>
      </w:r>
      <w:r w:rsidR="00320EB3" w:rsidRPr="00836C24">
        <w:rPr>
          <w:rFonts w:ascii="Times New Roman" w:hAnsi="Times New Roman" w:cs="Times New Roman"/>
          <w:szCs w:val="24"/>
        </w:rPr>
        <w:tab/>
      </w:r>
      <w:r w:rsidR="00320EB3" w:rsidRPr="00836C24">
        <w:rPr>
          <w:rFonts w:ascii="Times New Roman" w:hAnsi="Times New Roman" w:cs="Times New Roman"/>
          <w:szCs w:val="24"/>
        </w:rPr>
        <w:tab/>
      </w:r>
      <w:r w:rsidR="00320EB3" w:rsidRPr="00836C24">
        <w:rPr>
          <w:rFonts w:ascii="Times New Roman" w:hAnsi="Times New Roman" w:cs="Times New Roman"/>
          <w:szCs w:val="24"/>
        </w:rPr>
        <w:tab/>
      </w:r>
      <w:r w:rsidR="00320EB3" w:rsidRPr="00836C24">
        <w:rPr>
          <w:rFonts w:ascii="Times New Roman" w:hAnsi="Times New Roman" w:cs="Times New Roman"/>
          <w:szCs w:val="24"/>
        </w:rPr>
        <w:tab/>
      </w:r>
      <w:r w:rsidR="007239FA">
        <w:rPr>
          <w:rFonts w:ascii="Times New Roman" w:hAnsi="Times New Roman" w:cs="Times New Roman"/>
          <w:szCs w:val="24"/>
        </w:rPr>
        <w:t xml:space="preserve">   jednatelka Helena Hofmanová</w:t>
      </w:r>
      <w:r w:rsidR="00320EB3" w:rsidRPr="00836C24">
        <w:rPr>
          <w:rFonts w:ascii="Times New Roman" w:hAnsi="Times New Roman" w:cs="Times New Roman"/>
          <w:szCs w:val="24"/>
        </w:rPr>
        <w:tab/>
      </w:r>
      <w:r w:rsidRPr="00836C24">
        <w:rPr>
          <w:rFonts w:ascii="Times New Roman" w:hAnsi="Times New Roman" w:cs="Times New Roman"/>
          <w:szCs w:val="24"/>
        </w:rPr>
        <w:t xml:space="preserve">             </w:t>
      </w:r>
    </w:p>
    <w:p w14:paraId="743A330A" w14:textId="28A6EA5C" w:rsidR="00320EB3" w:rsidRDefault="00836C24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pronajímatel </w:t>
      </w:r>
      <w:r w:rsidR="00320EB3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</w:t>
      </w:r>
      <w:r w:rsidRPr="00836C24">
        <w:rPr>
          <w:rFonts w:ascii="Times New Roman" w:hAnsi="Times New Roman" w:cs="Times New Roman"/>
          <w:szCs w:val="24"/>
        </w:rPr>
        <w:t>nájemce</w:t>
      </w:r>
      <w:r w:rsidR="00320EB3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4F5CD5">
        <w:rPr>
          <w:rFonts w:ascii="Times New Roman" w:hAnsi="Times New Roman" w:cs="Times New Roman"/>
          <w:szCs w:val="24"/>
        </w:rPr>
        <w:t xml:space="preserve"> </w:t>
      </w:r>
    </w:p>
    <w:p w14:paraId="653EEA06" w14:textId="77C50290" w:rsidR="00320EB3" w:rsidRDefault="004F5CD5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</w:p>
    <w:p w14:paraId="7C011919" w14:textId="77777777" w:rsidR="00320EB3" w:rsidRDefault="00320EB3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Praze dne: 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V Praze </w:t>
      </w:r>
      <w:proofErr w:type="gramStart"/>
      <w:r>
        <w:rPr>
          <w:rFonts w:ascii="Times New Roman" w:hAnsi="Times New Roman" w:cs="Times New Roman"/>
          <w:szCs w:val="24"/>
        </w:rPr>
        <w:t>dne:_</w:t>
      </w:r>
      <w:proofErr w:type="gramEnd"/>
      <w:r>
        <w:rPr>
          <w:rFonts w:ascii="Times New Roman" w:hAnsi="Times New Roman" w:cs="Times New Roman"/>
          <w:szCs w:val="24"/>
        </w:rPr>
        <w:t>________________________</w:t>
      </w:r>
    </w:p>
    <w:sectPr w:rsidR="00320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725377">
    <w:abstractNumId w:val="6"/>
  </w:num>
  <w:num w:numId="2" w16cid:durableId="1440952969">
    <w:abstractNumId w:val="5"/>
  </w:num>
  <w:num w:numId="3" w16cid:durableId="2040740493">
    <w:abstractNumId w:val="1"/>
  </w:num>
  <w:num w:numId="4" w16cid:durableId="1409571369">
    <w:abstractNumId w:val="8"/>
  </w:num>
  <w:num w:numId="5" w16cid:durableId="401490928">
    <w:abstractNumId w:val="4"/>
  </w:num>
  <w:num w:numId="6" w16cid:durableId="2137603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3339982">
    <w:abstractNumId w:val="2"/>
  </w:num>
  <w:num w:numId="8" w16cid:durableId="851450725">
    <w:abstractNumId w:val="0"/>
  </w:num>
  <w:num w:numId="9" w16cid:durableId="133105999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9911127">
    <w:abstractNumId w:val="3"/>
  </w:num>
  <w:num w:numId="11" w16cid:durableId="62216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95AEC"/>
    <w:rsid w:val="001C7929"/>
    <w:rsid w:val="00206B23"/>
    <w:rsid w:val="00254AC8"/>
    <w:rsid w:val="00260F85"/>
    <w:rsid w:val="00281113"/>
    <w:rsid w:val="00282F5C"/>
    <w:rsid w:val="002C2DB4"/>
    <w:rsid w:val="002F391F"/>
    <w:rsid w:val="00320EB3"/>
    <w:rsid w:val="00386B00"/>
    <w:rsid w:val="00387C8A"/>
    <w:rsid w:val="003931FB"/>
    <w:rsid w:val="003E12DE"/>
    <w:rsid w:val="003F380B"/>
    <w:rsid w:val="0042172D"/>
    <w:rsid w:val="004951D8"/>
    <w:rsid w:val="004D7D90"/>
    <w:rsid w:val="004F5CD5"/>
    <w:rsid w:val="00512A7B"/>
    <w:rsid w:val="005826C5"/>
    <w:rsid w:val="005C43B7"/>
    <w:rsid w:val="005C50FE"/>
    <w:rsid w:val="0060005C"/>
    <w:rsid w:val="00645C69"/>
    <w:rsid w:val="00657C9A"/>
    <w:rsid w:val="006A0D50"/>
    <w:rsid w:val="006E04CD"/>
    <w:rsid w:val="007239FA"/>
    <w:rsid w:val="00751C06"/>
    <w:rsid w:val="00764D6E"/>
    <w:rsid w:val="00795CBA"/>
    <w:rsid w:val="008077E9"/>
    <w:rsid w:val="00820335"/>
    <w:rsid w:val="00831D69"/>
    <w:rsid w:val="00836C24"/>
    <w:rsid w:val="00842104"/>
    <w:rsid w:val="00891D56"/>
    <w:rsid w:val="008B79A1"/>
    <w:rsid w:val="008C1A98"/>
    <w:rsid w:val="008C7116"/>
    <w:rsid w:val="00966923"/>
    <w:rsid w:val="00992F81"/>
    <w:rsid w:val="00A02EE0"/>
    <w:rsid w:val="00B00865"/>
    <w:rsid w:val="00B34EE7"/>
    <w:rsid w:val="00B44D23"/>
    <w:rsid w:val="00B50F8A"/>
    <w:rsid w:val="00BC2808"/>
    <w:rsid w:val="00BE0665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EF5ED8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5793FC7-2434-4938-A9AF-44E4814A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109C-12C3-4CBD-8611-817C6B1E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528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Merabetova</cp:lastModifiedBy>
  <cp:revision>8</cp:revision>
  <cp:lastPrinted>2024-08-20T07:43:00Z</cp:lastPrinted>
  <dcterms:created xsi:type="dcterms:W3CDTF">2018-09-25T07:39:00Z</dcterms:created>
  <dcterms:modified xsi:type="dcterms:W3CDTF">2024-08-20T08:10:00Z</dcterms:modified>
</cp:coreProperties>
</file>