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33BDE">
        <w:trPr>
          <w:cantSplit/>
        </w:trPr>
        <w:tc>
          <w:tcPr>
            <w:tcW w:w="10772" w:type="dxa"/>
            <w:gridSpan w:val="2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3BDE">
        <w:trPr>
          <w:cantSplit/>
        </w:trPr>
        <w:tc>
          <w:tcPr>
            <w:tcW w:w="5924" w:type="dxa"/>
            <w:vAlign w:val="center"/>
          </w:tcPr>
          <w:p w:rsidR="00033BDE" w:rsidRDefault="00B365E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033BDE" w:rsidRDefault="00B365E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OBJ-EK-0023/2024</w:t>
            </w:r>
          </w:p>
        </w:tc>
      </w:tr>
    </w:tbl>
    <w:p w:rsidR="00033BDE" w:rsidRDefault="00033BDE">
      <w:pPr>
        <w:spacing w:after="0" w:line="1" w:lineRule="auto"/>
        <w:sectPr w:rsidR="00033BD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33BDE">
        <w:trPr>
          <w:cantSplit/>
        </w:trPr>
        <w:tc>
          <w:tcPr>
            <w:tcW w:w="215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3BDE">
        <w:trPr>
          <w:cantSplit/>
        </w:trPr>
        <w:tc>
          <w:tcPr>
            <w:tcW w:w="215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033BDE" w:rsidRDefault="00B365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033BDE" w:rsidRDefault="00AE15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Centrum sociá</w:t>
            </w:r>
            <w:r w:rsidR="00B365EC">
              <w:rPr>
                <w:rFonts w:ascii="Arial" w:hAnsi="Arial"/>
                <w:sz w:val="18"/>
              </w:rPr>
              <w:t>lních služeb Naděje Broumov</w:t>
            </w:r>
          </w:p>
        </w:tc>
      </w:tr>
      <w:tr w:rsidR="00033BDE">
        <w:trPr>
          <w:cantSplit/>
        </w:trPr>
        <w:tc>
          <w:tcPr>
            <w:tcW w:w="1831" w:type="dxa"/>
            <w:gridSpan w:val="3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8" w:type="dxa"/>
            <w:gridSpan w:val="5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3BDE">
        <w:trPr>
          <w:cantSplit/>
        </w:trPr>
        <w:tc>
          <w:tcPr>
            <w:tcW w:w="1831" w:type="dxa"/>
            <w:gridSpan w:val="3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60700050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CZ60700050</w:t>
            </w:r>
          </w:p>
        </w:tc>
      </w:tr>
      <w:tr w:rsidR="00033BDE">
        <w:trPr>
          <w:cantSplit/>
        </w:trPr>
        <w:tc>
          <w:tcPr>
            <w:tcW w:w="1831" w:type="dxa"/>
            <w:gridSpan w:val="3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Quantum Solis s.r.o.</w:t>
            </w:r>
          </w:p>
        </w:tc>
      </w:tr>
      <w:tr w:rsidR="00033BDE">
        <w:trPr>
          <w:cantSplit/>
        </w:trPr>
        <w:tc>
          <w:tcPr>
            <w:tcW w:w="215" w:type="dxa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Mojmírovo náměstí 2919/22</w:t>
            </w:r>
          </w:p>
        </w:tc>
      </w:tr>
      <w:tr w:rsidR="00033BDE">
        <w:trPr>
          <w:cantSplit/>
        </w:trPr>
        <w:tc>
          <w:tcPr>
            <w:tcW w:w="215" w:type="dxa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8243140207/0100</w:t>
            </w:r>
          </w:p>
        </w:tc>
        <w:tc>
          <w:tcPr>
            <w:tcW w:w="539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Královo Pole</w:t>
            </w:r>
          </w:p>
        </w:tc>
      </w:tr>
      <w:tr w:rsidR="00033BDE">
        <w:trPr>
          <w:cantSplit/>
        </w:trPr>
        <w:tc>
          <w:tcPr>
            <w:tcW w:w="1831" w:type="dxa"/>
            <w:gridSpan w:val="3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612 00  Brno</w:t>
            </w:r>
          </w:p>
        </w:tc>
      </w:tr>
      <w:tr w:rsidR="00033BDE">
        <w:trPr>
          <w:cantSplit/>
        </w:trPr>
        <w:tc>
          <w:tcPr>
            <w:tcW w:w="1831" w:type="dxa"/>
            <w:gridSpan w:val="3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BDE">
        <w:trPr>
          <w:cantSplit/>
        </w:trPr>
        <w:tc>
          <w:tcPr>
            <w:tcW w:w="5278" w:type="dxa"/>
            <w:gridSpan w:val="9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33BDE">
        <w:trPr>
          <w:cantSplit/>
        </w:trPr>
        <w:tc>
          <w:tcPr>
            <w:tcW w:w="10772" w:type="dxa"/>
            <w:gridSpan w:val="16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3BD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033BDE" w:rsidRDefault="00033B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Dodávka ochranných spacích vaků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033BDE" w:rsidRDefault="00033B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30 ks ochranných spacích vaků (krátký rukáv)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Cenová nabídka ze dne: 30. 8. 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65 872,73  bez DPH,  79 706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realizace/dodání zboží: 30. 9. 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Mgr. Eva Kašparová</w:t>
            </w:r>
            <w:r>
              <w:rPr>
                <w:rFonts w:ascii="Courier New" w:hAnsi="Courier New"/>
                <w:sz w:val="18"/>
              </w:rPr>
              <w:br/>
              <w:t xml:space="preserve">ředitelka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vystavte na: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Doručovací adresa:  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Na Příkopech 27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souhlasí se zveřejněním celého obsahu objednávky včetně jejích příloh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033BDE" w:rsidRDefault="00033B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033BDE" w:rsidRDefault="00033B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33BD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Broumově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02.09.2024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Ištoková Helena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033BDE" w:rsidRDefault="00BD7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033BD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fakturace@nadejebroumov.cz</w:t>
            </w:r>
          </w:p>
        </w:tc>
      </w:tr>
      <w:tr w:rsidR="00033BDE">
        <w:trPr>
          <w:cantSplit/>
        </w:trPr>
        <w:tc>
          <w:tcPr>
            <w:tcW w:w="215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033BDE" w:rsidRDefault="00B365E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33BDE">
        <w:trPr>
          <w:cantSplit/>
        </w:trPr>
        <w:tc>
          <w:tcPr>
            <w:tcW w:w="10772" w:type="dxa"/>
            <w:vAlign w:val="center"/>
          </w:tcPr>
          <w:p w:rsidR="00033BDE" w:rsidRDefault="00033B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A54D4" w:rsidRDefault="009A54D4"/>
    <w:sectPr w:rsidR="009A54D4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D4" w:rsidRDefault="00B365EC">
      <w:pPr>
        <w:spacing w:after="0" w:line="240" w:lineRule="auto"/>
      </w:pPr>
      <w:r>
        <w:separator/>
      </w:r>
    </w:p>
  </w:endnote>
  <w:endnote w:type="continuationSeparator" w:id="0">
    <w:p w:rsidR="009A54D4" w:rsidRDefault="00B3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D4" w:rsidRDefault="00B365E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D4" w:rsidRDefault="00B365EC">
      <w:pPr>
        <w:spacing w:after="0" w:line="240" w:lineRule="auto"/>
      </w:pPr>
      <w:r>
        <w:separator/>
      </w:r>
    </w:p>
  </w:footnote>
  <w:footnote w:type="continuationSeparator" w:id="0">
    <w:p w:rsidR="009A54D4" w:rsidRDefault="00B3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33BDE">
      <w:trPr>
        <w:cantSplit/>
      </w:trPr>
      <w:tc>
        <w:tcPr>
          <w:tcW w:w="0" w:type="auto"/>
          <w:gridSpan w:val="2"/>
          <w:vAlign w:val="center"/>
        </w:tcPr>
        <w:p w:rsidR="00033BDE" w:rsidRDefault="00033BD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33BDE">
      <w:trPr>
        <w:cantSplit/>
      </w:trPr>
      <w:tc>
        <w:tcPr>
          <w:tcW w:w="0" w:type="auto"/>
          <w:vAlign w:val="center"/>
        </w:tcPr>
        <w:p w:rsidR="00033BDE" w:rsidRDefault="00B365E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033BDE" w:rsidRDefault="00B365E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OBJ-EK-0023/2024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D4" w:rsidRDefault="00B365E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E"/>
    <w:rsid w:val="00033BDE"/>
    <w:rsid w:val="009A54D4"/>
    <w:rsid w:val="00AE156D"/>
    <w:rsid w:val="00B365EC"/>
    <w:rsid w:val="00BD783C"/>
    <w:rsid w:val="00C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4AFA"/>
  <w15:docId w15:val="{0CBCC7FA-C357-4954-9F29-894105BE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Blanka Staňková</cp:lastModifiedBy>
  <cp:revision>4</cp:revision>
  <dcterms:created xsi:type="dcterms:W3CDTF">2024-09-02T07:02:00Z</dcterms:created>
  <dcterms:modified xsi:type="dcterms:W3CDTF">2024-09-02T11:50:00Z</dcterms:modified>
</cp:coreProperties>
</file>