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042DC" w14:textId="77777777" w:rsidR="00A9034A" w:rsidRDefault="00000000">
      <w:pPr>
        <w:pStyle w:val="Heading110"/>
        <w:keepNext/>
        <w:keepLines/>
        <w:framePr w:w="3391" w:h="475" w:wrap="none" w:hAnchor="page" w:x="12172" w:y="1"/>
      </w:pPr>
      <w:bookmarkStart w:id="0" w:name="bookmark0"/>
      <w:r>
        <w:rPr>
          <w:rStyle w:val="Heading11"/>
          <w:b/>
          <w:bCs/>
          <w:vertAlign w:val="superscript"/>
        </w:rPr>
        <w:t>i o</w:t>
      </w:r>
      <w:r>
        <w:rPr>
          <w:rStyle w:val="Heading11"/>
          <w:b/>
          <w:bCs/>
        </w:rPr>
        <w:t xml:space="preserve"> OVHS-189/2024</w:t>
      </w:r>
      <w:bookmarkEnd w:id="0"/>
    </w:p>
    <w:p w14:paraId="3F21BA01" w14:textId="77777777" w:rsidR="00A9034A" w:rsidRDefault="00000000">
      <w:pPr>
        <w:pStyle w:val="Bodytext10"/>
        <w:framePr w:w="1224" w:h="209" w:wrap="none" w:hAnchor="page" w:x="12179" w:y="635"/>
      </w:pPr>
      <w:r>
        <w:rPr>
          <w:rStyle w:val="Bodytext1"/>
        </w:rPr>
        <w:t>Datum vystavení:</w:t>
      </w:r>
    </w:p>
    <w:p w14:paraId="0BE9882A" w14:textId="77777777" w:rsidR="00A9034A" w:rsidRDefault="00000000">
      <w:pPr>
        <w:pStyle w:val="Bodytext30"/>
        <w:framePr w:w="814" w:h="180" w:wrap="none" w:hAnchor="page" w:x="13857" w:y="649"/>
      </w:pPr>
      <w:r>
        <w:rPr>
          <w:rStyle w:val="Bodytext3"/>
        </w:rPr>
        <w:t>30.08.2024</w:t>
      </w:r>
    </w:p>
    <w:p w14:paraId="191977E5" w14:textId="77777777" w:rsidR="00A9034A" w:rsidRDefault="00000000">
      <w:pPr>
        <w:pStyle w:val="Bodytext10"/>
        <w:framePr w:w="3276" w:h="497" w:wrap="none" w:hAnchor="page" w:x="1351" w:y="1067"/>
        <w:spacing w:after="100"/>
      </w:pPr>
      <w:r>
        <w:rPr>
          <w:rStyle w:val="Bodytext1"/>
        </w:rPr>
        <w:t>ODBĚRATEL:</w:t>
      </w:r>
    </w:p>
    <w:p w14:paraId="01194E5B" w14:textId="77777777" w:rsidR="00A9034A" w:rsidRDefault="00000000">
      <w:pPr>
        <w:pStyle w:val="Bodytext10"/>
        <w:framePr w:w="3276" w:h="497" w:wrap="none" w:hAnchor="page" w:x="1351" w:y="1067"/>
      </w:pPr>
      <w:r>
        <w:rPr>
          <w:rStyle w:val="Bodytext1"/>
          <w:b/>
          <w:bCs/>
        </w:rPr>
        <w:t>Nemocnice Havířov, příspěvková organizace</w:t>
      </w:r>
    </w:p>
    <w:p w14:paraId="42DFBB72" w14:textId="77777777" w:rsidR="00A9034A" w:rsidRDefault="00000000">
      <w:pPr>
        <w:pStyle w:val="Bodytext10"/>
        <w:framePr w:w="979" w:h="655" w:wrap="none" w:hAnchor="page" w:x="8155" w:y="1074"/>
        <w:spacing w:after="40"/>
      </w:pPr>
      <w:r>
        <w:rPr>
          <w:rStyle w:val="Bodytext1"/>
        </w:rPr>
        <w:t>DODAVATEL</w:t>
      </w:r>
    </w:p>
    <w:p w14:paraId="1C26DBB6" w14:textId="77777777" w:rsidR="00A9034A" w:rsidRDefault="00000000">
      <w:pPr>
        <w:pStyle w:val="Bodytext40"/>
        <w:framePr w:w="979" w:h="655" w:wrap="none" w:hAnchor="page" w:x="8155" w:y="1074"/>
      </w:pPr>
      <w:r>
        <w:rPr>
          <w:rStyle w:val="Bodytext4"/>
        </w:rPr>
        <w:t>I</w:t>
      </w:r>
    </w:p>
    <w:p w14:paraId="19C78526" w14:textId="77777777" w:rsidR="00A9034A" w:rsidRDefault="00000000">
      <w:pPr>
        <w:pStyle w:val="Bodytext10"/>
        <w:framePr w:w="1519" w:h="907" w:wrap="none" w:hAnchor="page" w:x="8277" w:y="1736"/>
        <w:spacing w:after="320"/>
      </w:pPr>
      <w:r>
        <w:rPr>
          <w:rStyle w:val="Bodytext1"/>
          <w:b/>
          <w:bCs/>
        </w:rPr>
        <w:t xml:space="preserve">S. A. B. </w:t>
      </w:r>
      <w:proofErr w:type="spellStart"/>
      <w:r>
        <w:rPr>
          <w:rStyle w:val="Bodytext1"/>
          <w:b/>
          <w:bCs/>
        </w:rPr>
        <w:t>Impex</w:t>
      </w:r>
      <w:proofErr w:type="spellEnd"/>
      <w:r>
        <w:rPr>
          <w:rStyle w:val="Bodytext1"/>
          <w:b/>
          <w:bCs/>
        </w:rPr>
        <w:t>, s.r.o.</w:t>
      </w:r>
    </w:p>
    <w:p w14:paraId="164BC6D8" w14:textId="77777777" w:rsidR="00A9034A" w:rsidRDefault="00000000">
      <w:pPr>
        <w:pStyle w:val="Bodytext10"/>
        <w:framePr w:w="1519" w:h="907" w:wrap="none" w:hAnchor="page" w:x="8277" w:y="1736"/>
      </w:pPr>
      <w:r>
        <w:rPr>
          <w:rStyle w:val="Bodytext1"/>
        </w:rPr>
        <w:t>Hlavní 48</w:t>
      </w:r>
    </w:p>
    <w:p w14:paraId="7417FD3F" w14:textId="77777777" w:rsidR="00A9034A" w:rsidRDefault="00000000">
      <w:pPr>
        <w:pStyle w:val="Bodytext10"/>
        <w:framePr w:w="1519" w:h="907" w:wrap="none" w:hAnchor="page" w:x="8277" w:y="1736"/>
        <w:spacing w:after="180"/>
      </w:pPr>
      <w:r>
        <w:rPr>
          <w:rStyle w:val="Bodytext1"/>
        </w:rPr>
        <w:t>664 51 Bedřichovice</w:t>
      </w:r>
    </w:p>
    <w:p w14:paraId="575B3D3E" w14:textId="77777777" w:rsidR="00A9034A" w:rsidRDefault="00000000">
      <w:pPr>
        <w:pStyle w:val="Bodytext10"/>
        <w:framePr w:w="1325" w:h="432" w:wrap="none" w:hAnchor="page" w:x="11827" w:y="2204"/>
        <w:spacing w:after="40"/>
      </w:pPr>
      <w:r>
        <w:rPr>
          <w:rStyle w:val="Bodytext1"/>
        </w:rPr>
        <w:t>IČO: 64511588</w:t>
      </w:r>
    </w:p>
    <w:p w14:paraId="624947F7" w14:textId="77777777" w:rsidR="00A9034A" w:rsidRDefault="00000000">
      <w:pPr>
        <w:pStyle w:val="Bodytext10"/>
        <w:framePr w:w="1325" w:h="432" w:wrap="none" w:hAnchor="page" w:x="11827" w:y="2204"/>
      </w:pPr>
      <w:r>
        <w:rPr>
          <w:rStyle w:val="Bodytext1"/>
        </w:rPr>
        <w:t>DIČ: CZ64511588</w:t>
      </w:r>
    </w:p>
    <w:p w14:paraId="305AC3C5" w14:textId="77777777" w:rsidR="00A9034A" w:rsidRDefault="00A9034A">
      <w:pPr>
        <w:spacing w:line="360" w:lineRule="exact"/>
      </w:pPr>
    </w:p>
    <w:p w14:paraId="25152BC5" w14:textId="77777777" w:rsidR="00A9034A" w:rsidRDefault="00A9034A">
      <w:pPr>
        <w:spacing w:line="360" w:lineRule="exact"/>
      </w:pPr>
    </w:p>
    <w:p w14:paraId="383CD7D1" w14:textId="77777777" w:rsidR="00A9034A" w:rsidRDefault="00A9034A">
      <w:pPr>
        <w:spacing w:line="360" w:lineRule="exact"/>
      </w:pPr>
    </w:p>
    <w:p w14:paraId="1130500F" w14:textId="77777777" w:rsidR="00A9034A" w:rsidRDefault="00A9034A">
      <w:pPr>
        <w:spacing w:line="360" w:lineRule="exact"/>
      </w:pPr>
    </w:p>
    <w:p w14:paraId="057C0ED8" w14:textId="77777777" w:rsidR="00A9034A" w:rsidRDefault="00A9034A">
      <w:pPr>
        <w:spacing w:line="360" w:lineRule="exact"/>
      </w:pPr>
    </w:p>
    <w:p w14:paraId="03521B36" w14:textId="77777777" w:rsidR="00A9034A" w:rsidRDefault="00A9034A">
      <w:pPr>
        <w:spacing w:line="360" w:lineRule="exact"/>
      </w:pPr>
    </w:p>
    <w:p w14:paraId="7FEA9691" w14:textId="77777777" w:rsidR="00A9034A" w:rsidRDefault="00A9034A">
      <w:pPr>
        <w:spacing w:after="481" w:line="1" w:lineRule="exact"/>
      </w:pPr>
    </w:p>
    <w:p w14:paraId="659F4278" w14:textId="77777777" w:rsidR="00A9034A" w:rsidRDefault="00A9034A">
      <w:pPr>
        <w:spacing w:line="1" w:lineRule="exact"/>
        <w:sectPr w:rsidR="00A9034A">
          <w:footerReference w:type="default" r:id="rId6"/>
          <w:pgSz w:w="16840" w:h="11900" w:orient="landscape"/>
          <w:pgMar w:top="762" w:right="947" w:bottom="763" w:left="1350" w:header="334" w:footer="3" w:gutter="0"/>
          <w:pgNumType w:start="1"/>
          <w:cols w:space="720"/>
          <w:noEndnote/>
          <w:docGrid w:linePitch="360"/>
        </w:sectPr>
      </w:pPr>
    </w:p>
    <w:p w14:paraId="29C5E7DC" w14:textId="77777777" w:rsidR="00A9034A" w:rsidRDefault="00A9034A">
      <w:pPr>
        <w:spacing w:before="79" w:after="79" w:line="240" w:lineRule="exact"/>
        <w:rPr>
          <w:sz w:val="19"/>
          <w:szCs w:val="19"/>
        </w:rPr>
      </w:pPr>
    </w:p>
    <w:p w14:paraId="285CBCD6" w14:textId="77777777" w:rsidR="00A9034A" w:rsidRDefault="00A9034A">
      <w:pPr>
        <w:spacing w:line="1" w:lineRule="exact"/>
        <w:sectPr w:rsidR="00A9034A">
          <w:type w:val="continuous"/>
          <w:pgSz w:w="16840" w:h="11900" w:orient="landscape"/>
          <w:pgMar w:top="762" w:right="0" w:bottom="863" w:left="0" w:header="0" w:footer="3" w:gutter="0"/>
          <w:cols w:space="720"/>
          <w:noEndnote/>
          <w:docGrid w:linePitch="360"/>
        </w:sectPr>
      </w:pPr>
    </w:p>
    <w:p w14:paraId="08C53663" w14:textId="77777777" w:rsidR="00A9034A" w:rsidRDefault="00000000">
      <w:pPr>
        <w:pStyle w:val="Bodytext10"/>
        <w:spacing w:after="40"/>
      </w:pPr>
      <w:r>
        <w:rPr>
          <w:rStyle w:val="Bodytext1"/>
        </w:rPr>
        <w:t>pro odběratele zajišťuje dodávku:</w:t>
      </w:r>
    </w:p>
    <w:p w14:paraId="10C422E0" w14:textId="77777777" w:rsidR="00A9034A" w:rsidRDefault="00000000">
      <w:pPr>
        <w:pStyle w:val="Bodytext10"/>
        <w:pBdr>
          <w:bottom w:val="single" w:sz="4" w:space="0" w:color="auto"/>
        </w:pBdr>
        <w:spacing w:after="100"/>
      </w:pPr>
      <w:r>
        <w:rPr>
          <w:rStyle w:val="Bodytext1"/>
          <w:b/>
          <w:bCs/>
        </w:rPr>
        <w:t xml:space="preserve">Logistická společnost </w:t>
      </w:r>
      <w:proofErr w:type="spellStart"/>
      <w:r>
        <w:rPr>
          <w:rStyle w:val="Bodytext1"/>
          <w:b/>
          <w:bCs/>
        </w:rPr>
        <w:t>NemLog</w:t>
      </w:r>
      <w:proofErr w:type="spellEnd"/>
      <w:r>
        <w:rPr>
          <w:rStyle w:val="Bodytext1"/>
          <w:b/>
          <w:bCs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1166"/>
        <w:gridCol w:w="6955"/>
        <w:gridCol w:w="3751"/>
        <w:gridCol w:w="1440"/>
      </w:tblGrid>
      <w:tr w:rsidR="00A9034A" w14:paraId="64CFA89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7A939C" w14:textId="77777777" w:rsidR="00A9034A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7DB644" w14:textId="77777777" w:rsidR="00A9034A" w:rsidRDefault="00000000">
            <w:pPr>
              <w:pStyle w:val="Other1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9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C62C70" w14:textId="77777777" w:rsidR="00A9034A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7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A3A771" w14:textId="77777777" w:rsidR="00A9034A" w:rsidRDefault="00000000">
            <w:pPr>
              <w:pStyle w:val="Other10"/>
              <w:ind w:left="2740"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5B837A" w14:textId="77777777" w:rsidR="00A9034A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A9034A" w14:paraId="67F08B1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0D83E827" w14:textId="77777777" w:rsidR="00A9034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86DC93B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55" w:type="dxa"/>
            <w:shd w:val="clear" w:color="auto" w:fill="auto"/>
            <w:vAlign w:val="bottom"/>
          </w:tcPr>
          <w:p w14:paraId="46CDA497" w14:textId="77777777" w:rsidR="00A9034A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5A300B9F" w14:textId="77777777" w:rsidR="00A9034A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03AB9A4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OVH-3864/2024</w:t>
            </w:r>
          </w:p>
        </w:tc>
      </w:tr>
      <w:tr w:rsidR="00A9034A" w14:paraId="6E4CEB9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1215BCC5" w14:textId="77777777" w:rsidR="00A9034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PJ2260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6F77C46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N002208</w:t>
            </w:r>
          </w:p>
        </w:tc>
        <w:tc>
          <w:tcPr>
            <w:tcW w:w="6955" w:type="dxa"/>
            <w:shd w:val="clear" w:color="auto" w:fill="auto"/>
            <w:vAlign w:val="bottom"/>
          </w:tcPr>
          <w:p w14:paraId="3F6777CD" w14:textId="77777777" w:rsidR="00A9034A" w:rsidRDefault="00000000">
            <w:pPr>
              <w:pStyle w:val="Other10"/>
              <w:ind w:firstLine="340"/>
            </w:pPr>
            <w:r>
              <w:rPr>
                <w:rStyle w:val="Other1"/>
              </w:rPr>
              <w:t>Vodící drát PJ2260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7F6BBC4D" w14:textId="77777777" w:rsidR="00A9034A" w:rsidRDefault="00000000">
            <w:pPr>
              <w:pStyle w:val="Other10"/>
              <w:ind w:right="220" w:firstLine="0"/>
              <w:jc w:val="right"/>
            </w:pPr>
            <w:r>
              <w:rPr>
                <w:rStyle w:val="Other1"/>
              </w:rPr>
              <w:t>3,000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323C517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OVH-3902/2024</w:t>
            </w:r>
          </w:p>
        </w:tc>
      </w:tr>
      <w:tr w:rsidR="00A9034A" w14:paraId="04D90E8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17F68002" w14:textId="77777777" w:rsidR="00A9034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6998E49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55" w:type="dxa"/>
            <w:shd w:val="clear" w:color="auto" w:fill="auto"/>
            <w:vAlign w:val="bottom"/>
          </w:tcPr>
          <w:p w14:paraId="2BF48440" w14:textId="77777777" w:rsidR="00A9034A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5E825D25" w14:textId="77777777" w:rsidR="00A9034A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A3C42BC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OVH-3902/2024</w:t>
            </w:r>
          </w:p>
        </w:tc>
      </w:tr>
      <w:tr w:rsidR="00A9034A" w14:paraId="3ADF995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1" w:type="dxa"/>
            <w:shd w:val="clear" w:color="auto" w:fill="auto"/>
          </w:tcPr>
          <w:p w14:paraId="160EF78F" w14:textId="77777777" w:rsidR="00A9034A" w:rsidRDefault="00000000">
            <w:pPr>
              <w:pStyle w:val="Other10"/>
              <w:ind w:firstLine="0"/>
            </w:pPr>
            <w:r>
              <w:rPr>
                <w:rStyle w:val="Other1"/>
              </w:rPr>
              <w:t>ROJS 9624ST</w:t>
            </w:r>
          </w:p>
        </w:tc>
        <w:tc>
          <w:tcPr>
            <w:tcW w:w="1166" w:type="dxa"/>
            <w:shd w:val="clear" w:color="auto" w:fill="auto"/>
          </w:tcPr>
          <w:p w14:paraId="573BEA5C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N000666</w:t>
            </w:r>
          </w:p>
        </w:tc>
        <w:tc>
          <w:tcPr>
            <w:tcW w:w="6955" w:type="dxa"/>
            <w:shd w:val="clear" w:color="auto" w:fill="auto"/>
          </w:tcPr>
          <w:p w14:paraId="309ABB37" w14:textId="77777777" w:rsidR="00A9034A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 xml:space="preserve">Stent </w:t>
            </w:r>
            <w:proofErr w:type="spellStart"/>
            <w:r>
              <w:rPr>
                <w:rStyle w:val="Other1"/>
              </w:rPr>
              <w:t>polyurethan</w:t>
            </w:r>
            <w:proofErr w:type="spellEnd"/>
            <w:r>
              <w:rPr>
                <w:rStyle w:val="Other1"/>
              </w:rPr>
              <w:t xml:space="preserve"> double J, CH/Fr6/L.</w:t>
            </w:r>
            <w:proofErr w:type="gramStart"/>
            <w:r>
              <w:rPr>
                <w:rStyle w:val="Other1"/>
              </w:rPr>
              <w:t>24cm</w:t>
            </w:r>
            <w:proofErr w:type="gramEnd"/>
            <w:r>
              <w:rPr>
                <w:rStyle w:val="Other1"/>
              </w:rPr>
              <w:t xml:space="preserve"> bez drát</w:t>
            </w:r>
          </w:p>
        </w:tc>
        <w:tc>
          <w:tcPr>
            <w:tcW w:w="3751" w:type="dxa"/>
            <w:shd w:val="clear" w:color="auto" w:fill="auto"/>
          </w:tcPr>
          <w:p w14:paraId="3B0D071F" w14:textId="77777777" w:rsidR="00A9034A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</w:tcPr>
          <w:p w14:paraId="7DD6F771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 VH-3910/2024</w:t>
            </w:r>
          </w:p>
        </w:tc>
      </w:tr>
      <w:tr w:rsidR="00A9034A" w14:paraId="05D9189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2F09AE97" w14:textId="77777777" w:rsidR="00A9034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17B9B7E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55" w:type="dxa"/>
            <w:shd w:val="clear" w:color="auto" w:fill="auto"/>
            <w:vAlign w:val="bottom"/>
          </w:tcPr>
          <w:p w14:paraId="1E08F2F0" w14:textId="77777777" w:rsidR="00A9034A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585CA393" w14:textId="77777777" w:rsidR="00A9034A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4FC15B1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OVH-4049/2024</w:t>
            </w:r>
          </w:p>
        </w:tc>
      </w:tr>
      <w:tr w:rsidR="00A9034A" w14:paraId="599CF58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74914B45" w14:textId="77777777" w:rsidR="00A9034A" w:rsidRDefault="00000000">
            <w:pPr>
              <w:pStyle w:val="Other10"/>
              <w:ind w:firstLine="0"/>
            </w:pPr>
            <w:r>
              <w:rPr>
                <w:rStyle w:val="Other1"/>
              </w:rPr>
              <w:t>ROJS 9624ST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5017DEC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N000666</w:t>
            </w:r>
          </w:p>
        </w:tc>
        <w:tc>
          <w:tcPr>
            <w:tcW w:w="6955" w:type="dxa"/>
            <w:shd w:val="clear" w:color="auto" w:fill="auto"/>
            <w:vAlign w:val="bottom"/>
          </w:tcPr>
          <w:p w14:paraId="254870EC" w14:textId="77777777" w:rsidR="00A9034A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Stent </w:t>
            </w:r>
            <w:proofErr w:type="spellStart"/>
            <w:r>
              <w:rPr>
                <w:rStyle w:val="Other1"/>
              </w:rPr>
              <w:t>polyurethan</w:t>
            </w:r>
            <w:proofErr w:type="spellEnd"/>
            <w:r>
              <w:rPr>
                <w:rStyle w:val="Other1"/>
              </w:rPr>
              <w:t xml:space="preserve"> double J, CH/Fr6/L.</w:t>
            </w:r>
            <w:proofErr w:type="gramStart"/>
            <w:r>
              <w:rPr>
                <w:rStyle w:val="Other1"/>
              </w:rPr>
              <w:t>24cm</w:t>
            </w:r>
            <w:proofErr w:type="gramEnd"/>
            <w:r>
              <w:rPr>
                <w:rStyle w:val="Other1"/>
              </w:rPr>
              <w:t xml:space="preserve"> bez drát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6720CB53" w14:textId="77777777" w:rsidR="00A9034A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02514D4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OVH-4073/2024</w:t>
            </w:r>
          </w:p>
        </w:tc>
      </w:tr>
      <w:tr w:rsidR="00A9034A" w14:paraId="1E10B53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397" w:type="dxa"/>
            <w:gridSpan w:val="2"/>
            <w:shd w:val="clear" w:color="auto" w:fill="auto"/>
            <w:vAlign w:val="bottom"/>
          </w:tcPr>
          <w:p w14:paraId="75837D06" w14:textId="77777777" w:rsidR="00A9034A" w:rsidRDefault="00000000">
            <w:pPr>
              <w:pStyle w:val="Other10"/>
              <w:ind w:firstLine="0"/>
            </w:pPr>
            <w:r>
              <w:rPr>
                <w:rStyle w:val="Other1"/>
              </w:rPr>
              <w:t>PTC-J3-C-F15-035N044943</w:t>
            </w:r>
          </w:p>
        </w:tc>
        <w:tc>
          <w:tcPr>
            <w:tcW w:w="6955" w:type="dxa"/>
            <w:shd w:val="clear" w:color="auto" w:fill="auto"/>
            <w:vAlign w:val="bottom"/>
          </w:tcPr>
          <w:p w14:paraId="50605899" w14:textId="77777777" w:rsidR="00A9034A" w:rsidRDefault="00000000">
            <w:pPr>
              <w:pStyle w:val="Other10"/>
              <w:ind w:firstLine="340"/>
            </w:pPr>
            <w:r>
              <w:rPr>
                <w:rStyle w:val="Other1"/>
              </w:rPr>
              <w:t>Vodící drát "</w:t>
            </w:r>
            <w:proofErr w:type="spellStart"/>
            <w:r>
              <w:rPr>
                <w:rStyle w:val="Other1"/>
              </w:rPr>
              <w:t>Lunderquist</w:t>
            </w:r>
            <w:proofErr w:type="spellEnd"/>
            <w:r>
              <w:rPr>
                <w:rStyle w:val="Other1"/>
              </w:rPr>
              <w:t xml:space="preserve">" (J. 0.035", </w:t>
            </w:r>
            <w:proofErr w:type="gramStart"/>
            <w:r>
              <w:rPr>
                <w:rStyle w:val="Other1"/>
              </w:rPr>
              <w:t>90cm</w:t>
            </w:r>
            <w:proofErr w:type="gramEnd"/>
            <w:r>
              <w:rPr>
                <w:rStyle w:val="Other1"/>
              </w:rPr>
              <w:t>)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1B33C485" w14:textId="77777777" w:rsidR="00A9034A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C06DB1D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OVH-4073/2024</w:t>
            </w:r>
          </w:p>
        </w:tc>
      </w:tr>
      <w:tr w:rsidR="00A9034A" w14:paraId="0AC34E0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0205A680" w14:textId="77777777" w:rsidR="00A9034A" w:rsidRDefault="00000000">
            <w:pPr>
              <w:pStyle w:val="Other10"/>
              <w:ind w:firstLine="0"/>
            </w:pPr>
            <w:r>
              <w:rPr>
                <w:rStyle w:val="Other1"/>
              </w:rPr>
              <w:t>ROJS 9626ST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DD13EF6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N046362</w:t>
            </w:r>
          </w:p>
        </w:tc>
        <w:tc>
          <w:tcPr>
            <w:tcW w:w="6955" w:type="dxa"/>
            <w:shd w:val="clear" w:color="auto" w:fill="auto"/>
            <w:vAlign w:val="bottom"/>
          </w:tcPr>
          <w:p w14:paraId="4F6941A1" w14:textId="77777777" w:rsidR="00A9034A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STENT </w:t>
            </w:r>
            <w:proofErr w:type="spellStart"/>
            <w:r>
              <w:rPr>
                <w:rStyle w:val="Other1"/>
              </w:rPr>
              <w:t>polyurethan</w:t>
            </w:r>
            <w:proofErr w:type="spellEnd"/>
            <w:r>
              <w:rPr>
                <w:rStyle w:val="Other1"/>
              </w:rPr>
              <w:t xml:space="preserve"> double J, CH/Fr6/L.26 cm, bez drátu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14079B4D" w14:textId="77777777" w:rsidR="00A9034A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12,000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2DD9C56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OVH-4073/2024</w:t>
            </w:r>
          </w:p>
        </w:tc>
      </w:tr>
      <w:tr w:rsidR="00A9034A" w14:paraId="49DBA56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01956AFE" w14:textId="77777777" w:rsidR="00A9034A" w:rsidRDefault="00000000">
            <w:pPr>
              <w:pStyle w:val="Other10"/>
              <w:ind w:firstLine="0"/>
            </w:pPr>
            <w:r>
              <w:rPr>
                <w:rStyle w:val="Other1"/>
              </w:rPr>
              <w:t>BLN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C3653D3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N000067</w:t>
            </w:r>
          </w:p>
        </w:tc>
        <w:tc>
          <w:tcPr>
            <w:tcW w:w="6955" w:type="dxa"/>
            <w:shd w:val="clear" w:color="auto" w:fill="auto"/>
            <w:vAlign w:val="bottom"/>
          </w:tcPr>
          <w:p w14:paraId="2B3AB421" w14:textId="77777777" w:rsidR="00A9034A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BabyLance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Newborn</w:t>
            </w:r>
            <w:proofErr w:type="spellEnd"/>
            <w:r>
              <w:rPr>
                <w:rStyle w:val="Other1"/>
              </w:rPr>
              <w:t xml:space="preserve"> - </w:t>
            </w:r>
            <w:proofErr w:type="spellStart"/>
            <w:r>
              <w:rPr>
                <w:rStyle w:val="Other1"/>
              </w:rPr>
              <w:t>Tenderfoot</w:t>
            </w:r>
            <w:proofErr w:type="spellEnd"/>
            <w:proofErr w:type="gramEnd"/>
          </w:p>
        </w:tc>
        <w:tc>
          <w:tcPr>
            <w:tcW w:w="3751" w:type="dxa"/>
            <w:shd w:val="clear" w:color="auto" w:fill="auto"/>
            <w:vAlign w:val="bottom"/>
          </w:tcPr>
          <w:p w14:paraId="061D124F" w14:textId="77777777" w:rsidR="00A9034A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300,000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4541CA5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OVH-4082/2024</w:t>
            </w:r>
          </w:p>
        </w:tc>
      </w:tr>
      <w:tr w:rsidR="00A9034A" w14:paraId="347B0C6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1" w:type="dxa"/>
            <w:shd w:val="clear" w:color="auto" w:fill="auto"/>
          </w:tcPr>
          <w:p w14:paraId="0A655ADB" w14:textId="77777777" w:rsidR="00A9034A" w:rsidRDefault="00000000">
            <w:pPr>
              <w:pStyle w:val="Other10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6D5B2F64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55" w:type="dxa"/>
            <w:shd w:val="clear" w:color="auto" w:fill="auto"/>
          </w:tcPr>
          <w:p w14:paraId="5E35F322" w14:textId="77777777" w:rsidR="00A9034A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51" w:type="dxa"/>
            <w:shd w:val="clear" w:color="auto" w:fill="auto"/>
          </w:tcPr>
          <w:p w14:paraId="56BD3717" w14:textId="77777777" w:rsidR="00A9034A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</w:tcPr>
          <w:p w14:paraId="33F76218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OVH-4101/2024</w:t>
            </w:r>
          </w:p>
        </w:tc>
      </w:tr>
      <w:tr w:rsidR="00A9034A" w14:paraId="4D79421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</w:tcPr>
          <w:p w14:paraId="6F97DBE1" w14:textId="77777777" w:rsidR="00A9034A" w:rsidRDefault="00000000">
            <w:pPr>
              <w:pStyle w:val="Other10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2FDB285F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55" w:type="dxa"/>
            <w:shd w:val="clear" w:color="auto" w:fill="auto"/>
          </w:tcPr>
          <w:p w14:paraId="05A89211" w14:textId="77777777" w:rsidR="00A9034A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51" w:type="dxa"/>
            <w:shd w:val="clear" w:color="auto" w:fill="auto"/>
          </w:tcPr>
          <w:p w14:paraId="2EF84994" w14:textId="77777777" w:rsidR="00A9034A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</w:tcPr>
          <w:p w14:paraId="062B7D79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OVH-4106/2024</w:t>
            </w:r>
          </w:p>
        </w:tc>
      </w:tr>
      <w:tr w:rsidR="00A9034A" w14:paraId="320818A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</w:tcPr>
          <w:p w14:paraId="3FE9D3A9" w14:textId="77777777" w:rsidR="00A9034A" w:rsidRDefault="00000000">
            <w:pPr>
              <w:pStyle w:val="Other10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0869C9AC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55" w:type="dxa"/>
            <w:shd w:val="clear" w:color="auto" w:fill="auto"/>
          </w:tcPr>
          <w:p w14:paraId="5D6A85B4" w14:textId="77777777" w:rsidR="00A9034A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51" w:type="dxa"/>
            <w:shd w:val="clear" w:color="auto" w:fill="auto"/>
          </w:tcPr>
          <w:p w14:paraId="5A982966" w14:textId="77777777" w:rsidR="00A9034A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520,000 ks</w:t>
            </w:r>
          </w:p>
        </w:tc>
        <w:tc>
          <w:tcPr>
            <w:tcW w:w="1440" w:type="dxa"/>
            <w:shd w:val="clear" w:color="auto" w:fill="auto"/>
          </w:tcPr>
          <w:p w14:paraId="1A79142F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OVH-4137/2024</w:t>
            </w:r>
          </w:p>
        </w:tc>
      </w:tr>
      <w:tr w:rsidR="00A9034A" w14:paraId="14D8459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7BA6A6BD" w14:textId="77777777" w:rsidR="00A9034A" w:rsidRDefault="00000000">
            <w:pPr>
              <w:pStyle w:val="Other10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357AC54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55" w:type="dxa"/>
            <w:shd w:val="clear" w:color="auto" w:fill="auto"/>
            <w:vAlign w:val="bottom"/>
          </w:tcPr>
          <w:p w14:paraId="157ADC2C" w14:textId="77777777" w:rsidR="00A9034A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255D4CAB" w14:textId="77777777" w:rsidR="00A9034A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752F6F2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OVH-4146/2024</w:t>
            </w:r>
          </w:p>
        </w:tc>
      </w:tr>
      <w:tr w:rsidR="00A9034A" w14:paraId="152E3E8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47F22A4A" w14:textId="77777777" w:rsidR="00A9034A" w:rsidRDefault="00000000">
            <w:pPr>
              <w:pStyle w:val="Other10"/>
              <w:ind w:firstLine="0"/>
            </w:pPr>
            <w:r>
              <w:rPr>
                <w:rStyle w:val="Other1"/>
              </w:rPr>
              <w:t>MCN04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04D2576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N044771</w:t>
            </w:r>
          </w:p>
        </w:tc>
        <w:tc>
          <w:tcPr>
            <w:tcW w:w="6955" w:type="dxa"/>
            <w:shd w:val="clear" w:color="auto" w:fill="auto"/>
            <w:vAlign w:val="bottom"/>
          </w:tcPr>
          <w:p w14:paraId="1AA2EBC6" w14:textId="77777777" w:rsidR="00A9034A" w:rsidRDefault="00000000">
            <w:pPr>
              <w:pStyle w:val="Other10"/>
              <w:ind w:firstLine="340"/>
            </w:pPr>
            <w:r>
              <w:rPr>
                <w:rStyle w:val="Other1"/>
              </w:rPr>
              <w:t>Jehla pro odběr kostní dřeně 14G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773BBE7A" w14:textId="77777777" w:rsidR="00A9034A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15,000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A074D53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OVH-4232/2024</w:t>
            </w:r>
          </w:p>
        </w:tc>
      </w:tr>
      <w:tr w:rsidR="00A9034A" w14:paraId="30DEE9C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2A2063B5" w14:textId="77777777" w:rsidR="00A9034A" w:rsidRDefault="00000000">
            <w:pPr>
              <w:pStyle w:val="Other10"/>
              <w:ind w:firstLine="0"/>
            </w:pPr>
            <w:r>
              <w:rPr>
                <w:rStyle w:val="Other1"/>
              </w:rPr>
              <w:t>LU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79DDADD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N002127</w:t>
            </w:r>
          </w:p>
        </w:tc>
        <w:tc>
          <w:tcPr>
            <w:tcW w:w="6955" w:type="dxa"/>
            <w:shd w:val="clear" w:color="auto" w:fill="auto"/>
            <w:vAlign w:val="bottom"/>
          </w:tcPr>
          <w:p w14:paraId="3DE22E65" w14:textId="77777777" w:rsidR="00A9034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Konektor urologický LU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291AB7ED" w14:textId="77777777" w:rsidR="00A9034A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10ED3C5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OVH-4239/2024</w:t>
            </w:r>
          </w:p>
        </w:tc>
      </w:tr>
      <w:tr w:rsidR="00A9034A" w14:paraId="704408D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72BB86DB" w14:textId="77777777" w:rsidR="00A9034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F3165CD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55" w:type="dxa"/>
            <w:shd w:val="clear" w:color="auto" w:fill="auto"/>
            <w:vAlign w:val="bottom"/>
          </w:tcPr>
          <w:p w14:paraId="451B2A6F" w14:textId="77777777" w:rsidR="00A9034A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3E37D0AC" w14:textId="77777777" w:rsidR="00A9034A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E4D22FC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OVH-4261/2024</w:t>
            </w:r>
          </w:p>
        </w:tc>
      </w:tr>
      <w:tr w:rsidR="00A9034A" w14:paraId="55B5AC8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7D142480" w14:textId="77777777" w:rsidR="00A9034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8C94135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55" w:type="dxa"/>
            <w:shd w:val="clear" w:color="auto" w:fill="auto"/>
            <w:vAlign w:val="bottom"/>
          </w:tcPr>
          <w:p w14:paraId="2BD747BA" w14:textId="77777777" w:rsidR="00A9034A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7CE76A42" w14:textId="77777777" w:rsidR="00A9034A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4E44EF3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OVH-4292/2024</w:t>
            </w:r>
          </w:p>
        </w:tc>
      </w:tr>
      <w:tr w:rsidR="00A9034A" w14:paraId="5750FB0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35A962C2" w14:textId="77777777" w:rsidR="00A9034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E3E7588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55" w:type="dxa"/>
            <w:shd w:val="clear" w:color="auto" w:fill="auto"/>
            <w:vAlign w:val="bottom"/>
          </w:tcPr>
          <w:p w14:paraId="7D2FC010" w14:textId="77777777" w:rsidR="00A9034A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2BE827F7" w14:textId="77777777" w:rsidR="00A9034A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451F5D7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OVH-4381/2024</w:t>
            </w:r>
          </w:p>
        </w:tc>
      </w:tr>
      <w:tr w:rsidR="00A9034A" w14:paraId="6301109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</w:tcPr>
          <w:p w14:paraId="58BBA8D7" w14:textId="77777777" w:rsidR="00A9034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324923C3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55" w:type="dxa"/>
            <w:shd w:val="clear" w:color="auto" w:fill="auto"/>
          </w:tcPr>
          <w:p w14:paraId="3AEDB9A5" w14:textId="77777777" w:rsidR="00A9034A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51" w:type="dxa"/>
            <w:shd w:val="clear" w:color="auto" w:fill="auto"/>
          </w:tcPr>
          <w:p w14:paraId="4CF7C58F" w14:textId="77777777" w:rsidR="00A9034A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</w:tcPr>
          <w:p w14:paraId="5862D7E3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OVH-4407/2024</w:t>
            </w:r>
          </w:p>
        </w:tc>
      </w:tr>
      <w:tr w:rsidR="00A9034A" w14:paraId="553630E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</w:tcPr>
          <w:p w14:paraId="3AE6EECA" w14:textId="77777777" w:rsidR="00A9034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4863851D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55" w:type="dxa"/>
            <w:shd w:val="clear" w:color="auto" w:fill="auto"/>
          </w:tcPr>
          <w:p w14:paraId="2CF6792F" w14:textId="77777777" w:rsidR="00A9034A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51" w:type="dxa"/>
            <w:shd w:val="clear" w:color="auto" w:fill="auto"/>
          </w:tcPr>
          <w:p w14:paraId="0693DD24" w14:textId="77777777" w:rsidR="00A9034A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</w:tcPr>
          <w:p w14:paraId="7197521E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OVH-4420/2024</w:t>
            </w:r>
          </w:p>
        </w:tc>
      </w:tr>
      <w:tr w:rsidR="00A9034A" w14:paraId="00D8D9E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1" w:type="dxa"/>
            <w:shd w:val="clear" w:color="auto" w:fill="auto"/>
          </w:tcPr>
          <w:p w14:paraId="1AFEC5E4" w14:textId="77777777" w:rsidR="00A9034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3AFA899B" w14:textId="77777777" w:rsidR="00A9034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55" w:type="dxa"/>
            <w:shd w:val="clear" w:color="auto" w:fill="auto"/>
          </w:tcPr>
          <w:p w14:paraId="387DC79D" w14:textId="77777777" w:rsidR="00A9034A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51" w:type="dxa"/>
            <w:shd w:val="clear" w:color="auto" w:fill="auto"/>
          </w:tcPr>
          <w:p w14:paraId="4C5FB6BD" w14:textId="77777777" w:rsidR="00A9034A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</w:tcPr>
          <w:p w14:paraId="0EF24F4C" w14:textId="77777777" w:rsidR="00A9034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OVH-4471/2024</w:t>
            </w:r>
          </w:p>
        </w:tc>
      </w:tr>
    </w:tbl>
    <w:p w14:paraId="1A2C0461" w14:textId="77777777" w:rsidR="00A9034A" w:rsidRDefault="00A9034A">
      <w:pPr>
        <w:sectPr w:rsidR="00A9034A">
          <w:type w:val="continuous"/>
          <w:pgSz w:w="16840" w:h="11900" w:orient="landscape"/>
          <w:pgMar w:top="762" w:right="947" w:bottom="863" w:left="1350" w:header="0" w:footer="3" w:gutter="0"/>
          <w:cols w:space="720"/>
          <w:noEndnote/>
          <w:docGrid w:linePitch="360"/>
        </w:sectPr>
      </w:pPr>
    </w:p>
    <w:p w14:paraId="25B0BD15" w14:textId="77777777" w:rsidR="00A9034A" w:rsidRDefault="00000000">
      <w:pPr>
        <w:pStyle w:val="Bodytext20"/>
        <w:framePr w:w="3017" w:h="670" w:wrap="none" w:hAnchor="page" w:x="1544" w:y="80"/>
        <w:spacing w:after="200"/>
      </w:pPr>
      <w:r>
        <w:rPr>
          <w:rStyle w:val="Bodytext2"/>
          <w:b/>
          <w:bCs/>
        </w:rPr>
        <w:lastRenderedPageBreak/>
        <w:t xml:space="preserve">Odběratel: </w:t>
      </w:r>
      <w:proofErr w:type="spellStart"/>
      <w:r>
        <w:rPr>
          <w:rStyle w:val="Bodytext2"/>
          <w:b/>
          <w:bCs/>
        </w:rPr>
        <w:t>KaHaN</w:t>
      </w:r>
      <w:proofErr w:type="spellEnd"/>
    </w:p>
    <w:p w14:paraId="08528452" w14:textId="77777777" w:rsidR="00A9034A" w:rsidRDefault="00000000">
      <w:pPr>
        <w:pStyle w:val="Bodytext20"/>
        <w:framePr w:w="3017" w:h="670" w:wrap="none" w:hAnchor="page" w:x="1544" w:y="80"/>
        <w:spacing w:after="0"/>
      </w:pPr>
      <w:r>
        <w:rPr>
          <w:rStyle w:val="Bodytext2"/>
          <w:b/>
          <w:bCs/>
        </w:rPr>
        <w:t xml:space="preserve">Dodavatel: S. A. B. </w:t>
      </w:r>
      <w:proofErr w:type="spellStart"/>
      <w:r>
        <w:rPr>
          <w:rStyle w:val="Bodytext2"/>
          <w:b/>
          <w:bCs/>
        </w:rPr>
        <w:t>Impex</w:t>
      </w:r>
      <w:proofErr w:type="spellEnd"/>
      <w:r>
        <w:rPr>
          <w:rStyle w:val="Bodytext2"/>
          <w:b/>
          <w:bCs/>
        </w:rPr>
        <w:t>, s.r.o.</w:t>
      </w:r>
    </w:p>
    <w:p w14:paraId="60AAE3AA" w14:textId="77777777" w:rsidR="00A9034A" w:rsidRDefault="00000000">
      <w:pPr>
        <w:pStyle w:val="Heading110"/>
        <w:keepNext/>
        <w:keepLines/>
        <w:framePr w:w="3377" w:h="475" w:wrap="none" w:hAnchor="page" w:x="12236" w:y="1"/>
      </w:pPr>
      <w:bookmarkStart w:id="1" w:name="bookmark2"/>
      <w:proofErr w:type="spellStart"/>
      <w:r>
        <w:rPr>
          <w:rStyle w:val="Heading11"/>
          <w:b/>
          <w:bCs/>
          <w:vertAlign w:val="superscript"/>
        </w:rPr>
        <w:t>čso</w:t>
      </w:r>
      <w:proofErr w:type="spellEnd"/>
      <w:r>
        <w:rPr>
          <w:rStyle w:val="Heading11"/>
          <w:b/>
          <w:bCs/>
        </w:rPr>
        <w:t xml:space="preserve"> OVHS-189/2024</w:t>
      </w:r>
      <w:bookmarkEnd w:id="1"/>
    </w:p>
    <w:p w14:paraId="16ECD6DA" w14:textId="77777777" w:rsidR="00A9034A" w:rsidRDefault="00000000">
      <w:pPr>
        <w:pStyle w:val="Bodytext10"/>
        <w:framePr w:w="4298" w:h="554" w:wrap="none" w:hAnchor="page" w:x="1594" w:y="8159"/>
      </w:pPr>
      <w:r>
        <w:rPr>
          <w:rStyle w:val="Bodytext1"/>
        </w:rPr>
        <w:t xml:space="preserve">Děkujeme za </w:t>
      </w:r>
      <w:proofErr w:type="gramStart"/>
      <w:r>
        <w:rPr>
          <w:rStyle w:val="Bodytext1"/>
        </w:rPr>
        <w:t>vaší</w:t>
      </w:r>
      <w:proofErr w:type="gramEnd"/>
      <w:r>
        <w:rPr>
          <w:rStyle w:val="Bodytext1"/>
        </w:rPr>
        <w:t xml:space="preserve"> objednávku.</w:t>
      </w:r>
    </w:p>
    <w:p w14:paraId="16FB1C26" w14:textId="77777777" w:rsidR="00A9034A" w:rsidRDefault="00000000">
      <w:pPr>
        <w:pStyle w:val="Bodytext10"/>
        <w:framePr w:w="4298" w:h="554" w:wrap="none" w:hAnchor="page" w:x="1594" w:y="8159"/>
      </w:pPr>
      <w:r>
        <w:rPr>
          <w:rStyle w:val="Bodytext1"/>
        </w:rPr>
        <w:t>V rámci systému konsignační skladů a zmocnění dodavatelem, potvrzujeme přijetí této objednávky.</w:t>
      </w:r>
    </w:p>
    <w:p w14:paraId="3A73A510" w14:textId="77777777" w:rsidR="00A9034A" w:rsidRDefault="00000000">
      <w:pPr>
        <w:pStyle w:val="Bodytext20"/>
        <w:framePr w:w="2426" w:h="1253" w:wrap="none" w:hAnchor="page" w:x="6800" w:y="8353"/>
        <w:spacing w:after="0"/>
        <w:jc w:val="center"/>
      </w:pPr>
      <w:proofErr w:type="spellStart"/>
      <w:r>
        <w:rPr>
          <w:rStyle w:val="Bodytext2"/>
        </w:rPr>
        <w:t>NemLog</w:t>
      </w:r>
      <w:proofErr w:type="spellEnd"/>
      <w:r>
        <w:rPr>
          <w:rStyle w:val="Bodytext2"/>
        </w:rPr>
        <w:t xml:space="preserve"> a.s.</w:t>
      </w:r>
    </w:p>
    <w:p w14:paraId="019026B1" w14:textId="77777777" w:rsidR="00A9034A" w:rsidRDefault="00000000">
      <w:pPr>
        <w:pStyle w:val="Bodytext10"/>
        <w:framePr w:w="2426" w:h="1253" w:wrap="none" w:hAnchor="page" w:x="6800" w:y="8353"/>
        <w:spacing w:line="257" w:lineRule="auto"/>
        <w:jc w:val="center"/>
      </w:pPr>
      <w:r>
        <w:rPr>
          <w:rStyle w:val="Bodytext1"/>
        </w:rPr>
        <w:t>Jakubská 647/2, 110 00 Praha 1</w:t>
      </w:r>
      <w:r>
        <w:rPr>
          <w:rStyle w:val="Bodytext1"/>
        </w:rPr>
        <w:br/>
        <w:t>DIČ: CZ27642241</w:t>
      </w:r>
    </w:p>
    <w:p w14:paraId="1228F98B" w14:textId="77777777" w:rsidR="00A9034A" w:rsidRDefault="00000000">
      <w:pPr>
        <w:pStyle w:val="Bodytext10"/>
        <w:framePr w:w="2426" w:h="1253" w:wrap="none" w:hAnchor="page" w:x="6800" w:y="8353"/>
        <w:spacing w:line="257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3. vložka 11437</w:t>
      </w:r>
    </w:p>
    <w:p w14:paraId="48FA078A" w14:textId="77777777" w:rsidR="00A9034A" w:rsidRDefault="00000000">
      <w:pPr>
        <w:pStyle w:val="Bodytext10"/>
        <w:framePr w:w="2426" w:h="1253" w:wrap="none" w:hAnchor="page" w:x="6800" w:y="8353"/>
        <w:spacing w:line="230" w:lineRule="auto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3"/>
        <w:gridCol w:w="1735"/>
      </w:tblGrid>
      <w:tr w:rsidR="00A9034A" w14:paraId="2E2ECF3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000765" w14:textId="77777777" w:rsidR="00A9034A" w:rsidRDefault="00000000">
            <w:pPr>
              <w:pStyle w:val="Other10"/>
              <w:framePr w:w="4248" w:h="749" w:wrap="none" w:hAnchor="page" w:x="11408" w:y="8094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89027" w14:textId="77777777" w:rsidR="00A9034A" w:rsidRDefault="00000000">
            <w:pPr>
              <w:pStyle w:val="Other10"/>
              <w:framePr w:w="4248" w:h="749" w:wrap="none" w:hAnchor="page" w:x="11408" w:y="8094"/>
              <w:ind w:firstLine="5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76 535,10</w:t>
            </w:r>
          </w:p>
        </w:tc>
      </w:tr>
      <w:tr w:rsidR="00A9034A" w14:paraId="7A336C29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CFF015" w14:textId="77777777" w:rsidR="00A9034A" w:rsidRDefault="00000000">
            <w:pPr>
              <w:pStyle w:val="Other10"/>
              <w:framePr w:w="4248" w:h="749" w:wrap="none" w:hAnchor="page" w:x="11408" w:y="8094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2893" w14:textId="77777777" w:rsidR="00A9034A" w:rsidRDefault="00000000">
            <w:pPr>
              <w:pStyle w:val="Other10"/>
              <w:framePr w:w="4248" w:h="749" w:wrap="none" w:hAnchor="page" w:x="11408" w:y="8094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85 719,36</w:t>
            </w:r>
          </w:p>
        </w:tc>
      </w:tr>
    </w:tbl>
    <w:p w14:paraId="21C95C27" w14:textId="77777777" w:rsidR="00A9034A" w:rsidRDefault="00A9034A">
      <w:pPr>
        <w:framePr w:w="4248" w:h="749" w:wrap="none" w:hAnchor="page" w:x="11408" w:y="8094"/>
        <w:spacing w:line="1" w:lineRule="exact"/>
      </w:pPr>
    </w:p>
    <w:p w14:paraId="44E1165D" w14:textId="77777777" w:rsidR="00A9034A" w:rsidRDefault="00A9034A">
      <w:pPr>
        <w:spacing w:line="360" w:lineRule="exact"/>
      </w:pPr>
    </w:p>
    <w:p w14:paraId="0A23D198" w14:textId="77777777" w:rsidR="00A9034A" w:rsidRDefault="00A9034A">
      <w:pPr>
        <w:spacing w:line="360" w:lineRule="exact"/>
      </w:pPr>
    </w:p>
    <w:p w14:paraId="1B2C6599" w14:textId="77777777" w:rsidR="00A9034A" w:rsidRDefault="00A9034A">
      <w:pPr>
        <w:spacing w:line="360" w:lineRule="exact"/>
      </w:pPr>
    </w:p>
    <w:p w14:paraId="11426CF6" w14:textId="77777777" w:rsidR="00A9034A" w:rsidRDefault="00A9034A">
      <w:pPr>
        <w:spacing w:line="360" w:lineRule="exact"/>
      </w:pPr>
    </w:p>
    <w:p w14:paraId="3C5ACCB2" w14:textId="77777777" w:rsidR="00A9034A" w:rsidRDefault="00A9034A">
      <w:pPr>
        <w:spacing w:line="360" w:lineRule="exact"/>
      </w:pPr>
    </w:p>
    <w:p w14:paraId="026B8C67" w14:textId="77777777" w:rsidR="00A9034A" w:rsidRDefault="00A9034A">
      <w:pPr>
        <w:spacing w:line="360" w:lineRule="exact"/>
      </w:pPr>
    </w:p>
    <w:p w14:paraId="72F606AF" w14:textId="77777777" w:rsidR="00A9034A" w:rsidRDefault="00A9034A">
      <w:pPr>
        <w:spacing w:line="360" w:lineRule="exact"/>
      </w:pPr>
    </w:p>
    <w:p w14:paraId="636B5B6A" w14:textId="77777777" w:rsidR="00A9034A" w:rsidRDefault="00A9034A">
      <w:pPr>
        <w:spacing w:line="360" w:lineRule="exact"/>
      </w:pPr>
    </w:p>
    <w:p w14:paraId="289EDB62" w14:textId="77777777" w:rsidR="00A9034A" w:rsidRDefault="00A9034A">
      <w:pPr>
        <w:spacing w:line="360" w:lineRule="exact"/>
      </w:pPr>
    </w:p>
    <w:p w14:paraId="71530B53" w14:textId="77777777" w:rsidR="00A9034A" w:rsidRDefault="00A9034A">
      <w:pPr>
        <w:spacing w:line="360" w:lineRule="exact"/>
      </w:pPr>
    </w:p>
    <w:p w14:paraId="19E66F5B" w14:textId="77777777" w:rsidR="00A9034A" w:rsidRDefault="00A9034A">
      <w:pPr>
        <w:spacing w:line="360" w:lineRule="exact"/>
      </w:pPr>
    </w:p>
    <w:p w14:paraId="384AC7CE" w14:textId="77777777" w:rsidR="00A9034A" w:rsidRDefault="00A9034A">
      <w:pPr>
        <w:spacing w:line="360" w:lineRule="exact"/>
      </w:pPr>
    </w:p>
    <w:p w14:paraId="27E00A32" w14:textId="77777777" w:rsidR="00A9034A" w:rsidRDefault="00A9034A">
      <w:pPr>
        <w:spacing w:line="360" w:lineRule="exact"/>
      </w:pPr>
    </w:p>
    <w:p w14:paraId="58F3EA44" w14:textId="77777777" w:rsidR="00A9034A" w:rsidRDefault="00A9034A">
      <w:pPr>
        <w:spacing w:line="360" w:lineRule="exact"/>
      </w:pPr>
    </w:p>
    <w:p w14:paraId="206F2532" w14:textId="77777777" w:rsidR="00A9034A" w:rsidRDefault="00A9034A">
      <w:pPr>
        <w:spacing w:line="360" w:lineRule="exact"/>
      </w:pPr>
    </w:p>
    <w:p w14:paraId="62F2B79E" w14:textId="77777777" w:rsidR="00A9034A" w:rsidRDefault="00A9034A">
      <w:pPr>
        <w:spacing w:line="360" w:lineRule="exact"/>
      </w:pPr>
    </w:p>
    <w:p w14:paraId="147B1B0B" w14:textId="77777777" w:rsidR="00A9034A" w:rsidRDefault="00A9034A">
      <w:pPr>
        <w:spacing w:line="360" w:lineRule="exact"/>
      </w:pPr>
    </w:p>
    <w:p w14:paraId="51C92506" w14:textId="77777777" w:rsidR="00A9034A" w:rsidRDefault="00A9034A">
      <w:pPr>
        <w:spacing w:line="360" w:lineRule="exact"/>
      </w:pPr>
    </w:p>
    <w:p w14:paraId="2C9E4194" w14:textId="77777777" w:rsidR="00A9034A" w:rsidRDefault="00A9034A">
      <w:pPr>
        <w:spacing w:line="360" w:lineRule="exact"/>
      </w:pPr>
    </w:p>
    <w:p w14:paraId="4E46A1E8" w14:textId="77777777" w:rsidR="00A9034A" w:rsidRDefault="00A9034A">
      <w:pPr>
        <w:spacing w:line="360" w:lineRule="exact"/>
      </w:pPr>
    </w:p>
    <w:p w14:paraId="06BE24A4" w14:textId="77777777" w:rsidR="00A9034A" w:rsidRDefault="00A9034A">
      <w:pPr>
        <w:spacing w:line="360" w:lineRule="exact"/>
      </w:pPr>
    </w:p>
    <w:p w14:paraId="47905582" w14:textId="77777777" w:rsidR="00A9034A" w:rsidRDefault="00A9034A">
      <w:pPr>
        <w:spacing w:line="360" w:lineRule="exact"/>
      </w:pPr>
    </w:p>
    <w:p w14:paraId="072D4355" w14:textId="77777777" w:rsidR="00A9034A" w:rsidRDefault="00A9034A">
      <w:pPr>
        <w:spacing w:line="360" w:lineRule="exact"/>
      </w:pPr>
    </w:p>
    <w:p w14:paraId="6E7CC4F4" w14:textId="77777777" w:rsidR="00A9034A" w:rsidRDefault="00A9034A">
      <w:pPr>
        <w:spacing w:line="360" w:lineRule="exact"/>
      </w:pPr>
    </w:p>
    <w:p w14:paraId="439CC3DE" w14:textId="77777777" w:rsidR="00A9034A" w:rsidRDefault="00A9034A">
      <w:pPr>
        <w:spacing w:line="360" w:lineRule="exact"/>
      </w:pPr>
    </w:p>
    <w:p w14:paraId="701305F8" w14:textId="77777777" w:rsidR="00A9034A" w:rsidRDefault="00A9034A">
      <w:pPr>
        <w:spacing w:after="604" w:line="1" w:lineRule="exact"/>
      </w:pPr>
    </w:p>
    <w:p w14:paraId="24D8F1A2" w14:textId="77777777" w:rsidR="00A9034A" w:rsidRDefault="00A9034A">
      <w:pPr>
        <w:spacing w:line="1" w:lineRule="exact"/>
      </w:pPr>
    </w:p>
    <w:sectPr w:rsidR="00A9034A">
      <w:footerReference w:type="default" r:id="rId7"/>
      <w:pgSz w:w="16840" w:h="11900" w:orient="landscape"/>
      <w:pgMar w:top="839" w:right="1185" w:bottom="751" w:left="1535" w:header="41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BA757" w14:textId="77777777" w:rsidR="00596E8A" w:rsidRDefault="00596E8A">
      <w:r>
        <w:separator/>
      </w:r>
    </w:p>
  </w:endnote>
  <w:endnote w:type="continuationSeparator" w:id="0">
    <w:p w14:paraId="37E992B3" w14:textId="77777777" w:rsidR="00596E8A" w:rsidRDefault="0059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BE094" w14:textId="77777777" w:rsidR="00A9034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0E9881D" wp14:editId="2A17ACE2">
              <wp:simplePos x="0" y="0"/>
              <wp:positionH relativeFrom="page">
                <wp:posOffset>930275</wp:posOffset>
              </wp:positionH>
              <wp:positionV relativeFrom="page">
                <wp:posOffset>7008495</wp:posOffset>
              </wp:positionV>
              <wp:extent cx="6126480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A34F4A" w14:textId="77777777" w:rsidR="00A9034A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48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9881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3.25pt;margin-top:551.85pt;width:482.4pt;height:8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" filled="f" stroked="f">
              <v:textbox style="mso-fit-shape-to-text:t" inset="0,0,0,0">
                <w:txbxContent>
                  <w:p w14:paraId="12A34F4A" w14:textId="77777777" w:rsidR="00A9034A" w:rsidRDefault="00000000">
                    <w:pPr>
                      <w:pStyle w:val="Headerorfooter20"/>
                      <w:tabs>
                        <w:tab w:val="right" w:pos="5990"/>
                        <w:tab w:val="right" w:pos="9648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950269A" wp14:editId="42E5CD3E">
              <wp:simplePos x="0" y="0"/>
              <wp:positionH relativeFrom="page">
                <wp:posOffset>893445</wp:posOffset>
              </wp:positionH>
              <wp:positionV relativeFrom="page">
                <wp:posOffset>6969760</wp:posOffset>
              </wp:positionV>
              <wp:extent cx="9244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4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350000000000009pt;margin-top:548.80000000000007pt;width:72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B56AF" w14:textId="77777777" w:rsidR="00A9034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4FFA190" wp14:editId="5DE5C337">
              <wp:simplePos x="0" y="0"/>
              <wp:positionH relativeFrom="page">
                <wp:posOffset>974725</wp:posOffset>
              </wp:positionH>
              <wp:positionV relativeFrom="page">
                <wp:posOffset>7016115</wp:posOffset>
              </wp:positionV>
              <wp:extent cx="6122035" cy="10541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FFEFB" w14:textId="77777777" w:rsidR="00A9034A" w:rsidRDefault="00000000">
                          <w:pPr>
                            <w:pStyle w:val="Headerorfooter20"/>
                            <w:tabs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FA190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76.75pt;margin-top:552.45pt;width:482.05pt;height:8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" filled="f" stroked="f">
              <v:textbox style="mso-fit-shape-to-text:t" inset="0,0,0,0">
                <w:txbxContent>
                  <w:p w14:paraId="227FFEFB" w14:textId="77777777" w:rsidR="00A9034A" w:rsidRDefault="00000000">
                    <w:pPr>
                      <w:pStyle w:val="Headerorfooter20"/>
                      <w:tabs>
                        <w:tab w:val="right" w:pos="964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27EEDC5" wp14:editId="6A7481C5">
              <wp:simplePos x="0" y="0"/>
              <wp:positionH relativeFrom="page">
                <wp:posOffset>938530</wp:posOffset>
              </wp:positionH>
              <wp:positionV relativeFrom="page">
                <wp:posOffset>6974840</wp:posOffset>
              </wp:positionV>
              <wp:extent cx="920369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36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3.900000000000006pt;margin-top:549.20000000000005pt;width:724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3D1A7" w14:textId="77777777" w:rsidR="00596E8A" w:rsidRDefault="00596E8A"/>
  </w:footnote>
  <w:footnote w:type="continuationSeparator" w:id="0">
    <w:p w14:paraId="64AA7F9E" w14:textId="77777777" w:rsidR="00596E8A" w:rsidRDefault="00596E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34A"/>
    <w:rsid w:val="00170086"/>
    <w:rsid w:val="00596E8A"/>
    <w:rsid w:val="00A9034A"/>
    <w:rsid w:val="00E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9554"/>
  <w15:docId w15:val="{D39DE948-FDF7-4490-ACD6-049161B3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Bodytext30">
    <w:name w:val="Body text|3"/>
    <w:basedOn w:val="Normln"/>
    <w:link w:val="Bodytext3"/>
    <w:pPr>
      <w:jc w:val="right"/>
    </w:pPr>
    <w:rPr>
      <w:rFonts w:ascii="Arial" w:eastAsia="Arial" w:hAnsi="Arial" w:cs="Arial"/>
      <w:sz w:val="13"/>
      <w:szCs w:val="13"/>
    </w:rPr>
  </w:style>
  <w:style w:type="paragraph" w:customStyle="1" w:styleId="Bodytext40">
    <w:name w:val="Body text|4"/>
    <w:basedOn w:val="Normln"/>
    <w:link w:val="Bodytext4"/>
    <w:pPr>
      <w:spacing w:line="187" w:lineRule="auto"/>
    </w:pPr>
    <w:rPr>
      <w:rFonts w:ascii="Arial" w:eastAsia="Arial" w:hAnsi="Arial" w:cs="Arial"/>
      <w:sz w:val="46"/>
      <w:szCs w:val="4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40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10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2024-09-02T13:34:00Z</dcterms:created>
  <dcterms:modified xsi:type="dcterms:W3CDTF">2024-09-02T13:34:00Z</dcterms:modified>
</cp:coreProperties>
</file>