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B53D" w14:textId="77777777" w:rsidR="009B736A" w:rsidRPr="00780F6A" w:rsidRDefault="00B66681" w:rsidP="00780F6A">
      <w:pPr>
        <w:pStyle w:val="Nzev"/>
        <w:tabs>
          <w:tab w:val="center" w:pos="4819"/>
          <w:tab w:val="left" w:pos="7330"/>
        </w:tabs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Smlouva o zřízení věcného </w:t>
      </w:r>
      <w:proofErr w:type="gramStart"/>
      <w:r>
        <w:rPr>
          <w:sz w:val="28"/>
          <w:szCs w:val="28"/>
          <w:u w:val="none"/>
        </w:rPr>
        <w:t>břemene - služebnosti</w:t>
      </w:r>
      <w:proofErr w:type="gramEnd"/>
    </w:p>
    <w:p w14:paraId="20FFA78D" w14:textId="77777777" w:rsidR="002F78EB" w:rsidRPr="00780F6A" w:rsidRDefault="002F78EB" w:rsidP="002F78EB">
      <w:pPr>
        <w:widowControl w:val="0"/>
        <w:autoSpaceDE w:val="0"/>
        <w:autoSpaceDN w:val="0"/>
        <w:adjustRightInd w:val="0"/>
        <w:contextualSpacing/>
        <w:jc w:val="center"/>
        <w:rPr>
          <w:i/>
          <w:iCs/>
          <w:color w:val="000000"/>
          <w:sz w:val="24"/>
          <w:szCs w:val="24"/>
        </w:rPr>
      </w:pPr>
      <w:r w:rsidRPr="00780F6A">
        <w:rPr>
          <w:i/>
          <w:iCs/>
          <w:color w:val="000000"/>
          <w:sz w:val="24"/>
          <w:szCs w:val="24"/>
        </w:rPr>
        <w:t xml:space="preserve">uzavřená níže uvedeného dne, měsíce a roku dle </w:t>
      </w:r>
      <w:proofErr w:type="spellStart"/>
      <w:r w:rsidRPr="00780F6A">
        <w:rPr>
          <w:i/>
          <w:iCs/>
          <w:color w:val="000000"/>
          <w:sz w:val="24"/>
          <w:szCs w:val="24"/>
        </w:rPr>
        <w:t>ust</w:t>
      </w:r>
      <w:proofErr w:type="spellEnd"/>
      <w:r w:rsidRPr="00780F6A">
        <w:rPr>
          <w:i/>
          <w:iCs/>
          <w:color w:val="000000"/>
          <w:sz w:val="24"/>
          <w:szCs w:val="24"/>
        </w:rPr>
        <w:t xml:space="preserve">. § </w:t>
      </w:r>
      <w:r w:rsidR="00B66681">
        <w:rPr>
          <w:i/>
          <w:iCs/>
          <w:color w:val="000000"/>
          <w:sz w:val="24"/>
          <w:szCs w:val="24"/>
        </w:rPr>
        <w:t>1257</w:t>
      </w:r>
      <w:r w:rsidRPr="00780F6A">
        <w:rPr>
          <w:i/>
          <w:iCs/>
          <w:color w:val="000000"/>
          <w:sz w:val="24"/>
          <w:szCs w:val="24"/>
        </w:rPr>
        <w:t xml:space="preserve"> a násl. zákona č. 89/2012 Sb., občanského zákoníku, ve znění pozdějších předpisů (dále jen </w:t>
      </w:r>
      <w:r w:rsidRPr="00780F6A">
        <w:rPr>
          <w:b/>
          <w:bCs/>
          <w:i/>
          <w:iCs/>
          <w:color w:val="000000"/>
          <w:sz w:val="24"/>
          <w:szCs w:val="24"/>
        </w:rPr>
        <w:t>„občanský zákoník“</w:t>
      </w:r>
      <w:r w:rsidRPr="00780F6A">
        <w:rPr>
          <w:i/>
          <w:iCs/>
          <w:color w:val="000000"/>
          <w:sz w:val="24"/>
          <w:szCs w:val="24"/>
        </w:rPr>
        <w:t>)</w:t>
      </w:r>
      <w:r>
        <w:rPr>
          <w:i/>
          <w:iCs/>
          <w:color w:val="000000"/>
          <w:sz w:val="24"/>
          <w:szCs w:val="24"/>
        </w:rPr>
        <w:t xml:space="preserve"> mezi následujícími smluvními stranami:</w:t>
      </w:r>
    </w:p>
    <w:p w14:paraId="0ACB7D28" w14:textId="77777777" w:rsidR="009B736A" w:rsidRDefault="009B736A" w:rsidP="009B736A">
      <w:pPr>
        <w:jc w:val="both"/>
        <w:rPr>
          <w:i/>
          <w:sz w:val="24"/>
        </w:rPr>
      </w:pPr>
    </w:p>
    <w:p w14:paraId="3B8D0C19" w14:textId="77777777" w:rsidR="009B736A" w:rsidRPr="00760DDB" w:rsidRDefault="009B736A" w:rsidP="009B736A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4104E" w:rsidRPr="00052EDD" w14:paraId="15D06E30" w14:textId="77777777" w:rsidTr="003B728D">
        <w:tc>
          <w:tcPr>
            <w:tcW w:w="9212" w:type="dxa"/>
          </w:tcPr>
          <w:p w14:paraId="2D15E723" w14:textId="77777777" w:rsidR="00B4104E" w:rsidRPr="00B4104E" w:rsidRDefault="00B4104E" w:rsidP="003B728D">
            <w:pPr>
              <w:pStyle w:val="Nadpis2"/>
              <w:tabs>
                <w:tab w:val="left" w:pos="2340"/>
                <w:tab w:val="left" w:pos="4395"/>
              </w:tabs>
              <w:ind w:left="74"/>
              <w:rPr>
                <w:szCs w:val="24"/>
              </w:rPr>
            </w:pPr>
            <w:r w:rsidRPr="00B4104E">
              <w:rPr>
                <w:szCs w:val="24"/>
              </w:rPr>
              <w:t>Statutární město Ostrava</w:t>
            </w:r>
          </w:p>
          <w:p w14:paraId="3C50EB34" w14:textId="77777777" w:rsidR="00B4104E" w:rsidRPr="00B4104E" w:rsidRDefault="00B4104E" w:rsidP="003B728D">
            <w:pPr>
              <w:tabs>
                <w:tab w:val="left" w:pos="2340"/>
                <w:tab w:val="left" w:pos="4395"/>
              </w:tabs>
              <w:ind w:left="74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Prokešovo náměstí 1803/8, 729 30 Ostrava-Moravská Ostrava</w:t>
            </w:r>
          </w:p>
          <w:p w14:paraId="075BFA4B" w14:textId="77777777" w:rsidR="00B4104E" w:rsidRPr="00B4104E" w:rsidRDefault="00B4104E" w:rsidP="003B728D">
            <w:pPr>
              <w:tabs>
                <w:tab w:val="left" w:pos="2340"/>
                <w:tab w:val="left" w:pos="4320"/>
                <w:tab w:val="left" w:pos="4395"/>
                <w:tab w:val="left" w:pos="4680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IČO: 00845451</w:t>
            </w:r>
          </w:p>
          <w:p w14:paraId="6E9DBEE6" w14:textId="77777777" w:rsidR="00B4104E" w:rsidRPr="00B4104E" w:rsidRDefault="00B4104E" w:rsidP="003B728D">
            <w:pPr>
              <w:tabs>
                <w:tab w:val="left" w:pos="2340"/>
                <w:tab w:val="left" w:pos="4320"/>
                <w:tab w:val="left" w:pos="4395"/>
                <w:tab w:val="left" w:pos="4680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DIČ: CZ 00845451 (plátce DPH)</w:t>
            </w:r>
          </w:p>
          <w:p w14:paraId="34B16B7A" w14:textId="77777777" w:rsidR="00B4104E" w:rsidRPr="00B4104E" w:rsidRDefault="00B4104E" w:rsidP="003B728D">
            <w:pPr>
              <w:pStyle w:val="Nadpis2"/>
              <w:tabs>
                <w:tab w:val="left" w:pos="2340"/>
                <w:tab w:val="left" w:pos="4395"/>
              </w:tabs>
              <w:ind w:left="74"/>
              <w:rPr>
                <w:b/>
                <w:szCs w:val="24"/>
              </w:rPr>
            </w:pPr>
          </w:p>
          <w:p w14:paraId="1574ECC8" w14:textId="77777777" w:rsidR="00B4104E" w:rsidRPr="00B4104E" w:rsidRDefault="00B4104E" w:rsidP="003B728D">
            <w:pPr>
              <w:pStyle w:val="Nadpis2"/>
              <w:tabs>
                <w:tab w:val="left" w:pos="2340"/>
                <w:tab w:val="left" w:pos="4395"/>
              </w:tabs>
              <w:ind w:left="74"/>
              <w:rPr>
                <w:szCs w:val="24"/>
              </w:rPr>
            </w:pPr>
            <w:r w:rsidRPr="00B4104E">
              <w:rPr>
                <w:szCs w:val="24"/>
              </w:rPr>
              <w:t>městský obvod Vítkovice</w:t>
            </w:r>
          </w:p>
          <w:p w14:paraId="41AC76BE" w14:textId="77777777" w:rsidR="00B4104E" w:rsidRPr="00B4104E" w:rsidRDefault="00B4104E" w:rsidP="003B728D">
            <w:pPr>
              <w:pStyle w:val="Nadpis2"/>
              <w:tabs>
                <w:tab w:val="left" w:pos="2340"/>
                <w:tab w:val="left" w:pos="4395"/>
              </w:tabs>
              <w:ind w:left="74"/>
              <w:rPr>
                <w:b/>
                <w:szCs w:val="24"/>
              </w:rPr>
            </w:pPr>
            <w:r w:rsidRPr="00B4104E">
              <w:rPr>
                <w:szCs w:val="24"/>
              </w:rPr>
              <w:t>Mírové náměstí 1, 703 79 Ostrava-Vítkovice</w:t>
            </w:r>
            <w:r w:rsidRPr="00B4104E">
              <w:rPr>
                <w:szCs w:val="24"/>
              </w:rPr>
              <w:tab/>
            </w:r>
          </w:p>
          <w:p w14:paraId="105438CF" w14:textId="77777777" w:rsidR="00B4104E" w:rsidRPr="00B4104E" w:rsidRDefault="00B4104E" w:rsidP="003B728D">
            <w:pPr>
              <w:tabs>
                <w:tab w:val="left" w:pos="2340"/>
                <w:tab w:val="left" w:pos="4320"/>
                <w:tab w:val="left" w:pos="4395"/>
                <w:tab w:val="left" w:pos="4680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zastoupený: Richardem Čermákem, starostou</w:t>
            </w:r>
          </w:p>
          <w:p w14:paraId="0A141241" w14:textId="77777777" w:rsidR="00B4104E" w:rsidRPr="00B4104E" w:rsidRDefault="00B4104E" w:rsidP="003B728D">
            <w:pPr>
              <w:tabs>
                <w:tab w:val="left" w:pos="2340"/>
                <w:tab w:val="left" w:pos="4320"/>
                <w:tab w:val="left" w:pos="4395"/>
                <w:tab w:val="left" w:pos="4680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Bankovní spojení: Česká spořitelna, a.s., pobočka Ostrava</w:t>
            </w:r>
          </w:p>
          <w:p w14:paraId="3F0CEBCE" w14:textId="77777777" w:rsidR="00B4104E" w:rsidRPr="00B4104E" w:rsidRDefault="00B4104E" w:rsidP="003B728D">
            <w:pPr>
              <w:tabs>
                <w:tab w:val="left" w:pos="2340"/>
                <w:tab w:val="left" w:pos="4320"/>
                <w:tab w:val="left" w:pos="4395"/>
                <w:tab w:val="left" w:pos="4680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Číslo účtu: 19–1649309349/0800</w:t>
            </w:r>
          </w:p>
          <w:p w14:paraId="6DBF0D68" w14:textId="77777777" w:rsidR="00566105" w:rsidRDefault="00B4104E" w:rsidP="00566105">
            <w:r w:rsidRPr="00B4104E">
              <w:rPr>
                <w:sz w:val="24"/>
                <w:szCs w:val="24"/>
              </w:rPr>
              <w:t xml:space="preserve">Variabilní symbol: </w:t>
            </w:r>
            <w:r w:rsidR="00566105" w:rsidRPr="00566105">
              <w:rPr>
                <w:sz w:val="24"/>
                <w:szCs w:val="24"/>
              </w:rPr>
              <w:t>406072</w:t>
            </w:r>
            <w:r w:rsidR="008D5941">
              <w:rPr>
                <w:sz w:val="24"/>
                <w:szCs w:val="24"/>
              </w:rPr>
              <w:t>4016</w:t>
            </w:r>
          </w:p>
          <w:p w14:paraId="55724B3C" w14:textId="77777777" w:rsidR="00B4104E" w:rsidRPr="00B4104E" w:rsidRDefault="00B4104E" w:rsidP="003B728D">
            <w:pPr>
              <w:tabs>
                <w:tab w:val="left" w:pos="2342"/>
                <w:tab w:val="left" w:pos="2410"/>
              </w:tabs>
              <w:ind w:left="74"/>
              <w:rPr>
                <w:sz w:val="24"/>
                <w:szCs w:val="24"/>
              </w:rPr>
            </w:pPr>
          </w:p>
          <w:p w14:paraId="1CBD31C3" w14:textId="77777777" w:rsidR="00B4104E" w:rsidRPr="00B4104E" w:rsidRDefault="00B4104E" w:rsidP="003B728D">
            <w:pPr>
              <w:tabs>
                <w:tab w:val="left" w:pos="2694"/>
                <w:tab w:val="left" w:pos="4111"/>
              </w:tabs>
              <w:rPr>
                <w:sz w:val="24"/>
                <w:szCs w:val="24"/>
              </w:rPr>
            </w:pPr>
          </w:p>
          <w:p w14:paraId="212ACE13" w14:textId="77777777" w:rsidR="00B4104E" w:rsidRPr="00B4104E" w:rsidRDefault="00B4104E" w:rsidP="003B728D">
            <w:pPr>
              <w:tabs>
                <w:tab w:val="left" w:pos="2694"/>
                <w:tab w:val="left" w:pos="4111"/>
              </w:tabs>
              <w:rPr>
                <w:iCs/>
                <w:sz w:val="24"/>
                <w:szCs w:val="24"/>
              </w:rPr>
            </w:pPr>
            <w:r w:rsidRPr="00B4104E">
              <w:rPr>
                <w:iCs/>
                <w:sz w:val="24"/>
                <w:szCs w:val="24"/>
              </w:rPr>
              <w:t xml:space="preserve">(dále jen </w:t>
            </w:r>
            <w:proofErr w:type="gramStart"/>
            <w:r w:rsidRPr="00B4104E">
              <w:rPr>
                <w:b/>
                <w:bCs/>
                <w:iCs/>
                <w:sz w:val="24"/>
                <w:szCs w:val="24"/>
              </w:rPr>
              <w:t>„</w:t>
            </w:r>
            <w:r w:rsidRPr="00B4104E">
              <w:rPr>
                <w:iCs/>
                <w:sz w:val="24"/>
                <w:szCs w:val="24"/>
              </w:rPr>
              <w:t xml:space="preserve"> </w:t>
            </w:r>
            <w:r w:rsidRPr="00B4104E">
              <w:rPr>
                <w:b/>
                <w:bCs/>
                <w:iCs/>
                <w:sz w:val="24"/>
                <w:szCs w:val="24"/>
              </w:rPr>
              <w:t>povinný</w:t>
            </w:r>
            <w:proofErr w:type="gramEnd"/>
            <w:r w:rsidR="009F4153">
              <w:rPr>
                <w:b/>
                <w:bCs/>
                <w:iCs/>
                <w:sz w:val="24"/>
                <w:szCs w:val="24"/>
              </w:rPr>
              <w:t xml:space="preserve"> nebo také vlastník služebného pozemku</w:t>
            </w:r>
            <w:r w:rsidRPr="00B4104E">
              <w:rPr>
                <w:iCs/>
                <w:sz w:val="24"/>
                <w:szCs w:val="24"/>
              </w:rPr>
              <w:t>“)</w:t>
            </w:r>
          </w:p>
          <w:p w14:paraId="02306647" w14:textId="77777777" w:rsidR="00B4104E" w:rsidRPr="00B4104E" w:rsidRDefault="00B4104E" w:rsidP="003B728D">
            <w:pPr>
              <w:tabs>
                <w:tab w:val="left" w:pos="2694"/>
                <w:tab w:val="left" w:pos="4111"/>
              </w:tabs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a</w:t>
            </w:r>
          </w:p>
        </w:tc>
      </w:tr>
      <w:tr w:rsidR="00B4104E" w:rsidRPr="00052EDD" w14:paraId="5D5096E5" w14:textId="77777777" w:rsidTr="003B728D">
        <w:tc>
          <w:tcPr>
            <w:tcW w:w="9212" w:type="dxa"/>
          </w:tcPr>
          <w:p w14:paraId="781FEA59" w14:textId="77777777" w:rsidR="00B4104E" w:rsidRPr="00B4104E" w:rsidRDefault="00B4104E" w:rsidP="003B728D">
            <w:pPr>
              <w:ind w:left="74"/>
              <w:jc w:val="both"/>
              <w:rPr>
                <w:b/>
                <w:sz w:val="24"/>
                <w:szCs w:val="24"/>
              </w:rPr>
            </w:pPr>
            <w:bookmarkStart w:id="0" w:name="_Hlk58826527"/>
            <w:r w:rsidRPr="00B4104E">
              <w:rPr>
                <w:b/>
                <w:sz w:val="24"/>
                <w:szCs w:val="24"/>
              </w:rPr>
              <w:t xml:space="preserve">OVANET a.s. </w:t>
            </w:r>
          </w:p>
          <w:p w14:paraId="7B6E510A" w14:textId="77777777" w:rsidR="00B4104E" w:rsidRPr="00B4104E" w:rsidRDefault="00B4104E" w:rsidP="003B728D">
            <w:pPr>
              <w:tabs>
                <w:tab w:val="left" w:pos="2694"/>
                <w:tab w:val="left" w:pos="4111"/>
              </w:tabs>
              <w:ind w:left="74"/>
              <w:jc w:val="both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se sídlem Hájkova 1100/13</w:t>
            </w:r>
            <w:r w:rsidRPr="00B4104E">
              <w:rPr>
                <w:rStyle w:val="platne1"/>
                <w:sz w:val="24"/>
                <w:szCs w:val="24"/>
              </w:rPr>
              <w:t xml:space="preserve">, Ostrava, Moravská Ostrava, </w:t>
            </w:r>
            <w:bookmarkEnd w:id="0"/>
            <w:r w:rsidRPr="00B4104E">
              <w:rPr>
                <w:rStyle w:val="platne1"/>
                <w:sz w:val="24"/>
                <w:szCs w:val="24"/>
              </w:rPr>
              <w:t>PSČ  702 00</w:t>
            </w:r>
            <w:r w:rsidRPr="00B4104E">
              <w:rPr>
                <w:sz w:val="24"/>
                <w:szCs w:val="24"/>
              </w:rPr>
              <w:t>, zapsaná v obchodním rejstříku, vedeném Krajským soudem v Ostravě, oddíl B, vložka 2335, zastoupena Ing. Michalem Hrotíkem</w:t>
            </w:r>
          </w:p>
          <w:p w14:paraId="5227DE73" w14:textId="77777777" w:rsidR="00B4104E" w:rsidRPr="00B4104E" w:rsidRDefault="00B4104E" w:rsidP="003B728D">
            <w:pPr>
              <w:tabs>
                <w:tab w:val="left" w:pos="2268"/>
                <w:tab w:val="left" w:pos="2340"/>
              </w:tabs>
              <w:ind w:left="72"/>
              <w:jc w:val="both"/>
              <w:rPr>
                <w:sz w:val="24"/>
                <w:szCs w:val="24"/>
              </w:rPr>
            </w:pPr>
            <w:proofErr w:type="gramStart"/>
            <w:r w:rsidRPr="00B4104E">
              <w:rPr>
                <w:sz w:val="24"/>
                <w:szCs w:val="24"/>
              </w:rPr>
              <w:t>IČO:  25857568</w:t>
            </w:r>
            <w:proofErr w:type="gramEnd"/>
          </w:p>
          <w:p w14:paraId="5E8DB851" w14:textId="77777777" w:rsidR="00B4104E" w:rsidRPr="00B4104E" w:rsidRDefault="00B4104E" w:rsidP="003B728D">
            <w:pPr>
              <w:tabs>
                <w:tab w:val="left" w:pos="2268"/>
                <w:tab w:val="left" w:pos="2340"/>
              </w:tabs>
              <w:ind w:left="72"/>
              <w:jc w:val="both"/>
              <w:rPr>
                <w:sz w:val="24"/>
                <w:szCs w:val="24"/>
              </w:rPr>
            </w:pPr>
            <w:proofErr w:type="gramStart"/>
            <w:r w:rsidRPr="00B4104E">
              <w:rPr>
                <w:sz w:val="24"/>
                <w:szCs w:val="24"/>
              </w:rPr>
              <w:t>DIČ:  CZ</w:t>
            </w:r>
            <w:proofErr w:type="gramEnd"/>
            <w:r w:rsidRPr="00B4104E">
              <w:rPr>
                <w:sz w:val="24"/>
                <w:szCs w:val="24"/>
              </w:rPr>
              <w:t>25857568</w:t>
            </w:r>
          </w:p>
          <w:p w14:paraId="7DE4F3C2" w14:textId="77777777" w:rsidR="00B4104E" w:rsidRPr="00B4104E" w:rsidRDefault="00B4104E" w:rsidP="003B728D">
            <w:pPr>
              <w:tabs>
                <w:tab w:val="left" w:pos="2268"/>
                <w:tab w:val="left" w:pos="4111"/>
              </w:tabs>
              <w:ind w:left="72"/>
              <w:rPr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 xml:space="preserve">Bankovní spojení: ČSOB a.s., pobočka Ostrava </w:t>
            </w:r>
          </w:p>
          <w:p w14:paraId="53684EBD" w14:textId="77777777" w:rsidR="00B4104E" w:rsidRPr="00B4104E" w:rsidRDefault="00B4104E" w:rsidP="003B728D">
            <w:pPr>
              <w:ind w:left="74"/>
              <w:jc w:val="both"/>
              <w:rPr>
                <w:b/>
                <w:sz w:val="24"/>
                <w:szCs w:val="24"/>
              </w:rPr>
            </w:pPr>
            <w:r w:rsidRPr="00B4104E">
              <w:rPr>
                <w:sz w:val="24"/>
                <w:szCs w:val="24"/>
              </w:rPr>
              <w:t>Číslo účtu: 8010-0209268403/0300</w:t>
            </w:r>
          </w:p>
          <w:p w14:paraId="63A18CD6" w14:textId="77777777" w:rsidR="00B4104E" w:rsidRPr="00B4104E" w:rsidRDefault="00B4104E" w:rsidP="003B728D">
            <w:pPr>
              <w:ind w:left="74"/>
              <w:jc w:val="both"/>
              <w:rPr>
                <w:b/>
                <w:sz w:val="24"/>
                <w:szCs w:val="24"/>
              </w:rPr>
            </w:pPr>
          </w:p>
          <w:p w14:paraId="47A4E853" w14:textId="77777777" w:rsidR="00B4104E" w:rsidRDefault="00B4104E" w:rsidP="003B728D">
            <w:pPr>
              <w:tabs>
                <w:tab w:val="left" w:pos="2694"/>
                <w:tab w:val="left" w:pos="4111"/>
              </w:tabs>
              <w:ind w:left="72"/>
              <w:rPr>
                <w:iCs/>
                <w:sz w:val="24"/>
                <w:szCs w:val="24"/>
              </w:rPr>
            </w:pPr>
            <w:r w:rsidRPr="00B4104E">
              <w:rPr>
                <w:i/>
                <w:sz w:val="24"/>
                <w:szCs w:val="24"/>
              </w:rPr>
              <w:t xml:space="preserve"> </w:t>
            </w:r>
            <w:r w:rsidRPr="00B4104E">
              <w:rPr>
                <w:iCs/>
                <w:sz w:val="24"/>
                <w:szCs w:val="24"/>
              </w:rPr>
              <w:t xml:space="preserve">(dále jen </w:t>
            </w:r>
            <w:r w:rsidRPr="00B4104E">
              <w:rPr>
                <w:b/>
                <w:bCs/>
                <w:iCs/>
                <w:sz w:val="24"/>
                <w:szCs w:val="24"/>
              </w:rPr>
              <w:t>„oprávněný</w:t>
            </w:r>
            <w:r w:rsidRPr="00B4104E">
              <w:rPr>
                <w:iCs/>
                <w:sz w:val="24"/>
                <w:szCs w:val="24"/>
              </w:rPr>
              <w:t>“)</w:t>
            </w:r>
          </w:p>
          <w:p w14:paraId="1C71984A" w14:textId="77777777" w:rsidR="009F4153" w:rsidRDefault="009F4153" w:rsidP="003B728D">
            <w:pPr>
              <w:tabs>
                <w:tab w:val="left" w:pos="2694"/>
                <w:tab w:val="left" w:pos="4111"/>
              </w:tabs>
              <w:ind w:left="72"/>
              <w:rPr>
                <w:iCs/>
                <w:sz w:val="24"/>
                <w:szCs w:val="24"/>
              </w:rPr>
            </w:pPr>
          </w:p>
          <w:p w14:paraId="4CEC0415" w14:textId="77777777" w:rsidR="009F4153" w:rsidRPr="00052EDD" w:rsidRDefault="009F4153" w:rsidP="009F4153">
            <w:pPr>
              <w:tabs>
                <w:tab w:val="left" w:pos="2694"/>
                <w:tab w:val="left" w:pos="4111"/>
              </w:tabs>
              <w:jc w:val="center"/>
              <w:rPr>
                <w:sz w:val="24"/>
              </w:rPr>
            </w:pPr>
            <w:r w:rsidRPr="00052EDD">
              <w:rPr>
                <w:sz w:val="24"/>
              </w:rPr>
              <w:t>u z a v í r a j í</w:t>
            </w:r>
          </w:p>
          <w:p w14:paraId="1565721F" w14:textId="77777777" w:rsidR="009F4153" w:rsidRPr="00052EDD" w:rsidRDefault="009F4153" w:rsidP="009F4153">
            <w:pPr>
              <w:tabs>
                <w:tab w:val="left" w:pos="2694"/>
                <w:tab w:val="left" w:pos="4111"/>
              </w:tabs>
              <w:rPr>
                <w:sz w:val="24"/>
              </w:rPr>
            </w:pPr>
            <w:r w:rsidRPr="00052EDD">
              <w:rPr>
                <w:sz w:val="24"/>
              </w:rPr>
              <w:t xml:space="preserve"> </w:t>
            </w:r>
          </w:p>
          <w:p w14:paraId="6FD7D697" w14:textId="77777777" w:rsidR="009F4153" w:rsidRPr="00052EDD" w:rsidRDefault="009F4153" w:rsidP="009F4153">
            <w:pPr>
              <w:tabs>
                <w:tab w:val="left" w:pos="2694"/>
                <w:tab w:val="left" w:pos="4111"/>
              </w:tabs>
              <w:jc w:val="center"/>
              <w:rPr>
                <w:b/>
                <w:sz w:val="24"/>
              </w:rPr>
            </w:pPr>
            <w:r w:rsidRPr="00052EDD">
              <w:rPr>
                <w:b/>
                <w:sz w:val="24"/>
              </w:rPr>
              <w:t>„smlouvu o zřízení věcného břemene – služebnosti“</w:t>
            </w:r>
          </w:p>
          <w:p w14:paraId="46505C10" w14:textId="77777777" w:rsidR="009F4153" w:rsidRPr="00052EDD" w:rsidRDefault="009F4153" w:rsidP="009F4153">
            <w:pPr>
              <w:tabs>
                <w:tab w:val="left" w:pos="2694"/>
                <w:tab w:val="left" w:pos="4111"/>
              </w:tabs>
              <w:jc w:val="center"/>
              <w:rPr>
                <w:b/>
                <w:sz w:val="24"/>
              </w:rPr>
            </w:pPr>
          </w:p>
          <w:p w14:paraId="13E8995F" w14:textId="77777777" w:rsidR="00B4104E" w:rsidRPr="00B4104E" w:rsidRDefault="00B4104E" w:rsidP="003B728D">
            <w:pPr>
              <w:tabs>
                <w:tab w:val="left" w:pos="2694"/>
                <w:tab w:val="left" w:pos="4111"/>
              </w:tabs>
              <w:ind w:left="72"/>
              <w:rPr>
                <w:iCs/>
                <w:sz w:val="24"/>
                <w:szCs w:val="24"/>
              </w:rPr>
            </w:pPr>
          </w:p>
        </w:tc>
      </w:tr>
    </w:tbl>
    <w:p w14:paraId="77B9B0AC" w14:textId="77777777" w:rsidR="002F78EB" w:rsidRPr="006D577D" w:rsidRDefault="002F78EB" w:rsidP="00DB5CC5">
      <w:pPr>
        <w:pStyle w:val="Nadpis2"/>
      </w:pPr>
    </w:p>
    <w:p w14:paraId="29BB9C63" w14:textId="77777777" w:rsidR="00DB5CC5" w:rsidRPr="00780F6A" w:rsidRDefault="00DB5CC5" w:rsidP="00780F6A">
      <w:pPr>
        <w:spacing w:line="360" w:lineRule="auto"/>
        <w:jc w:val="center"/>
        <w:rPr>
          <w:b/>
          <w:bCs/>
          <w:sz w:val="24"/>
          <w:szCs w:val="24"/>
        </w:rPr>
      </w:pPr>
      <w:r w:rsidRPr="00780F6A">
        <w:rPr>
          <w:b/>
          <w:bCs/>
          <w:sz w:val="24"/>
          <w:szCs w:val="24"/>
        </w:rPr>
        <w:t>I.</w:t>
      </w:r>
      <w:r w:rsidR="00CF13CE" w:rsidRPr="007E545A">
        <w:rPr>
          <w:b/>
          <w:bCs/>
          <w:sz w:val="24"/>
          <w:szCs w:val="24"/>
        </w:rPr>
        <w:t xml:space="preserve"> </w:t>
      </w:r>
      <w:r w:rsidR="00760DDB">
        <w:rPr>
          <w:b/>
          <w:bCs/>
          <w:sz w:val="24"/>
          <w:szCs w:val="24"/>
        </w:rPr>
        <w:t>Úvodní ustanovení</w:t>
      </w:r>
    </w:p>
    <w:p w14:paraId="1D6B5D01" w14:textId="77777777" w:rsidR="00760DDB" w:rsidRDefault="00760DDB" w:rsidP="009F4153">
      <w:pPr>
        <w:jc w:val="both"/>
        <w:rPr>
          <w:sz w:val="24"/>
        </w:rPr>
      </w:pPr>
      <w:r w:rsidRPr="00760DDB">
        <w:rPr>
          <w:sz w:val="24"/>
        </w:rPr>
        <w:t>Smluvní strany prohlašují, že údaje uvedené v záhlaví této smlouvy odpovídají skutečnosti</w:t>
      </w:r>
      <w:r>
        <w:rPr>
          <w:sz w:val="24"/>
        </w:rPr>
        <w:t xml:space="preserve"> </w:t>
      </w:r>
      <w:r w:rsidRPr="00760DDB">
        <w:rPr>
          <w:sz w:val="24"/>
        </w:rPr>
        <w:t xml:space="preserve">v době uzavření </w:t>
      </w:r>
      <w:r w:rsidR="00E94561">
        <w:rPr>
          <w:sz w:val="24"/>
        </w:rPr>
        <w:t xml:space="preserve">této </w:t>
      </w:r>
      <w:r w:rsidRPr="00760DDB">
        <w:rPr>
          <w:sz w:val="24"/>
        </w:rPr>
        <w:t xml:space="preserve">smlouvy. </w:t>
      </w:r>
    </w:p>
    <w:p w14:paraId="3ADBBD70" w14:textId="77777777" w:rsidR="009F4153" w:rsidRDefault="009F4153" w:rsidP="009F4153">
      <w:pPr>
        <w:jc w:val="both"/>
        <w:rPr>
          <w:sz w:val="24"/>
        </w:rPr>
      </w:pPr>
    </w:p>
    <w:p w14:paraId="1AFF55DF" w14:textId="77777777" w:rsidR="009F4153" w:rsidRDefault="009F4153" w:rsidP="009F4153">
      <w:pPr>
        <w:jc w:val="both"/>
        <w:rPr>
          <w:sz w:val="24"/>
        </w:rPr>
      </w:pPr>
    </w:p>
    <w:p w14:paraId="508DF9DE" w14:textId="77777777" w:rsidR="008D5941" w:rsidRDefault="008D5941" w:rsidP="009F4153">
      <w:pPr>
        <w:jc w:val="both"/>
        <w:rPr>
          <w:sz w:val="24"/>
        </w:rPr>
      </w:pPr>
    </w:p>
    <w:p w14:paraId="71B799C7" w14:textId="77777777" w:rsidR="008D5941" w:rsidRDefault="008D5941" w:rsidP="009F4153">
      <w:pPr>
        <w:jc w:val="both"/>
        <w:rPr>
          <w:sz w:val="24"/>
        </w:rPr>
      </w:pPr>
    </w:p>
    <w:p w14:paraId="2B936938" w14:textId="77777777" w:rsidR="008D5941" w:rsidRDefault="008D5941" w:rsidP="009F4153">
      <w:pPr>
        <w:jc w:val="both"/>
        <w:rPr>
          <w:sz w:val="24"/>
        </w:rPr>
      </w:pPr>
    </w:p>
    <w:p w14:paraId="513861FC" w14:textId="77777777" w:rsidR="008D5941" w:rsidRDefault="008D5941" w:rsidP="009F4153">
      <w:pPr>
        <w:jc w:val="both"/>
        <w:rPr>
          <w:sz w:val="24"/>
        </w:rPr>
      </w:pPr>
    </w:p>
    <w:p w14:paraId="7B13D5D0" w14:textId="77777777" w:rsidR="00DB5CC5" w:rsidRPr="00780F6A" w:rsidRDefault="00DB5CC5" w:rsidP="00780F6A">
      <w:pPr>
        <w:spacing w:line="360" w:lineRule="auto"/>
        <w:jc w:val="center"/>
        <w:rPr>
          <w:b/>
          <w:bCs/>
          <w:sz w:val="24"/>
          <w:szCs w:val="24"/>
        </w:rPr>
      </w:pPr>
      <w:r w:rsidRPr="00780F6A">
        <w:rPr>
          <w:b/>
          <w:bCs/>
          <w:sz w:val="24"/>
          <w:szCs w:val="24"/>
        </w:rPr>
        <w:t>II.</w:t>
      </w:r>
      <w:r w:rsidR="00CF13CE" w:rsidRPr="007E545A">
        <w:rPr>
          <w:b/>
          <w:bCs/>
          <w:sz w:val="24"/>
          <w:szCs w:val="24"/>
        </w:rPr>
        <w:t xml:space="preserve"> </w:t>
      </w:r>
      <w:r w:rsidR="00EE6BBA" w:rsidRPr="00780F6A">
        <w:rPr>
          <w:b/>
          <w:bCs/>
          <w:sz w:val="24"/>
          <w:szCs w:val="24"/>
        </w:rPr>
        <w:t>Předmět</w:t>
      </w:r>
      <w:r w:rsidR="00760DDB">
        <w:rPr>
          <w:b/>
          <w:bCs/>
          <w:sz w:val="24"/>
          <w:szCs w:val="24"/>
        </w:rPr>
        <w:t xml:space="preserve"> smlouvy</w:t>
      </w:r>
    </w:p>
    <w:p w14:paraId="42FE8187" w14:textId="77777777" w:rsidR="009F4153" w:rsidRDefault="009F4153" w:rsidP="009F4153">
      <w:pPr>
        <w:numPr>
          <w:ilvl w:val="0"/>
          <w:numId w:val="1"/>
        </w:numPr>
        <w:tabs>
          <w:tab w:val="left" w:pos="284"/>
          <w:tab w:val="left" w:pos="4111"/>
        </w:tabs>
        <w:jc w:val="both"/>
        <w:rPr>
          <w:sz w:val="24"/>
        </w:rPr>
      </w:pPr>
      <w:r>
        <w:rPr>
          <w:sz w:val="24"/>
        </w:rPr>
        <w:t xml:space="preserve"> </w:t>
      </w:r>
      <w:r w:rsidRPr="00052EDD">
        <w:rPr>
          <w:sz w:val="24"/>
        </w:rPr>
        <w:t>Povinný je výlučným vlastníkem nemovit</w:t>
      </w:r>
      <w:r>
        <w:rPr>
          <w:sz w:val="24"/>
        </w:rPr>
        <w:t>ých</w:t>
      </w:r>
      <w:r w:rsidRPr="00052EDD">
        <w:rPr>
          <w:sz w:val="24"/>
        </w:rPr>
        <w:t xml:space="preserve"> věc</w:t>
      </w:r>
      <w:r>
        <w:rPr>
          <w:sz w:val="24"/>
        </w:rPr>
        <w:t>í</w:t>
      </w:r>
      <w:r w:rsidRPr="00052EDD">
        <w:rPr>
          <w:sz w:val="24"/>
        </w:rPr>
        <w:t xml:space="preserve"> zapsan</w:t>
      </w:r>
      <w:r>
        <w:rPr>
          <w:sz w:val="24"/>
        </w:rPr>
        <w:t>ých</w:t>
      </w:r>
      <w:r w:rsidRPr="00052EDD">
        <w:rPr>
          <w:sz w:val="24"/>
        </w:rPr>
        <w:t xml:space="preserve"> v katastru nemovitostí (u Katastrálního úřadu pro Moravskoslezský kraj, Katastrální pracoviště Ostrava) pro obec </w:t>
      </w:r>
      <w:r w:rsidRPr="00052EDD">
        <w:rPr>
          <w:sz w:val="24"/>
        </w:rPr>
        <w:lastRenderedPageBreak/>
        <w:t xml:space="preserve">Ostrava, katastrální území </w:t>
      </w:r>
      <w:r>
        <w:rPr>
          <w:sz w:val="24"/>
        </w:rPr>
        <w:t>Vítkovice</w:t>
      </w:r>
      <w:r w:rsidRPr="00052EDD">
        <w:rPr>
          <w:sz w:val="24"/>
        </w:rPr>
        <w:t xml:space="preserve">, na LV č. </w:t>
      </w:r>
      <w:r>
        <w:rPr>
          <w:sz w:val="24"/>
        </w:rPr>
        <w:t>1604</w:t>
      </w:r>
      <w:r w:rsidRPr="00052EDD">
        <w:rPr>
          <w:sz w:val="24"/>
        </w:rPr>
        <w:t>, a to:</w:t>
      </w:r>
    </w:p>
    <w:p w14:paraId="38BBE059" w14:textId="77777777" w:rsidR="00B66681" w:rsidRDefault="000A1DEB" w:rsidP="009F4153">
      <w:pPr>
        <w:ind w:left="360"/>
        <w:jc w:val="both"/>
        <w:rPr>
          <w:sz w:val="24"/>
          <w:szCs w:val="24"/>
        </w:rPr>
      </w:pPr>
      <w:proofErr w:type="spellStart"/>
      <w:r w:rsidRPr="00B66681">
        <w:rPr>
          <w:sz w:val="24"/>
          <w:szCs w:val="24"/>
        </w:rPr>
        <w:t>parc</w:t>
      </w:r>
      <w:proofErr w:type="spellEnd"/>
      <w:r w:rsidRPr="00B66681">
        <w:rPr>
          <w:sz w:val="24"/>
          <w:szCs w:val="24"/>
        </w:rPr>
        <w:t xml:space="preserve">. č. </w:t>
      </w:r>
      <w:r w:rsidR="008D5941">
        <w:rPr>
          <w:sz w:val="24"/>
          <w:szCs w:val="24"/>
        </w:rPr>
        <w:t>1441/1</w:t>
      </w:r>
      <w:r w:rsidR="00B4104E">
        <w:rPr>
          <w:sz w:val="24"/>
          <w:szCs w:val="24"/>
        </w:rPr>
        <w:t xml:space="preserve">, ostatní plocha, způsob využití </w:t>
      </w:r>
      <w:r w:rsidR="008D5941">
        <w:rPr>
          <w:sz w:val="24"/>
          <w:szCs w:val="24"/>
        </w:rPr>
        <w:t>silnice</w:t>
      </w:r>
      <w:r w:rsidRPr="00B66681">
        <w:rPr>
          <w:sz w:val="24"/>
          <w:szCs w:val="24"/>
        </w:rPr>
        <w:t xml:space="preserve"> </w:t>
      </w:r>
    </w:p>
    <w:p w14:paraId="1A9A9B0A" w14:textId="77777777" w:rsidR="00DA5768" w:rsidRDefault="002B5F30" w:rsidP="009F4153">
      <w:pPr>
        <w:ind w:left="360"/>
        <w:jc w:val="both"/>
        <w:rPr>
          <w:sz w:val="24"/>
          <w:szCs w:val="24"/>
        </w:rPr>
      </w:pPr>
      <w:proofErr w:type="spellStart"/>
      <w:r w:rsidRPr="00B66681">
        <w:rPr>
          <w:sz w:val="24"/>
          <w:szCs w:val="24"/>
        </w:rPr>
        <w:t>parc</w:t>
      </w:r>
      <w:proofErr w:type="spellEnd"/>
      <w:r w:rsidRPr="00B66681">
        <w:rPr>
          <w:sz w:val="24"/>
          <w:szCs w:val="24"/>
        </w:rPr>
        <w:t xml:space="preserve">. č. </w:t>
      </w:r>
      <w:r>
        <w:rPr>
          <w:sz w:val="24"/>
          <w:szCs w:val="24"/>
        </w:rPr>
        <w:t>1</w:t>
      </w:r>
      <w:r w:rsidR="008D5941">
        <w:rPr>
          <w:sz w:val="24"/>
          <w:szCs w:val="24"/>
        </w:rPr>
        <w:t>441/6</w:t>
      </w:r>
      <w:r>
        <w:rPr>
          <w:sz w:val="24"/>
          <w:szCs w:val="24"/>
        </w:rPr>
        <w:t xml:space="preserve">, ostatní plocha, způsob využití </w:t>
      </w:r>
      <w:r w:rsidR="008D5941">
        <w:rPr>
          <w:sz w:val="24"/>
          <w:szCs w:val="24"/>
        </w:rPr>
        <w:t xml:space="preserve">silnice, </w:t>
      </w:r>
      <w:r w:rsidR="00B4104E" w:rsidRPr="00B4104E">
        <w:rPr>
          <w:sz w:val="24"/>
          <w:szCs w:val="24"/>
        </w:rPr>
        <w:t xml:space="preserve">vše </w:t>
      </w:r>
      <w:proofErr w:type="spellStart"/>
      <w:r w:rsidR="00B4104E" w:rsidRPr="00B4104E">
        <w:rPr>
          <w:sz w:val="24"/>
          <w:szCs w:val="24"/>
        </w:rPr>
        <w:t>k.ú</w:t>
      </w:r>
      <w:proofErr w:type="spellEnd"/>
      <w:r w:rsidR="00B4104E" w:rsidRPr="00B4104E">
        <w:rPr>
          <w:sz w:val="24"/>
          <w:szCs w:val="24"/>
        </w:rPr>
        <w:t xml:space="preserve">. Vítkovice, obec </w:t>
      </w:r>
      <w:r w:rsidR="009F4153" w:rsidRPr="00B4104E">
        <w:rPr>
          <w:sz w:val="24"/>
          <w:szCs w:val="24"/>
        </w:rPr>
        <w:t>Ostrava (</w:t>
      </w:r>
      <w:r w:rsidR="00DA5768" w:rsidRPr="00B4104E">
        <w:rPr>
          <w:sz w:val="24"/>
          <w:szCs w:val="24"/>
        </w:rPr>
        <w:t xml:space="preserve">dále </w:t>
      </w:r>
      <w:r w:rsidR="00AC2C5B" w:rsidRPr="00B4104E">
        <w:rPr>
          <w:sz w:val="24"/>
          <w:szCs w:val="24"/>
        </w:rPr>
        <w:t>jen</w:t>
      </w:r>
      <w:r w:rsidR="00DA5768" w:rsidRPr="00B4104E">
        <w:rPr>
          <w:sz w:val="24"/>
          <w:szCs w:val="24"/>
        </w:rPr>
        <w:t xml:space="preserve"> „</w:t>
      </w:r>
      <w:r w:rsidR="00DA5768" w:rsidRPr="00B4104E">
        <w:rPr>
          <w:b/>
          <w:bCs/>
          <w:sz w:val="24"/>
          <w:szCs w:val="24"/>
        </w:rPr>
        <w:t>Služebné pozemky</w:t>
      </w:r>
      <w:r w:rsidR="00DA5768" w:rsidRPr="00B4104E">
        <w:rPr>
          <w:sz w:val="24"/>
          <w:szCs w:val="24"/>
        </w:rPr>
        <w:t>“).</w:t>
      </w:r>
    </w:p>
    <w:p w14:paraId="383A86E8" w14:textId="77777777" w:rsidR="009F4153" w:rsidRDefault="009F4153" w:rsidP="009F4153">
      <w:pPr>
        <w:ind w:left="360"/>
        <w:jc w:val="both"/>
        <w:rPr>
          <w:sz w:val="24"/>
          <w:szCs w:val="24"/>
        </w:rPr>
      </w:pPr>
    </w:p>
    <w:p w14:paraId="38563591" w14:textId="77777777" w:rsidR="009F4153" w:rsidRPr="009F4153" w:rsidRDefault="009F4153" w:rsidP="009F4153">
      <w:pPr>
        <w:pStyle w:val="Zkladntextodsazen2"/>
        <w:numPr>
          <w:ilvl w:val="0"/>
          <w:numId w:val="15"/>
        </w:numPr>
        <w:tabs>
          <w:tab w:val="left" w:pos="426"/>
          <w:tab w:val="left" w:pos="2694"/>
          <w:tab w:val="left" w:pos="4111"/>
        </w:tabs>
        <w:spacing w:after="0" w:line="240" w:lineRule="auto"/>
        <w:jc w:val="both"/>
        <w:rPr>
          <w:sz w:val="24"/>
          <w:szCs w:val="24"/>
        </w:rPr>
      </w:pPr>
      <w:r w:rsidRPr="009F4153">
        <w:rPr>
          <w:sz w:val="24"/>
          <w:szCs w:val="24"/>
        </w:rPr>
        <w:t>O</w:t>
      </w:r>
      <w:r w:rsidR="00B66681" w:rsidRPr="009F4153">
        <w:rPr>
          <w:sz w:val="24"/>
          <w:szCs w:val="24"/>
        </w:rPr>
        <w:t xml:space="preserve">právněný </w:t>
      </w:r>
      <w:r w:rsidRPr="009F4153">
        <w:rPr>
          <w:sz w:val="24"/>
          <w:szCs w:val="24"/>
        </w:rPr>
        <w:t xml:space="preserve">je vlastníkem </w:t>
      </w:r>
      <w:r w:rsidR="002B5F30">
        <w:rPr>
          <w:sz w:val="24"/>
          <w:szCs w:val="24"/>
        </w:rPr>
        <w:t>podzemního vedení optických tras</w:t>
      </w:r>
      <w:r w:rsidR="001C02F2" w:rsidRPr="009F4153">
        <w:rPr>
          <w:sz w:val="24"/>
          <w:szCs w:val="24"/>
        </w:rPr>
        <w:t xml:space="preserve">, stavby označené názvem </w:t>
      </w:r>
      <w:r w:rsidR="001C02F2" w:rsidRPr="009F4153">
        <w:rPr>
          <w:bCs/>
          <w:sz w:val="24"/>
          <w:szCs w:val="24"/>
        </w:rPr>
        <w:t>„</w:t>
      </w:r>
      <w:r w:rsidR="00B4104E" w:rsidRPr="009F4153">
        <w:rPr>
          <w:bCs/>
          <w:sz w:val="24"/>
          <w:szCs w:val="24"/>
        </w:rPr>
        <w:t>O</w:t>
      </w:r>
      <w:r w:rsidR="002B5F30">
        <w:rPr>
          <w:bCs/>
          <w:sz w:val="24"/>
          <w:szCs w:val="24"/>
        </w:rPr>
        <w:t xml:space="preserve">T </w:t>
      </w:r>
      <w:r w:rsidR="008D5941">
        <w:rPr>
          <w:bCs/>
          <w:sz w:val="24"/>
          <w:szCs w:val="24"/>
        </w:rPr>
        <w:t>Závodní</w:t>
      </w:r>
      <w:r w:rsidR="002B5F30">
        <w:rPr>
          <w:bCs/>
          <w:sz w:val="24"/>
          <w:szCs w:val="24"/>
        </w:rPr>
        <w:t xml:space="preserve"> x Ha</w:t>
      </w:r>
      <w:r w:rsidR="008D5941">
        <w:rPr>
          <w:bCs/>
          <w:sz w:val="24"/>
          <w:szCs w:val="24"/>
        </w:rPr>
        <w:t>sičská</w:t>
      </w:r>
      <w:r w:rsidR="007518C4" w:rsidRPr="009F4153">
        <w:rPr>
          <w:bCs/>
          <w:sz w:val="24"/>
          <w:szCs w:val="24"/>
        </w:rPr>
        <w:t>“</w:t>
      </w:r>
      <w:r w:rsidR="001C02F2" w:rsidRPr="009F4153">
        <w:rPr>
          <w:b/>
          <w:sz w:val="24"/>
          <w:szCs w:val="24"/>
        </w:rPr>
        <w:t xml:space="preserve">. </w:t>
      </w:r>
      <w:r w:rsidRPr="009F4153">
        <w:rPr>
          <w:sz w:val="24"/>
          <w:szCs w:val="24"/>
        </w:rPr>
        <w:t xml:space="preserve">(dále jen </w:t>
      </w:r>
      <w:r w:rsidRPr="009F4153">
        <w:rPr>
          <w:bCs/>
          <w:sz w:val="24"/>
          <w:szCs w:val="24"/>
        </w:rPr>
        <w:t>„</w:t>
      </w:r>
      <w:r w:rsidR="002B5F30" w:rsidRPr="002B5F30">
        <w:rPr>
          <w:b/>
          <w:sz w:val="24"/>
          <w:szCs w:val="24"/>
        </w:rPr>
        <w:t>Pod</w:t>
      </w:r>
      <w:r w:rsidR="002B5F30">
        <w:rPr>
          <w:bCs/>
          <w:sz w:val="24"/>
          <w:szCs w:val="24"/>
        </w:rPr>
        <w:t>z</w:t>
      </w:r>
      <w:r w:rsidRPr="009F4153">
        <w:rPr>
          <w:b/>
          <w:sz w:val="24"/>
          <w:szCs w:val="24"/>
        </w:rPr>
        <w:t xml:space="preserve">emní </w:t>
      </w:r>
      <w:r w:rsidR="002B5F30">
        <w:rPr>
          <w:b/>
          <w:sz w:val="24"/>
          <w:szCs w:val="24"/>
        </w:rPr>
        <w:t>vedení optických tras</w:t>
      </w:r>
      <w:r w:rsidRPr="009F4153">
        <w:rPr>
          <w:bCs/>
          <w:sz w:val="24"/>
          <w:szCs w:val="24"/>
        </w:rPr>
        <w:t>“).</w:t>
      </w:r>
    </w:p>
    <w:p w14:paraId="5E51D9DC" w14:textId="77777777" w:rsidR="009F4153" w:rsidRPr="009F4153" w:rsidRDefault="009F4153" w:rsidP="009F4153">
      <w:pPr>
        <w:tabs>
          <w:tab w:val="left" w:pos="2694"/>
          <w:tab w:val="left" w:pos="4111"/>
        </w:tabs>
        <w:jc w:val="center"/>
        <w:rPr>
          <w:b/>
          <w:sz w:val="24"/>
          <w:szCs w:val="24"/>
        </w:rPr>
      </w:pPr>
    </w:p>
    <w:p w14:paraId="051FB321" w14:textId="77777777" w:rsidR="009F4153" w:rsidRPr="009F4153" w:rsidRDefault="009F4153" w:rsidP="009F4153">
      <w:pPr>
        <w:tabs>
          <w:tab w:val="left" w:pos="2694"/>
          <w:tab w:val="left" w:pos="4111"/>
        </w:tabs>
        <w:spacing w:line="360" w:lineRule="auto"/>
        <w:jc w:val="center"/>
        <w:rPr>
          <w:b/>
          <w:sz w:val="24"/>
          <w:szCs w:val="24"/>
        </w:rPr>
      </w:pPr>
      <w:r w:rsidRPr="009F4153">
        <w:rPr>
          <w:b/>
          <w:sz w:val="24"/>
          <w:szCs w:val="24"/>
        </w:rPr>
        <w:t>III.</w:t>
      </w:r>
    </w:p>
    <w:p w14:paraId="2C27A32D" w14:textId="77777777" w:rsidR="009F4153" w:rsidRPr="009F4153" w:rsidRDefault="009F4153" w:rsidP="009F4153">
      <w:pPr>
        <w:numPr>
          <w:ilvl w:val="0"/>
          <w:numId w:val="12"/>
        </w:numPr>
        <w:tabs>
          <w:tab w:val="clear" w:pos="420"/>
        </w:tabs>
        <w:ind w:left="357"/>
        <w:jc w:val="both"/>
        <w:rPr>
          <w:sz w:val="24"/>
          <w:szCs w:val="24"/>
        </w:rPr>
      </w:pPr>
      <w:r w:rsidRPr="009F4153">
        <w:rPr>
          <w:sz w:val="24"/>
          <w:szCs w:val="24"/>
        </w:rPr>
        <w:t>Vlastník služebn</w:t>
      </w:r>
      <w:r w:rsidR="002B5F30">
        <w:rPr>
          <w:sz w:val="24"/>
          <w:szCs w:val="24"/>
        </w:rPr>
        <w:t>ých</w:t>
      </w:r>
      <w:r w:rsidRPr="009F4153">
        <w:rPr>
          <w:sz w:val="24"/>
          <w:szCs w:val="24"/>
        </w:rPr>
        <w:t xml:space="preserve"> pozemk</w:t>
      </w:r>
      <w:r w:rsidR="002B5F30">
        <w:rPr>
          <w:sz w:val="24"/>
          <w:szCs w:val="24"/>
        </w:rPr>
        <w:t>ů</w:t>
      </w:r>
      <w:r w:rsidRPr="009F4153">
        <w:rPr>
          <w:sz w:val="24"/>
          <w:szCs w:val="24"/>
        </w:rPr>
        <w:t xml:space="preserve"> </w:t>
      </w:r>
      <w:r w:rsidRPr="009F4153">
        <w:rPr>
          <w:b/>
          <w:sz w:val="24"/>
          <w:szCs w:val="24"/>
        </w:rPr>
        <w:t xml:space="preserve">zřizuje </w:t>
      </w:r>
      <w:r w:rsidRPr="009F4153">
        <w:rPr>
          <w:sz w:val="24"/>
          <w:szCs w:val="24"/>
        </w:rPr>
        <w:t xml:space="preserve">ve prospěch právnické osoby – OVANET a.s., IČO: 25857568, se sídlem Hájkova 1100/13, Ostrava, Moravská Ostrava, PSČ 702 00 - právo odpovídající věcnému břemeni – služebnosti, spočívající </w:t>
      </w:r>
      <w:r w:rsidRPr="009F4153">
        <w:rPr>
          <w:b/>
          <w:sz w:val="24"/>
          <w:szCs w:val="24"/>
        </w:rPr>
        <w:t>v oprávnění vhodným i bezpečným způsobem vést, provozovat a udržovat</w:t>
      </w:r>
      <w:r w:rsidRPr="009F4153">
        <w:rPr>
          <w:sz w:val="24"/>
          <w:szCs w:val="24"/>
        </w:rPr>
        <w:t xml:space="preserve"> </w:t>
      </w:r>
      <w:r w:rsidR="002B5F30">
        <w:rPr>
          <w:sz w:val="24"/>
          <w:szCs w:val="24"/>
        </w:rPr>
        <w:t>pod</w:t>
      </w:r>
      <w:r w:rsidRPr="009F4153">
        <w:rPr>
          <w:sz w:val="24"/>
          <w:szCs w:val="24"/>
        </w:rPr>
        <w:t>zemní</w:t>
      </w:r>
      <w:r w:rsidR="002B5F30">
        <w:rPr>
          <w:sz w:val="24"/>
          <w:szCs w:val="24"/>
        </w:rPr>
        <w:t xml:space="preserve"> vedení optických tras</w:t>
      </w:r>
      <w:r w:rsidR="008D5941">
        <w:rPr>
          <w:sz w:val="24"/>
          <w:szCs w:val="24"/>
        </w:rPr>
        <w:t xml:space="preserve"> v</w:t>
      </w:r>
      <w:r w:rsidRPr="009F4153">
        <w:rPr>
          <w:sz w:val="24"/>
          <w:szCs w:val="24"/>
        </w:rPr>
        <w:t xml:space="preserve"> část</w:t>
      </w:r>
      <w:r w:rsidR="002B5F30">
        <w:rPr>
          <w:sz w:val="24"/>
          <w:szCs w:val="24"/>
        </w:rPr>
        <w:t>ech</w:t>
      </w:r>
      <w:r w:rsidRPr="009F4153">
        <w:rPr>
          <w:sz w:val="24"/>
          <w:szCs w:val="24"/>
        </w:rPr>
        <w:t xml:space="preserve"> Služebných pozemků,</w:t>
      </w:r>
      <w:r w:rsidRPr="009F4153">
        <w:rPr>
          <w:b/>
          <w:sz w:val="24"/>
          <w:szCs w:val="24"/>
        </w:rPr>
        <w:t xml:space="preserve"> v rozsahu</w:t>
      </w:r>
      <w:r w:rsidRPr="009F4153">
        <w:rPr>
          <w:sz w:val="24"/>
          <w:szCs w:val="24"/>
        </w:rPr>
        <w:t xml:space="preserve"> daném geometrickým plánem č. </w:t>
      </w:r>
      <w:r w:rsidR="002B5F30">
        <w:rPr>
          <w:sz w:val="24"/>
          <w:szCs w:val="24"/>
        </w:rPr>
        <w:t>34</w:t>
      </w:r>
      <w:r w:rsidR="008D5941">
        <w:rPr>
          <w:sz w:val="24"/>
          <w:szCs w:val="24"/>
        </w:rPr>
        <w:t>76-251/2023</w:t>
      </w:r>
      <w:r w:rsidRPr="009F4153">
        <w:rPr>
          <w:sz w:val="24"/>
          <w:szCs w:val="24"/>
        </w:rPr>
        <w:t xml:space="preserve">, vyhotoveným společností R&amp;M GEODATA se sídlem Vítkovická 3276/2a, Ostrava, úředně ověřeným oprávněnou zeměměřičskou inženýrkou Věrou Raisovou a schváleným Katastrálním úřadem pro MS kraj, KP Ostrava pod č. </w:t>
      </w:r>
      <w:r w:rsidR="008D5941">
        <w:rPr>
          <w:sz w:val="24"/>
          <w:szCs w:val="24"/>
        </w:rPr>
        <w:t>312/2023</w:t>
      </w:r>
      <w:r w:rsidRPr="009F4153">
        <w:rPr>
          <w:sz w:val="24"/>
          <w:szCs w:val="24"/>
        </w:rPr>
        <w:t xml:space="preserve"> (dále jen „</w:t>
      </w:r>
      <w:r w:rsidRPr="009F4153">
        <w:rPr>
          <w:b/>
          <w:sz w:val="24"/>
          <w:szCs w:val="24"/>
        </w:rPr>
        <w:t>Věcné břemeno</w:t>
      </w:r>
      <w:r w:rsidRPr="009F4153">
        <w:rPr>
          <w:sz w:val="24"/>
          <w:szCs w:val="24"/>
        </w:rPr>
        <w:t>“).</w:t>
      </w:r>
    </w:p>
    <w:p w14:paraId="07ABB2F1" w14:textId="77777777" w:rsidR="009F4153" w:rsidRPr="009F4153" w:rsidRDefault="009F4153" w:rsidP="009F4153">
      <w:pPr>
        <w:ind w:left="708"/>
        <w:jc w:val="both"/>
        <w:rPr>
          <w:sz w:val="24"/>
          <w:szCs w:val="24"/>
        </w:rPr>
      </w:pPr>
    </w:p>
    <w:p w14:paraId="60FC86DD" w14:textId="77777777" w:rsidR="009F4153" w:rsidRDefault="009F4153" w:rsidP="009F4153">
      <w:pPr>
        <w:numPr>
          <w:ilvl w:val="0"/>
          <w:numId w:val="19"/>
        </w:numPr>
        <w:jc w:val="both"/>
        <w:rPr>
          <w:sz w:val="24"/>
          <w:szCs w:val="24"/>
        </w:rPr>
      </w:pPr>
      <w:r w:rsidRPr="00C33C73">
        <w:rPr>
          <w:sz w:val="24"/>
          <w:szCs w:val="24"/>
        </w:rPr>
        <w:t xml:space="preserve">Věcné břemeno je jasně a srozumitelně vyznačeno v geometrickém plánu pro vyznačení věcného břemene č. </w:t>
      </w:r>
      <w:r w:rsidR="002B5F30">
        <w:rPr>
          <w:sz w:val="24"/>
          <w:szCs w:val="24"/>
        </w:rPr>
        <w:t>34</w:t>
      </w:r>
      <w:r w:rsidR="008D5941">
        <w:rPr>
          <w:sz w:val="24"/>
          <w:szCs w:val="24"/>
        </w:rPr>
        <w:t>76-251/2023</w:t>
      </w:r>
      <w:r w:rsidRPr="00C33C73">
        <w:rPr>
          <w:sz w:val="24"/>
          <w:szCs w:val="24"/>
        </w:rPr>
        <w:t xml:space="preserve">, který je nedílnou součástí této smlouvy.    </w:t>
      </w:r>
    </w:p>
    <w:p w14:paraId="52CEB8C8" w14:textId="77777777" w:rsidR="00C33C73" w:rsidRPr="00C33C73" w:rsidRDefault="00C33C73" w:rsidP="00C33C73">
      <w:pPr>
        <w:ind w:left="360"/>
        <w:jc w:val="both"/>
        <w:rPr>
          <w:sz w:val="24"/>
          <w:szCs w:val="24"/>
        </w:rPr>
      </w:pPr>
    </w:p>
    <w:p w14:paraId="5F93AB18" w14:textId="77777777" w:rsidR="009F4153" w:rsidRPr="009F4153" w:rsidRDefault="009F4153" w:rsidP="009F4153">
      <w:pPr>
        <w:pStyle w:val="Zkladntextodsazen2"/>
        <w:numPr>
          <w:ilvl w:val="0"/>
          <w:numId w:val="16"/>
        </w:numPr>
        <w:tabs>
          <w:tab w:val="left" w:pos="426"/>
          <w:tab w:val="left" w:pos="2694"/>
          <w:tab w:val="left" w:pos="4111"/>
        </w:tabs>
        <w:spacing w:after="0" w:line="240" w:lineRule="auto"/>
        <w:jc w:val="both"/>
        <w:rPr>
          <w:sz w:val="24"/>
          <w:szCs w:val="24"/>
        </w:rPr>
      </w:pPr>
      <w:r w:rsidRPr="009F4153">
        <w:rPr>
          <w:sz w:val="24"/>
          <w:szCs w:val="24"/>
        </w:rPr>
        <w:t>Oprávněný přijímá právo odpovídající Věcnému břemeni a povinný je povinen toto právo trpět.</w:t>
      </w:r>
    </w:p>
    <w:p w14:paraId="3F179AC6" w14:textId="77777777" w:rsidR="009F4153" w:rsidRPr="009F4153" w:rsidRDefault="009F4153" w:rsidP="009F4153">
      <w:pPr>
        <w:pStyle w:val="Zkladntextodsazen2"/>
        <w:rPr>
          <w:sz w:val="24"/>
          <w:szCs w:val="24"/>
        </w:rPr>
      </w:pPr>
    </w:p>
    <w:p w14:paraId="07997CB8" w14:textId="77777777" w:rsidR="009F4153" w:rsidRPr="009F4153" w:rsidRDefault="009F4153" w:rsidP="009F4153">
      <w:pPr>
        <w:tabs>
          <w:tab w:val="left" w:pos="2694"/>
          <w:tab w:val="left" w:pos="4111"/>
        </w:tabs>
        <w:spacing w:line="360" w:lineRule="auto"/>
        <w:jc w:val="center"/>
        <w:rPr>
          <w:b/>
          <w:sz w:val="24"/>
          <w:szCs w:val="24"/>
        </w:rPr>
      </w:pPr>
      <w:r w:rsidRPr="009F4153">
        <w:rPr>
          <w:b/>
          <w:sz w:val="24"/>
          <w:szCs w:val="24"/>
        </w:rPr>
        <w:t>IV.</w:t>
      </w:r>
    </w:p>
    <w:p w14:paraId="265249B4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 xml:space="preserve">Věcné břemeno bude zřízeno na </w:t>
      </w:r>
      <w:r w:rsidRPr="00C33C73">
        <w:rPr>
          <w:b/>
          <w:i w:val="0"/>
          <w:iCs/>
          <w:szCs w:val="24"/>
        </w:rPr>
        <w:t>dobu neurčitou</w:t>
      </w:r>
      <w:r w:rsidRPr="00C33C73">
        <w:rPr>
          <w:i w:val="0"/>
          <w:iCs/>
          <w:szCs w:val="24"/>
        </w:rPr>
        <w:t>.</w:t>
      </w:r>
    </w:p>
    <w:p w14:paraId="3DE25455" w14:textId="77777777" w:rsidR="009F4153" w:rsidRPr="00C33C73" w:rsidRDefault="009F4153" w:rsidP="009F4153">
      <w:pPr>
        <w:pStyle w:val="Zkladntext"/>
        <w:ind w:left="360"/>
        <w:rPr>
          <w:i w:val="0"/>
          <w:iCs/>
          <w:szCs w:val="24"/>
        </w:rPr>
      </w:pPr>
    </w:p>
    <w:p w14:paraId="2ECA27D5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bookmarkStart w:id="1" w:name="_Hlk147910979"/>
      <w:r w:rsidRPr="00C33C73">
        <w:rPr>
          <w:i w:val="0"/>
          <w:iCs/>
          <w:szCs w:val="24"/>
        </w:rPr>
        <w:t xml:space="preserve">Věcné břemeno bude zřízeno za jednorázovou úhradu </w:t>
      </w:r>
      <w:r w:rsidRPr="008D5941">
        <w:rPr>
          <w:i w:val="0"/>
          <w:iCs/>
          <w:szCs w:val="24"/>
        </w:rPr>
        <w:t>ve výš</w:t>
      </w:r>
      <w:r w:rsidRPr="00C33C73">
        <w:rPr>
          <w:i w:val="0"/>
          <w:iCs/>
          <w:szCs w:val="24"/>
        </w:rPr>
        <w:t xml:space="preserve">i </w:t>
      </w:r>
      <w:r w:rsidR="008D5941" w:rsidRPr="008D5941">
        <w:rPr>
          <w:b/>
          <w:bCs/>
          <w:i w:val="0"/>
          <w:iCs/>
          <w:szCs w:val="24"/>
        </w:rPr>
        <w:t>138 472,40</w:t>
      </w:r>
      <w:r w:rsidRPr="00C33C73">
        <w:rPr>
          <w:i w:val="0"/>
          <w:iCs/>
          <w:szCs w:val="24"/>
        </w:rPr>
        <w:t xml:space="preserve"> </w:t>
      </w:r>
      <w:r w:rsidRPr="00C33C73">
        <w:rPr>
          <w:b/>
          <w:i w:val="0"/>
          <w:iCs/>
          <w:szCs w:val="24"/>
        </w:rPr>
        <w:t xml:space="preserve">Kč </w:t>
      </w:r>
      <w:r w:rsidRPr="00C33C73">
        <w:rPr>
          <w:i w:val="0"/>
          <w:iCs/>
          <w:szCs w:val="24"/>
        </w:rPr>
        <w:t xml:space="preserve">včetně </w:t>
      </w:r>
      <w:bookmarkEnd w:id="1"/>
      <w:r w:rsidRPr="00C33C73">
        <w:rPr>
          <w:i w:val="0"/>
          <w:iCs/>
          <w:szCs w:val="24"/>
        </w:rPr>
        <w:t xml:space="preserve">21 % DPH, tj. </w:t>
      </w:r>
      <w:r w:rsidR="008D5941">
        <w:rPr>
          <w:i w:val="0"/>
          <w:iCs/>
          <w:szCs w:val="24"/>
        </w:rPr>
        <w:t>114 440,00</w:t>
      </w:r>
      <w:r w:rsidR="005010FF">
        <w:rPr>
          <w:i w:val="0"/>
          <w:iCs/>
          <w:szCs w:val="24"/>
        </w:rPr>
        <w:t xml:space="preserve"> </w:t>
      </w:r>
      <w:r w:rsidRPr="00C33C73">
        <w:rPr>
          <w:i w:val="0"/>
          <w:iCs/>
          <w:szCs w:val="24"/>
        </w:rPr>
        <w:t xml:space="preserve">Kč + </w:t>
      </w:r>
      <w:r w:rsidR="008D5941">
        <w:rPr>
          <w:i w:val="0"/>
          <w:iCs/>
          <w:szCs w:val="24"/>
        </w:rPr>
        <w:t>24 032,40</w:t>
      </w:r>
      <w:r w:rsidR="005010FF">
        <w:rPr>
          <w:i w:val="0"/>
          <w:iCs/>
          <w:szCs w:val="24"/>
        </w:rPr>
        <w:t xml:space="preserve"> </w:t>
      </w:r>
      <w:r w:rsidRPr="00C33C73">
        <w:rPr>
          <w:i w:val="0"/>
          <w:iCs/>
          <w:szCs w:val="24"/>
        </w:rPr>
        <w:t>Kč (</w:t>
      </w:r>
      <w:proofErr w:type="gramStart"/>
      <w:r w:rsidRPr="00C33C73">
        <w:rPr>
          <w:i w:val="0"/>
          <w:iCs/>
          <w:szCs w:val="24"/>
        </w:rPr>
        <w:t>21%</w:t>
      </w:r>
      <w:proofErr w:type="gramEnd"/>
      <w:r w:rsidRPr="00C33C73">
        <w:rPr>
          <w:i w:val="0"/>
          <w:iCs/>
          <w:szCs w:val="24"/>
        </w:rPr>
        <w:t xml:space="preserve"> DPH). Cena za zřízení Věcného břemene byla stanovena dle Znaleckého posudku číslo </w:t>
      </w:r>
      <w:r w:rsidR="008D5941">
        <w:rPr>
          <w:i w:val="0"/>
          <w:iCs/>
          <w:szCs w:val="24"/>
        </w:rPr>
        <w:t>1792/68/2024</w:t>
      </w:r>
      <w:r w:rsidRPr="00C33C73">
        <w:rPr>
          <w:i w:val="0"/>
          <w:iCs/>
          <w:szCs w:val="24"/>
        </w:rPr>
        <w:t xml:space="preserve">, který vypracoval Ing. Ivo Štefek dne </w:t>
      </w:r>
      <w:r w:rsidR="008D5941">
        <w:rPr>
          <w:i w:val="0"/>
          <w:iCs/>
          <w:szCs w:val="24"/>
        </w:rPr>
        <w:t>25.4.2024</w:t>
      </w:r>
      <w:r w:rsidRPr="00C33C73">
        <w:rPr>
          <w:i w:val="0"/>
          <w:iCs/>
          <w:szCs w:val="24"/>
        </w:rPr>
        <w:t xml:space="preserve"> v</w:t>
      </w:r>
      <w:r w:rsidR="00774F39">
        <w:rPr>
          <w:i w:val="0"/>
          <w:iCs/>
          <w:szCs w:val="24"/>
        </w:rPr>
        <w:t> Novém Jičíně</w:t>
      </w:r>
      <w:r w:rsidRPr="00C33C73">
        <w:rPr>
          <w:i w:val="0"/>
          <w:iCs/>
          <w:szCs w:val="24"/>
        </w:rPr>
        <w:t xml:space="preserve">. </w:t>
      </w:r>
    </w:p>
    <w:p w14:paraId="1C66DFE3" w14:textId="77777777" w:rsidR="009F4153" w:rsidRPr="00C33C73" w:rsidRDefault="009F4153" w:rsidP="009F4153">
      <w:pPr>
        <w:pStyle w:val="Zkladntext"/>
        <w:ind w:left="360"/>
        <w:rPr>
          <w:i w:val="0"/>
          <w:iCs/>
          <w:szCs w:val="24"/>
        </w:rPr>
      </w:pPr>
    </w:p>
    <w:p w14:paraId="31A7C236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 xml:space="preserve">Oprávněný jednorázovou úhradu dle odst. 2 tohoto článku uhradí do </w:t>
      </w:r>
      <w:proofErr w:type="gramStart"/>
      <w:r w:rsidRPr="00C33C73">
        <w:rPr>
          <w:i w:val="0"/>
          <w:iCs/>
          <w:szCs w:val="24"/>
        </w:rPr>
        <w:t>30-ti</w:t>
      </w:r>
      <w:proofErr w:type="gramEnd"/>
      <w:r w:rsidRPr="00C33C73">
        <w:rPr>
          <w:i w:val="0"/>
          <w:iCs/>
          <w:szCs w:val="24"/>
        </w:rPr>
        <w:t xml:space="preserve"> kalendářních dnů ode dne oboustranného podpisu této smlouvy. Povinný vystaví oprávněnému daňový doklad do 15 dnů ode dne přijetí platby.</w:t>
      </w:r>
    </w:p>
    <w:p w14:paraId="0BD254AE" w14:textId="77777777" w:rsidR="009F4153" w:rsidRPr="00C33C73" w:rsidRDefault="009F4153" w:rsidP="009F4153">
      <w:pPr>
        <w:pStyle w:val="Zkladntext"/>
        <w:ind w:left="360"/>
        <w:rPr>
          <w:i w:val="0"/>
          <w:iCs/>
          <w:szCs w:val="24"/>
        </w:rPr>
      </w:pPr>
    </w:p>
    <w:p w14:paraId="1F07607E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>Jako den zaplacení úhrady Věcného břemene se počítá den, ve kterém byla odpovídající částka prokazatelně připsána na účet povinného, který je uveden v záhlaví této smlouvy. Nebude-li v tomto termínu jednorázová úhrada sjednané částky provedena, je strana oprávněná povinna zaplatit straně povinné smluvní pokutu ve výši 0,5 % z dlužné částky za každý, byť jen započatý den prodlení.</w:t>
      </w:r>
    </w:p>
    <w:p w14:paraId="790D8DF9" w14:textId="77777777" w:rsidR="009F4153" w:rsidRPr="00C33C73" w:rsidRDefault="009F4153" w:rsidP="009F4153">
      <w:pPr>
        <w:pStyle w:val="Zkladntext"/>
        <w:rPr>
          <w:i w:val="0"/>
          <w:iCs/>
          <w:szCs w:val="24"/>
        </w:rPr>
      </w:pPr>
    </w:p>
    <w:p w14:paraId="180C7F3F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>Obě strany se dohodly, že neuhrazení hodnoty Věcného břemene – sjednané částky – nejpozději do 3 měsíců od oboustranného podpisu této smlouvy je na straně povinného důvodem k odstoupení od smlouvy. Tím se tato smlouva i právo odpovídající Věcnému břemeni ruší. Odstoupení je účinné doručením tohoto písemného projevu vůle oprávněnému. Oprávněný je v tomto případě povinen umístěnou stavbu z </w:t>
      </w:r>
      <w:r w:rsidR="00774F39" w:rsidRPr="00C33C73">
        <w:rPr>
          <w:i w:val="0"/>
          <w:iCs/>
          <w:szCs w:val="24"/>
        </w:rPr>
        <w:t>dotčených pozemků</w:t>
      </w:r>
      <w:r w:rsidRPr="00C33C73">
        <w:rPr>
          <w:i w:val="0"/>
          <w:iCs/>
          <w:szCs w:val="24"/>
        </w:rPr>
        <w:t xml:space="preserve"> na své náklady odstranit a uvést pozemky do původního stavu v době nejpozději do 6 měsíců od odstoupení od této smlouvy.</w:t>
      </w:r>
    </w:p>
    <w:p w14:paraId="327A5C0B" w14:textId="77777777" w:rsidR="009F4153" w:rsidRDefault="009F4153" w:rsidP="009F4153">
      <w:pPr>
        <w:pStyle w:val="Odstavecseseznamem"/>
        <w:rPr>
          <w:iCs/>
          <w:sz w:val="24"/>
          <w:szCs w:val="24"/>
        </w:rPr>
      </w:pPr>
    </w:p>
    <w:p w14:paraId="1B29E8C4" w14:textId="77777777" w:rsidR="00774F39" w:rsidRPr="00C33C73" w:rsidRDefault="00774F39" w:rsidP="009F4153">
      <w:pPr>
        <w:pStyle w:val="Odstavecseseznamem"/>
        <w:rPr>
          <w:iCs/>
          <w:sz w:val="24"/>
          <w:szCs w:val="24"/>
        </w:rPr>
      </w:pPr>
    </w:p>
    <w:p w14:paraId="31D367B8" w14:textId="77777777" w:rsidR="009F4153" w:rsidRPr="00C33C73" w:rsidRDefault="009F4153" w:rsidP="009F4153">
      <w:pPr>
        <w:pStyle w:val="Zkladntext"/>
        <w:numPr>
          <w:ilvl w:val="0"/>
          <w:numId w:val="17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 xml:space="preserve">Oprávněný je povinen v souladu se zákonem ohlásit povinnému každou změnu týkající oprávněné osoby provedenou v souladu se zákonem.  </w:t>
      </w:r>
    </w:p>
    <w:p w14:paraId="163EC062" w14:textId="77777777" w:rsidR="009F4153" w:rsidRPr="00C33C73" w:rsidRDefault="009F4153" w:rsidP="009F4153">
      <w:pPr>
        <w:pStyle w:val="Zkladntext"/>
        <w:rPr>
          <w:i w:val="0"/>
          <w:iCs/>
          <w:szCs w:val="24"/>
        </w:rPr>
      </w:pPr>
    </w:p>
    <w:p w14:paraId="00672E78" w14:textId="77777777" w:rsidR="009F4153" w:rsidRPr="00C33C73" w:rsidRDefault="009F4153" w:rsidP="009F4153">
      <w:pPr>
        <w:pStyle w:val="Zkladntext"/>
        <w:spacing w:line="360" w:lineRule="auto"/>
        <w:jc w:val="center"/>
        <w:rPr>
          <w:b/>
          <w:i w:val="0"/>
          <w:iCs/>
          <w:szCs w:val="24"/>
        </w:rPr>
      </w:pPr>
      <w:r w:rsidRPr="00C33C73">
        <w:rPr>
          <w:b/>
          <w:i w:val="0"/>
          <w:iCs/>
          <w:szCs w:val="24"/>
        </w:rPr>
        <w:t>V.</w:t>
      </w:r>
    </w:p>
    <w:p w14:paraId="116E7448" w14:textId="77777777" w:rsidR="009F4153" w:rsidRPr="00C33C73" w:rsidRDefault="009F4153" w:rsidP="009F4153">
      <w:pPr>
        <w:pStyle w:val="Zkladntext"/>
        <w:numPr>
          <w:ilvl w:val="0"/>
          <w:numId w:val="14"/>
        </w:numPr>
        <w:tabs>
          <w:tab w:val="clear" w:pos="2484"/>
          <w:tab w:val="num" w:pos="360"/>
          <w:tab w:val="left" w:pos="2694"/>
          <w:tab w:val="left" w:pos="4111"/>
        </w:tabs>
        <w:ind w:left="360"/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>Právo odpovídající Věcnému břemeni nabude oprávněný vkladem práva do katastru nemovitostí u Katastrálního úřadu pro Moravskoslezský kraj, Katastrální pracoviště Ostrava.</w:t>
      </w:r>
    </w:p>
    <w:p w14:paraId="556FBAF5" w14:textId="77777777" w:rsidR="009F4153" w:rsidRPr="00C33C73" w:rsidRDefault="009F4153" w:rsidP="009F4153">
      <w:pPr>
        <w:pStyle w:val="Zkladntext"/>
        <w:rPr>
          <w:i w:val="0"/>
          <w:iCs/>
          <w:szCs w:val="24"/>
        </w:rPr>
      </w:pPr>
    </w:p>
    <w:p w14:paraId="3A64382E" w14:textId="77777777" w:rsidR="009F4153" w:rsidRPr="00C33C73" w:rsidRDefault="009F4153" w:rsidP="009F4153">
      <w:pPr>
        <w:pStyle w:val="Zkladntext"/>
        <w:numPr>
          <w:ilvl w:val="0"/>
          <w:numId w:val="18"/>
        </w:numPr>
        <w:tabs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 xml:space="preserve">Návrh na vklad práva odpovídajícího sjednanému věcnému břemeni podá povinný Katastrálnímu úřadu pro Moravskoslezský kraj, Katastrální pracoviště Ostrava do </w:t>
      </w:r>
      <w:proofErr w:type="gramStart"/>
      <w:r w:rsidRPr="00C33C73">
        <w:rPr>
          <w:i w:val="0"/>
          <w:iCs/>
          <w:szCs w:val="24"/>
        </w:rPr>
        <w:t>30-ti</w:t>
      </w:r>
      <w:proofErr w:type="gramEnd"/>
      <w:r w:rsidRPr="00C33C73">
        <w:rPr>
          <w:i w:val="0"/>
          <w:iCs/>
          <w:szCs w:val="24"/>
        </w:rPr>
        <w:t xml:space="preserve"> dnů ode dne zaplacení úplaty podle čl. IV., odst. 2. a 3. této smlouvy. Oprávněný uhradí náklady spojené se vkladovým řízením.</w:t>
      </w:r>
    </w:p>
    <w:p w14:paraId="31CC0D56" w14:textId="77777777" w:rsidR="009F4153" w:rsidRPr="00C33C73" w:rsidRDefault="009F4153" w:rsidP="009F4153">
      <w:pPr>
        <w:pStyle w:val="Zkladntext"/>
        <w:rPr>
          <w:i w:val="0"/>
          <w:iCs/>
          <w:szCs w:val="24"/>
        </w:rPr>
      </w:pPr>
    </w:p>
    <w:p w14:paraId="7C2860CC" w14:textId="77777777" w:rsidR="009F4153" w:rsidRPr="00C33C73" w:rsidRDefault="009F4153" w:rsidP="009F4153">
      <w:pPr>
        <w:tabs>
          <w:tab w:val="left" w:pos="1418"/>
          <w:tab w:val="left" w:pos="2694"/>
          <w:tab w:val="left" w:pos="4111"/>
        </w:tabs>
        <w:spacing w:line="360" w:lineRule="auto"/>
        <w:jc w:val="center"/>
        <w:rPr>
          <w:b/>
          <w:iCs/>
          <w:sz w:val="24"/>
          <w:szCs w:val="24"/>
        </w:rPr>
      </w:pPr>
      <w:r w:rsidRPr="00C33C73">
        <w:rPr>
          <w:b/>
          <w:iCs/>
          <w:sz w:val="24"/>
          <w:szCs w:val="24"/>
        </w:rPr>
        <w:t>VI.</w:t>
      </w:r>
    </w:p>
    <w:p w14:paraId="34167A08" w14:textId="77777777" w:rsidR="009F4153" w:rsidRPr="00C33C73" w:rsidRDefault="009F4153" w:rsidP="009F4153">
      <w:pPr>
        <w:pStyle w:val="Zkladntext"/>
        <w:numPr>
          <w:ilvl w:val="0"/>
          <w:numId w:val="13"/>
        </w:numPr>
        <w:tabs>
          <w:tab w:val="left" w:pos="1418"/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>Smluvní strany shodně prohlašují, že si tuto smlouvu před jejím podpisem přečetly, že byla uzavřena po vzájemném projednání podle jejich pravé a svobodné vůle, určitě, vážně a srozumitelně, nikoli v tísni za nápadně nevýhodných podmínek.</w:t>
      </w:r>
    </w:p>
    <w:p w14:paraId="5D544B90" w14:textId="77777777" w:rsidR="009F4153" w:rsidRPr="00C33C73" w:rsidRDefault="009F4153" w:rsidP="009F4153">
      <w:pPr>
        <w:pStyle w:val="Zkladntext"/>
        <w:tabs>
          <w:tab w:val="left" w:pos="1418"/>
        </w:tabs>
        <w:rPr>
          <w:i w:val="0"/>
          <w:iCs/>
          <w:szCs w:val="24"/>
        </w:rPr>
      </w:pPr>
    </w:p>
    <w:p w14:paraId="05E3B82B" w14:textId="77777777" w:rsidR="009F4153" w:rsidRDefault="009F4153" w:rsidP="009F4153">
      <w:pPr>
        <w:pStyle w:val="Zkladntext"/>
        <w:numPr>
          <w:ilvl w:val="0"/>
          <w:numId w:val="13"/>
        </w:numPr>
        <w:tabs>
          <w:tab w:val="left" w:pos="1418"/>
          <w:tab w:val="left" w:pos="2694"/>
          <w:tab w:val="left" w:pos="4111"/>
        </w:tabs>
        <w:rPr>
          <w:i w:val="0"/>
          <w:iCs/>
          <w:szCs w:val="24"/>
        </w:rPr>
      </w:pPr>
      <w:r w:rsidRPr="00C33C73">
        <w:rPr>
          <w:i w:val="0"/>
          <w:iCs/>
          <w:szCs w:val="24"/>
        </w:rPr>
        <w:t xml:space="preserve">Tato smlouva byla vyhotovena ve </w:t>
      </w:r>
      <w:r w:rsidRPr="00C33C73">
        <w:rPr>
          <w:b/>
          <w:bCs/>
          <w:i w:val="0"/>
          <w:iCs/>
          <w:szCs w:val="24"/>
        </w:rPr>
        <w:t>čtyřech (4) vyhotoveních</w:t>
      </w:r>
      <w:r w:rsidRPr="00C33C73">
        <w:rPr>
          <w:i w:val="0"/>
          <w:iCs/>
          <w:szCs w:val="24"/>
        </w:rPr>
        <w:t>, z nichž každé má platnost originálu. Povinný obdrží dvě vyhotovení této smlouvy, oprávněný obdrží jedno vyhotovení této smlouvy a jedno vyhotovení této smlouvy bude zasláno Katastrálnímu úřadu pro Moravskoslezský kraj, Katastrální pracoviště Ostrava pro účely řízení o povolení vkladu práva do katastru nemovitostí.</w:t>
      </w:r>
    </w:p>
    <w:p w14:paraId="0C1D0FD5" w14:textId="77777777" w:rsidR="0005219D" w:rsidRDefault="0005219D" w:rsidP="0005219D">
      <w:pPr>
        <w:pStyle w:val="Odstavecseseznamem"/>
        <w:rPr>
          <w:i/>
          <w:iCs/>
          <w:szCs w:val="24"/>
        </w:rPr>
      </w:pPr>
    </w:p>
    <w:p w14:paraId="51F5196C" w14:textId="77777777" w:rsidR="0005219D" w:rsidRPr="00317D37" w:rsidRDefault="0005219D" w:rsidP="0005219D">
      <w:pPr>
        <w:pStyle w:val="Odstavecseseznamem"/>
        <w:numPr>
          <w:ilvl w:val="0"/>
          <w:numId w:val="13"/>
        </w:numPr>
        <w:spacing w:line="280" w:lineRule="exact"/>
        <w:jc w:val="both"/>
        <w:rPr>
          <w:sz w:val="24"/>
          <w:szCs w:val="24"/>
        </w:rPr>
      </w:pPr>
      <w:r w:rsidRPr="00317D37">
        <w:rPr>
          <w:sz w:val="24"/>
          <w:szCs w:val="24"/>
        </w:rPr>
        <w:t>Smluvní strany berou na vědomí</w:t>
      </w:r>
      <w:r w:rsidRPr="00317D37">
        <w:rPr>
          <w:color w:val="000000"/>
          <w:sz w:val="24"/>
          <w:szCs w:val="24"/>
        </w:rPr>
        <w:t xml:space="preserve"> povinnost tuto smlouvu uveřejnit v registru smluv ve smyslu zákona č. 340/2015 Sb., o registru smluv. Smluvní strany se zavazují, že poskytnou si v této věci veškerou nezbytnou součinnost.</w:t>
      </w:r>
    </w:p>
    <w:p w14:paraId="42DD232B" w14:textId="77777777" w:rsidR="0005219D" w:rsidRPr="00C33C73" w:rsidRDefault="0005219D" w:rsidP="0005219D">
      <w:pPr>
        <w:pStyle w:val="Zkladntext"/>
        <w:tabs>
          <w:tab w:val="left" w:pos="1418"/>
          <w:tab w:val="left" w:pos="2694"/>
          <w:tab w:val="left" w:pos="4111"/>
        </w:tabs>
        <w:ind w:left="360"/>
        <w:rPr>
          <w:i w:val="0"/>
          <w:iCs/>
          <w:szCs w:val="24"/>
        </w:rPr>
      </w:pPr>
    </w:p>
    <w:p w14:paraId="389B07C8" w14:textId="77777777" w:rsidR="009F4153" w:rsidRPr="00C33C73" w:rsidRDefault="009F4153" w:rsidP="009F4153">
      <w:pPr>
        <w:pStyle w:val="Zkladntext"/>
        <w:tabs>
          <w:tab w:val="left" w:pos="1418"/>
        </w:tabs>
        <w:ind w:left="360"/>
        <w:rPr>
          <w:i w:val="0"/>
          <w:iCs/>
          <w:szCs w:val="24"/>
        </w:rPr>
      </w:pPr>
    </w:p>
    <w:p w14:paraId="2E86515C" w14:textId="77777777" w:rsidR="009F4153" w:rsidRPr="00C33C73" w:rsidRDefault="009F4153" w:rsidP="009F4153">
      <w:pPr>
        <w:tabs>
          <w:tab w:val="left" w:pos="1418"/>
          <w:tab w:val="left" w:pos="2694"/>
          <w:tab w:val="left" w:pos="4111"/>
        </w:tabs>
        <w:jc w:val="center"/>
        <w:rPr>
          <w:b/>
          <w:iCs/>
          <w:sz w:val="24"/>
          <w:szCs w:val="24"/>
        </w:rPr>
      </w:pPr>
      <w:r w:rsidRPr="00C33C73">
        <w:rPr>
          <w:b/>
          <w:iCs/>
          <w:sz w:val="24"/>
          <w:szCs w:val="24"/>
        </w:rPr>
        <w:t>VII.</w:t>
      </w:r>
    </w:p>
    <w:p w14:paraId="71EBF7C2" w14:textId="77777777" w:rsidR="009F4153" w:rsidRPr="00C33C73" w:rsidRDefault="00C33C73" w:rsidP="009F4153">
      <w:pPr>
        <w:pStyle w:val="Nadpis8"/>
        <w:tabs>
          <w:tab w:val="left" w:pos="1418"/>
        </w:tabs>
        <w:spacing w:line="360" w:lineRule="auto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 w:rsidR="009F4153" w:rsidRPr="00C33C73">
        <w:rPr>
          <w:rFonts w:ascii="Times New Roman" w:hAnsi="Times New Roman"/>
          <w:b/>
          <w:bCs/>
          <w:i w:val="0"/>
        </w:rPr>
        <w:t>Doložka</w:t>
      </w:r>
    </w:p>
    <w:p w14:paraId="048CB64E" w14:textId="77777777" w:rsidR="009F4153" w:rsidRPr="009F4153" w:rsidRDefault="009F4153" w:rsidP="009F4153">
      <w:pPr>
        <w:rPr>
          <w:sz w:val="24"/>
          <w:szCs w:val="24"/>
        </w:rPr>
      </w:pPr>
    </w:p>
    <w:p w14:paraId="253A864F" w14:textId="77777777" w:rsidR="009F4153" w:rsidRPr="00774F39" w:rsidRDefault="009F4153" w:rsidP="009F4153">
      <w:pPr>
        <w:pStyle w:val="Zkladntext2"/>
        <w:tabs>
          <w:tab w:val="left" w:pos="1418"/>
          <w:tab w:val="left" w:pos="2694"/>
          <w:tab w:val="left" w:pos="4111"/>
        </w:tabs>
        <w:rPr>
          <w:szCs w:val="24"/>
          <w:u w:val="single"/>
        </w:rPr>
      </w:pPr>
      <w:r w:rsidRPr="00774F39">
        <w:rPr>
          <w:szCs w:val="24"/>
          <w:u w:val="single"/>
        </w:rPr>
        <w:t>Doložka platnosti právního úkonu dle § 41 zákona č. 128/2000 Sb., o obcích (obecní zřízení) ve znění pozdějších předpisů:</w:t>
      </w:r>
    </w:p>
    <w:p w14:paraId="513F5279" w14:textId="77777777" w:rsidR="009F4153" w:rsidRPr="00774F39" w:rsidRDefault="009F4153" w:rsidP="009F4153">
      <w:pPr>
        <w:pStyle w:val="Zkladntext"/>
        <w:tabs>
          <w:tab w:val="left" w:pos="1418"/>
        </w:tabs>
        <w:rPr>
          <w:szCs w:val="24"/>
          <w:u w:val="single"/>
        </w:rPr>
      </w:pPr>
    </w:p>
    <w:p w14:paraId="054BDAA1" w14:textId="77777777" w:rsidR="009F4153" w:rsidRDefault="009F4153" w:rsidP="009F4153">
      <w:pPr>
        <w:pStyle w:val="Zkladntext"/>
        <w:tabs>
          <w:tab w:val="left" w:pos="1418"/>
        </w:tabs>
        <w:rPr>
          <w:i w:val="0"/>
          <w:iCs/>
          <w:szCs w:val="24"/>
        </w:rPr>
      </w:pPr>
      <w:r w:rsidRPr="00774F39">
        <w:rPr>
          <w:i w:val="0"/>
          <w:iCs/>
          <w:szCs w:val="24"/>
        </w:rPr>
        <w:t xml:space="preserve">Rada městského obvodu Vítkovice rozhodla o uzavření této smlouvy na své </w:t>
      </w:r>
      <w:r w:rsidR="008D5941">
        <w:rPr>
          <w:i w:val="0"/>
          <w:iCs/>
          <w:szCs w:val="24"/>
        </w:rPr>
        <w:t>56</w:t>
      </w:r>
      <w:r w:rsidRPr="00774F39">
        <w:rPr>
          <w:i w:val="0"/>
          <w:iCs/>
          <w:szCs w:val="24"/>
        </w:rPr>
        <w:t xml:space="preserve">. schůzi dne </w:t>
      </w:r>
      <w:r w:rsidR="008D5941">
        <w:rPr>
          <w:i w:val="0"/>
          <w:iCs/>
          <w:szCs w:val="24"/>
        </w:rPr>
        <w:t>31.7.2024</w:t>
      </w:r>
      <w:r w:rsidRPr="00774F39">
        <w:rPr>
          <w:i w:val="0"/>
          <w:iCs/>
          <w:szCs w:val="24"/>
        </w:rPr>
        <w:t xml:space="preserve"> usnesením č. </w:t>
      </w:r>
      <w:r w:rsidR="008D5941">
        <w:rPr>
          <w:i w:val="0"/>
          <w:iCs/>
          <w:szCs w:val="24"/>
        </w:rPr>
        <w:t>1842</w:t>
      </w:r>
      <w:r w:rsidR="00774F39">
        <w:rPr>
          <w:i w:val="0"/>
          <w:iCs/>
          <w:szCs w:val="24"/>
        </w:rPr>
        <w:t>/</w:t>
      </w:r>
      <w:proofErr w:type="spellStart"/>
      <w:r w:rsidRPr="00774F39">
        <w:rPr>
          <w:i w:val="0"/>
          <w:iCs/>
          <w:szCs w:val="24"/>
        </w:rPr>
        <w:t>RMOb</w:t>
      </w:r>
      <w:proofErr w:type="spellEnd"/>
      <w:r w:rsidRPr="00774F39">
        <w:rPr>
          <w:i w:val="0"/>
          <w:iCs/>
          <w:szCs w:val="24"/>
        </w:rPr>
        <w:t>-Vit/22</w:t>
      </w:r>
      <w:r w:rsidR="00027F7D">
        <w:rPr>
          <w:i w:val="0"/>
          <w:iCs/>
          <w:szCs w:val="24"/>
        </w:rPr>
        <w:t>26</w:t>
      </w:r>
      <w:r w:rsidRPr="00774F39">
        <w:rPr>
          <w:i w:val="0"/>
          <w:iCs/>
          <w:szCs w:val="24"/>
        </w:rPr>
        <w:t>/</w:t>
      </w:r>
      <w:r w:rsidR="008D5941">
        <w:rPr>
          <w:i w:val="0"/>
          <w:iCs/>
          <w:szCs w:val="24"/>
        </w:rPr>
        <w:t>56</w:t>
      </w:r>
      <w:r w:rsidRPr="00774F39">
        <w:rPr>
          <w:i w:val="0"/>
          <w:iCs/>
          <w:szCs w:val="24"/>
        </w:rPr>
        <w:t>.</w:t>
      </w:r>
    </w:p>
    <w:p w14:paraId="4A0F10D4" w14:textId="77777777" w:rsidR="00774F39" w:rsidRPr="00774F39" w:rsidRDefault="00774F39" w:rsidP="009F4153">
      <w:pPr>
        <w:pStyle w:val="Zkladntext"/>
        <w:tabs>
          <w:tab w:val="left" w:pos="1418"/>
        </w:tabs>
        <w:rPr>
          <w:i w:val="0"/>
          <w:iCs/>
          <w:szCs w:val="24"/>
        </w:rPr>
      </w:pPr>
    </w:p>
    <w:p w14:paraId="3F0573A7" w14:textId="77777777" w:rsidR="009F4153" w:rsidRPr="009F4153" w:rsidRDefault="009F4153" w:rsidP="009F4153">
      <w:pPr>
        <w:tabs>
          <w:tab w:val="left" w:pos="1418"/>
          <w:tab w:val="left" w:pos="2694"/>
          <w:tab w:val="left" w:pos="4111"/>
        </w:tabs>
        <w:jc w:val="both"/>
        <w:rPr>
          <w:sz w:val="24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60"/>
        <w:gridCol w:w="4728"/>
      </w:tblGrid>
      <w:tr w:rsidR="009F4153" w:rsidRPr="009F4153" w14:paraId="403723C3" w14:textId="77777777" w:rsidTr="000124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3290F4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 xml:space="preserve">V Ostravě dne </w:t>
            </w:r>
            <w:r w:rsidR="00726BF0">
              <w:rPr>
                <w:sz w:val="24"/>
                <w:szCs w:val="24"/>
              </w:rPr>
              <w:t>13.8.2024</w:t>
            </w:r>
          </w:p>
          <w:p w14:paraId="61EFBED3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788ADB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C73C41B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 xml:space="preserve">V Ostravě dne </w:t>
            </w:r>
            <w:r w:rsidR="00726BF0">
              <w:rPr>
                <w:sz w:val="24"/>
                <w:szCs w:val="24"/>
              </w:rPr>
              <w:t>26.8.2024</w:t>
            </w:r>
          </w:p>
        </w:tc>
      </w:tr>
      <w:tr w:rsidR="009F4153" w:rsidRPr="009F4153" w14:paraId="2A11C919" w14:textId="77777777" w:rsidTr="000124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63D585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>oprávněný</w:t>
            </w:r>
          </w:p>
          <w:p w14:paraId="77031572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  <w:szCs w:val="24"/>
              </w:rPr>
            </w:pPr>
          </w:p>
          <w:p w14:paraId="4C5AB737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  <w:szCs w:val="24"/>
              </w:rPr>
            </w:pPr>
          </w:p>
          <w:p w14:paraId="4F339C1C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  <w:szCs w:val="24"/>
              </w:rPr>
            </w:pPr>
          </w:p>
          <w:p w14:paraId="09F8C3EE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812833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0F002D9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>za povinného</w:t>
            </w:r>
          </w:p>
          <w:p w14:paraId="32A9FBE6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  <w:p w14:paraId="3E3181D1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  <w:p w14:paraId="0C4E11E9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</w:tr>
      <w:tr w:rsidR="009F4153" w:rsidRPr="009F4153" w14:paraId="7C83CA19" w14:textId="77777777" w:rsidTr="000124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75C996E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>………………………………………</w:t>
            </w:r>
          </w:p>
          <w:p w14:paraId="0676C02B" w14:textId="77777777" w:rsidR="009F4153" w:rsidRPr="009F4153" w:rsidRDefault="009F4153" w:rsidP="00012499">
            <w:pPr>
              <w:ind w:left="72"/>
              <w:jc w:val="center"/>
              <w:rPr>
                <w:b/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 xml:space="preserve">Ing. Michal </w:t>
            </w:r>
            <w:proofErr w:type="spellStart"/>
            <w:r w:rsidRPr="009F4153">
              <w:rPr>
                <w:sz w:val="24"/>
                <w:szCs w:val="24"/>
              </w:rPr>
              <w:t>Hrotík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4B6F5BC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49FDE50B" w14:textId="77777777" w:rsidR="009F4153" w:rsidRPr="009F4153" w:rsidRDefault="009F4153" w:rsidP="00012499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>………………………………………</w:t>
            </w:r>
          </w:p>
          <w:p w14:paraId="2C48B63B" w14:textId="77777777" w:rsidR="009F4153" w:rsidRPr="009F4153" w:rsidRDefault="009F4153" w:rsidP="0005219D">
            <w:pPr>
              <w:tabs>
                <w:tab w:val="left" w:pos="1418"/>
                <w:tab w:val="left" w:pos="2694"/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9F4153">
              <w:rPr>
                <w:sz w:val="24"/>
                <w:szCs w:val="24"/>
              </w:rPr>
              <w:t xml:space="preserve">Richard Čermák </w:t>
            </w:r>
          </w:p>
        </w:tc>
      </w:tr>
    </w:tbl>
    <w:p w14:paraId="66ED2B06" w14:textId="77777777" w:rsidR="009F4153" w:rsidRDefault="009F4153" w:rsidP="009F4153">
      <w:pPr>
        <w:tabs>
          <w:tab w:val="left" w:pos="1418"/>
          <w:tab w:val="left" w:pos="2694"/>
          <w:tab w:val="left" w:pos="4111"/>
        </w:tabs>
        <w:jc w:val="both"/>
        <w:rPr>
          <w:sz w:val="24"/>
        </w:rPr>
      </w:pPr>
    </w:p>
    <w:sectPr w:rsidR="009F4153" w:rsidSect="006219D9">
      <w:headerReference w:type="default" r:id="rId10"/>
      <w:footerReference w:type="even" r:id="rId11"/>
      <w:footerReference w:type="default" r:id="rId12"/>
      <w:pgSz w:w="11906" w:h="16838"/>
      <w:pgMar w:top="1134" w:right="1134" w:bottom="1276" w:left="1134" w:header="708" w:footer="708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CAA8" w14:textId="77777777" w:rsidR="008702A0" w:rsidRDefault="008702A0">
      <w:r>
        <w:separator/>
      </w:r>
    </w:p>
  </w:endnote>
  <w:endnote w:type="continuationSeparator" w:id="0">
    <w:p w14:paraId="294FB0B6" w14:textId="77777777" w:rsidR="008702A0" w:rsidRDefault="008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E4E" w14:textId="77777777" w:rsidR="007F495B" w:rsidRDefault="007F49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C97994" w14:textId="77777777" w:rsidR="007F495B" w:rsidRDefault="007F49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41E1" w14:textId="77777777" w:rsidR="007F495B" w:rsidRDefault="007F49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0FE1">
      <w:rPr>
        <w:rStyle w:val="slostrnky"/>
        <w:noProof/>
      </w:rPr>
      <w:t>- 4 -</w:t>
    </w:r>
    <w:r>
      <w:rPr>
        <w:rStyle w:val="slostrnky"/>
      </w:rPr>
      <w:fldChar w:fldCharType="end"/>
    </w:r>
  </w:p>
  <w:p w14:paraId="74F14CFF" w14:textId="77777777" w:rsidR="007F495B" w:rsidRDefault="00C7409D">
    <w:pPr>
      <w:pStyle w:val="Zpat"/>
    </w:pPr>
    <w:r>
      <w:rPr>
        <w:noProof/>
      </w:rPr>
      <w:pict w14:anchorId="1A49F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in;margin-top:-18.3pt;width:123pt;height:30pt;z-index:1">
          <v:imagedata r:id="rId1" o:title="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E15C" w14:textId="77777777" w:rsidR="008702A0" w:rsidRDefault="008702A0">
      <w:r>
        <w:separator/>
      </w:r>
    </w:p>
  </w:footnote>
  <w:footnote w:type="continuationSeparator" w:id="0">
    <w:p w14:paraId="2A81D62B" w14:textId="77777777" w:rsidR="008702A0" w:rsidRDefault="0087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FC35" w14:textId="77777777" w:rsidR="00566105" w:rsidRDefault="00566105" w:rsidP="0056610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Číslo smlouvy povinného:</w:t>
    </w:r>
    <w:r w:rsidRPr="00566105">
      <w:t xml:space="preserve"> </w:t>
    </w:r>
    <w:r>
      <w:t>406072</w:t>
    </w:r>
    <w:r w:rsidR="008D5941">
      <w:t>4016</w:t>
    </w:r>
  </w:p>
  <w:p w14:paraId="7CAD4F26" w14:textId="77777777" w:rsidR="00566105" w:rsidRDefault="005661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42C"/>
    <w:multiLevelType w:val="hybridMultilevel"/>
    <w:tmpl w:val="37704C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05857"/>
    <w:multiLevelType w:val="hybridMultilevel"/>
    <w:tmpl w:val="B7D04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6CF"/>
    <w:multiLevelType w:val="hybridMultilevel"/>
    <w:tmpl w:val="D8B2D72A"/>
    <w:lvl w:ilvl="0" w:tplc="9934F7B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EF974D4"/>
    <w:multiLevelType w:val="singleLevel"/>
    <w:tmpl w:val="187CB8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3B7718"/>
    <w:multiLevelType w:val="hybridMultilevel"/>
    <w:tmpl w:val="6BBC68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EE1030"/>
    <w:multiLevelType w:val="hybridMultilevel"/>
    <w:tmpl w:val="1592EABC"/>
    <w:lvl w:ilvl="0" w:tplc="EAAC47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C8A9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B667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784C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E093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C27E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8C1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4A26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B422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C4670B"/>
    <w:multiLevelType w:val="hybridMultilevel"/>
    <w:tmpl w:val="28DE13AE"/>
    <w:lvl w:ilvl="0" w:tplc="F0BE5C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403114"/>
    <w:multiLevelType w:val="hybridMultilevel"/>
    <w:tmpl w:val="31C83046"/>
    <w:lvl w:ilvl="0" w:tplc="9934F7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4D7684D"/>
    <w:multiLevelType w:val="singleLevel"/>
    <w:tmpl w:val="9412F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35D91070"/>
    <w:multiLevelType w:val="singleLevel"/>
    <w:tmpl w:val="BCC2CEE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0" w15:restartNumberingAfterBreak="0">
    <w:nsid w:val="44372F3B"/>
    <w:multiLevelType w:val="singleLevel"/>
    <w:tmpl w:val="33B05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538D1E69"/>
    <w:multiLevelType w:val="hybridMultilevel"/>
    <w:tmpl w:val="DBD05F84"/>
    <w:lvl w:ilvl="0" w:tplc="C0CCEF6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B550CD0"/>
    <w:multiLevelType w:val="hybridMultilevel"/>
    <w:tmpl w:val="86223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482E"/>
    <w:multiLevelType w:val="singleLevel"/>
    <w:tmpl w:val="4BF45F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254030"/>
    <w:multiLevelType w:val="singleLevel"/>
    <w:tmpl w:val="B004F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696940"/>
    <w:multiLevelType w:val="singleLevel"/>
    <w:tmpl w:val="E0140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FA1D0D"/>
    <w:multiLevelType w:val="singleLevel"/>
    <w:tmpl w:val="0EEA77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17" w15:restartNumberingAfterBreak="0">
    <w:nsid w:val="7BAE032A"/>
    <w:multiLevelType w:val="singleLevel"/>
    <w:tmpl w:val="5C800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EAF64E5"/>
    <w:multiLevelType w:val="hybridMultilevel"/>
    <w:tmpl w:val="C18A5B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288550">
    <w:abstractNumId w:val="6"/>
  </w:num>
  <w:num w:numId="2" w16cid:durableId="1942444171">
    <w:abstractNumId w:val="18"/>
  </w:num>
  <w:num w:numId="3" w16cid:durableId="114954802">
    <w:abstractNumId w:val="7"/>
  </w:num>
  <w:num w:numId="4" w16cid:durableId="1001935799">
    <w:abstractNumId w:val="0"/>
  </w:num>
  <w:num w:numId="5" w16cid:durableId="1570798328">
    <w:abstractNumId w:val="8"/>
  </w:num>
  <w:num w:numId="6" w16cid:durableId="1493790262">
    <w:abstractNumId w:val="12"/>
  </w:num>
  <w:num w:numId="7" w16cid:durableId="1721132982">
    <w:abstractNumId w:val="4"/>
  </w:num>
  <w:num w:numId="8" w16cid:durableId="204561852">
    <w:abstractNumId w:val="2"/>
  </w:num>
  <w:num w:numId="9" w16cid:durableId="1242788276">
    <w:abstractNumId w:val="1"/>
  </w:num>
  <w:num w:numId="10" w16cid:durableId="1192066358">
    <w:abstractNumId w:val="11"/>
  </w:num>
  <w:num w:numId="11" w16cid:durableId="1246769398">
    <w:abstractNumId w:val="10"/>
  </w:num>
  <w:num w:numId="12" w16cid:durableId="29571926">
    <w:abstractNumId w:val="16"/>
  </w:num>
  <w:num w:numId="13" w16cid:durableId="336274442">
    <w:abstractNumId w:val="15"/>
  </w:num>
  <w:num w:numId="14" w16cid:durableId="982581479">
    <w:abstractNumId w:val="9"/>
  </w:num>
  <w:num w:numId="15" w16cid:durableId="1439914491">
    <w:abstractNumId w:val="3"/>
  </w:num>
  <w:num w:numId="16" w16cid:durableId="1083378605">
    <w:abstractNumId w:val="17"/>
  </w:num>
  <w:num w:numId="17" w16cid:durableId="197352231">
    <w:abstractNumId w:val="14"/>
  </w:num>
  <w:num w:numId="18" w16cid:durableId="842862209">
    <w:abstractNumId w:val="13"/>
  </w:num>
  <w:num w:numId="19" w16cid:durableId="67811943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CC5"/>
    <w:rsid w:val="00001DBB"/>
    <w:rsid w:val="000048CB"/>
    <w:rsid w:val="00005BC9"/>
    <w:rsid w:val="00012499"/>
    <w:rsid w:val="00027F7D"/>
    <w:rsid w:val="000415F5"/>
    <w:rsid w:val="00042E16"/>
    <w:rsid w:val="00045F13"/>
    <w:rsid w:val="0005219D"/>
    <w:rsid w:val="000552BF"/>
    <w:rsid w:val="0006637E"/>
    <w:rsid w:val="0007214E"/>
    <w:rsid w:val="00075C25"/>
    <w:rsid w:val="00081525"/>
    <w:rsid w:val="000821E7"/>
    <w:rsid w:val="00084206"/>
    <w:rsid w:val="00085487"/>
    <w:rsid w:val="000862CA"/>
    <w:rsid w:val="000A1AE6"/>
    <w:rsid w:val="000A1DEB"/>
    <w:rsid w:val="000A3914"/>
    <w:rsid w:val="000A6E06"/>
    <w:rsid w:val="000B2896"/>
    <w:rsid w:val="000B3130"/>
    <w:rsid w:val="000B3ABA"/>
    <w:rsid w:val="000B3DC2"/>
    <w:rsid w:val="000C10F5"/>
    <w:rsid w:val="000D417A"/>
    <w:rsid w:val="000E0B1B"/>
    <w:rsid w:val="000E459F"/>
    <w:rsid w:val="000F01C7"/>
    <w:rsid w:val="000F1BC3"/>
    <w:rsid w:val="000F3005"/>
    <w:rsid w:val="000F3482"/>
    <w:rsid w:val="00111F05"/>
    <w:rsid w:val="00126061"/>
    <w:rsid w:val="00130AF1"/>
    <w:rsid w:val="00130D97"/>
    <w:rsid w:val="001362F2"/>
    <w:rsid w:val="0014490A"/>
    <w:rsid w:val="001514C5"/>
    <w:rsid w:val="001535A5"/>
    <w:rsid w:val="001676BF"/>
    <w:rsid w:val="00175B30"/>
    <w:rsid w:val="00192F82"/>
    <w:rsid w:val="001A2C08"/>
    <w:rsid w:val="001A35E7"/>
    <w:rsid w:val="001A4C63"/>
    <w:rsid w:val="001B2305"/>
    <w:rsid w:val="001B4A9D"/>
    <w:rsid w:val="001C02F2"/>
    <w:rsid w:val="001C0D85"/>
    <w:rsid w:val="001C6CDF"/>
    <w:rsid w:val="001C6E07"/>
    <w:rsid w:val="001D5F44"/>
    <w:rsid w:val="001E4E2E"/>
    <w:rsid w:val="001F0A9E"/>
    <w:rsid w:val="001F3AE4"/>
    <w:rsid w:val="00200F42"/>
    <w:rsid w:val="002018A6"/>
    <w:rsid w:val="002135CC"/>
    <w:rsid w:val="0022466B"/>
    <w:rsid w:val="00235583"/>
    <w:rsid w:val="00237C12"/>
    <w:rsid w:val="00241CC3"/>
    <w:rsid w:val="002422C8"/>
    <w:rsid w:val="00242FE6"/>
    <w:rsid w:val="0025174E"/>
    <w:rsid w:val="0025582F"/>
    <w:rsid w:val="002608F1"/>
    <w:rsid w:val="002669FF"/>
    <w:rsid w:val="002716ED"/>
    <w:rsid w:val="002723B6"/>
    <w:rsid w:val="00280174"/>
    <w:rsid w:val="00292D48"/>
    <w:rsid w:val="002945CA"/>
    <w:rsid w:val="00294754"/>
    <w:rsid w:val="00296066"/>
    <w:rsid w:val="002A47C1"/>
    <w:rsid w:val="002B5615"/>
    <w:rsid w:val="002B5F30"/>
    <w:rsid w:val="002B6874"/>
    <w:rsid w:val="002C1931"/>
    <w:rsid w:val="002C41F1"/>
    <w:rsid w:val="002D1EB4"/>
    <w:rsid w:val="002D2031"/>
    <w:rsid w:val="002D5179"/>
    <w:rsid w:val="002E7942"/>
    <w:rsid w:val="002F0CC0"/>
    <w:rsid w:val="002F1FFA"/>
    <w:rsid w:val="002F3DAA"/>
    <w:rsid w:val="002F78EB"/>
    <w:rsid w:val="00307E8C"/>
    <w:rsid w:val="00313E5C"/>
    <w:rsid w:val="00317D37"/>
    <w:rsid w:val="00323DC4"/>
    <w:rsid w:val="0032599A"/>
    <w:rsid w:val="00327460"/>
    <w:rsid w:val="00343F82"/>
    <w:rsid w:val="00366A62"/>
    <w:rsid w:val="0037274F"/>
    <w:rsid w:val="003734C5"/>
    <w:rsid w:val="0037530C"/>
    <w:rsid w:val="00381CFA"/>
    <w:rsid w:val="00384BD1"/>
    <w:rsid w:val="00384D9F"/>
    <w:rsid w:val="00387FA9"/>
    <w:rsid w:val="00390C69"/>
    <w:rsid w:val="0039223F"/>
    <w:rsid w:val="003A3F57"/>
    <w:rsid w:val="003B5067"/>
    <w:rsid w:val="003B569E"/>
    <w:rsid w:val="003B728D"/>
    <w:rsid w:val="003D1195"/>
    <w:rsid w:val="003D4DFC"/>
    <w:rsid w:val="003D60AE"/>
    <w:rsid w:val="003E7079"/>
    <w:rsid w:val="003F0262"/>
    <w:rsid w:val="003F1057"/>
    <w:rsid w:val="003F211F"/>
    <w:rsid w:val="003F4A72"/>
    <w:rsid w:val="0040590F"/>
    <w:rsid w:val="00406A02"/>
    <w:rsid w:val="00410404"/>
    <w:rsid w:val="004110D7"/>
    <w:rsid w:val="00412DEC"/>
    <w:rsid w:val="004130C2"/>
    <w:rsid w:val="00416724"/>
    <w:rsid w:val="00416857"/>
    <w:rsid w:val="00430375"/>
    <w:rsid w:val="00444EDD"/>
    <w:rsid w:val="004524CC"/>
    <w:rsid w:val="00452E2C"/>
    <w:rsid w:val="00462B59"/>
    <w:rsid w:val="004652BB"/>
    <w:rsid w:val="00474C40"/>
    <w:rsid w:val="004763FB"/>
    <w:rsid w:val="00477424"/>
    <w:rsid w:val="004830DF"/>
    <w:rsid w:val="00490B2D"/>
    <w:rsid w:val="00491F9A"/>
    <w:rsid w:val="00495B4D"/>
    <w:rsid w:val="0049718E"/>
    <w:rsid w:val="0049731A"/>
    <w:rsid w:val="004A1ACA"/>
    <w:rsid w:val="004A3AF3"/>
    <w:rsid w:val="004B362B"/>
    <w:rsid w:val="004C6985"/>
    <w:rsid w:val="004D10A1"/>
    <w:rsid w:val="004D1AD2"/>
    <w:rsid w:val="004D1F93"/>
    <w:rsid w:val="004D6461"/>
    <w:rsid w:val="004E150B"/>
    <w:rsid w:val="004F2242"/>
    <w:rsid w:val="004F35C7"/>
    <w:rsid w:val="004F646D"/>
    <w:rsid w:val="005010FF"/>
    <w:rsid w:val="00506500"/>
    <w:rsid w:val="005113CB"/>
    <w:rsid w:val="005142CE"/>
    <w:rsid w:val="005178C4"/>
    <w:rsid w:val="0053608B"/>
    <w:rsid w:val="00536842"/>
    <w:rsid w:val="00536D6E"/>
    <w:rsid w:val="00547695"/>
    <w:rsid w:val="00547B06"/>
    <w:rsid w:val="005604BA"/>
    <w:rsid w:val="00560E1F"/>
    <w:rsid w:val="005645B7"/>
    <w:rsid w:val="00566105"/>
    <w:rsid w:val="005704AD"/>
    <w:rsid w:val="005708CC"/>
    <w:rsid w:val="00583DAC"/>
    <w:rsid w:val="00596A69"/>
    <w:rsid w:val="005A676F"/>
    <w:rsid w:val="005C144B"/>
    <w:rsid w:val="005C1CCD"/>
    <w:rsid w:val="005C3109"/>
    <w:rsid w:val="005D2DAE"/>
    <w:rsid w:val="005E1A16"/>
    <w:rsid w:val="005E5EA4"/>
    <w:rsid w:val="005E6D0D"/>
    <w:rsid w:val="005F1B6D"/>
    <w:rsid w:val="005F51F8"/>
    <w:rsid w:val="00601FF6"/>
    <w:rsid w:val="0060641D"/>
    <w:rsid w:val="00606584"/>
    <w:rsid w:val="006219D9"/>
    <w:rsid w:val="00622D5F"/>
    <w:rsid w:val="00634C27"/>
    <w:rsid w:val="006544FB"/>
    <w:rsid w:val="0067697C"/>
    <w:rsid w:val="00694841"/>
    <w:rsid w:val="00695EB5"/>
    <w:rsid w:val="00696956"/>
    <w:rsid w:val="006B3092"/>
    <w:rsid w:val="006B64CC"/>
    <w:rsid w:val="006B652D"/>
    <w:rsid w:val="006C6B89"/>
    <w:rsid w:val="006D0778"/>
    <w:rsid w:val="006D2750"/>
    <w:rsid w:val="006D577D"/>
    <w:rsid w:val="006D7D86"/>
    <w:rsid w:val="006E036E"/>
    <w:rsid w:val="006E2B76"/>
    <w:rsid w:val="006E6357"/>
    <w:rsid w:val="006F0455"/>
    <w:rsid w:val="0070694A"/>
    <w:rsid w:val="007118EE"/>
    <w:rsid w:val="00725792"/>
    <w:rsid w:val="00726BF0"/>
    <w:rsid w:val="00727C04"/>
    <w:rsid w:val="00734317"/>
    <w:rsid w:val="00736DE1"/>
    <w:rsid w:val="007401EC"/>
    <w:rsid w:val="00744DB0"/>
    <w:rsid w:val="00747CD9"/>
    <w:rsid w:val="007518C4"/>
    <w:rsid w:val="00752DA7"/>
    <w:rsid w:val="00755A54"/>
    <w:rsid w:val="00760DDB"/>
    <w:rsid w:val="00761335"/>
    <w:rsid w:val="00767299"/>
    <w:rsid w:val="00771687"/>
    <w:rsid w:val="007748B8"/>
    <w:rsid w:val="00774AE7"/>
    <w:rsid w:val="00774F39"/>
    <w:rsid w:val="00776EC0"/>
    <w:rsid w:val="00780F6A"/>
    <w:rsid w:val="00783AE3"/>
    <w:rsid w:val="007864F0"/>
    <w:rsid w:val="007A51C3"/>
    <w:rsid w:val="007B086C"/>
    <w:rsid w:val="007B53E7"/>
    <w:rsid w:val="007B56B6"/>
    <w:rsid w:val="007B6B8A"/>
    <w:rsid w:val="007C0224"/>
    <w:rsid w:val="007C4001"/>
    <w:rsid w:val="007C5152"/>
    <w:rsid w:val="007C62A1"/>
    <w:rsid w:val="007C68C2"/>
    <w:rsid w:val="007E08BD"/>
    <w:rsid w:val="007E18F9"/>
    <w:rsid w:val="007E3EF4"/>
    <w:rsid w:val="007E424B"/>
    <w:rsid w:val="007E545A"/>
    <w:rsid w:val="007F495B"/>
    <w:rsid w:val="00806775"/>
    <w:rsid w:val="00806A6F"/>
    <w:rsid w:val="00816686"/>
    <w:rsid w:val="00833574"/>
    <w:rsid w:val="00842AF9"/>
    <w:rsid w:val="008442F9"/>
    <w:rsid w:val="008522FD"/>
    <w:rsid w:val="00852AD4"/>
    <w:rsid w:val="00860CE6"/>
    <w:rsid w:val="008644BB"/>
    <w:rsid w:val="00864F3B"/>
    <w:rsid w:val="00867EC2"/>
    <w:rsid w:val="008702A0"/>
    <w:rsid w:val="00872B59"/>
    <w:rsid w:val="00883C3C"/>
    <w:rsid w:val="008B521A"/>
    <w:rsid w:val="008D5941"/>
    <w:rsid w:val="008E1BE4"/>
    <w:rsid w:val="008E3C91"/>
    <w:rsid w:val="008E60EC"/>
    <w:rsid w:val="008E716D"/>
    <w:rsid w:val="008F16A2"/>
    <w:rsid w:val="008F2FD6"/>
    <w:rsid w:val="008F467E"/>
    <w:rsid w:val="008F7F1A"/>
    <w:rsid w:val="00900A13"/>
    <w:rsid w:val="00901055"/>
    <w:rsid w:val="00911244"/>
    <w:rsid w:val="00917742"/>
    <w:rsid w:val="00922859"/>
    <w:rsid w:val="009368C1"/>
    <w:rsid w:val="009405E5"/>
    <w:rsid w:val="009502A6"/>
    <w:rsid w:val="009520AA"/>
    <w:rsid w:val="00954814"/>
    <w:rsid w:val="0096399E"/>
    <w:rsid w:val="00964911"/>
    <w:rsid w:val="00965C29"/>
    <w:rsid w:val="00967453"/>
    <w:rsid w:val="00972EDF"/>
    <w:rsid w:val="0097685F"/>
    <w:rsid w:val="00976E05"/>
    <w:rsid w:val="00987E51"/>
    <w:rsid w:val="009B3300"/>
    <w:rsid w:val="009B606C"/>
    <w:rsid w:val="009B701D"/>
    <w:rsid w:val="009B736A"/>
    <w:rsid w:val="009B7477"/>
    <w:rsid w:val="009C02A7"/>
    <w:rsid w:val="009C5044"/>
    <w:rsid w:val="009D482A"/>
    <w:rsid w:val="009E0E63"/>
    <w:rsid w:val="009F2854"/>
    <w:rsid w:val="009F4153"/>
    <w:rsid w:val="00A05F6B"/>
    <w:rsid w:val="00A108E0"/>
    <w:rsid w:val="00A153BE"/>
    <w:rsid w:val="00A179AE"/>
    <w:rsid w:val="00A20473"/>
    <w:rsid w:val="00A20521"/>
    <w:rsid w:val="00A20617"/>
    <w:rsid w:val="00A25640"/>
    <w:rsid w:val="00A278D2"/>
    <w:rsid w:val="00A30111"/>
    <w:rsid w:val="00A30DE1"/>
    <w:rsid w:val="00A30FE1"/>
    <w:rsid w:val="00A34E51"/>
    <w:rsid w:val="00A40230"/>
    <w:rsid w:val="00A4394D"/>
    <w:rsid w:val="00A644D6"/>
    <w:rsid w:val="00A649F3"/>
    <w:rsid w:val="00A7302A"/>
    <w:rsid w:val="00A730D5"/>
    <w:rsid w:val="00A831DA"/>
    <w:rsid w:val="00A903C7"/>
    <w:rsid w:val="00A927F7"/>
    <w:rsid w:val="00A92AAF"/>
    <w:rsid w:val="00A931C5"/>
    <w:rsid w:val="00A9520B"/>
    <w:rsid w:val="00AA3F36"/>
    <w:rsid w:val="00AA5D44"/>
    <w:rsid w:val="00AA608C"/>
    <w:rsid w:val="00AB03FC"/>
    <w:rsid w:val="00AC2C5B"/>
    <w:rsid w:val="00AC6B1C"/>
    <w:rsid w:val="00AD0CC2"/>
    <w:rsid w:val="00AE1B97"/>
    <w:rsid w:val="00AE339C"/>
    <w:rsid w:val="00AE7576"/>
    <w:rsid w:val="00AF1801"/>
    <w:rsid w:val="00AF3DC9"/>
    <w:rsid w:val="00AF4897"/>
    <w:rsid w:val="00B13287"/>
    <w:rsid w:val="00B1447D"/>
    <w:rsid w:val="00B152C7"/>
    <w:rsid w:val="00B3250C"/>
    <w:rsid w:val="00B341D8"/>
    <w:rsid w:val="00B351B5"/>
    <w:rsid w:val="00B40F71"/>
    <w:rsid w:val="00B4104E"/>
    <w:rsid w:val="00B41845"/>
    <w:rsid w:val="00B4408E"/>
    <w:rsid w:val="00B5350F"/>
    <w:rsid w:val="00B56302"/>
    <w:rsid w:val="00B66681"/>
    <w:rsid w:val="00B77C9D"/>
    <w:rsid w:val="00B8131B"/>
    <w:rsid w:val="00B85CE0"/>
    <w:rsid w:val="00BA154E"/>
    <w:rsid w:val="00BB1BEF"/>
    <w:rsid w:val="00BD4149"/>
    <w:rsid w:val="00BD5EC4"/>
    <w:rsid w:val="00BD7198"/>
    <w:rsid w:val="00BE1269"/>
    <w:rsid w:val="00BE7704"/>
    <w:rsid w:val="00BF6C47"/>
    <w:rsid w:val="00BF6F82"/>
    <w:rsid w:val="00C04005"/>
    <w:rsid w:val="00C04334"/>
    <w:rsid w:val="00C16CA9"/>
    <w:rsid w:val="00C1755A"/>
    <w:rsid w:val="00C20A81"/>
    <w:rsid w:val="00C22EA8"/>
    <w:rsid w:val="00C33C73"/>
    <w:rsid w:val="00C408A2"/>
    <w:rsid w:val="00C4249B"/>
    <w:rsid w:val="00C453EE"/>
    <w:rsid w:val="00C52F0A"/>
    <w:rsid w:val="00C562CD"/>
    <w:rsid w:val="00C614E8"/>
    <w:rsid w:val="00C64BBC"/>
    <w:rsid w:val="00C71157"/>
    <w:rsid w:val="00C7409D"/>
    <w:rsid w:val="00C7467B"/>
    <w:rsid w:val="00C808EE"/>
    <w:rsid w:val="00C919CA"/>
    <w:rsid w:val="00C91DFE"/>
    <w:rsid w:val="00C97B5A"/>
    <w:rsid w:val="00CA39BE"/>
    <w:rsid w:val="00CB2D6F"/>
    <w:rsid w:val="00CB2F8C"/>
    <w:rsid w:val="00CB7F9F"/>
    <w:rsid w:val="00CD0E6A"/>
    <w:rsid w:val="00CD1130"/>
    <w:rsid w:val="00CD167D"/>
    <w:rsid w:val="00CD6DAA"/>
    <w:rsid w:val="00CE41BA"/>
    <w:rsid w:val="00CE4C4D"/>
    <w:rsid w:val="00CE678E"/>
    <w:rsid w:val="00CE7243"/>
    <w:rsid w:val="00CF13CE"/>
    <w:rsid w:val="00CF4BEC"/>
    <w:rsid w:val="00CF7968"/>
    <w:rsid w:val="00CF7FE2"/>
    <w:rsid w:val="00D00603"/>
    <w:rsid w:val="00D042BD"/>
    <w:rsid w:val="00D0433C"/>
    <w:rsid w:val="00D12C53"/>
    <w:rsid w:val="00D20498"/>
    <w:rsid w:val="00D2340C"/>
    <w:rsid w:val="00D23CC5"/>
    <w:rsid w:val="00D24D1B"/>
    <w:rsid w:val="00D347C3"/>
    <w:rsid w:val="00D360D6"/>
    <w:rsid w:val="00D43A99"/>
    <w:rsid w:val="00D46944"/>
    <w:rsid w:val="00D566BB"/>
    <w:rsid w:val="00D608B7"/>
    <w:rsid w:val="00D6329F"/>
    <w:rsid w:val="00D65EED"/>
    <w:rsid w:val="00D729CE"/>
    <w:rsid w:val="00D73741"/>
    <w:rsid w:val="00D74397"/>
    <w:rsid w:val="00D7746D"/>
    <w:rsid w:val="00D92505"/>
    <w:rsid w:val="00D96DC3"/>
    <w:rsid w:val="00D9756B"/>
    <w:rsid w:val="00DA01B8"/>
    <w:rsid w:val="00DA4689"/>
    <w:rsid w:val="00DA48E3"/>
    <w:rsid w:val="00DA52C7"/>
    <w:rsid w:val="00DA5768"/>
    <w:rsid w:val="00DA5C3C"/>
    <w:rsid w:val="00DA674A"/>
    <w:rsid w:val="00DB201A"/>
    <w:rsid w:val="00DB31FE"/>
    <w:rsid w:val="00DB4CFE"/>
    <w:rsid w:val="00DB5CC5"/>
    <w:rsid w:val="00DD46A2"/>
    <w:rsid w:val="00DE0ABC"/>
    <w:rsid w:val="00DE6B61"/>
    <w:rsid w:val="00DE6E43"/>
    <w:rsid w:val="00DF0759"/>
    <w:rsid w:val="00DF0AD8"/>
    <w:rsid w:val="00E022AF"/>
    <w:rsid w:val="00E02747"/>
    <w:rsid w:val="00E03480"/>
    <w:rsid w:val="00E0443F"/>
    <w:rsid w:val="00E05423"/>
    <w:rsid w:val="00E115DD"/>
    <w:rsid w:val="00E14493"/>
    <w:rsid w:val="00E203B7"/>
    <w:rsid w:val="00E20F45"/>
    <w:rsid w:val="00E3556B"/>
    <w:rsid w:val="00E36908"/>
    <w:rsid w:val="00E37851"/>
    <w:rsid w:val="00E42392"/>
    <w:rsid w:val="00E630DA"/>
    <w:rsid w:val="00E639F6"/>
    <w:rsid w:val="00E65C4C"/>
    <w:rsid w:val="00E77612"/>
    <w:rsid w:val="00E80AB4"/>
    <w:rsid w:val="00E81B24"/>
    <w:rsid w:val="00E826BE"/>
    <w:rsid w:val="00E83D03"/>
    <w:rsid w:val="00E94561"/>
    <w:rsid w:val="00E945C6"/>
    <w:rsid w:val="00E9766C"/>
    <w:rsid w:val="00EA2555"/>
    <w:rsid w:val="00EB14BE"/>
    <w:rsid w:val="00EC6214"/>
    <w:rsid w:val="00EC684C"/>
    <w:rsid w:val="00ED1A4A"/>
    <w:rsid w:val="00ED2F9E"/>
    <w:rsid w:val="00EE5FF7"/>
    <w:rsid w:val="00EE6BBA"/>
    <w:rsid w:val="00EF0360"/>
    <w:rsid w:val="00EF3A34"/>
    <w:rsid w:val="00F15BFB"/>
    <w:rsid w:val="00F16F2E"/>
    <w:rsid w:val="00F24611"/>
    <w:rsid w:val="00F26C94"/>
    <w:rsid w:val="00F32572"/>
    <w:rsid w:val="00F34E78"/>
    <w:rsid w:val="00F360D7"/>
    <w:rsid w:val="00F42BC9"/>
    <w:rsid w:val="00F42E23"/>
    <w:rsid w:val="00F51B96"/>
    <w:rsid w:val="00F60EDE"/>
    <w:rsid w:val="00F61DBC"/>
    <w:rsid w:val="00F7655D"/>
    <w:rsid w:val="00F83BC4"/>
    <w:rsid w:val="00F873E3"/>
    <w:rsid w:val="00FA2504"/>
    <w:rsid w:val="00FB233C"/>
    <w:rsid w:val="00FB34E7"/>
    <w:rsid w:val="00FB5141"/>
    <w:rsid w:val="00FB64EE"/>
    <w:rsid w:val="00FC558B"/>
    <w:rsid w:val="00FD204D"/>
    <w:rsid w:val="00FD4FC0"/>
    <w:rsid w:val="00FE64EF"/>
    <w:rsid w:val="00FF0112"/>
    <w:rsid w:val="00FF1426"/>
    <w:rsid w:val="00FF27FF"/>
    <w:rsid w:val="00FF3046"/>
    <w:rsid w:val="00FF3A1E"/>
    <w:rsid w:val="00FF731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EE009"/>
  <w15:chartTrackingRefBased/>
  <w15:docId w15:val="{EC07AF12-DC1F-4936-83BD-4E2F37F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CC5"/>
  </w:style>
  <w:style w:type="paragraph" w:styleId="Nadpis1">
    <w:name w:val="heading 1"/>
    <w:basedOn w:val="Normln"/>
    <w:next w:val="Normln"/>
    <w:link w:val="Nadpis1Char"/>
    <w:qFormat/>
    <w:rsid w:val="00DB5CC5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DB5CC5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B5CC5"/>
    <w:pPr>
      <w:keepNext/>
      <w:jc w:val="center"/>
      <w:outlineLvl w:val="2"/>
    </w:pPr>
    <w:rPr>
      <w:b/>
      <w:sz w:val="24"/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462B5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link w:val="NzevChar"/>
    <w:qFormat/>
    <w:rsid w:val="00DB5CC5"/>
    <w:pPr>
      <w:jc w:val="center"/>
    </w:pPr>
    <w:rPr>
      <w:b/>
      <w:sz w:val="24"/>
      <w:u w:val="single"/>
    </w:rPr>
  </w:style>
  <w:style w:type="paragraph" w:styleId="Zkladntext">
    <w:name w:val="Body Text"/>
    <w:basedOn w:val="Normln"/>
    <w:link w:val="ZkladntextChar"/>
    <w:rsid w:val="00DB5CC5"/>
    <w:pPr>
      <w:jc w:val="both"/>
    </w:pPr>
    <w:rPr>
      <w:i/>
      <w:sz w:val="24"/>
    </w:rPr>
  </w:style>
  <w:style w:type="paragraph" w:styleId="Zkladntext2">
    <w:name w:val="Body Text 2"/>
    <w:basedOn w:val="Normln"/>
    <w:link w:val="Zkladntext2Char"/>
    <w:rsid w:val="00DB5CC5"/>
    <w:pPr>
      <w:jc w:val="both"/>
    </w:pPr>
    <w:rPr>
      <w:sz w:val="24"/>
    </w:rPr>
  </w:style>
  <w:style w:type="paragraph" w:styleId="Zpat">
    <w:name w:val="footer"/>
    <w:basedOn w:val="Normln"/>
    <w:rsid w:val="00DB5C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B5CC5"/>
  </w:style>
  <w:style w:type="paragraph" w:styleId="Zhlav">
    <w:name w:val="header"/>
    <w:basedOn w:val="Normln"/>
    <w:rsid w:val="00DB5CC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B4CFE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126061"/>
    <w:rPr>
      <w:sz w:val="24"/>
    </w:rPr>
  </w:style>
  <w:style w:type="character" w:customStyle="1" w:styleId="Nadpis2Char">
    <w:name w:val="Nadpis 2 Char"/>
    <w:link w:val="Nadpis2"/>
    <w:rsid w:val="00462B59"/>
    <w:rPr>
      <w:sz w:val="24"/>
    </w:rPr>
  </w:style>
  <w:style w:type="character" w:customStyle="1" w:styleId="Nadpis8Char">
    <w:name w:val="Nadpis 8 Char"/>
    <w:link w:val="Nadpis8"/>
    <w:semiHidden/>
    <w:rsid w:val="00462B5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462B59"/>
    <w:rPr>
      <w:i/>
      <w:sz w:val="24"/>
    </w:rPr>
  </w:style>
  <w:style w:type="character" w:customStyle="1" w:styleId="Nadpis1Char">
    <w:name w:val="Nadpis 1 Char"/>
    <w:link w:val="Nadpis1"/>
    <w:rsid w:val="009B736A"/>
    <w:rPr>
      <w:b/>
      <w:sz w:val="24"/>
    </w:rPr>
  </w:style>
  <w:style w:type="character" w:customStyle="1" w:styleId="NzevChar">
    <w:name w:val="Název Char"/>
    <w:link w:val="Nzev"/>
    <w:rsid w:val="009B736A"/>
    <w:rPr>
      <w:b/>
      <w:sz w:val="24"/>
      <w:u w:val="single"/>
    </w:rPr>
  </w:style>
  <w:style w:type="character" w:customStyle="1" w:styleId="platne1">
    <w:name w:val="platne1"/>
    <w:basedOn w:val="Standardnpsmoodstavce"/>
    <w:rsid w:val="00B4104E"/>
  </w:style>
  <w:style w:type="paragraph" w:styleId="Zkladntextodsazen2">
    <w:name w:val="Body Text Indent 2"/>
    <w:basedOn w:val="Normln"/>
    <w:link w:val="Zkladntextodsazen2Char"/>
    <w:rsid w:val="009F41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F4153"/>
  </w:style>
  <w:style w:type="paragraph" w:styleId="Odstavecseseznamem">
    <w:name w:val="List Paragraph"/>
    <w:basedOn w:val="Normln"/>
    <w:uiPriority w:val="34"/>
    <w:qFormat/>
    <w:rsid w:val="009F41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2" ma:contentTypeDescription="Vytvoří nový dokument" ma:contentTypeScope="" ma:versionID="0f7d153a7d43c7e96c88ae2a91c877ee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c1bb395d1b32f6b072ec7c28d2e3bb98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47760-4D0C-44E7-AC8F-75E82011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331F0-663A-4690-A432-EFBA3B942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68132-EA56-4842-AD08-B71B263838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č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č</dc:title>
  <dc:subject/>
  <dc:creator>jana</dc:creator>
  <cp:keywords/>
  <dc:description/>
  <cp:lastModifiedBy>Köhlerová Svatava</cp:lastModifiedBy>
  <cp:revision>2</cp:revision>
  <cp:lastPrinted>2020-10-29T11:10:00Z</cp:lastPrinted>
  <dcterms:created xsi:type="dcterms:W3CDTF">2024-09-02T12:06:00Z</dcterms:created>
  <dcterms:modified xsi:type="dcterms:W3CDTF">2024-09-02T12:06:00Z</dcterms:modified>
</cp:coreProperties>
</file>