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E420DF" w14:textId="22C6A05C" w:rsidR="00AC79F0" w:rsidRDefault="00000000" w:rsidP="004F6B1A">
      <w:pPr>
        <w:pStyle w:val="Normlnweb"/>
        <w:spacing w:before="0" w:after="0"/>
        <w:jc w:val="center"/>
        <w:rPr>
          <w:b/>
          <w:bCs/>
          <w:sz w:val="40"/>
          <w:szCs w:val="40"/>
        </w:rPr>
      </w:pPr>
      <w:r w:rsidRPr="003047E6">
        <w:rPr>
          <w:b/>
          <w:bCs/>
          <w:sz w:val="40"/>
          <w:szCs w:val="40"/>
        </w:rPr>
        <w:t xml:space="preserve">Smlouva o </w:t>
      </w:r>
      <w:r w:rsidR="004F6B1A">
        <w:rPr>
          <w:b/>
          <w:bCs/>
          <w:sz w:val="40"/>
          <w:szCs w:val="40"/>
        </w:rPr>
        <w:t>odběru elektrické energie</w:t>
      </w:r>
    </w:p>
    <w:p w14:paraId="5DCDE72C" w14:textId="4F2459E8" w:rsidR="00AC79F0" w:rsidRPr="003047E6" w:rsidRDefault="00000000" w:rsidP="00DF3E3E">
      <w:pPr>
        <w:widowControl w:val="0"/>
        <w:jc w:val="center"/>
      </w:pPr>
      <w:r w:rsidRPr="003047E6">
        <w:rPr>
          <w:rFonts w:ascii="Times New Roman" w:hAnsi="Times New Roman"/>
          <w:sz w:val="24"/>
          <w:szCs w:val="24"/>
        </w:rPr>
        <w:t>v souladu s ustanovením</w:t>
      </w:r>
      <w:r w:rsidR="00C66946">
        <w:rPr>
          <w:rFonts w:ascii="Times New Roman" w:hAnsi="Times New Roman"/>
          <w:sz w:val="24"/>
          <w:szCs w:val="24"/>
        </w:rPr>
        <w:t>i</w:t>
      </w:r>
      <w:r w:rsidRPr="003047E6">
        <w:rPr>
          <w:rFonts w:ascii="Times New Roman" w:hAnsi="Times New Roman"/>
          <w:sz w:val="24"/>
          <w:szCs w:val="24"/>
        </w:rPr>
        <w:t xml:space="preserve"> </w:t>
      </w:r>
      <w:r w:rsidR="00861B75">
        <w:rPr>
          <w:rFonts w:ascii="Times New Roman" w:hAnsi="Times New Roman"/>
          <w:sz w:val="24"/>
          <w:szCs w:val="24"/>
        </w:rPr>
        <w:t xml:space="preserve">§ </w:t>
      </w:r>
      <w:r w:rsidR="002D699A">
        <w:rPr>
          <w:rFonts w:ascii="Times New Roman" w:hAnsi="Times New Roman"/>
          <w:sz w:val="24"/>
          <w:szCs w:val="24"/>
        </w:rPr>
        <w:t>1746 odst. 2</w:t>
      </w:r>
      <w:r w:rsidR="005B1A0F" w:rsidRPr="003047E6">
        <w:rPr>
          <w:rFonts w:ascii="Times New Roman" w:hAnsi="Times New Roman"/>
          <w:sz w:val="24"/>
          <w:szCs w:val="24"/>
        </w:rPr>
        <w:t xml:space="preserve"> </w:t>
      </w:r>
      <w:r w:rsidRPr="003047E6">
        <w:rPr>
          <w:rFonts w:ascii="Times New Roman" w:hAnsi="Times New Roman"/>
          <w:sz w:val="24"/>
          <w:szCs w:val="24"/>
        </w:rPr>
        <w:t>zákona č. 89/2012 Sb.,</w:t>
      </w:r>
    </w:p>
    <w:p w14:paraId="3F2A6CDC" w14:textId="77777777" w:rsidR="00AC79F0" w:rsidRPr="003047E6" w:rsidRDefault="00000000" w:rsidP="00DF3E3E">
      <w:pPr>
        <w:widowControl w:val="0"/>
        <w:jc w:val="center"/>
      </w:pPr>
      <w:r w:rsidRPr="003047E6">
        <w:rPr>
          <w:rFonts w:ascii="Times New Roman" w:hAnsi="Times New Roman"/>
          <w:sz w:val="24"/>
          <w:szCs w:val="24"/>
        </w:rPr>
        <w:t>občanský zákoník, v platném znění</w:t>
      </w:r>
    </w:p>
    <w:p w14:paraId="599F00A6" w14:textId="77777777" w:rsidR="00AC79F0" w:rsidRPr="003047E6" w:rsidRDefault="00AC79F0" w:rsidP="00DF3E3E">
      <w:pPr>
        <w:widowControl w:val="0"/>
        <w:jc w:val="center"/>
      </w:pPr>
    </w:p>
    <w:p w14:paraId="56EB5D4C" w14:textId="77777777" w:rsidR="00D572D4" w:rsidRDefault="00D572D4" w:rsidP="00DF3E3E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14:paraId="51356449" w14:textId="4449A34B" w:rsidR="00801096" w:rsidRPr="00801096" w:rsidRDefault="00801096" w:rsidP="00DF3E3E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1096">
        <w:rPr>
          <w:rFonts w:ascii="Times New Roman" w:hAnsi="Times New Roman"/>
          <w:b/>
          <w:bCs/>
          <w:sz w:val="24"/>
          <w:szCs w:val="24"/>
        </w:rPr>
        <w:t>I.</w:t>
      </w:r>
    </w:p>
    <w:p w14:paraId="43E8BA25" w14:textId="7AD19FC6" w:rsidR="00AC79F0" w:rsidRPr="003047E6" w:rsidRDefault="00000000" w:rsidP="00DF3E3E">
      <w:pPr>
        <w:widowControl w:val="0"/>
        <w:jc w:val="center"/>
      </w:pPr>
      <w:r w:rsidRPr="003047E6">
        <w:rPr>
          <w:rFonts w:ascii="Times New Roman" w:hAnsi="Times New Roman"/>
          <w:sz w:val="24"/>
          <w:szCs w:val="24"/>
        </w:rPr>
        <w:t>Níže uvedeného dne, měsíce a roku uzavřeli:</w:t>
      </w:r>
    </w:p>
    <w:p w14:paraId="5239EF1D" w14:textId="77777777" w:rsidR="00AC79F0" w:rsidRPr="003047E6" w:rsidRDefault="00AC79F0" w:rsidP="00DF3E3E">
      <w:pPr>
        <w:widowControl w:val="0"/>
        <w:jc w:val="center"/>
      </w:pPr>
    </w:p>
    <w:p w14:paraId="3D264F46" w14:textId="4DB6E403" w:rsidR="00A47F1A" w:rsidRPr="003047E6" w:rsidRDefault="00A47F1A" w:rsidP="00DF3E3E">
      <w:r w:rsidRPr="003047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</w:t>
      </w:r>
      <w:r w:rsidR="00F82D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emocnice Kyjov</w:t>
      </w:r>
      <w:r w:rsidRPr="003047E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 příspěvková organizace</w:t>
      </w:r>
    </w:p>
    <w:p w14:paraId="01BC0A6C" w14:textId="32BBAF29" w:rsidR="00A47F1A" w:rsidRPr="003047E6" w:rsidRDefault="00A47F1A" w:rsidP="00DF3E3E">
      <w:r w:rsidRPr="003047E6">
        <w:rPr>
          <w:rFonts w:ascii="Times New Roman" w:hAnsi="Times New Roman"/>
          <w:sz w:val="24"/>
          <w:szCs w:val="24"/>
        </w:rPr>
        <w:t xml:space="preserve">se sídlem: Strážovská 1247/22, </w:t>
      </w:r>
      <w:r w:rsidR="00D02CBE">
        <w:rPr>
          <w:rFonts w:ascii="Times New Roman" w:hAnsi="Times New Roman"/>
          <w:sz w:val="24"/>
          <w:szCs w:val="24"/>
        </w:rPr>
        <w:t xml:space="preserve">697 01 </w:t>
      </w:r>
      <w:r w:rsidRPr="003047E6">
        <w:rPr>
          <w:rFonts w:ascii="Times New Roman" w:hAnsi="Times New Roman"/>
          <w:sz w:val="24"/>
          <w:szCs w:val="24"/>
        </w:rPr>
        <w:t xml:space="preserve">Kyjov </w:t>
      </w:r>
    </w:p>
    <w:p w14:paraId="25E88A7B" w14:textId="77777777" w:rsidR="00A47F1A" w:rsidRPr="003047E6" w:rsidRDefault="00A47F1A" w:rsidP="00DF3E3E">
      <w:pPr>
        <w:widowControl w:val="0"/>
      </w:pPr>
      <w:r w:rsidRPr="003047E6">
        <w:rPr>
          <w:rFonts w:ascii="Times New Roman" w:hAnsi="Times New Roman"/>
          <w:sz w:val="24"/>
          <w:szCs w:val="24"/>
        </w:rPr>
        <w:t>zastoupena: MUDr. Jiří Vyhnal, ředitel</w:t>
      </w:r>
    </w:p>
    <w:p w14:paraId="651561D5" w14:textId="77777777" w:rsidR="00A47F1A" w:rsidRPr="003047E6" w:rsidRDefault="00A47F1A" w:rsidP="00DF3E3E">
      <w:pPr>
        <w:widowControl w:val="0"/>
      </w:pPr>
      <w:r w:rsidRPr="003047E6">
        <w:rPr>
          <w:rFonts w:ascii="Times New Roman" w:hAnsi="Times New Roman"/>
          <w:sz w:val="24"/>
          <w:szCs w:val="24"/>
          <w:shd w:val="clear" w:color="auto" w:fill="FFFFFF"/>
        </w:rPr>
        <w:t xml:space="preserve">IČ: </w:t>
      </w:r>
      <w:r w:rsidRPr="003047E6">
        <w:rPr>
          <w:rFonts w:ascii="Times New Roman" w:hAnsi="Times New Roman"/>
          <w:sz w:val="24"/>
          <w:szCs w:val="24"/>
        </w:rPr>
        <w:t>00226912</w:t>
      </w:r>
    </w:p>
    <w:p w14:paraId="00570E5C" w14:textId="77777777" w:rsidR="00A47F1A" w:rsidRPr="003047E6" w:rsidRDefault="00A47F1A" w:rsidP="00DF3E3E">
      <w:pPr>
        <w:widowContro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3047E6">
        <w:rPr>
          <w:rFonts w:ascii="Times New Roman" w:hAnsi="Times New Roman"/>
          <w:sz w:val="24"/>
          <w:szCs w:val="24"/>
          <w:shd w:val="clear" w:color="auto" w:fill="FFFFFF"/>
        </w:rPr>
        <w:t>DIČ: CZ00226912</w:t>
      </w:r>
    </w:p>
    <w:p w14:paraId="26CE9B11" w14:textId="77777777" w:rsidR="00A47F1A" w:rsidRPr="003047E6" w:rsidRDefault="00A47F1A" w:rsidP="00DF3E3E">
      <w:r w:rsidRPr="003047E6">
        <w:rPr>
          <w:rFonts w:ascii="Times New Roman" w:hAnsi="Times New Roman"/>
          <w:sz w:val="24"/>
          <w:szCs w:val="24"/>
        </w:rPr>
        <w:t>zapsaná v obchodním rejstříku Krajského soudu v Brně, oddíl Pr, vložka 1230</w:t>
      </w:r>
    </w:p>
    <w:p w14:paraId="5F1FA521" w14:textId="38C5C417" w:rsidR="00A47F1A" w:rsidRPr="003047E6" w:rsidRDefault="00A47F1A" w:rsidP="00DF3E3E">
      <w:pPr>
        <w:widowControl w:val="0"/>
      </w:pPr>
      <w:r w:rsidRPr="003047E6">
        <w:rPr>
          <w:rFonts w:ascii="Times New Roman" w:hAnsi="Times New Roman"/>
          <w:sz w:val="24"/>
          <w:szCs w:val="24"/>
        </w:rPr>
        <w:t xml:space="preserve">(dále </w:t>
      </w:r>
      <w:r w:rsidR="00790C77" w:rsidRPr="003047E6">
        <w:rPr>
          <w:rFonts w:ascii="Times New Roman" w:hAnsi="Times New Roman"/>
          <w:sz w:val="24"/>
          <w:szCs w:val="24"/>
        </w:rPr>
        <w:t>také jako</w:t>
      </w:r>
      <w:r w:rsidRPr="003047E6">
        <w:rPr>
          <w:rFonts w:ascii="Times New Roman" w:hAnsi="Times New Roman"/>
          <w:sz w:val="24"/>
          <w:szCs w:val="24"/>
        </w:rPr>
        <w:t xml:space="preserve"> „</w:t>
      </w:r>
      <w:r w:rsidR="00D63406">
        <w:rPr>
          <w:rFonts w:ascii="Times New Roman" w:hAnsi="Times New Roman"/>
          <w:b/>
          <w:bCs/>
          <w:sz w:val="24"/>
          <w:szCs w:val="24"/>
        </w:rPr>
        <w:t>poskytovatel</w:t>
      </w:r>
      <w:r w:rsidR="00790C77" w:rsidRPr="003047E6">
        <w:rPr>
          <w:rFonts w:ascii="Times New Roman" w:hAnsi="Times New Roman"/>
          <w:b/>
          <w:bCs/>
          <w:sz w:val="24"/>
          <w:szCs w:val="24"/>
        </w:rPr>
        <w:t>“</w:t>
      </w:r>
      <w:r w:rsidRPr="003047E6">
        <w:rPr>
          <w:rFonts w:ascii="Times New Roman" w:hAnsi="Times New Roman"/>
          <w:sz w:val="24"/>
          <w:szCs w:val="24"/>
        </w:rPr>
        <w:t>)</w:t>
      </w:r>
    </w:p>
    <w:p w14:paraId="3CF8DD71" w14:textId="77777777" w:rsidR="00AC79F0" w:rsidRPr="003047E6" w:rsidRDefault="00AC79F0" w:rsidP="00DF3E3E">
      <w:pPr>
        <w:widowControl w:val="0"/>
      </w:pPr>
    </w:p>
    <w:p w14:paraId="32540DB2" w14:textId="77777777" w:rsidR="00AC79F0" w:rsidRPr="003047E6" w:rsidRDefault="00000000" w:rsidP="00DF3E3E">
      <w:pPr>
        <w:widowControl w:val="0"/>
        <w:jc w:val="both"/>
      </w:pPr>
      <w:r w:rsidRPr="003047E6">
        <w:rPr>
          <w:rFonts w:ascii="Times New Roman" w:hAnsi="Times New Roman"/>
          <w:sz w:val="24"/>
          <w:szCs w:val="24"/>
        </w:rPr>
        <w:t>a</w:t>
      </w:r>
    </w:p>
    <w:p w14:paraId="5D9E30BE" w14:textId="77777777" w:rsidR="00AC79F0" w:rsidRPr="003047E6" w:rsidRDefault="00AC79F0" w:rsidP="00DF3E3E"/>
    <w:p w14:paraId="36BAE190" w14:textId="6BAC2623" w:rsidR="00402020" w:rsidRPr="00402020" w:rsidRDefault="00402020" w:rsidP="00402020">
      <w:pPr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0202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Město Veselí nad Moravou</w:t>
      </w:r>
    </w:p>
    <w:p w14:paraId="35171184" w14:textId="77777777" w:rsidR="004F6B1A" w:rsidRPr="004F6B1A" w:rsidRDefault="004F6B1A" w:rsidP="004F6B1A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se sídlem: </w:t>
      </w:r>
      <w:r w:rsidRPr="004F6B1A">
        <w:rPr>
          <w:rFonts w:ascii="Times New Roman" w:hAnsi="Times New Roman"/>
          <w:sz w:val="24"/>
          <w:szCs w:val="24"/>
          <w:shd w:val="clear" w:color="auto" w:fill="FFFFFF"/>
        </w:rPr>
        <w:t>tř. Masarykova 119, 698 01 Veselí nad Moravou</w:t>
      </w:r>
    </w:p>
    <w:p w14:paraId="5107C5E0" w14:textId="2ECB6D5E" w:rsidR="004F6B1A" w:rsidRPr="004F6B1A" w:rsidRDefault="004F6B1A" w:rsidP="004F6B1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4F6B1A">
        <w:rPr>
          <w:rFonts w:ascii="Times New Roman" w:hAnsi="Times New Roman"/>
          <w:sz w:val="24"/>
          <w:szCs w:val="24"/>
          <w:shd w:val="clear" w:color="auto" w:fill="FFFFFF"/>
        </w:rPr>
        <w:t>Zastoupen</w:t>
      </w:r>
      <w:r>
        <w:rPr>
          <w:rFonts w:ascii="Times New Roman" w:hAnsi="Times New Roman"/>
          <w:sz w:val="24"/>
          <w:szCs w:val="24"/>
          <w:shd w:val="clear" w:color="auto" w:fill="FFFFFF"/>
        </w:rPr>
        <w:t>a:</w:t>
      </w:r>
      <w:r w:rsidRPr="004F6B1A">
        <w:rPr>
          <w:rFonts w:ascii="Times New Roman" w:hAnsi="Times New Roman"/>
          <w:sz w:val="24"/>
          <w:szCs w:val="24"/>
          <w:shd w:val="clear" w:color="auto" w:fill="FFFFFF"/>
        </w:rPr>
        <w:t xml:space="preserve"> JUDr. PhDr. Petr Kolář, Ph.D., starosta</w:t>
      </w:r>
    </w:p>
    <w:p w14:paraId="3A6C2F0C" w14:textId="33F1E038" w:rsidR="00402020" w:rsidRPr="004F6B1A" w:rsidRDefault="00402020" w:rsidP="0040202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4F6B1A">
        <w:rPr>
          <w:rFonts w:ascii="Times New Roman" w:hAnsi="Times New Roman"/>
          <w:sz w:val="24"/>
          <w:szCs w:val="24"/>
          <w:shd w:val="clear" w:color="auto" w:fill="FFFFFF"/>
        </w:rPr>
        <w:t>IČO:</w:t>
      </w:r>
      <w:r w:rsidR="004F6B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6B1A">
        <w:rPr>
          <w:rFonts w:ascii="Times New Roman" w:hAnsi="Times New Roman"/>
          <w:sz w:val="24"/>
          <w:szCs w:val="24"/>
          <w:shd w:val="clear" w:color="auto" w:fill="FFFFFF"/>
        </w:rPr>
        <w:t>00285455</w:t>
      </w:r>
    </w:p>
    <w:p w14:paraId="666AC2A2" w14:textId="77777777" w:rsidR="00CE0B2C" w:rsidRDefault="00402020" w:rsidP="0040202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4F6B1A">
        <w:rPr>
          <w:rFonts w:ascii="Times New Roman" w:hAnsi="Times New Roman"/>
          <w:sz w:val="24"/>
          <w:szCs w:val="24"/>
          <w:shd w:val="clear" w:color="auto" w:fill="FFFFFF"/>
        </w:rPr>
        <w:t>Zastoupen</w:t>
      </w:r>
      <w:r w:rsidR="00A11BA1">
        <w:rPr>
          <w:rFonts w:ascii="Times New Roman" w:hAnsi="Times New Roman"/>
          <w:sz w:val="24"/>
          <w:szCs w:val="24"/>
          <w:shd w:val="clear" w:color="auto" w:fill="FFFFFF"/>
        </w:rPr>
        <w:t xml:space="preserve">o </w:t>
      </w:r>
      <w:r w:rsidRPr="004F6B1A">
        <w:rPr>
          <w:rFonts w:ascii="Times New Roman" w:hAnsi="Times New Roman"/>
          <w:sz w:val="24"/>
          <w:szCs w:val="24"/>
          <w:shd w:val="clear" w:color="auto" w:fill="FFFFFF"/>
        </w:rPr>
        <w:t>ve věc</w:t>
      </w:r>
      <w:r w:rsidR="004F6B1A">
        <w:rPr>
          <w:rFonts w:ascii="Times New Roman" w:hAnsi="Times New Roman"/>
          <w:sz w:val="24"/>
          <w:szCs w:val="24"/>
          <w:shd w:val="clear" w:color="auto" w:fill="FFFFFF"/>
        </w:rPr>
        <w:t>ech</w:t>
      </w:r>
      <w:r w:rsidRPr="004F6B1A">
        <w:rPr>
          <w:rFonts w:ascii="Times New Roman" w:hAnsi="Times New Roman"/>
          <w:sz w:val="24"/>
          <w:szCs w:val="24"/>
          <w:shd w:val="clear" w:color="auto" w:fill="FFFFFF"/>
        </w:rPr>
        <w:t xml:space="preserve"> technických: </w:t>
      </w:r>
    </w:p>
    <w:p w14:paraId="5378233F" w14:textId="1AFFE7C2" w:rsidR="00402020" w:rsidRPr="004F6B1A" w:rsidRDefault="00402020" w:rsidP="0040202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D6340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VESBYT s.r.o.</w:t>
      </w:r>
    </w:p>
    <w:p w14:paraId="42ECF716" w14:textId="77777777" w:rsidR="00402020" w:rsidRPr="004F6B1A" w:rsidRDefault="00402020" w:rsidP="0040202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4F6B1A">
        <w:rPr>
          <w:rFonts w:ascii="Times New Roman" w:hAnsi="Times New Roman"/>
          <w:sz w:val="24"/>
          <w:szCs w:val="24"/>
          <w:shd w:val="clear" w:color="auto" w:fill="FFFFFF"/>
        </w:rPr>
        <w:t>sídlem: Blatnická 1527, 698 01 Veselí nad Moravou</w:t>
      </w:r>
    </w:p>
    <w:p w14:paraId="1CE87D71" w14:textId="77777777" w:rsidR="00402020" w:rsidRPr="004F6B1A" w:rsidRDefault="00402020" w:rsidP="00402020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4F6B1A">
        <w:rPr>
          <w:rFonts w:ascii="Times New Roman" w:hAnsi="Times New Roman"/>
          <w:sz w:val="24"/>
          <w:szCs w:val="24"/>
          <w:shd w:val="clear" w:color="auto" w:fill="FFFFFF"/>
        </w:rPr>
        <w:t xml:space="preserve">jednající Mgr. Evelínou Jochovou, jednatelkou společnosti </w:t>
      </w:r>
    </w:p>
    <w:p w14:paraId="1D6AA153" w14:textId="77777777" w:rsidR="004F6B1A" w:rsidRDefault="004F6B1A" w:rsidP="004F6B1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4F6B1A">
        <w:rPr>
          <w:rFonts w:ascii="Times New Roman" w:hAnsi="Times New Roman"/>
          <w:sz w:val="24"/>
          <w:szCs w:val="24"/>
          <w:shd w:val="clear" w:color="auto" w:fill="FFFFFF"/>
        </w:rPr>
        <w:t>IČ: 63494876</w:t>
      </w:r>
    </w:p>
    <w:p w14:paraId="62DE8FD6" w14:textId="4013B761" w:rsidR="00D63406" w:rsidRPr="003047E6" w:rsidRDefault="00D63406" w:rsidP="00D63406">
      <w:pPr>
        <w:widowControl w:val="0"/>
      </w:pPr>
      <w:r w:rsidRPr="003047E6">
        <w:rPr>
          <w:rFonts w:ascii="Times New Roman" w:hAnsi="Times New Roman"/>
          <w:sz w:val="24"/>
          <w:szCs w:val="24"/>
        </w:rPr>
        <w:t>(dále také jako „</w:t>
      </w:r>
      <w:r w:rsidRPr="00D63406">
        <w:rPr>
          <w:rFonts w:ascii="Times New Roman" w:hAnsi="Times New Roman"/>
          <w:b/>
          <w:bCs/>
          <w:sz w:val="24"/>
          <w:szCs w:val="24"/>
        </w:rPr>
        <w:t>odběrat</w:t>
      </w:r>
      <w:r>
        <w:rPr>
          <w:rFonts w:ascii="Times New Roman" w:hAnsi="Times New Roman"/>
          <w:b/>
          <w:bCs/>
          <w:sz w:val="24"/>
          <w:szCs w:val="24"/>
        </w:rPr>
        <w:t>el</w:t>
      </w:r>
      <w:r w:rsidRPr="003047E6">
        <w:rPr>
          <w:rFonts w:ascii="Times New Roman" w:hAnsi="Times New Roman"/>
          <w:b/>
          <w:bCs/>
          <w:sz w:val="24"/>
          <w:szCs w:val="24"/>
        </w:rPr>
        <w:t>“</w:t>
      </w:r>
      <w:r w:rsidRPr="003047E6">
        <w:rPr>
          <w:rFonts w:ascii="Times New Roman" w:hAnsi="Times New Roman"/>
          <w:sz w:val="24"/>
          <w:szCs w:val="24"/>
        </w:rPr>
        <w:t>)</w:t>
      </w:r>
    </w:p>
    <w:p w14:paraId="2D53E38D" w14:textId="77777777" w:rsidR="00D63406" w:rsidRPr="004F6B1A" w:rsidRDefault="00D63406" w:rsidP="004F6B1A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540F644" w14:textId="77777777" w:rsidR="00272BFD" w:rsidRDefault="00272BFD" w:rsidP="00DF3E3E">
      <w:pPr>
        <w:pStyle w:val="Zkladntext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A566F6" w14:textId="106B9A5A" w:rsidR="00801096" w:rsidRDefault="00801096" w:rsidP="00801096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14:paraId="1E00AE5A" w14:textId="77777777" w:rsidR="00801096" w:rsidRDefault="00402020" w:rsidP="0080109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801096">
        <w:rPr>
          <w:rFonts w:ascii="Times New Roman" w:hAnsi="Times New Roman" w:cs="Times New Roman"/>
          <w:sz w:val="24"/>
          <w:szCs w:val="24"/>
        </w:rPr>
        <w:t xml:space="preserve">uzavřely níže uvedeného dne, měsíce a roku tuto smlouvu, </w:t>
      </w:r>
    </w:p>
    <w:p w14:paraId="06FE9067" w14:textId="10801DB7" w:rsidR="00402020" w:rsidRDefault="00402020" w:rsidP="0080109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801096">
        <w:rPr>
          <w:rFonts w:ascii="Times New Roman" w:hAnsi="Times New Roman" w:cs="Times New Roman"/>
          <w:sz w:val="24"/>
          <w:szCs w:val="24"/>
        </w:rPr>
        <w:t>která se řídí zákonem č. 89/2012 Sb., občanský zákoník (dále jen „občanský zákoník“).</w:t>
      </w:r>
    </w:p>
    <w:p w14:paraId="7339EE83" w14:textId="77777777" w:rsidR="00801096" w:rsidRDefault="00801096" w:rsidP="0080109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D515FF4" w14:textId="0E38FC9C" w:rsidR="00801096" w:rsidRPr="00801096" w:rsidRDefault="00801096" w:rsidP="0080109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096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3CAEDE5E" w14:textId="17A2EE48" w:rsidR="00801096" w:rsidRDefault="00402020" w:rsidP="00422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1CC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5DA43412" w14:textId="77777777" w:rsidR="004221CC" w:rsidRPr="004221CC" w:rsidRDefault="004221CC" w:rsidP="00422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68F37" w14:textId="15D0BE18" w:rsidR="00062D67" w:rsidRDefault="00062D67" w:rsidP="0090779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D67">
        <w:rPr>
          <w:rFonts w:ascii="Times New Roman" w:hAnsi="Times New Roman" w:cs="Times New Roman"/>
          <w:sz w:val="24"/>
          <w:szCs w:val="24"/>
        </w:rPr>
        <w:t>O</w:t>
      </w:r>
      <w:r w:rsidR="00402020" w:rsidRPr="00062D67">
        <w:rPr>
          <w:rFonts w:ascii="Times New Roman" w:hAnsi="Times New Roman" w:cs="Times New Roman"/>
          <w:sz w:val="24"/>
          <w:szCs w:val="24"/>
        </w:rPr>
        <w:t>dběratel</w:t>
      </w:r>
      <w:r w:rsidRPr="00062D67">
        <w:rPr>
          <w:rFonts w:ascii="Times New Roman" w:hAnsi="Times New Roman" w:cs="Times New Roman"/>
          <w:sz w:val="24"/>
          <w:szCs w:val="24"/>
        </w:rPr>
        <w:t xml:space="preserve"> je vlastníkem</w:t>
      </w:r>
      <w:r w:rsidR="00402020" w:rsidRPr="00062D67">
        <w:rPr>
          <w:rFonts w:ascii="Times New Roman" w:hAnsi="Times New Roman" w:cs="Times New Roman"/>
          <w:sz w:val="24"/>
          <w:szCs w:val="24"/>
        </w:rPr>
        <w:t xml:space="preserve"> objektu garáží, které jsou součástí pozemku p.č. st.</w:t>
      </w:r>
      <w:r w:rsidR="00C21040">
        <w:rPr>
          <w:rFonts w:ascii="Times New Roman" w:hAnsi="Times New Roman" w:cs="Times New Roman"/>
          <w:sz w:val="24"/>
          <w:szCs w:val="24"/>
        </w:rPr>
        <w:t xml:space="preserve"> </w:t>
      </w:r>
      <w:r w:rsidR="00402020" w:rsidRPr="00062D67">
        <w:rPr>
          <w:rFonts w:ascii="Times New Roman" w:hAnsi="Times New Roman" w:cs="Times New Roman"/>
          <w:sz w:val="24"/>
          <w:szCs w:val="24"/>
        </w:rPr>
        <w:t>1305/18, a částečně zasahují i na pozemek p.č. 5008/3, vše v k.ú. Veselí</w:t>
      </w:r>
      <w:r w:rsidRPr="00062D67">
        <w:rPr>
          <w:rFonts w:ascii="Times New Roman" w:hAnsi="Times New Roman" w:cs="Times New Roman"/>
          <w:sz w:val="24"/>
          <w:szCs w:val="24"/>
        </w:rPr>
        <w:t>-</w:t>
      </w:r>
      <w:r w:rsidR="00402020" w:rsidRPr="00062D67">
        <w:rPr>
          <w:rFonts w:ascii="Times New Roman" w:hAnsi="Times New Roman" w:cs="Times New Roman"/>
          <w:sz w:val="24"/>
          <w:szCs w:val="24"/>
        </w:rPr>
        <w:t>Předměstí</w:t>
      </w:r>
      <w:r w:rsidRPr="00062D67">
        <w:rPr>
          <w:rFonts w:ascii="Times New Roman" w:hAnsi="Times New Roman" w:cs="Times New Roman"/>
          <w:sz w:val="24"/>
          <w:szCs w:val="24"/>
        </w:rPr>
        <w:t xml:space="preserve"> </w:t>
      </w:r>
      <w:r w:rsidR="00402020" w:rsidRPr="00062D67">
        <w:rPr>
          <w:rFonts w:ascii="Times New Roman" w:hAnsi="Times New Roman" w:cs="Times New Roman"/>
          <w:sz w:val="24"/>
          <w:szCs w:val="24"/>
        </w:rPr>
        <w:t xml:space="preserve">(dále jen „garáž“). </w:t>
      </w:r>
    </w:p>
    <w:p w14:paraId="753BA090" w14:textId="04195C17" w:rsidR="00062D67" w:rsidRPr="00062D67" w:rsidRDefault="00062D67" w:rsidP="00062D67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D67">
        <w:rPr>
          <w:rFonts w:ascii="Times New Roman" w:hAnsi="Times New Roman" w:cs="Times New Roman"/>
          <w:sz w:val="24"/>
          <w:szCs w:val="24"/>
        </w:rPr>
        <w:t>Jihomoravský kraj je vlastníkem pozemku parc. č. st. 1305/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62D67">
        <w:rPr>
          <w:rFonts w:ascii="Times New Roman" w:hAnsi="Times New Roman" w:cs="Times New Roman"/>
          <w:sz w:val="24"/>
          <w:szCs w:val="24"/>
        </w:rPr>
        <w:t>, jehož součástí je stavba bez č.p./č.e.</w:t>
      </w:r>
      <w:r w:rsidR="00C21040">
        <w:rPr>
          <w:rFonts w:ascii="Times New Roman" w:hAnsi="Times New Roman" w:cs="Times New Roman"/>
          <w:sz w:val="24"/>
          <w:szCs w:val="24"/>
        </w:rPr>
        <w:t>,</w:t>
      </w:r>
      <w:r w:rsidRPr="00062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garáž</w:t>
      </w:r>
      <w:r w:rsidRPr="00062D67">
        <w:rPr>
          <w:rFonts w:ascii="Times New Roman" w:hAnsi="Times New Roman" w:cs="Times New Roman"/>
          <w:sz w:val="24"/>
          <w:szCs w:val="24"/>
        </w:rPr>
        <w:t>.</w:t>
      </w:r>
      <w:r w:rsidR="00AE1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86573" w14:textId="6A89586B" w:rsidR="00062D67" w:rsidRDefault="00062D67" w:rsidP="00062D67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D6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</w:t>
      </w:r>
      <w:r w:rsidRPr="00062D67">
        <w:rPr>
          <w:rFonts w:ascii="Times New Roman" w:hAnsi="Times New Roman" w:cs="Times New Roman"/>
          <w:sz w:val="24"/>
          <w:szCs w:val="24"/>
        </w:rPr>
        <w:t>tel má právo hospodařit s uvedenými nemovitostmi od 1.6.2024, kdy na něj přešlo právo ze Zdravotnické záchranné služby Jihomoravského kraje, příspěvkové organizace, IČ 00346292 (dále jen „ZZS JMK“).</w:t>
      </w:r>
    </w:p>
    <w:p w14:paraId="7C23451B" w14:textId="31EA43F3" w:rsidR="00402020" w:rsidRPr="00062D67" w:rsidRDefault="00402020" w:rsidP="0090779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D67">
        <w:rPr>
          <w:rFonts w:ascii="Times New Roman" w:hAnsi="Times New Roman" w:cs="Times New Roman"/>
          <w:sz w:val="24"/>
          <w:szCs w:val="24"/>
        </w:rPr>
        <w:t>K užívání garáže je potřeba zajistit připojení k elektrické síti. Vzhledem k</w:t>
      </w:r>
      <w:r w:rsidR="00AE1F73">
        <w:rPr>
          <w:rFonts w:ascii="Times New Roman" w:hAnsi="Times New Roman" w:cs="Times New Roman"/>
          <w:sz w:val="24"/>
          <w:szCs w:val="24"/>
        </w:rPr>
        <w:t> tomu, že se př</w:t>
      </w:r>
      <w:r w:rsidR="001F0FD6">
        <w:rPr>
          <w:rFonts w:ascii="Times New Roman" w:hAnsi="Times New Roman" w:cs="Times New Roman"/>
          <w:sz w:val="24"/>
          <w:szCs w:val="24"/>
        </w:rPr>
        <w:t>ípojka</w:t>
      </w:r>
      <w:r w:rsidR="00AE1F73">
        <w:rPr>
          <w:rFonts w:ascii="Times New Roman" w:hAnsi="Times New Roman" w:cs="Times New Roman"/>
          <w:sz w:val="24"/>
          <w:szCs w:val="24"/>
        </w:rPr>
        <w:t> elektrické sí</w:t>
      </w:r>
      <w:r w:rsidR="001F0FD6">
        <w:rPr>
          <w:rFonts w:ascii="Times New Roman" w:hAnsi="Times New Roman" w:cs="Times New Roman"/>
          <w:sz w:val="24"/>
          <w:szCs w:val="24"/>
        </w:rPr>
        <w:t>tě</w:t>
      </w:r>
      <w:r w:rsidR="00AE1F73">
        <w:rPr>
          <w:rFonts w:ascii="Times New Roman" w:hAnsi="Times New Roman" w:cs="Times New Roman"/>
          <w:sz w:val="24"/>
          <w:szCs w:val="24"/>
        </w:rPr>
        <w:t xml:space="preserve"> nachází ve stavbě uvedené v čl. II.2. a k </w:t>
      </w:r>
      <w:r w:rsidRPr="00062D67">
        <w:rPr>
          <w:rFonts w:ascii="Times New Roman" w:hAnsi="Times New Roman" w:cs="Times New Roman"/>
          <w:sz w:val="24"/>
          <w:szCs w:val="24"/>
        </w:rPr>
        <w:t>technickým</w:t>
      </w:r>
      <w:r w:rsidR="00062D67" w:rsidRPr="00062D67">
        <w:rPr>
          <w:rFonts w:ascii="Times New Roman" w:hAnsi="Times New Roman" w:cs="Times New Roman"/>
          <w:sz w:val="24"/>
          <w:szCs w:val="24"/>
        </w:rPr>
        <w:t xml:space="preserve"> </w:t>
      </w:r>
      <w:r w:rsidRPr="00062D67">
        <w:rPr>
          <w:rFonts w:ascii="Times New Roman" w:hAnsi="Times New Roman" w:cs="Times New Roman"/>
          <w:sz w:val="24"/>
          <w:szCs w:val="24"/>
        </w:rPr>
        <w:t>možnostem</w:t>
      </w:r>
      <w:r w:rsidR="00596839">
        <w:rPr>
          <w:rFonts w:ascii="Times New Roman" w:hAnsi="Times New Roman" w:cs="Times New Roman"/>
          <w:sz w:val="24"/>
          <w:szCs w:val="24"/>
        </w:rPr>
        <w:t>,</w:t>
      </w:r>
      <w:r w:rsidRPr="00062D67">
        <w:rPr>
          <w:rFonts w:ascii="Times New Roman" w:hAnsi="Times New Roman" w:cs="Times New Roman"/>
          <w:sz w:val="24"/>
          <w:szCs w:val="24"/>
        </w:rPr>
        <w:t xml:space="preserve"> se smluvní strany dohodly, že dodávku elektrické energie bude zajišťovat poskytovatel a odběratel mu bude její užívání hradit.</w:t>
      </w:r>
    </w:p>
    <w:p w14:paraId="701F101F" w14:textId="7256CC93" w:rsidR="00402020" w:rsidRDefault="00402020" w:rsidP="009077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40D97" w14:textId="77777777" w:rsidR="005B0BD6" w:rsidRDefault="005B0BD6" w:rsidP="00062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05407" w14:textId="77777777" w:rsidR="005B0BD6" w:rsidRDefault="005B0BD6" w:rsidP="00062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32BAA" w14:textId="48CA18A5" w:rsidR="00062D67" w:rsidRPr="00062D67" w:rsidRDefault="00062D67" w:rsidP="00062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D67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</w:p>
    <w:p w14:paraId="72BA6414" w14:textId="77777777" w:rsidR="00402020" w:rsidRDefault="00402020" w:rsidP="00062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D67">
        <w:rPr>
          <w:rFonts w:ascii="Times New Roman" w:hAnsi="Times New Roman" w:cs="Times New Roman"/>
          <w:b/>
          <w:bCs/>
          <w:sz w:val="24"/>
          <w:szCs w:val="24"/>
        </w:rPr>
        <w:t>Povinnosti smluvních stran</w:t>
      </w:r>
    </w:p>
    <w:p w14:paraId="5AC66833" w14:textId="77777777" w:rsidR="00062D67" w:rsidRPr="00062D67" w:rsidRDefault="00062D67" w:rsidP="00062D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B5F8A" w14:textId="77777777" w:rsidR="005B0BD6" w:rsidRDefault="00402020" w:rsidP="00907790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BD6">
        <w:rPr>
          <w:rFonts w:ascii="Times New Roman" w:hAnsi="Times New Roman" w:cs="Times New Roman"/>
          <w:sz w:val="24"/>
          <w:szCs w:val="24"/>
        </w:rPr>
        <w:t>Poskytovatel je povinen podle této smlouvy zajistit odběrateli dodávku elektrické energie a</w:t>
      </w:r>
      <w:r w:rsidR="005B0BD6" w:rsidRPr="005B0BD6">
        <w:rPr>
          <w:rFonts w:ascii="Times New Roman" w:hAnsi="Times New Roman" w:cs="Times New Roman"/>
          <w:sz w:val="24"/>
          <w:szCs w:val="24"/>
        </w:rPr>
        <w:t xml:space="preserve"> </w:t>
      </w:r>
      <w:r w:rsidRPr="005B0BD6">
        <w:rPr>
          <w:rFonts w:ascii="Times New Roman" w:hAnsi="Times New Roman" w:cs="Times New Roman"/>
          <w:sz w:val="24"/>
          <w:szCs w:val="24"/>
        </w:rPr>
        <w:t>umožnit mu její odběr.</w:t>
      </w:r>
    </w:p>
    <w:p w14:paraId="52038235" w14:textId="2F79F316" w:rsidR="00402020" w:rsidRDefault="00402020" w:rsidP="00907790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BD6">
        <w:rPr>
          <w:rFonts w:ascii="Times New Roman" w:hAnsi="Times New Roman" w:cs="Times New Roman"/>
          <w:sz w:val="24"/>
          <w:szCs w:val="24"/>
        </w:rPr>
        <w:t>Odběratel je povinen odebranou elektrickou energii uhradit, a to na základě příslušného</w:t>
      </w:r>
      <w:r w:rsidR="005B0BD6">
        <w:rPr>
          <w:rFonts w:ascii="Times New Roman" w:hAnsi="Times New Roman" w:cs="Times New Roman"/>
          <w:sz w:val="24"/>
          <w:szCs w:val="24"/>
        </w:rPr>
        <w:t xml:space="preserve"> </w:t>
      </w:r>
      <w:r w:rsidRPr="005B0BD6">
        <w:rPr>
          <w:rFonts w:ascii="Times New Roman" w:hAnsi="Times New Roman" w:cs="Times New Roman"/>
          <w:sz w:val="24"/>
          <w:szCs w:val="24"/>
        </w:rPr>
        <w:t>daňového dokladu/faktury.</w:t>
      </w:r>
    </w:p>
    <w:p w14:paraId="706747CB" w14:textId="77777777" w:rsidR="005B0BD6" w:rsidRPr="005B0BD6" w:rsidRDefault="005B0BD6" w:rsidP="005B0BD6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70757" w14:textId="77777777" w:rsidR="00402020" w:rsidRPr="005B0BD6" w:rsidRDefault="00402020" w:rsidP="005B0B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BD6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01D17784" w14:textId="77777777" w:rsidR="00402020" w:rsidRPr="005B0BD6" w:rsidRDefault="00402020" w:rsidP="005B0B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BD6">
        <w:rPr>
          <w:rFonts w:ascii="Times New Roman" w:hAnsi="Times New Roman" w:cs="Times New Roman"/>
          <w:b/>
          <w:bCs/>
          <w:sz w:val="24"/>
          <w:szCs w:val="24"/>
        </w:rPr>
        <w:t>Úhrada za služby</w:t>
      </w:r>
    </w:p>
    <w:p w14:paraId="6CBAEF41" w14:textId="77777777" w:rsidR="00EF2ED7" w:rsidRDefault="00402020" w:rsidP="0090779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ED7">
        <w:rPr>
          <w:rFonts w:ascii="Times New Roman" w:hAnsi="Times New Roman" w:cs="Times New Roman"/>
          <w:sz w:val="24"/>
          <w:szCs w:val="24"/>
        </w:rPr>
        <w:t>Smluvní strany se dohodly na úhradě za služby tak, že poskytovatel bude odběrateli</w:t>
      </w:r>
      <w:r w:rsidR="00EF2ED7" w:rsidRPr="00EF2ED7">
        <w:rPr>
          <w:rFonts w:ascii="Times New Roman" w:hAnsi="Times New Roman" w:cs="Times New Roman"/>
          <w:sz w:val="24"/>
          <w:szCs w:val="24"/>
        </w:rPr>
        <w:t xml:space="preserve"> </w:t>
      </w:r>
      <w:r w:rsidRPr="00EF2ED7">
        <w:rPr>
          <w:rFonts w:ascii="Times New Roman" w:hAnsi="Times New Roman" w:cs="Times New Roman"/>
          <w:sz w:val="24"/>
          <w:szCs w:val="24"/>
        </w:rPr>
        <w:t>fakturovat náklady ve výši, ve které mu budou dodavatelem elektrické energie poskytnuty</w:t>
      </w:r>
      <w:r w:rsidR="00EF2ED7" w:rsidRPr="00EF2ED7">
        <w:rPr>
          <w:rFonts w:ascii="Times New Roman" w:hAnsi="Times New Roman" w:cs="Times New Roman"/>
          <w:sz w:val="24"/>
          <w:szCs w:val="24"/>
        </w:rPr>
        <w:t xml:space="preserve"> </w:t>
      </w:r>
      <w:r w:rsidRPr="00EF2ED7">
        <w:rPr>
          <w:rFonts w:ascii="Times New Roman" w:hAnsi="Times New Roman" w:cs="Times New Roman"/>
          <w:sz w:val="24"/>
          <w:szCs w:val="24"/>
        </w:rPr>
        <w:t>a účtovány. Přefakturace za odběr elektrické energie bude prováděna pololetně na základě</w:t>
      </w:r>
      <w:r w:rsidR="00EF2ED7" w:rsidRPr="00EF2ED7">
        <w:rPr>
          <w:rFonts w:ascii="Times New Roman" w:hAnsi="Times New Roman" w:cs="Times New Roman"/>
          <w:sz w:val="24"/>
          <w:szCs w:val="24"/>
        </w:rPr>
        <w:t xml:space="preserve"> </w:t>
      </w:r>
      <w:r w:rsidRPr="00EF2ED7">
        <w:rPr>
          <w:rFonts w:ascii="Times New Roman" w:hAnsi="Times New Roman" w:cs="Times New Roman"/>
          <w:sz w:val="24"/>
          <w:szCs w:val="24"/>
        </w:rPr>
        <w:t>odečtu instalovaných měřidel.</w:t>
      </w:r>
    </w:p>
    <w:p w14:paraId="3B8580A7" w14:textId="77777777" w:rsidR="00EF2ED7" w:rsidRDefault="00402020" w:rsidP="0090779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ED7">
        <w:rPr>
          <w:rFonts w:ascii="Times New Roman" w:hAnsi="Times New Roman" w:cs="Times New Roman"/>
          <w:sz w:val="24"/>
          <w:szCs w:val="24"/>
        </w:rPr>
        <w:t>Úhrada za služby je splatná na účet poskytovatele formou pravidelných pololetních úhrad</w:t>
      </w:r>
      <w:r w:rsidR="00EF2ED7" w:rsidRPr="00EF2ED7">
        <w:rPr>
          <w:rFonts w:ascii="Times New Roman" w:hAnsi="Times New Roman" w:cs="Times New Roman"/>
          <w:sz w:val="24"/>
          <w:szCs w:val="24"/>
        </w:rPr>
        <w:t xml:space="preserve"> </w:t>
      </w:r>
      <w:r w:rsidRPr="00EF2ED7">
        <w:rPr>
          <w:rFonts w:ascii="Times New Roman" w:hAnsi="Times New Roman" w:cs="Times New Roman"/>
          <w:sz w:val="24"/>
          <w:szCs w:val="24"/>
        </w:rPr>
        <w:t>do patnáctého dne následujícího kalendářního pololetí, a to na základě příslušného</w:t>
      </w:r>
      <w:r w:rsidR="00EF2ED7" w:rsidRPr="00EF2ED7">
        <w:rPr>
          <w:rFonts w:ascii="Times New Roman" w:hAnsi="Times New Roman" w:cs="Times New Roman"/>
          <w:sz w:val="24"/>
          <w:szCs w:val="24"/>
        </w:rPr>
        <w:t xml:space="preserve"> </w:t>
      </w:r>
      <w:r w:rsidRPr="00EF2ED7">
        <w:rPr>
          <w:rFonts w:ascii="Times New Roman" w:hAnsi="Times New Roman" w:cs="Times New Roman"/>
          <w:sz w:val="24"/>
          <w:szCs w:val="24"/>
        </w:rPr>
        <w:t>daňového dokladu/faktury poskytovatele.</w:t>
      </w:r>
    </w:p>
    <w:p w14:paraId="4C8781A3" w14:textId="29D92157" w:rsidR="00402020" w:rsidRDefault="00402020" w:rsidP="0090779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ED7">
        <w:rPr>
          <w:rFonts w:ascii="Times New Roman" w:hAnsi="Times New Roman" w:cs="Times New Roman"/>
          <w:sz w:val="24"/>
          <w:szCs w:val="24"/>
        </w:rPr>
        <w:t>Pokud není úhrada za služby placena včas a ve sjednané výši, je poskytovatel oprávněn</w:t>
      </w:r>
      <w:r w:rsidR="00EF2ED7">
        <w:rPr>
          <w:rFonts w:ascii="Times New Roman" w:hAnsi="Times New Roman" w:cs="Times New Roman"/>
          <w:sz w:val="24"/>
          <w:szCs w:val="24"/>
        </w:rPr>
        <w:t xml:space="preserve"> </w:t>
      </w:r>
      <w:r w:rsidRPr="00EF2ED7">
        <w:rPr>
          <w:rFonts w:ascii="Times New Roman" w:hAnsi="Times New Roman" w:cs="Times New Roman"/>
          <w:sz w:val="24"/>
          <w:szCs w:val="24"/>
        </w:rPr>
        <w:t>účtovat odběrateli za každý den prodlení smluvní pokutu ve výši 0,05 % z dlužné částky,</w:t>
      </w:r>
      <w:r w:rsidR="00EF2ED7">
        <w:rPr>
          <w:rFonts w:ascii="Times New Roman" w:hAnsi="Times New Roman" w:cs="Times New Roman"/>
          <w:sz w:val="24"/>
          <w:szCs w:val="24"/>
        </w:rPr>
        <w:t xml:space="preserve"> </w:t>
      </w:r>
      <w:r w:rsidRPr="00EF2ED7">
        <w:rPr>
          <w:rFonts w:ascii="Times New Roman" w:hAnsi="Times New Roman" w:cs="Times New Roman"/>
          <w:sz w:val="24"/>
          <w:szCs w:val="24"/>
        </w:rPr>
        <w:t>tím není vyloučeno právo poskytovatele na účtování zákonného úroku z prodlení.</w:t>
      </w:r>
    </w:p>
    <w:p w14:paraId="0F1B749D" w14:textId="77777777" w:rsidR="00EF2ED7" w:rsidRPr="00EF2ED7" w:rsidRDefault="00EF2ED7" w:rsidP="00EF2ED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5852375" w14:textId="77777777" w:rsidR="00402020" w:rsidRPr="00EF2ED7" w:rsidRDefault="00402020" w:rsidP="00EF2E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ED7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5FADFFCA" w14:textId="77777777" w:rsidR="00402020" w:rsidRPr="00EF2ED7" w:rsidRDefault="00402020" w:rsidP="00EF2E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ED7">
        <w:rPr>
          <w:rFonts w:ascii="Times New Roman" w:hAnsi="Times New Roman" w:cs="Times New Roman"/>
          <w:b/>
          <w:bCs/>
          <w:sz w:val="24"/>
          <w:szCs w:val="24"/>
        </w:rPr>
        <w:t>Doba trvání smlouvy</w:t>
      </w:r>
    </w:p>
    <w:p w14:paraId="647456F8" w14:textId="79A47310" w:rsidR="008F1AAD" w:rsidRDefault="00402020" w:rsidP="0090779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AAD">
        <w:rPr>
          <w:rFonts w:ascii="Times New Roman" w:hAnsi="Times New Roman" w:cs="Times New Roman"/>
          <w:sz w:val="24"/>
          <w:szCs w:val="24"/>
        </w:rPr>
        <w:t>Tato smlouva se sjednává na dobu určitou, a to</w:t>
      </w:r>
      <w:r w:rsidR="00252C5C">
        <w:rPr>
          <w:rFonts w:ascii="Times New Roman" w:hAnsi="Times New Roman" w:cs="Times New Roman"/>
          <w:sz w:val="24"/>
          <w:szCs w:val="24"/>
        </w:rPr>
        <w:t xml:space="preserve"> do 31.5.202</w:t>
      </w:r>
      <w:r w:rsidR="00641480">
        <w:rPr>
          <w:rFonts w:ascii="Times New Roman" w:hAnsi="Times New Roman" w:cs="Times New Roman"/>
          <w:sz w:val="24"/>
          <w:szCs w:val="24"/>
        </w:rPr>
        <w:t>9</w:t>
      </w:r>
      <w:r w:rsidRPr="008F1AAD">
        <w:rPr>
          <w:rFonts w:ascii="Times New Roman" w:hAnsi="Times New Roman" w:cs="Times New Roman"/>
          <w:sz w:val="24"/>
          <w:szCs w:val="24"/>
        </w:rPr>
        <w:t>.</w:t>
      </w:r>
    </w:p>
    <w:p w14:paraId="2CA408C9" w14:textId="50B7984A" w:rsidR="0084046D" w:rsidRDefault="0084046D" w:rsidP="0090779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46D">
        <w:rPr>
          <w:rFonts w:ascii="Times New Roman" w:hAnsi="Times New Roman" w:cs="Times New Roman"/>
          <w:sz w:val="24"/>
          <w:szCs w:val="24"/>
        </w:rPr>
        <w:t xml:space="preserve">Smluvní strany se výslovně dohodly, že se touto smlouvou bude řídit </w:t>
      </w:r>
      <w:r w:rsidR="000B1691">
        <w:rPr>
          <w:rFonts w:ascii="Times New Roman" w:hAnsi="Times New Roman" w:cs="Times New Roman"/>
          <w:sz w:val="24"/>
          <w:szCs w:val="24"/>
        </w:rPr>
        <w:t xml:space="preserve">dodávky energie </w:t>
      </w:r>
      <w:r w:rsidRPr="0084046D">
        <w:rPr>
          <w:rFonts w:ascii="Times New Roman" w:hAnsi="Times New Roman" w:cs="Times New Roman"/>
          <w:sz w:val="24"/>
          <w:szCs w:val="24"/>
        </w:rPr>
        <w:t>již od 1.6.2024.</w:t>
      </w:r>
    </w:p>
    <w:p w14:paraId="107D780B" w14:textId="77777777" w:rsidR="008F1AAD" w:rsidRDefault="00402020" w:rsidP="0090779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AAD">
        <w:rPr>
          <w:rFonts w:ascii="Times New Roman" w:hAnsi="Times New Roman" w:cs="Times New Roman"/>
          <w:sz w:val="24"/>
          <w:szCs w:val="24"/>
        </w:rPr>
        <w:t>Tuto smlouvu mohou smluvní strany písemně vypovědět i bez udání důvodu. Výpovědní</w:t>
      </w:r>
      <w:r w:rsidR="008F1AAD" w:rsidRPr="008F1AAD">
        <w:rPr>
          <w:rFonts w:ascii="Times New Roman" w:hAnsi="Times New Roman" w:cs="Times New Roman"/>
          <w:sz w:val="24"/>
          <w:szCs w:val="24"/>
        </w:rPr>
        <w:t xml:space="preserve"> l</w:t>
      </w:r>
      <w:r w:rsidRPr="008F1AAD">
        <w:rPr>
          <w:rFonts w:ascii="Times New Roman" w:hAnsi="Times New Roman" w:cs="Times New Roman"/>
          <w:sz w:val="24"/>
          <w:szCs w:val="24"/>
        </w:rPr>
        <w:t>hůta činí 3 měsíce, přičemž tato lhůta počne plynout prvého dne měsíce následujícího po</w:t>
      </w:r>
      <w:r w:rsidR="008F1AAD" w:rsidRPr="008F1AAD">
        <w:rPr>
          <w:rFonts w:ascii="Times New Roman" w:hAnsi="Times New Roman" w:cs="Times New Roman"/>
          <w:sz w:val="24"/>
          <w:szCs w:val="24"/>
        </w:rPr>
        <w:t xml:space="preserve"> </w:t>
      </w:r>
      <w:r w:rsidRPr="008F1AAD">
        <w:rPr>
          <w:rFonts w:ascii="Times New Roman" w:hAnsi="Times New Roman" w:cs="Times New Roman"/>
          <w:sz w:val="24"/>
          <w:szCs w:val="24"/>
        </w:rPr>
        <w:t>doručení výpovědi druhé smluvní straně.</w:t>
      </w:r>
    </w:p>
    <w:p w14:paraId="7BF26B4B" w14:textId="77777777" w:rsidR="008F1AAD" w:rsidRDefault="00402020" w:rsidP="0090779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AAD">
        <w:rPr>
          <w:rFonts w:ascii="Times New Roman" w:hAnsi="Times New Roman" w:cs="Times New Roman"/>
          <w:sz w:val="24"/>
          <w:szCs w:val="24"/>
        </w:rPr>
        <w:t>Poskytovatel má právo vypovědět tuto smlouvu s účinky ke dni doručení výpovědi, zjist</w:t>
      </w:r>
      <w:r w:rsidR="008F1AAD" w:rsidRPr="008F1AAD">
        <w:rPr>
          <w:rFonts w:ascii="Times New Roman" w:hAnsi="Times New Roman" w:cs="Times New Roman"/>
          <w:sz w:val="24"/>
          <w:szCs w:val="24"/>
        </w:rPr>
        <w:t>í-</w:t>
      </w:r>
      <w:r w:rsidRPr="008F1AAD">
        <w:rPr>
          <w:rFonts w:ascii="Times New Roman" w:hAnsi="Times New Roman" w:cs="Times New Roman"/>
          <w:sz w:val="24"/>
          <w:szCs w:val="24"/>
        </w:rPr>
        <w:t>li,</w:t>
      </w:r>
      <w:r w:rsidR="008F1AAD" w:rsidRPr="008F1AAD">
        <w:rPr>
          <w:rFonts w:ascii="Times New Roman" w:hAnsi="Times New Roman" w:cs="Times New Roman"/>
          <w:sz w:val="24"/>
          <w:szCs w:val="24"/>
        </w:rPr>
        <w:t xml:space="preserve"> </w:t>
      </w:r>
      <w:r w:rsidRPr="008F1AAD">
        <w:rPr>
          <w:rFonts w:ascii="Times New Roman" w:hAnsi="Times New Roman" w:cs="Times New Roman"/>
          <w:sz w:val="24"/>
          <w:szCs w:val="24"/>
        </w:rPr>
        <w:t>že odběratel je v prodlení s úhradou podle článku IV. této smlouvy alespoň 3 měsíce.</w:t>
      </w:r>
      <w:r w:rsidR="008F1AAD" w:rsidRPr="008F1AAD">
        <w:rPr>
          <w:rFonts w:ascii="Times New Roman" w:hAnsi="Times New Roman" w:cs="Times New Roman"/>
          <w:sz w:val="24"/>
          <w:szCs w:val="24"/>
        </w:rPr>
        <w:t xml:space="preserve"> </w:t>
      </w:r>
      <w:r w:rsidRPr="008F1AAD">
        <w:rPr>
          <w:rFonts w:ascii="Times New Roman" w:hAnsi="Times New Roman" w:cs="Times New Roman"/>
          <w:sz w:val="24"/>
          <w:szCs w:val="24"/>
        </w:rPr>
        <w:t>Odběratel má právo vypovědět tuto smlouvu s účinky ke dni doručení výpovědi, pokud</w:t>
      </w:r>
      <w:r w:rsidR="008F1AAD" w:rsidRPr="008F1AAD">
        <w:rPr>
          <w:rFonts w:ascii="Times New Roman" w:hAnsi="Times New Roman" w:cs="Times New Roman"/>
          <w:sz w:val="24"/>
          <w:szCs w:val="24"/>
        </w:rPr>
        <w:t xml:space="preserve"> </w:t>
      </w:r>
      <w:r w:rsidRPr="008F1AAD">
        <w:rPr>
          <w:rFonts w:ascii="Times New Roman" w:hAnsi="Times New Roman" w:cs="Times New Roman"/>
          <w:sz w:val="24"/>
          <w:szCs w:val="24"/>
        </w:rPr>
        <w:t>poskytovatel soustavně a záměrně svým jednáním způsobuje přerušení dodávek</w:t>
      </w:r>
      <w:r w:rsidR="008F1AAD" w:rsidRPr="008F1AAD">
        <w:rPr>
          <w:rFonts w:ascii="Times New Roman" w:hAnsi="Times New Roman" w:cs="Times New Roman"/>
          <w:sz w:val="24"/>
          <w:szCs w:val="24"/>
        </w:rPr>
        <w:t xml:space="preserve"> </w:t>
      </w:r>
      <w:r w:rsidRPr="008F1AAD">
        <w:rPr>
          <w:rFonts w:ascii="Times New Roman" w:hAnsi="Times New Roman" w:cs="Times New Roman"/>
          <w:sz w:val="24"/>
          <w:szCs w:val="24"/>
        </w:rPr>
        <w:t>elektrické energi</w:t>
      </w:r>
      <w:r w:rsidR="008F1AAD" w:rsidRPr="008F1AAD">
        <w:rPr>
          <w:rFonts w:ascii="Times New Roman" w:hAnsi="Times New Roman" w:cs="Times New Roman"/>
          <w:sz w:val="24"/>
          <w:szCs w:val="24"/>
        </w:rPr>
        <w:t>e</w:t>
      </w:r>
      <w:r w:rsidRPr="008F1AAD">
        <w:rPr>
          <w:rFonts w:ascii="Times New Roman" w:hAnsi="Times New Roman" w:cs="Times New Roman"/>
          <w:sz w:val="24"/>
          <w:szCs w:val="24"/>
        </w:rPr>
        <w:t>.</w:t>
      </w:r>
      <w:r w:rsidR="008F1AAD" w:rsidRPr="008F1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DF3E1" w14:textId="62449419" w:rsidR="00402020" w:rsidRDefault="00402020" w:rsidP="0090779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AAD">
        <w:rPr>
          <w:rFonts w:ascii="Times New Roman" w:hAnsi="Times New Roman" w:cs="Times New Roman"/>
          <w:sz w:val="24"/>
          <w:szCs w:val="24"/>
        </w:rPr>
        <w:t>Platnost této smlouvy může být rovněž skončena písemnou dohodou obou smluvních stran</w:t>
      </w:r>
      <w:r w:rsidR="008F1AAD">
        <w:rPr>
          <w:rFonts w:ascii="Times New Roman" w:hAnsi="Times New Roman" w:cs="Times New Roman"/>
          <w:sz w:val="24"/>
          <w:szCs w:val="24"/>
        </w:rPr>
        <w:t xml:space="preserve"> </w:t>
      </w:r>
      <w:r w:rsidRPr="008F1AAD">
        <w:rPr>
          <w:rFonts w:ascii="Times New Roman" w:hAnsi="Times New Roman" w:cs="Times New Roman"/>
          <w:sz w:val="24"/>
          <w:szCs w:val="24"/>
        </w:rPr>
        <w:t>ke sjednanému dni.</w:t>
      </w:r>
    </w:p>
    <w:p w14:paraId="0B269591" w14:textId="77777777" w:rsidR="008F1AAD" w:rsidRPr="008F1AAD" w:rsidRDefault="008F1AAD" w:rsidP="008F1AA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E81EC48" w14:textId="77777777" w:rsidR="00402020" w:rsidRPr="008F1AAD" w:rsidRDefault="00402020" w:rsidP="008F1A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AAD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5952756C" w14:textId="77777777" w:rsidR="00402020" w:rsidRPr="008F1AAD" w:rsidRDefault="00402020" w:rsidP="008F1A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AAD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430C55A" w14:textId="77777777" w:rsidR="008F1AAD" w:rsidRDefault="00402020" w:rsidP="0090779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AAD">
        <w:rPr>
          <w:rFonts w:ascii="Times New Roman" w:hAnsi="Times New Roman" w:cs="Times New Roman"/>
          <w:sz w:val="24"/>
          <w:szCs w:val="24"/>
        </w:rPr>
        <w:t>Tuto smlouvu lze změnit nebo doplnit pouze na základě dohody obou smluvních stran</w:t>
      </w:r>
      <w:r w:rsidR="008F1AAD" w:rsidRPr="008F1AAD">
        <w:rPr>
          <w:rFonts w:ascii="Times New Roman" w:hAnsi="Times New Roman" w:cs="Times New Roman"/>
          <w:sz w:val="24"/>
          <w:szCs w:val="24"/>
        </w:rPr>
        <w:t xml:space="preserve"> </w:t>
      </w:r>
      <w:r w:rsidRPr="008F1AAD">
        <w:rPr>
          <w:rFonts w:ascii="Times New Roman" w:hAnsi="Times New Roman" w:cs="Times New Roman"/>
          <w:sz w:val="24"/>
          <w:szCs w:val="24"/>
        </w:rPr>
        <w:t>vzestupně číslovanými písemnými dodatky, podepsanými oprávněnými zástupci obou</w:t>
      </w:r>
      <w:r w:rsidR="008F1AAD" w:rsidRPr="008F1AAD">
        <w:rPr>
          <w:rFonts w:ascii="Times New Roman" w:hAnsi="Times New Roman" w:cs="Times New Roman"/>
          <w:sz w:val="24"/>
          <w:szCs w:val="24"/>
        </w:rPr>
        <w:t xml:space="preserve"> </w:t>
      </w:r>
      <w:r w:rsidRPr="008F1AAD">
        <w:rPr>
          <w:rFonts w:ascii="Times New Roman" w:hAnsi="Times New Roman" w:cs="Times New Roman"/>
          <w:sz w:val="24"/>
          <w:szCs w:val="24"/>
        </w:rPr>
        <w:t>smluvních stran, čímž se stávají její nedílnou součástí.</w:t>
      </w:r>
    </w:p>
    <w:p w14:paraId="1B8BB07A" w14:textId="77777777" w:rsidR="008F1AAD" w:rsidRDefault="00402020" w:rsidP="0090779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AAD">
        <w:rPr>
          <w:rFonts w:ascii="Times New Roman" w:hAnsi="Times New Roman" w:cs="Times New Roman"/>
          <w:sz w:val="24"/>
          <w:szCs w:val="24"/>
        </w:rPr>
        <w:t>Pokud není v této smlouvě výslovně uvedeno jinak, řídí se vzájemné vztahy smluvních příslušnými ustanoveními občanského zákoníku.</w:t>
      </w:r>
    </w:p>
    <w:p w14:paraId="2E024CC5" w14:textId="77777777" w:rsidR="008F1AAD" w:rsidRDefault="00402020" w:rsidP="0090779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AAD">
        <w:rPr>
          <w:rFonts w:ascii="Times New Roman" w:hAnsi="Times New Roman" w:cs="Times New Roman"/>
          <w:sz w:val="24"/>
          <w:szCs w:val="24"/>
        </w:rPr>
        <w:t>Tato smlouva se vyhotovuje a podepisuje ve dvou stejnopisech s platností originálu, z nichž každá smluvní strana obdrží po jednom.</w:t>
      </w:r>
    </w:p>
    <w:p w14:paraId="5C48CB54" w14:textId="77777777" w:rsidR="0084046D" w:rsidRDefault="00402020" w:rsidP="0090779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46D">
        <w:rPr>
          <w:rFonts w:ascii="Times New Roman" w:hAnsi="Times New Roman" w:cs="Times New Roman"/>
          <w:sz w:val="24"/>
          <w:szCs w:val="24"/>
        </w:rPr>
        <w:t>Smlouva nabývá platnosti dnem jejího podpisu oprávněnými zástupci smluvních stran a účinnosti dnem uveřejnění v registru smluv podle zákona č. 340/2015 Sb., o zvláštních podmínkách účinnosti některých smluv, uveřejňování těchto smluv a o registru smluv, v platném znění. Smluvní strany se dohodly, že uveřejnění zajistí poskytovatel.</w:t>
      </w:r>
    </w:p>
    <w:p w14:paraId="30DE760D" w14:textId="6FAD386B" w:rsidR="00402020" w:rsidRPr="0084046D" w:rsidRDefault="00402020" w:rsidP="0090779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46D">
        <w:rPr>
          <w:rFonts w:ascii="Times New Roman" w:hAnsi="Times New Roman" w:cs="Times New Roman"/>
          <w:sz w:val="24"/>
          <w:szCs w:val="24"/>
        </w:rPr>
        <w:lastRenderedPageBreak/>
        <w:t>Účastníci této smlouvy prohlašují, že byla sepsána určitě a srozumitelně podle jejich skutečné, vážné a svobodné vůle. Smlouvu přečetli a s jejím obsahem souhlasí, což stvrzují svými vlastnoručními podpisy.</w:t>
      </w:r>
    </w:p>
    <w:p w14:paraId="56BF9450" w14:textId="77777777" w:rsidR="001D61A8" w:rsidRDefault="001D61A8" w:rsidP="001D61A8"/>
    <w:p w14:paraId="1C187C8C" w14:textId="77777777" w:rsidR="001D61A8" w:rsidRDefault="001D61A8" w:rsidP="001D61A8"/>
    <w:p w14:paraId="20DC2114" w14:textId="0EA99DD4" w:rsidR="00AC79F0" w:rsidRPr="001D61A8" w:rsidRDefault="00F90673" w:rsidP="001D61A8">
      <w:pPr>
        <w:rPr>
          <w:rFonts w:ascii="Times New Roman" w:hAnsi="Times New Roman" w:cs="Times New Roman"/>
          <w:sz w:val="24"/>
          <w:szCs w:val="24"/>
        </w:rPr>
      </w:pPr>
      <w:r w:rsidRPr="001D61A8">
        <w:rPr>
          <w:rFonts w:ascii="Times New Roman" w:hAnsi="Times New Roman" w:cs="Times New Roman"/>
          <w:sz w:val="24"/>
          <w:szCs w:val="24"/>
        </w:rPr>
        <w:t>V</w:t>
      </w:r>
      <w:r w:rsidR="00DD1FA6" w:rsidRPr="001D61A8">
        <w:rPr>
          <w:rFonts w:ascii="Times New Roman" w:hAnsi="Times New Roman" w:cs="Times New Roman"/>
          <w:sz w:val="24"/>
          <w:szCs w:val="24"/>
        </w:rPr>
        <w:t xml:space="preserve">e Veselí nad Moravou </w:t>
      </w:r>
      <w:r w:rsidRPr="001D61A8">
        <w:rPr>
          <w:rFonts w:ascii="Times New Roman" w:hAnsi="Times New Roman" w:cs="Times New Roman"/>
          <w:sz w:val="24"/>
          <w:szCs w:val="24"/>
        </w:rPr>
        <w:t>dne …………………</w:t>
      </w:r>
      <w:r w:rsidRPr="001D61A8">
        <w:rPr>
          <w:rFonts w:ascii="Times New Roman" w:hAnsi="Times New Roman" w:cs="Times New Roman"/>
          <w:sz w:val="24"/>
          <w:szCs w:val="24"/>
        </w:rPr>
        <w:tab/>
        <w:t>V Kyjově dne …………………….</w:t>
      </w:r>
    </w:p>
    <w:p w14:paraId="6718C951" w14:textId="77777777" w:rsidR="00AE5337" w:rsidRPr="001D61A8" w:rsidRDefault="00000000" w:rsidP="00DF3E3E">
      <w:pPr>
        <w:pStyle w:val="Normlnweb"/>
        <w:spacing w:before="0" w:after="0"/>
        <w:rPr>
          <w:rFonts w:cs="Times New Roman"/>
        </w:rPr>
      </w:pPr>
      <w:r w:rsidRPr="001D61A8">
        <w:rPr>
          <w:rFonts w:cs="Times New Roman"/>
        </w:rPr>
        <w:t>              </w:t>
      </w:r>
    </w:p>
    <w:p w14:paraId="269AE67B" w14:textId="297E2331" w:rsidR="00AC79F0" w:rsidRPr="001D61A8" w:rsidRDefault="00000000" w:rsidP="00DF3E3E">
      <w:pPr>
        <w:pStyle w:val="Normlnweb"/>
        <w:spacing w:before="0" w:after="0"/>
        <w:rPr>
          <w:rFonts w:cs="Times New Roman"/>
        </w:rPr>
      </w:pPr>
      <w:r w:rsidRPr="001D61A8">
        <w:rPr>
          <w:rFonts w:cs="Times New Roman"/>
        </w:rPr>
        <w:t xml:space="preserve">         </w:t>
      </w:r>
    </w:p>
    <w:p w14:paraId="15D38EE6" w14:textId="77777777" w:rsidR="00F8125D" w:rsidRPr="001D61A8" w:rsidRDefault="00F8125D" w:rsidP="00DF3E3E">
      <w:pPr>
        <w:pStyle w:val="Normlnweb"/>
        <w:spacing w:before="0" w:after="0"/>
        <w:rPr>
          <w:rFonts w:cs="Times New Roman"/>
        </w:rPr>
      </w:pPr>
    </w:p>
    <w:p w14:paraId="1F88B4F5" w14:textId="77777777" w:rsidR="00AC79F0" w:rsidRPr="001D61A8" w:rsidRDefault="00000000" w:rsidP="00DF3E3E">
      <w:pPr>
        <w:pStyle w:val="Normlnweb"/>
        <w:spacing w:before="0" w:after="0"/>
        <w:rPr>
          <w:rFonts w:cs="Times New Roman"/>
        </w:rPr>
      </w:pPr>
      <w:r w:rsidRPr="001D61A8">
        <w:rPr>
          <w:rFonts w:cs="Times New Roman"/>
        </w:rPr>
        <w:t xml:space="preserve">............................................................                </w:t>
      </w:r>
      <w:r w:rsidRPr="001D61A8">
        <w:rPr>
          <w:rFonts w:cs="Times New Roman"/>
        </w:rPr>
        <w:tab/>
        <w:t>............................................................</w:t>
      </w:r>
    </w:p>
    <w:p w14:paraId="5A92DE4A" w14:textId="477CF6D5" w:rsidR="00AC79F0" w:rsidRPr="001D61A8" w:rsidRDefault="001D61A8" w:rsidP="00DF3E3E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Evelína Jochová</w:t>
      </w:r>
      <w:r w:rsidR="00310AC9" w:rsidRPr="001D61A8">
        <w:rPr>
          <w:rFonts w:ascii="Times New Roman" w:hAnsi="Times New Roman" w:cs="Times New Roman"/>
          <w:sz w:val="24"/>
          <w:szCs w:val="24"/>
        </w:rPr>
        <w:t>, jednatel</w:t>
      </w:r>
      <w:r w:rsidR="00310AC9" w:rsidRPr="001D61A8">
        <w:rPr>
          <w:rFonts w:ascii="Times New Roman" w:hAnsi="Times New Roman" w:cs="Times New Roman"/>
          <w:sz w:val="24"/>
          <w:szCs w:val="24"/>
        </w:rPr>
        <w:tab/>
      </w:r>
      <w:r w:rsidR="00310AC9" w:rsidRPr="001D61A8">
        <w:rPr>
          <w:rFonts w:ascii="Times New Roman" w:hAnsi="Times New Roman" w:cs="Times New Roman"/>
          <w:sz w:val="24"/>
          <w:szCs w:val="24"/>
        </w:rPr>
        <w:tab/>
      </w:r>
      <w:r w:rsidR="00310AC9" w:rsidRPr="001D61A8">
        <w:rPr>
          <w:rFonts w:ascii="Times New Roman" w:hAnsi="Times New Roman" w:cs="Times New Roman"/>
          <w:sz w:val="24"/>
          <w:szCs w:val="24"/>
        </w:rPr>
        <w:tab/>
        <w:t>MUDr. Jiří Vyhnal, ředitel</w:t>
      </w:r>
    </w:p>
    <w:p w14:paraId="236FEABD" w14:textId="319F8466" w:rsidR="00BD6526" w:rsidRPr="001D61A8" w:rsidRDefault="001D61A8" w:rsidP="00DF3E3E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VESBYT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0AC9" w:rsidRPr="001D61A8">
        <w:rPr>
          <w:rFonts w:ascii="Times New Roman" w:hAnsi="Times New Roman" w:cs="Times New Roman"/>
          <w:sz w:val="24"/>
          <w:szCs w:val="24"/>
        </w:rPr>
        <w:t>Nemocnice Kyjov</w:t>
      </w:r>
      <w:r w:rsidR="00BD6526" w:rsidRPr="001D61A8">
        <w:rPr>
          <w:rFonts w:ascii="Times New Roman" w:hAnsi="Times New Roman" w:cs="Times New Roman"/>
          <w:sz w:val="24"/>
          <w:szCs w:val="24"/>
        </w:rPr>
        <w:t>,</w:t>
      </w:r>
    </w:p>
    <w:p w14:paraId="50070D56" w14:textId="38A82F2F" w:rsidR="00AC79F0" w:rsidRPr="001D61A8" w:rsidRDefault="00BD6526" w:rsidP="00DF3E3E">
      <w:pPr>
        <w:widowControl w:val="0"/>
        <w:ind w:left="4248" w:firstLine="708"/>
        <w:rPr>
          <w:rFonts w:ascii="Times New Roman" w:hAnsi="Times New Roman" w:cs="Times New Roman"/>
          <w:color w:val="222222"/>
          <w:sz w:val="24"/>
          <w:szCs w:val="24"/>
          <w:u w:color="222222"/>
        </w:rPr>
      </w:pPr>
      <w:r w:rsidRPr="001D61A8">
        <w:rPr>
          <w:rFonts w:ascii="Times New Roman" w:hAnsi="Times New Roman" w:cs="Times New Roman"/>
          <w:sz w:val="24"/>
          <w:szCs w:val="24"/>
        </w:rPr>
        <w:t>příspěvková organizace</w:t>
      </w:r>
    </w:p>
    <w:sectPr w:rsidR="00AC79F0" w:rsidRPr="001D61A8">
      <w:footerReference w:type="default" r:id="rId8"/>
      <w:pgSz w:w="11906" w:h="16838"/>
      <w:pgMar w:top="1417" w:right="1417" w:bottom="851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95840" w14:textId="77777777" w:rsidR="00A879F9" w:rsidRDefault="00A879F9">
      <w:r>
        <w:separator/>
      </w:r>
    </w:p>
  </w:endnote>
  <w:endnote w:type="continuationSeparator" w:id="0">
    <w:p w14:paraId="4DF5078C" w14:textId="77777777" w:rsidR="00A879F9" w:rsidRDefault="00A8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3CBD" w14:textId="5B15DB50" w:rsidR="00AC79F0" w:rsidRPr="00177720" w:rsidRDefault="00AC79F0" w:rsidP="00EF21D0">
    <w:pPr>
      <w:pStyle w:val="Zpat1"/>
      <w:tabs>
        <w:tab w:val="clear" w:pos="9072"/>
        <w:tab w:val="right" w:pos="9046"/>
      </w:tabs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99C67" w14:textId="77777777" w:rsidR="00A879F9" w:rsidRDefault="00A879F9">
      <w:r>
        <w:separator/>
      </w:r>
    </w:p>
  </w:footnote>
  <w:footnote w:type="continuationSeparator" w:id="0">
    <w:p w14:paraId="4200DDF7" w14:textId="77777777" w:rsidR="00A879F9" w:rsidRDefault="00A8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21E"/>
    <w:multiLevelType w:val="multilevel"/>
    <w:tmpl w:val="8AF42C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02D3067D"/>
    <w:multiLevelType w:val="multilevel"/>
    <w:tmpl w:val="2A485958"/>
    <w:lvl w:ilvl="0">
      <w:start w:val="1"/>
      <w:numFmt w:val="decimal"/>
      <w:lvlText w:val="%1."/>
      <w:lvlJc w:val="left"/>
      <w:pPr>
        <w:tabs>
          <w:tab w:val="num" w:pos="720"/>
        </w:tabs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3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5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7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5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43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3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75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47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" w15:restartNumberingAfterBreak="0">
    <w:nsid w:val="091C21A7"/>
    <w:multiLevelType w:val="hybridMultilevel"/>
    <w:tmpl w:val="D6A29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39C2"/>
    <w:multiLevelType w:val="multilevel"/>
    <w:tmpl w:val="EE248E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4" w15:restartNumberingAfterBreak="0">
    <w:nsid w:val="17F0171C"/>
    <w:multiLevelType w:val="multilevel"/>
    <w:tmpl w:val="9CF6082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 w15:restartNumberingAfterBreak="0">
    <w:nsid w:val="1EA42672"/>
    <w:multiLevelType w:val="multilevel"/>
    <w:tmpl w:val="4880DB16"/>
    <w:lvl w:ilvl="0">
      <w:start w:val="1"/>
      <w:numFmt w:val="decimal"/>
      <w:lvlText w:val="%1."/>
      <w:lvlJc w:val="left"/>
      <w:pPr>
        <w:tabs>
          <w:tab w:val="num" w:pos="0"/>
        </w:tabs>
        <w:ind w:left="982" w:hanging="622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6" w15:restartNumberingAfterBreak="0">
    <w:nsid w:val="301C6C0B"/>
    <w:multiLevelType w:val="multilevel"/>
    <w:tmpl w:val="3B766F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7" w15:restartNumberingAfterBreak="0">
    <w:nsid w:val="33D648BD"/>
    <w:multiLevelType w:val="hybridMultilevel"/>
    <w:tmpl w:val="378A3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157B0"/>
    <w:multiLevelType w:val="multilevel"/>
    <w:tmpl w:val="9F18C488"/>
    <w:lvl w:ilvl="0">
      <w:start w:val="1"/>
      <w:numFmt w:val="bullet"/>
      <w:lvlText w:val="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9" w15:restartNumberingAfterBreak="0">
    <w:nsid w:val="4ABB1CE7"/>
    <w:multiLevelType w:val="multilevel"/>
    <w:tmpl w:val="0B228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0" w15:restartNumberingAfterBreak="0">
    <w:nsid w:val="4D740E93"/>
    <w:multiLevelType w:val="hybridMultilevel"/>
    <w:tmpl w:val="4C6C5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90278"/>
    <w:multiLevelType w:val="multilevel"/>
    <w:tmpl w:val="D7B48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2" w15:restartNumberingAfterBreak="0">
    <w:nsid w:val="64642D72"/>
    <w:multiLevelType w:val="multilevel"/>
    <w:tmpl w:val="56461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3" w15:restartNumberingAfterBreak="0">
    <w:nsid w:val="6B934225"/>
    <w:multiLevelType w:val="hybridMultilevel"/>
    <w:tmpl w:val="6C880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0B9"/>
    <w:multiLevelType w:val="multilevel"/>
    <w:tmpl w:val="3B0A6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0D617B7"/>
    <w:multiLevelType w:val="multilevel"/>
    <w:tmpl w:val="F8520E8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6" w15:restartNumberingAfterBreak="0">
    <w:nsid w:val="778B4E8C"/>
    <w:multiLevelType w:val="multilevel"/>
    <w:tmpl w:val="2886FB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17" w15:restartNumberingAfterBreak="0">
    <w:nsid w:val="7F50768A"/>
    <w:multiLevelType w:val="hybridMultilevel"/>
    <w:tmpl w:val="A2CA8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976854">
    <w:abstractNumId w:val="6"/>
  </w:num>
  <w:num w:numId="2" w16cid:durableId="403914817">
    <w:abstractNumId w:val="15"/>
  </w:num>
  <w:num w:numId="3" w16cid:durableId="1761558229">
    <w:abstractNumId w:val="11"/>
  </w:num>
  <w:num w:numId="4" w16cid:durableId="1734935216">
    <w:abstractNumId w:val="9"/>
  </w:num>
  <w:num w:numId="5" w16cid:durableId="976422884">
    <w:abstractNumId w:val="1"/>
  </w:num>
  <w:num w:numId="6" w16cid:durableId="833686877">
    <w:abstractNumId w:val="5"/>
  </w:num>
  <w:num w:numId="7" w16cid:durableId="108939418">
    <w:abstractNumId w:val="3"/>
  </w:num>
  <w:num w:numId="8" w16cid:durableId="805780893">
    <w:abstractNumId w:val="8"/>
  </w:num>
  <w:num w:numId="9" w16cid:durableId="242490053">
    <w:abstractNumId w:val="0"/>
  </w:num>
  <w:num w:numId="10" w16cid:durableId="166869374">
    <w:abstractNumId w:val="12"/>
  </w:num>
  <w:num w:numId="11" w16cid:durableId="1055422543">
    <w:abstractNumId w:val="16"/>
  </w:num>
  <w:num w:numId="12" w16cid:durableId="55275932">
    <w:abstractNumId w:val="4"/>
  </w:num>
  <w:num w:numId="13" w16cid:durableId="724763835">
    <w:abstractNumId w:val="14"/>
  </w:num>
  <w:num w:numId="14" w16cid:durableId="1806776895">
    <w:abstractNumId w:val="11"/>
    <w:lvlOverride w:ilvl="0">
      <w:startOverride w:val="2"/>
    </w:lvlOverride>
  </w:num>
  <w:num w:numId="15" w16cid:durableId="768357217">
    <w:abstractNumId w:val="0"/>
    <w:lvlOverride w:ilvl="0">
      <w:startOverride w:val="3"/>
    </w:lvlOverride>
  </w:num>
  <w:num w:numId="16" w16cid:durableId="1064063902">
    <w:abstractNumId w:val="3"/>
    <w:lvlOverride w:ilvl="0">
      <w:startOverride w:val="3"/>
    </w:lvlOverride>
  </w:num>
  <w:num w:numId="17" w16cid:durableId="917636789">
    <w:abstractNumId w:val="2"/>
  </w:num>
  <w:num w:numId="18" w16cid:durableId="1538853668">
    <w:abstractNumId w:val="7"/>
  </w:num>
  <w:num w:numId="19" w16cid:durableId="1316497008">
    <w:abstractNumId w:val="17"/>
  </w:num>
  <w:num w:numId="20" w16cid:durableId="1842314466">
    <w:abstractNumId w:val="13"/>
  </w:num>
  <w:num w:numId="21" w16cid:durableId="276911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F0"/>
    <w:rsid w:val="00012036"/>
    <w:rsid w:val="000130DE"/>
    <w:rsid w:val="00015786"/>
    <w:rsid w:val="00020ED9"/>
    <w:rsid w:val="00042A7B"/>
    <w:rsid w:val="00044F7B"/>
    <w:rsid w:val="00062D67"/>
    <w:rsid w:val="000716DA"/>
    <w:rsid w:val="00072063"/>
    <w:rsid w:val="00081314"/>
    <w:rsid w:val="00081B01"/>
    <w:rsid w:val="0008658D"/>
    <w:rsid w:val="00087E51"/>
    <w:rsid w:val="0009184E"/>
    <w:rsid w:val="00095619"/>
    <w:rsid w:val="000A5DF5"/>
    <w:rsid w:val="000A69E0"/>
    <w:rsid w:val="000B1691"/>
    <w:rsid w:val="000B3359"/>
    <w:rsid w:val="000C4BE4"/>
    <w:rsid w:val="00113D7B"/>
    <w:rsid w:val="001171C3"/>
    <w:rsid w:val="0011737B"/>
    <w:rsid w:val="00142BEC"/>
    <w:rsid w:val="00150B11"/>
    <w:rsid w:val="00156CAC"/>
    <w:rsid w:val="00157698"/>
    <w:rsid w:val="00165CFD"/>
    <w:rsid w:val="001737A7"/>
    <w:rsid w:val="00176ADA"/>
    <w:rsid w:val="00177720"/>
    <w:rsid w:val="00180989"/>
    <w:rsid w:val="0018687D"/>
    <w:rsid w:val="00190A40"/>
    <w:rsid w:val="00191F75"/>
    <w:rsid w:val="00196F1E"/>
    <w:rsid w:val="001A5116"/>
    <w:rsid w:val="001A6361"/>
    <w:rsid w:val="001B12AA"/>
    <w:rsid w:val="001B2393"/>
    <w:rsid w:val="001B4110"/>
    <w:rsid w:val="001B47D6"/>
    <w:rsid w:val="001B5E79"/>
    <w:rsid w:val="001B76EC"/>
    <w:rsid w:val="001B7E1F"/>
    <w:rsid w:val="001C3D3E"/>
    <w:rsid w:val="001C69AC"/>
    <w:rsid w:val="001C6D74"/>
    <w:rsid w:val="001D17F2"/>
    <w:rsid w:val="001D61A8"/>
    <w:rsid w:val="001E4181"/>
    <w:rsid w:val="001F0FD6"/>
    <w:rsid w:val="001F3E9C"/>
    <w:rsid w:val="0020592B"/>
    <w:rsid w:val="00205ED4"/>
    <w:rsid w:val="00210BC7"/>
    <w:rsid w:val="00212093"/>
    <w:rsid w:val="0021458E"/>
    <w:rsid w:val="002311C3"/>
    <w:rsid w:val="0023263A"/>
    <w:rsid w:val="00246B9F"/>
    <w:rsid w:val="00252C5C"/>
    <w:rsid w:val="0026342B"/>
    <w:rsid w:val="00263AAC"/>
    <w:rsid w:val="0026445E"/>
    <w:rsid w:val="002674D5"/>
    <w:rsid w:val="00272BFD"/>
    <w:rsid w:val="002747C4"/>
    <w:rsid w:val="00276C60"/>
    <w:rsid w:val="002839D5"/>
    <w:rsid w:val="00284AE4"/>
    <w:rsid w:val="00291E1E"/>
    <w:rsid w:val="002A3A4D"/>
    <w:rsid w:val="002A3BE1"/>
    <w:rsid w:val="002A7163"/>
    <w:rsid w:val="002B29DE"/>
    <w:rsid w:val="002B5375"/>
    <w:rsid w:val="002B53DD"/>
    <w:rsid w:val="002B6483"/>
    <w:rsid w:val="002B6E53"/>
    <w:rsid w:val="002C788A"/>
    <w:rsid w:val="002C7AEA"/>
    <w:rsid w:val="002D4627"/>
    <w:rsid w:val="002D699A"/>
    <w:rsid w:val="002F259A"/>
    <w:rsid w:val="00303259"/>
    <w:rsid w:val="003047E6"/>
    <w:rsid w:val="00305A6D"/>
    <w:rsid w:val="003063EA"/>
    <w:rsid w:val="00310965"/>
    <w:rsid w:val="00310AC9"/>
    <w:rsid w:val="00320FA3"/>
    <w:rsid w:val="003230B9"/>
    <w:rsid w:val="003279E8"/>
    <w:rsid w:val="00331C67"/>
    <w:rsid w:val="003412C6"/>
    <w:rsid w:val="003557BC"/>
    <w:rsid w:val="0036201F"/>
    <w:rsid w:val="003706AC"/>
    <w:rsid w:val="00371B05"/>
    <w:rsid w:val="00374AB2"/>
    <w:rsid w:val="00375405"/>
    <w:rsid w:val="0037567B"/>
    <w:rsid w:val="003B1AF9"/>
    <w:rsid w:val="003B4CD0"/>
    <w:rsid w:val="003B70E3"/>
    <w:rsid w:val="003C154F"/>
    <w:rsid w:val="003E014A"/>
    <w:rsid w:val="003E1778"/>
    <w:rsid w:val="003E6E6F"/>
    <w:rsid w:val="003F0A5D"/>
    <w:rsid w:val="003F3D2F"/>
    <w:rsid w:val="003F4118"/>
    <w:rsid w:val="00402020"/>
    <w:rsid w:val="004110EA"/>
    <w:rsid w:val="00416742"/>
    <w:rsid w:val="0042038F"/>
    <w:rsid w:val="004221CC"/>
    <w:rsid w:val="0042449A"/>
    <w:rsid w:val="00454CAC"/>
    <w:rsid w:val="00455089"/>
    <w:rsid w:val="00455BCF"/>
    <w:rsid w:val="004640CE"/>
    <w:rsid w:val="00466ED2"/>
    <w:rsid w:val="00484573"/>
    <w:rsid w:val="00486345"/>
    <w:rsid w:val="004A68C6"/>
    <w:rsid w:val="004B3214"/>
    <w:rsid w:val="004B3EB9"/>
    <w:rsid w:val="004B55CB"/>
    <w:rsid w:val="004D28F9"/>
    <w:rsid w:val="004F09D0"/>
    <w:rsid w:val="004F5F94"/>
    <w:rsid w:val="004F64F6"/>
    <w:rsid w:val="004F6B1A"/>
    <w:rsid w:val="00502891"/>
    <w:rsid w:val="00516720"/>
    <w:rsid w:val="00520D27"/>
    <w:rsid w:val="00535D63"/>
    <w:rsid w:val="00540E6B"/>
    <w:rsid w:val="00540F01"/>
    <w:rsid w:val="00551621"/>
    <w:rsid w:val="005569A2"/>
    <w:rsid w:val="00577AB0"/>
    <w:rsid w:val="005806A1"/>
    <w:rsid w:val="005822E6"/>
    <w:rsid w:val="00582E76"/>
    <w:rsid w:val="005914FC"/>
    <w:rsid w:val="00596839"/>
    <w:rsid w:val="005B0BD6"/>
    <w:rsid w:val="005B1A0F"/>
    <w:rsid w:val="005B27DE"/>
    <w:rsid w:val="005C04AF"/>
    <w:rsid w:val="005F0E4C"/>
    <w:rsid w:val="005F1DB0"/>
    <w:rsid w:val="006104AF"/>
    <w:rsid w:val="0061620F"/>
    <w:rsid w:val="006311EB"/>
    <w:rsid w:val="00633E51"/>
    <w:rsid w:val="00641480"/>
    <w:rsid w:val="00657537"/>
    <w:rsid w:val="00662FAE"/>
    <w:rsid w:val="006671D3"/>
    <w:rsid w:val="00670200"/>
    <w:rsid w:val="006747E4"/>
    <w:rsid w:val="00696B2D"/>
    <w:rsid w:val="006A35EF"/>
    <w:rsid w:val="006A4607"/>
    <w:rsid w:val="006C5845"/>
    <w:rsid w:val="006D08B4"/>
    <w:rsid w:val="006E2E6B"/>
    <w:rsid w:val="006F387C"/>
    <w:rsid w:val="006F4A30"/>
    <w:rsid w:val="00724A49"/>
    <w:rsid w:val="007278CB"/>
    <w:rsid w:val="007524B0"/>
    <w:rsid w:val="007538ED"/>
    <w:rsid w:val="00757085"/>
    <w:rsid w:val="007573E0"/>
    <w:rsid w:val="00775C9D"/>
    <w:rsid w:val="007825F4"/>
    <w:rsid w:val="00782A2A"/>
    <w:rsid w:val="00790C77"/>
    <w:rsid w:val="0079432A"/>
    <w:rsid w:val="007A6BBC"/>
    <w:rsid w:val="007D0156"/>
    <w:rsid w:val="007D2C61"/>
    <w:rsid w:val="007E1D75"/>
    <w:rsid w:val="008006CE"/>
    <w:rsid w:val="0080086C"/>
    <w:rsid w:val="00801096"/>
    <w:rsid w:val="0080590C"/>
    <w:rsid w:val="00812D4F"/>
    <w:rsid w:val="008141C4"/>
    <w:rsid w:val="00822FF4"/>
    <w:rsid w:val="00825BD1"/>
    <w:rsid w:val="0084046D"/>
    <w:rsid w:val="00841642"/>
    <w:rsid w:val="0084183F"/>
    <w:rsid w:val="00861B75"/>
    <w:rsid w:val="00862CCD"/>
    <w:rsid w:val="0086508B"/>
    <w:rsid w:val="008679FE"/>
    <w:rsid w:val="00870A53"/>
    <w:rsid w:val="00885E8E"/>
    <w:rsid w:val="00890F7D"/>
    <w:rsid w:val="008A3998"/>
    <w:rsid w:val="008A7296"/>
    <w:rsid w:val="008B0549"/>
    <w:rsid w:val="008B1FC3"/>
    <w:rsid w:val="008B3E42"/>
    <w:rsid w:val="008D0078"/>
    <w:rsid w:val="008E0374"/>
    <w:rsid w:val="008E1D08"/>
    <w:rsid w:val="008E45F8"/>
    <w:rsid w:val="008E5379"/>
    <w:rsid w:val="008F004E"/>
    <w:rsid w:val="008F1AAD"/>
    <w:rsid w:val="00904AD3"/>
    <w:rsid w:val="00907790"/>
    <w:rsid w:val="00913ABC"/>
    <w:rsid w:val="00934D46"/>
    <w:rsid w:val="00944B4B"/>
    <w:rsid w:val="00956033"/>
    <w:rsid w:val="009561FC"/>
    <w:rsid w:val="00956323"/>
    <w:rsid w:val="00957319"/>
    <w:rsid w:val="00973A54"/>
    <w:rsid w:val="00993D61"/>
    <w:rsid w:val="00993D78"/>
    <w:rsid w:val="0099712B"/>
    <w:rsid w:val="009A1245"/>
    <w:rsid w:val="009C4C0E"/>
    <w:rsid w:val="009D2D5F"/>
    <w:rsid w:val="009E19E8"/>
    <w:rsid w:val="009F2FC7"/>
    <w:rsid w:val="00A00F18"/>
    <w:rsid w:val="00A11BA1"/>
    <w:rsid w:val="00A4619E"/>
    <w:rsid w:val="00A47F1A"/>
    <w:rsid w:val="00A57AB4"/>
    <w:rsid w:val="00A61DEC"/>
    <w:rsid w:val="00A6354B"/>
    <w:rsid w:val="00A6407D"/>
    <w:rsid w:val="00A65517"/>
    <w:rsid w:val="00A879F9"/>
    <w:rsid w:val="00AA25FA"/>
    <w:rsid w:val="00AB208A"/>
    <w:rsid w:val="00AB29EA"/>
    <w:rsid w:val="00AC16D1"/>
    <w:rsid w:val="00AC1974"/>
    <w:rsid w:val="00AC6C36"/>
    <w:rsid w:val="00AC79F0"/>
    <w:rsid w:val="00AC7BD5"/>
    <w:rsid w:val="00AD0C98"/>
    <w:rsid w:val="00AE1F73"/>
    <w:rsid w:val="00AE289F"/>
    <w:rsid w:val="00AE5337"/>
    <w:rsid w:val="00AE5DFB"/>
    <w:rsid w:val="00B044D0"/>
    <w:rsid w:val="00B135FE"/>
    <w:rsid w:val="00B221E3"/>
    <w:rsid w:val="00B30963"/>
    <w:rsid w:val="00B44381"/>
    <w:rsid w:val="00B531BF"/>
    <w:rsid w:val="00B64ACF"/>
    <w:rsid w:val="00B74D36"/>
    <w:rsid w:val="00B750FE"/>
    <w:rsid w:val="00B8523F"/>
    <w:rsid w:val="00B87986"/>
    <w:rsid w:val="00BA06D1"/>
    <w:rsid w:val="00BA5687"/>
    <w:rsid w:val="00BD6526"/>
    <w:rsid w:val="00BE6B5C"/>
    <w:rsid w:val="00BF2178"/>
    <w:rsid w:val="00C0481C"/>
    <w:rsid w:val="00C15EF4"/>
    <w:rsid w:val="00C177B3"/>
    <w:rsid w:val="00C21040"/>
    <w:rsid w:val="00C26368"/>
    <w:rsid w:val="00C32960"/>
    <w:rsid w:val="00C332D8"/>
    <w:rsid w:val="00C34207"/>
    <w:rsid w:val="00C3459C"/>
    <w:rsid w:val="00C411A1"/>
    <w:rsid w:val="00C41D15"/>
    <w:rsid w:val="00C57D97"/>
    <w:rsid w:val="00C66946"/>
    <w:rsid w:val="00C676F0"/>
    <w:rsid w:val="00C76DC3"/>
    <w:rsid w:val="00C812C2"/>
    <w:rsid w:val="00CA4607"/>
    <w:rsid w:val="00CB06B0"/>
    <w:rsid w:val="00CB15D1"/>
    <w:rsid w:val="00CB56CC"/>
    <w:rsid w:val="00CC02C7"/>
    <w:rsid w:val="00CD27BC"/>
    <w:rsid w:val="00CD5926"/>
    <w:rsid w:val="00CE0B2C"/>
    <w:rsid w:val="00CE183B"/>
    <w:rsid w:val="00CE628F"/>
    <w:rsid w:val="00CF04A3"/>
    <w:rsid w:val="00CF1F96"/>
    <w:rsid w:val="00D02CBE"/>
    <w:rsid w:val="00D10C5E"/>
    <w:rsid w:val="00D11F61"/>
    <w:rsid w:val="00D138DF"/>
    <w:rsid w:val="00D149E7"/>
    <w:rsid w:val="00D32B6E"/>
    <w:rsid w:val="00D35C4B"/>
    <w:rsid w:val="00D36709"/>
    <w:rsid w:val="00D36C7B"/>
    <w:rsid w:val="00D40DCF"/>
    <w:rsid w:val="00D4136C"/>
    <w:rsid w:val="00D550A6"/>
    <w:rsid w:val="00D5613A"/>
    <w:rsid w:val="00D572D4"/>
    <w:rsid w:val="00D63406"/>
    <w:rsid w:val="00D63999"/>
    <w:rsid w:val="00D6496A"/>
    <w:rsid w:val="00D66977"/>
    <w:rsid w:val="00D675B5"/>
    <w:rsid w:val="00D77D54"/>
    <w:rsid w:val="00D87676"/>
    <w:rsid w:val="00D90A94"/>
    <w:rsid w:val="00D90E05"/>
    <w:rsid w:val="00D95534"/>
    <w:rsid w:val="00D9673F"/>
    <w:rsid w:val="00DA17EE"/>
    <w:rsid w:val="00DA3CA6"/>
    <w:rsid w:val="00DB6A28"/>
    <w:rsid w:val="00DC19C3"/>
    <w:rsid w:val="00DC378D"/>
    <w:rsid w:val="00DC7CA3"/>
    <w:rsid w:val="00DD1FA6"/>
    <w:rsid w:val="00DD28DD"/>
    <w:rsid w:val="00DD700F"/>
    <w:rsid w:val="00DE5652"/>
    <w:rsid w:val="00DE6717"/>
    <w:rsid w:val="00DF1515"/>
    <w:rsid w:val="00DF166B"/>
    <w:rsid w:val="00DF3E3E"/>
    <w:rsid w:val="00DF5A70"/>
    <w:rsid w:val="00DF61DC"/>
    <w:rsid w:val="00DF708D"/>
    <w:rsid w:val="00E02D86"/>
    <w:rsid w:val="00E1724E"/>
    <w:rsid w:val="00E25940"/>
    <w:rsid w:val="00E4776B"/>
    <w:rsid w:val="00E50789"/>
    <w:rsid w:val="00E50A75"/>
    <w:rsid w:val="00E72AA3"/>
    <w:rsid w:val="00E73558"/>
    <w:rsid w:val="00E75F8D"/>
    <w:rsid w:val="00E776F2"/>
    <w:rsid w:val="00EA180D"/>
    <w:rsid w:val="00EB6EFE"/>
    <w:rsid w:val="00EC09D5"/>
    <w:rsid w:val="00ED471F"/>
    <w:rsid w:val="00ED4A9D"/>
    <w:rsid w:val="00EE2C74"/>
    <w:rsid w:val="00EF21D0"/>
    <w:rsid w:val="00EF2ED7"/>
    <w:rsid w:val="00F0349E"/>
    <w:rsid w:val="00F114C5"/>
    <w:rsid w:val="00F24614"/>
    <w:rsid w:val="00F4712F"/>
    <w:rsid w:val="00F4795F"/>
    <w:rsid w:val="00F6137E"/>
    <w:rsid w:val="00F62392"/>
    <w:rsid w:val="00F7337F"/>
    <w:rsid w:val="00F73C1A"/>
    <w:rsid w:val="00F777AA"/>
    <w:rsid w:val="00F8125D"/>
    <w:rsid w:val="00F82D3A"/>
    <w:rsid w:val="00F85837"/>
    <w:rsid w:val="00F90673"/>
    <w:rsid w:val="00FB3E8A"/>
    <w:rsid w:val="00FB7275"/>
    <w:rsid w:val="00FC2200"/>
    <w:rsid w:val="00FC4865"/>
    <w:rsid w:val="00FD5ACE"/>
    <w:rsid w:val="00FE21D0"/>
    <w:rsid w:val="00FE2A9C"/>
    <w:rsid w:val="00FE37F3"/>
    <w:rsid w:val="00FE44FC"/>
    <w:rsid w:val="00FE76D7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486E"/>
  <w15:docId w15:val="{5F8297E5-9F8E-4624-9E76-63F75A3E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Arial Unicode MS"/>
      <w:color w:val="000000"/>
      <w:u w:color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color w:val="000000"/>
      <w:u w:val="none" w:color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pPr>
      <w:spacing w:after="120"/>
      <w:jc w:val="both"/>
    </w:pPr>
    <w:rPr>
      <w:rFonts w:ascii="Tahoma" w:hAnsi="Tahoma" w:cs="Arial Unicode MS"/>
      <w:color w:val="000000"/>
      <w:u w:color="00000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Zpat1">
    <w:name w:val="Zápatí1"/>
    <w:qFormat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paragraph" w:styleId="Normln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qFormat/>
    <w:pPr>
      <w:ind w:left="720"/>
    </w:pPr>
    <w:rPr>
      <w:rFonts w:ascii="Tahoma" w:hAnsi="Tahoma" w:cs="Arial Unicode MS"/>
      <w:color w:val="000000"/>
      <w:u w:color="000000"/>
    </w:rPr>
  </w:style>
  <w:style w:type="paragraph" w:customStyle="1" w:styleId="Nadpis21">
    <w:name w:val="Nadpis 21"/>
    <w:qFormat/>
    <w:pPr>
      <w:spacing w:before="100" w:after="100"/>
      <w:outlineLvl w:val="1"/>
    </w:pPr>
    <w:rPr>
      <w:rFonts w:ascii="Tahoma" w:hAnsi="Tahoma" w:cs="Arial Unicode MS"/>
      <w:b/>
      <w:bCs/>
      <w:color w:val="000000"/>
      <w:sz w:val="36"/>
      <w:szCs w:val="36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Zhlavazpat0"/>
  </w:style>
  <w:style w:type="paragraph" w:styleId="Zpat">
    <w:name w:val="footer"/>
    <w:basedOn w:val="Zhlavazpat0"/>
  </w:style>
  <w:style w:type="numbering" w:customStyle="1" w:styleId="Importovanstyl1">
    <w:name w:val="Importovaný styl 1"/>
    <w:qFormat/>
  </w:style>
  <w:style w:type="numbering" w:customStyle="1" w:styleId="Importovanstyl2">
    <w:name w:val="Importovaný styl 2"/>
    <w:qFormat/>
  </w:style>
  <w:style w:type="numbering" w:customStyle="1" w:styleId="Importovanstyl3">
    <w:name w:val="Importovaný styl 3"/>
    <w:qFormat/>
  </w:style>
  <w:style w:type="numbering" w:customStyle="1" w:styleId="Importovanstyl4">
    <w:name w:val="Importovaný styl 4"/>
    <w:qFormat/>
  </w:style>
  <w:style w:type="numbering" w:customStyle="1" w:styleId="Importovanstyl5">
    <w:name w:val="Importovaný styl 5"/>
    <w:qFormat/>
  </w:style>
  <w:style w:type="numbering" w:customStyle="1" w:styleId="Importovanstyl6">
    <w:name w:val="Importovaný styl 6"/>
    <w:qFormat/>
  </w:style>
  <w:style w:type="numbering" w:customStyle="1" w:styleId="Importovanstyl7">
    <w:name w:val="Importovaný styl 7"/>
    <w:qFormat/>
  </w:style>
  <w:style w:type="numbering" w:customStyle="1" w:styleId="Importovanstyl8">
    <w:name w:val="Importovaný styl 8"/>
    <w:qFormat/>
  </w:style>
  <w:style w:type="numbering" w:customStyle="1" w:styleId="Importovanstyl9">
    <w:name w:val="Importovaný styl 9"/>
    <w:qFormat/>
  </w:style>
  <w:style w:type="numbering" w:customStyle="1" w:styleId="Importovanstyl10">
    <w:name w:val="Importovaný styl 10"/>
    <w:qFormat/>
  </w:style>
  <w:style w:type="numbering" w:customStyle="1" w:styleId="Importovanstyl11">
    <w:name w:val="Importovaný styl 1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D10C5E"/>
    <w:pPr>
      <w:suppressAutoHyphens w:val="0"/>
    </w:pPr>
    <w:rPr>
      <w:rFonts w:ascii="Tahoma" w:hAnsi="Tahoma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D7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00F"/>
  </w:style>
  <w:style w:type="character" w:customStyle="1" w:styleId="TextkomenteChar">
    <w:name w:val="Text komentáře Char"/>
    <w:basedOn w:val="Standardnpsmoodstavce"/>
    <w:link w:val="Textkomente"/>
    <w:uiPriority w:val="99"/>
    <w:rsid w:val="00DD700F"/>
    <w:rPr>
      <w:rFonts w:ascii="Tahoma" w:hAnsi="Tahoma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00F"/>
    <w:rPr>
      <w:rFonts w:ascii="Tahoma" w:hAnsi="Tahoma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9B5D-C722-4506-97D4-1547E222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VRŇÁK Martin</dc:creator>
  <dc:description/>
  <cp:lastModifiedBy>Mgr. CHALABALA Radek</cp:lastModifiedBy>
  <cp:revision>27</cp:revision>
  <cp:lastPrinted>2024-02-12T11:30:00Z</cp:lastPrinted>
  <dcterms:created xsi:type="dcterms:W3CDTF">2024-08-15T12:02:00Z</dcterms:created>
  <dcterms:modified xsi:type="dcterms:W3CDTF">2024-08-15T12:45:00Z</dcterms:modified>
  <dc:language>cs-CZ</dc:language>
</cp:coreProperties>
</file>