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0324" w14:textId="6F238EAE" w:rsidR="009852D2" w:rsidRPr="009852D2" w:rsidRDefault="006D2A5D" w:rsidP="009852D2">
      <w:pPr>
        <w:spacing w:line="276" w:lineRule="auto"/>
        <w:jc w:val="right"/>
        <w:rPr>
          <w:rFonts w:asciiTheme="minorHAnsi" w:hAnsiTheme="minorHAnsi" w:cstheme="minorHAnsi"/>
          <w:b/>
          <w:caps/>
          <w:sz w:val="18"/>
          <w:szCs w:val="18"/>
          <w:lang w:eastAsia="cs-CZ"/>
        </w:rPr>
      </w:pPr>
      <w:r>
        <w:rPr>
          <w:rFonts w:asciiTheme="minorHAnsi" w:hAnsiTheme="minorHAnsi" w:cstheme="minorHAnsi"/>
          <w:b/>
          <w:caps/>
          <w:sz w:val="24"/>
          <w:lang w:eastAsia="cs-CZ"/>
        </w:rPr>
        <w:t xml:space="preserve"> </w:t>
      </w:r>
      <w:r w:rsidR="009852D2" w:rsidRPr="009852D2">
        <w:rPr>
          <w:rFonts w:asciiTheme="minorHAnsi" w:hAnsiTheme="minorHAnsi" w:cstheme="minorHAnsi"/>
          <w:sz w:val="18"/>
          <w:szCs w:val="18"/>
        </w:rPr>
        <w:t xml:space="preserve">Číslo smlouvy objednatele: </w:t>
      </w:r>
      <w:r w:rsidR="009852D2" w:rsidRPr="009852D2">
        <w:rPr>
          <w:rFonts w:asciiTheme="minorHAnsi" w:hAnsiTheme="minorHAnsi" w:cstheme="minorHAnsi"/>
          <w:b/>
          <w:bCs/>
          <w:sz w:val="18"/>
          <w:szCs w:val="18"/>
        </w:rPr>
        <w:t>67/2024</w:t>
      </w:r>
    </w:p>
    <w:p w14:paraId="3A08EFFB" w14:textId="13E0074E" w:rsidR="00542476" w:rsidRDefault="009852D2" w:rsidP="009852D2">
      <w:pPr>
        <w:spacing w:line="276" w:lineRule="auto"/>
        <w:ind w:left="708" w:firstLine="708"/>
        <w:rPr>
          <w:rFonts w:asciiTheme="minorHAnsi" w:hAnsiTheme="minorHAnsi" w:cstheme="minorHAnsi"/>
          <w:b/>
          <w:caps/>
          <w:sz w:val="56"/>
          <w:szCs w:val="56"/>
        </w:rPr>
      </w:pPr>
      <w:r>
        <w:rPr>
          <w:rFonts w:asciiTheme="minorHAnsi" w:hAnsiTheme="minorHAnsi" w:cstheme="minorHAnsi"/>
          <w:b/>
          <w:caps/>
          <w:sz w:val="56"/>
          <w:szCs w:val="56"/>
          <w:lang w:eastAsia="cs-CZ"/>
        </w:rPr>
        <w:t xml:space="preserve">        </w:t>
      </w:r>
      <w:r w:rsidR="006D2A5D">
        <w:rPr>
          <w:rFonts w:asciiTheme="minorHAnsi" w:hAnsiTheme="minorHAnsi" w:cstheme="minorHAnsi"/>
          <w:b/>
          <w:caps/>
          <w:sz w:val="56"/>
          <w:szCs w:val="56"/>
          <w:lang w:eastAsia="cs-CZ"/>
        </w:rPr>
        <w:t>SMLOUVA O DÍLO</w:t>
      </w:r>
    </w:p>
    <w:p w14:paraId="185B58AF" w14:textId="3447F5E4" w:rsidR="00E32EA0" w:rsidRDefault="00E32EA0" w:rsidP="00E64927">
      <w:pPr>
        <w:jc w:val="center"/>
        <w:rPr>
          <w:rFonts w:asciiTheme="minorHAnsi" w:hAnsiTheme="minorHAnsi" w:cstheme="minorHAnsi"/>
        </w:rPr>
      </w:pPr>
      <w:r w:rsidRPr="00E32EA0">
        <w:rPr>
          <w:rFonts w:asciiTheme="minorHAnsi" w:hAnsiTheme="minorHAnsi" w:cstheme="minorHAnsi"/>
        </w:rPr>
        <w:t xml:space="preserve">uzavřená podle ustanovení § 2586 a násl., § 2631 a násl., a podle § 2371 a násl. zákona č. 89/2012 Sb., občanského zákoníku, ve znění pozdějších předpisů a dle zákona č. 121/2000 Sb., autorský zákon, </w:t>
      </w:r>
      <w:r w:rsidR="009E50CA">
        <w:rPr>
          <w:rFonts w:asciiTheme="minorHAnsi" w:hAnsiTheme="minorHAnsi" w:cstheme="minorHAnsi"/>
        </w:rPr>
        <w:br/>
      </w:r>
      <w:r w:rsidRPr="00E32EA0">
        <w:rPr>
          <w:rFonts w:asciiTheme="minorHAnsi" w:hAnsiTheme="minorHAnsi" w:cstheme="minorHAnsi"/>
        </w:rPr>
        <w:t>ve znění pozdějších předpisů</w:t>
      </w:r>
      <w:r w:rsidR="00240CFD">
        <w:rPr>
          <w:rFonts w:asciiTheme="minorHAnsi" w:hAnsiTheme="minorHAnsi" w:cstheme="minorHAnsi"/>
        </w:rPr>
        <w:t>.</w:t>
      </w:r>
    </w:p>
    <w:p w14:paraId="6BD77270" w14:textId="77777777" w:rsidR="00240CFD" w:rsidRPr="00E32EA0" w:rsidRDefault="00240CFD" w:rsidP="00E64927">
      <w:pPr>
        <w:jc w:val="center"/>
        <w:rPr>
          <w:rFonts w:asciiTheme="minorHAnsi" w:hAnsiTheme="minorHAnsi" w:cstheme="minorHAnsi"/>
        </w:rPr>
      </w:pPr>
    </w:p>
    <w:p w14:paraId="3A08F000" w14:textId="77777777" w:rsidR="00542476" w:rsidRDefault="00542476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3A08F001" w14:textId="77777777" w:rsidR="00542476" w:rsidRDefault="006D2A5D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14:paraId="3A08F002" w14:textId="77777777" w:rsidR="00542476" w:rsidRDefault="00542476">
      <w:pPr>
        <w:spacing w:line="276" w:lineRule="auto"/>
        <w:rPr>
          <w:rFonts w:asciiTheme="minorHAnsi" w:hAnsiTheme="minorHAnsi" w:cstheme="minorHAnsi"/>
          <w:bCs/>
        </w:rPr>
      </w:pPr>
    </w:p>
    <w:p w14:paraId="23077BE3" w14:textId="77777777" w:rsidR="00374F33" w:rsidRPr="00006C3A" w:rsidRDefault="00374F33" w:rsidP="00006C3A">
      <w:pPr>
        <w:numPr>
          <w:ilvl w:val="0"/>
          <w:numId w:val="29"/>
        </w:numPr>
        <w:spacing w:line="276" w:lineRule="auto"/>
        <w:ind w:left="709"/>
        <w:jc w:val="both"/>
        <w:rPr>
          <w:rFonts w:asciiTheme="minorHAnsi" w:hAnsiTheme="minorHAnsi" w:cstheme="minorHAnsi"/>
          <w:b/>
          <w:bCs/>
        </w:rPr>
      </w:pPr>
      <w:r w:rsidRPr="00006C3A">
        <w:rPr>
          <w:rFonts w:asciiTheme="minorHAnsi" w:hAnsiTheme="minorHAnsi" w:cstheme="minorHAnsi"/>
          <w:b/>
          <w:bCs/>
        </w:rPr>
        <w:t xml:space="preserve">Objednatel: </w:t>
      </w:r>
    </w:p>
    <w:p w14:paraId="3A08F004" w14:textId="77777777" w:rsidR="00542476" w:rsidRDefault="00542476">
      <w:pPr>
        <w:spacing w:line="276" w:lineRule="auto"/>
        <w:ind w:left="993" w:hanging="567"/>
        <w:rPr>
          <w:rFonts w:asciiTheme="minorHAnsi" w:hAnsiTheme="minorHAnsi" w:cstheme="minorHAnsi"/>
          <w:bCs/>
        </w:rPr>
      </w:pPr>
    </w:p>
    <w:p w14:paraId="3A08F005" w14:textId="6CC5DC40" w:rsidR="00542476" w:rsidRPr="00D9225D" w:rsidRDefault="0036011A">
      <w:pPr>
        <w:pStyle w:val="Bezmezer"/>
        <w:ind w:left="993" w:hanging="567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Ostravské muzeum</w:t>
      </w:r>
      <w:r w:rsidR="006D2A5D" w:rsidRPr="00D9225D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, p</w:t>
      </w:r>
      <w:r w:rsidR="00D9225D" w:rsidRPr="00D9225D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říspěvková organizace</w:t>
      </w:r>
      <w:r w:rsidR="006D2A5D" w:rsidRPr="00D9225D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 xml:space="preserve"> </w:t>
      </w:r>
    </w:p>
    <w:p w14:paraId="3A08F006" w14:textId="0F68E8FE" w:rsidR="00542476" w:rsidRPr="00D9225D" w:rsidRDefault="006D2A5D">
      <w:pPr>
        <w:pStyle w:val="Bezmezer"/>
        <w:ind w:left="2127" w:hanging="1701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D9225D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Sídlo: </w:t>
      </w:r>
      <w:r w:rsidRPr="00D9225D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EE0DD3">
        <w:rPr>
          <w:rFonts w:asciiTheme="minorHAnsi" w:eastAsia="Times New Roman" w:hAnsiTheme="minorHAnsi" w:cstheme="minorHAnsi"/>
          <w:bCs/>
          <w:szCs w:val="24"/>
          <w:lang w:eastAsia="ar-SA"/>
        </w:rPr>
        <w:t>Masarykovo náměstí 1, 728 41 Ostrava</w:t>
      </w:r>
    </w:p>
    <w:p w14:paraId="3A08F008" w14:textId="2AD41DD5" w:rsidR="00542476" w:rsidRPr="0014576D" w:rsidRDefault="006D2A5D" w:rsidP="0014576D">
      <w:pPr>
        <w:pStyle w:val="Bezmezer"/>
        <w:ind w:left="2127" w:hanging="1701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D9225D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IČO: </w:t>
      </w:r>
      <w:r w:rsidRPr="00D9225D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EE0DD3">
        <w:rPr>
          <w:rFonts w:asciiTheme="minorHAnsi" w:eastAsia="Times New Roman" w:hAnsiTheme="minorHAnsi" w:cstheme="minorHAnsi"/>
          <w:bCs/>
          <w:szCs w:val="24"/>
          <w:lang w:eastAsia="ar-SA"/>
        </w:rPr>
        <w:t>00097594</w:t>
      </w:r>
    </w:p>
    <w:p w14:paraId="3A08F009" w14:textId="1E1644F1" w:rsidR="00542476" w:rsidRPr="00D9225D" w:rsidRDefault="006D2A5D">
      <w:pPr>
        <w:pStyle w:val="Bezmezer"/>
        <w:ind w:left="2127" w:hanging="1701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D9225D">
        <w:rPr>
          <w:rFonts w:asciiTheme="minorHAnsi" w:eastAsia="Times New Roman" w:hAnsiTheme="minorHAnsi" w:cstheme="minorHAnsi"/>
          <w:bCs/>
          <w:szCs w:val="24"/>
          <w:lang w:eastAsia="ar-SA"/>
        </w:rPr>
        <w:t>Zastoupen</w:t>
      </w:r>
      <w:r w:rsidR="009B11BD">
        <w:rPr>
          <w:rFonts w:asciiTheme="minorHAnsi" w:eastAsia="Times New Roman" w:hAnsiTheme="minorHAnsi" w:cstheme="minorHAnsi"/>
          <w:bCs/>
          <w:szCs w:val="24"/>
          <w:lang w:eastAsia="ar-SA"/>
        </w:rPr>
        <w:t>é</w:t>
      </w:r>
      <w:r w:rsidRPr="00D9225D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: </w:t>
      </w:r>
      <w:r w:rsidRPr="00D9225D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9961F2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Mgr. Filipem </w:t>
      </w:r>
      <w:proofErr w:type="spellStart"/>
      <w:r w:rsidR="009961F2">
        <w:rPr>
          <w:rFonts w:asciiTheme="minorHAnsi" w:eastAsia="Times New Roman" w:hAnsiTheme="minorHAnsi" w:cstheme="minorHAnsi"/>
          <w:bCs/>
          <w:szCs w:val="24"/>
          <w:lang w:eastAsia="ar-SA"/>
        </w:rPr>
        <w:t>Petličkou</w:t>
      </w:r>
      <w:proofErr w:type="spellEnd"/>
    </w:p>
    <w:p w14:paraId="3A08F00A" w14:textId="1105DD89" w:rsidR="00542476" w:rsidRPr="00D9225D" w:rsidRDefault="006D2A5D">
      <w:pPr>
        <w:pStyle w:val="Bezmezer"/>
        <w:ind w:left="2127" w:hanging="1701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D9225D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E-mail: </w:t>
      </w:r>
      <w:r w:rsidRPr="00D9225D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proofErr w:type="spellStart"/>
      <w:r w:rsidR="00EF2831">
        <w:t>xxxxxxxxxxxxx</w:t>
      </w:r>
      <w:proofErr w:type="spellEnd"/>
    </w:p>
    <w:p w14:paraId="3A08F00B" w14:textId="6BCC6201" w:rsidR="00542476" w:rsidRPr="00D9225D" w:rsidRDefault="006D2A5D">
      <w:pPr>
        <w:pStyle w:val="Bezmezer"/>
        <w:ind w:left="2127" w:hanging="1701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D9225D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Tel.: </w:t>
      </w:r>
      <w:r w:rsidRPr="00D9225D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proofErr w:type="spellStart"/>
      <w:r w:rsidR="00EF2831">
        <w:rPr>
          <w:rFonts w:asciiTheme="minorHAnsi" w:eastAsia="Times New Roman" w:hAnsiTheme="minorHAnsi" w:cstheme="minorHAnsi"/>
          <w:bCs/>
          <w:szCs w:val="24"/>
          <w:lang w:eastAsia="ar-SA"/>
        </w:rPr>
        <w:t>xxx</w:t>
      </w:r>
      <w:proofErr w:type="spellEnd"/>
      <w:r w:rsidR="00EF2831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</w:t>
      </w:r>
      <w:proofErr w:type="spellStart"/>
      <w:r w:rsidR="00EF2831">
        <w:rPr>
          <w:rFonts w:asciiTheme="minorHAnsi" w:eastAsia="Times New Roman" w:hAnsiTheme="minorHAnsi" w:cstheme="minorHAnsi"/>
          <w:bCs/>
          <w:szCs w:val="24"/>
          <w:lang w:eastAsia="ar-SA"/>
        </w:rPr>
        <w:t>xxx</w:t>
      </w:r>
      <w:proofErr w:type="spellEnd"/>
      <w:r w:rsidR="00EF2831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</w:t>
      </w:r>
      <w:proofErr w:type="spellStart"/>
      <w:r w:rsidR="00EF2831">
        <w:rPr>
          <w:rFonts w:asciiTheme="minorHAnsi" w:eastAsia="Times New Roman" w:hAnsiTheme="minorHAnsi" w:cstheme="minorHAnsi"/>
          <w:bCs/>
          <w:szCs w:val="24"/>
          <w:lang w:eastAsia="ar-SA"/>
        </w:rPr>
        <w:t>xxx</w:t>
      </w:r>
      <w:proofErr w:type="spellEnd"/>
    </w:p>
    <w:p w14:paraId="3A08F00C" w14:textId="09AF41F4" w:rsidR="00542476" w:rsidRDefault="006D2A5D">
      <w:pPr>
        <w:pStyle w:val="Bezmezer"/>
        <w:ind w:left="2127" w:hanging="1701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D9225D">
        <w:rPr>
          <w:rFonts w:asciiTheme="minorHAnsi" w:eastAsia="Times New Roman" w:hAnsiTheme="minorHAnsi" w:cstheme="minorHAnsi"/>
          <w:bCs/>
          <w:szCs w:val="24"/>
          <w:lang w:eastAsia="ar-SA"/>
        </w:rPr>
        <w:t>Bankovní spojení:</w:t>
      </w:r>
      <w:r w:rsidRPr="00D9225D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9961F2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Komerční banka, a.s., </w:t>
      </w:r>
      <w:proofErr w:type="spellStart"/>
      <w:proofErr w:type="gramStart"/>
      <w:r w:rsidR="009961F2">
        <w:rPr>
          <w:rFonts w:asciiTheme="minorHAnsi" w:eastAsia="Times New Roman" w:hAnsiTheme="minorHAnsi" w:cstheme="minorHAnsi"/>
          <w:bCs/>
          <w:szCs w:val="24"/>
          <w:lang w:eastAsia="ar-SA"/>
        </w:rPr>
        <w:t>č.ú</w:t>
      </w:r>
      <w:proofErr w:type="spellEnd"/>
      <w:r w:rsidR="009961F2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.: </w:t>
      </w:r>
      <w:r w:rsidR="009961F2" w:rsidRPr="009961F2">
        <w:rPr>
          <w:rFonts w:asciiTheme="minorHAnsi" w:hAnsiTheme="minorHAnsi" w:cstheme="minorHAnsi"/>
          <w:lang w:eastAsia="cs-CZ"/>
        </w:rPr>
        <w:t>7332761/0100</w:t>
      </w:r>
      <w:proofErr w:type="gramEnd"/>
    </w:p>
    <w:p w14:paraId="3A08F00D" w14:textId="7C26304C" w:rsidR="00542476" w:rsidRDefault="00B66A8F">
      <w:pPr>
        <w:suppressAutoHyphens w:val="0"/>
        <w:spacing w:line="276" w:lineRule="auto"/>
        <w:ind w:left="993" w:hanging="567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N</w:t>
      </w:r>
      <w:r w:rsidR="0069588A">
        <w:rPr>
          <w:rFonts w:asciiTheme="minorHAnsi" w:hAnsiTheme="minorHAnsi" w:cstheme="minorHAnsi"/>
          <w:lang w:eastAsia="cs-CZ"/>
        </w:rPr>
        <w:t>e</w:t>
      </w:r>
      <w:r>
        <w:rPr>
          <w:rFonts w:asciiTheme="minorHAnsi" w:hAnsiTheme="minorHAnsi" w:cstheme="minorHAnsi"/>
          <w:lang w:eastAsia="cs-CZ"/>
        </w:rPr>
        <w:t>plátce DPH</w:t>
      </w:r>
    </w:p>
    <w:p w14:paraId="18AD79A8" w14:textId="77777777" w:rsidR="0069588A" w:rsidRDefault="0069588A">
      <w:pPr>
        <w:suppressAutoHyphens w:val="0"/>
        <w:spacing w:line="276" w:lineRule="auto"/>
        <w:ind w:left="993" w:hanging="567"/>
        <w:rPr>
          <w:rFonts w:asciiTheme="minorHAnsi" w:hAnsiTheme="minorHAnsi" w:cstheme="minorHAnsi"/>
          <w:lang w:eastAsia="cs-CZ"/>
        </w:rPr>
      </w:pPr>
    </w:p>
    <w:p w14:paraId="3A08F00E" w14:textId="77777777" w:rsidR="00542476" w:rsidRDefault="006D2A5D">
      <w:pPr>
        <w:suppressAutoHyphens w:val="0"/>
        <w:spacing w:line="276" w:lineRule="auto"/>
        <w:ind w:left="993" w:hanging="567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(dále „Objednatel“)</w:t>
      </w:r>
    </w:p>
    <w:p w14:paraId="3A08F010" w14:textId="2381F4C0" w:rsidR="00542476" w:rsidRDefault="00542476">
      <w:pPr>
        <w:suppressAutoHyphens w:val="0"/>
        <w:spacing w:line="276" w:lineRule="auto"/>
        <w:ind w:firstLine="284"/>
        <w:rPr>
          <w:rFonts w:asciiTheme="minorHAnsi" w:hAnsiTheme="minorHAnsi" w:cstheme="minorHAnsi"/>
          <w:lang w:eastAsia="cs-CZ"/>
        </w:rPr>
      </w:pPr>
    </w:p>
    <w:p w14:paraId="3A08F011" w14:textId="77777777" w:rsidR="00542476" w:rsidRDefault="00542476">
      <w:pPr>
        <w:pStyle w:val="Bezmez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</w:p>
    <w:p w14:paraId="32F2A480" w14:textId="77777777" w:rsidR="00006C3A" w:rsidRPr="00006C3A" w:rsidRDefault="00006C3A" w:rsidP="00006C3A">
      <w:pPr>
        <w:numPr>
          <w:ilvl w:val="0"/>
          <w:numId w:val="29"/>
        </w:numPr>
        <w:spacing w:line="276" w:lineRule="auto"/>
        <w:ind w:left="709"/>
        <w:jc w:val="both"/>
        <w:rPr>
          <w:rFonts w:asciiTheme="minorHAnsi" w:hAnsiTheme="minorHAnsi" w:cstheme="minorHAnsi"/>
          <w:b/>
          <w:bCs/>
        </w:rPr>
      </w:pPr>
      <w:r w:rsidRPr="00006C3A">
        <w:rPr>
          <w:rFonts w:asciiTheme="minorHAnsi" w:hAnsiTheme="minorHAnsi" w:cstheme="minorHAnsi"/>
          <w:b/>
          <w:bCs/>
        </w:rPr>
        <w:t>Zhotovitel:</w:t>
      </w:r>
    </w:p>
    <w:p w14:paraId="3A08F013" w14:textId="77777777" w:rsidR="00542476" w:rsidRDefault="00542476">
      <w:pPr>
        <w:spacing w:line="276" w:lineRule="auto"/>
        <w:ind w:left="993" w:hanging="567"/>
        <w:rPr>
          <w:rFonts w:asciiTheme="minorHAnsi" w:hAnsiTheme="minorHAnsi" w:cstheme="minorHAnsi"/>
          <w:bCs/>
        </w:rPr>
      </w:pPr>
    </w:p>
    <w:p w14:paraId="3A08F014" w14:textId="36BBC0B8" w:rsidR="00542476" w:rsidRDefault="00D9225D" w:rsidP="00D9225D">
      <w:pPr>
        <w:ind w:firstLine="349"/>
        <w:rPr>
          <w:b/>
        </w:rPr>
      </w:pPr>
      <w:r>
        <w:rPr>
          <w:rFonts w:asciiTheme="minorHAnsi" w:hAnsiTheme="minorHAnsi" w:cstheme="minorHAnsi"/>
          <w:bCs/>
        </w:rPr>
        <w:t xml:space="preserve">  </w:t>
      </w:r>
      <w:r w:rsidR="00526C1F">
        <w:rPr>
          <w:rFonts w:asciiTheme="minorHAnsi" w:eastAsiaTheme="minorHAnsi" w:hAnsiTheme="minorHAnsi" w:cstheme="minorBidi"/>
          <w:b/>
          <w:bCs/>
        </w:rPr>
        <w:t>MgA.</w:t>
      </w:r>
      <w:r w:rsidR="006D2A5D">
        <w:rPr>
          <w:rFonts w:asciiTheme="minorHAnsi" w:eastAsiaTheme="minorHAnsi" w:hAnsiTheme="minorHAnsi" w:cstheme="minorBidi"/>
          <w:b/>
          <w:bCs/>
        </w:rPr>
        <w:t xml:space="preserve"> </w:t>
      </w:r>
      <w:r w:rsidR="00526C1F">
        <w:rPr>
          <w:rFonts w:asciiTheme="minorHAnsi" w:eastAsiaTheme="minorHAnsi" w:hAnsiTheme="minorHAnsi" w:cstheme="minorBidi"/>
          <w:b/>
          <w:bCs/>
        </w:rPr>
        <w:t xml:space="preserve">Renata </w:t>
      </w:r>
      <w:proofErr w:type="spellStart"/>
      <w:r w:rsidR="00526C1F">
        <w:rPr>
          <w:rFonts w:asciiTheme="minorHAnsi" w:eastAsiaTheme="minorHAnsi" w:hAnsiTheme="minorHAnsi" w:cstheme="minorBidi"/>
          <w:b/>
          <w:bCs/>
        </w:rPr>
        <w:t>Slámková</w:t>
      </w:r>
      <w:proofErr w:type="spellEnd"/>
    </w:p>
    <w:p w14:paraId="3A08F015" w14:textId="77777777" w:rsidR="00542476" w:rsidRDefault="006D2A5D">
      <w:pPr>
        <w:pStyle w:val="Bezmezer"/>
        <w:ind w:left="2127" w:hanging="1701"/>
      </w:pPr>
      <w:r>
        <w:rPr>
          <w:rFonts w:asciiTheme="minorHAnsi" w:eastAsia="Times New Roman" w:hAnsiTheme="minorHAnsi" w:cstheme="minorHAnsi"/>
          <w:szCs w:val="24"/>
          <w:lang w:eastAsia="ar-SA"/>
        </w:rPr>
        <w:t xml:space="preserve">Sídlo: </w:t>
      </w:r>
      <w:r>
        <w:rPr>
          <w:rFonts w:asciiTheme="minorHAnsi" w:eastAsia="Times New Roman" w:hAnsiTheme="minorHAnsi" w:cstheme="minorHAnsi"/>
          <w:szCs w:val="24"/>
          <w:lang w:eastAsia="ar-SA"/>
        </w:rPr>
        <w:tab/>
        <w:t>Z</w:t>
      </w:r>
      <w:r>
        <w:rPr>
          <w:rFonts w:asciiTheme="minorHAnsi" w:eastAsia="Times New Roman" w:hAnsiTheme="minorHAnsi" w:cstheme="minorBidi"/>
          <w:szCs w:val="24"/>
          <w:lang w:eastAsia="ar-SA"/>
        </w:rPr>
        <w:t>ávěrka 473/8, 169 00 Praha 6</w:t>
      </w:r>
    </w:p>
    <w:p w14:paraId="3A08F016" w14:textId="20CD7DEE" w:rsidR="00542476" w:rsidRDefault="006D2A5D">
      <w:pPr>
        <w:pStyle w:val="Bezmezer"/>
        <w:ind w:left="2127" w:hanging="1701"/>
      </w:pPr>
      <w:r>
        <w:rPr>
          <w:rFonts w:asciiTheme="minorHAnsi" w:eastAsia="Times New Roman" w:hAnsiTheme="minorHAnsi" w:cstheme="minorHAnsi"/>
          <w:szCs w:val="24"/>
          <w:lang w:eastAsia="ar-SA"/>
        </w:rPr>
        <w:t xml:space="preserve">IČO: </w:t>
      </w:r>
      <w:r>
        <w:rPr>
          <w:rFonts w:asciiTheme="minorHAnsi" w:eastAsia="Times New Roman" w:hAnsiTheme="minorHAnsi" w:cstheme="minorHAnsi"/>
          <w:szCs w:val="24"/>
          <w:lang w:eastAsia="ar-SA"/>
        </w:rPr>
        <w:tab/>
      </w:r>
      <w:r w:rsidR="006D40E7">
        <w:rPr>
          <w:rFonts w:asciiTheme="minorHAnsi" w:eastAsia="Times New Roman" w:hAnsiTheme="minorHAnsi" w:cstheme="minorHAnsi"/>
          <w:szCs w:val="24"/>
          <w:lang w:eastAsia="ar-SA"/>
        </w:rPr>
        <w:t>88384799</w:t>
      </w:r>
    </w:p>
    <w:p w14:paraId="3A08F018" w14:textId="77777777" w:rsidR="00542476" w:rsidRDefault="006D2A5D">
      <w:pPr>
        <w:pStyle w:val="Bezmezer"/>
        <w:ind w:left="2127" w:hanging="1701"/>
      </w:pPr>
      <w:r>
        <w:rPr>
          <w:rFonts w:asciiTheme="minorHAnsi" w:eastAsia="Times New Roman" w:hAnsiTheme="minorHAnsi" w:cstheme="minorHAnsi"/>
          <w:szCs w:val="24"/>
          <w:lang w:eastAsia="ar-SA"/>
        </w:rPr>
        <w:t xml:space="preserve">Zápis v ŽR: </w:t>
      </w:r>
      <w:r>
        <w:rPr>
          <w:rFonts w:asciiTheme="minorHAnsi" w:eastAsia="Times New Roman" w:hAnsiTheme="minorHAnsi" w:cstheme="minorHAnsi"/>
          <w:szCs w:val="24"/>
          <w:lang w:eastAsia="ar-SA"/>
        </w:rPr>
        <w:tab/>
      </w:r>
      <w:r>
        <w:rPr>
          <w:rFonts w:asciiTheme="minorHAnsi" w:eastAsia="Times New Roman" w:hAnsiTheme="minorHAnsi" w:cstheme="minorBidi"/>
          <w:szCs w:val="24"/>
          <w:lang w:eastAsia="ar-SA"/>
        </w:rPr>
        <w:t>Úřad městské části Praha 6</w:t>
      </w:r>
    </w:p>
    <w:p w14:paraId="3A08F019" w14:textId="70A37041" w:rsidR="00542476" w:rsidRDefault="006D2A5D">
      <w:pPr>
        <w:pStyle w:val="Bezmezer"/>
        <w:ind w:left="2127" w:hanging="1701"/>
      </w:pPr>
      <w:r>
        <w:rPr>
          <w:rFonts w:asciiTheme="minorHAnsi" w:eastAsia="Times New Roman" w:hAnsiTheme="minorHAnsi" w:cstheme="minorHAnsi"/>
          <w:szCs w:val="24"/>
          <w:lang w:eastAsia="ar-SA"/>
        </w:rPr>
        <w:t>Zastoupen</w:t>
      </w:r>
      <w:r w:rsidR="00D9225D">
        <w:rPr>
          <w:rFonts w:asciiTheme="minorHAnsi" w:eastAsia="Times New Roman" w:hAnsiTheme="minorHAnsi" w:cstheme="minorHAnsi"/>
          <w:szCs w:val="24"/>
          <w:lang w:eastAsia="ar-SA"/>
        </w:rPr>
        <w:t>á</w:t>
      </w:r>
      <w:r>
        <w:rPr>
          <w:rFonts w:asciiTheme="minorHAnsi" w:eastAsia="Times New Roman" w:hAnsiTheme="minorHAnsi" w:cstheme="minorHAnsi"/>
          <w:szCs w:val="24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szCs w:val="24"/>
          <w:lang w:eastAsia="ar-SA"/>
        </w:rPr>
        <w:tab/>
      </w:r>
      <w:r w:rsidR="00B1389C">
        <w:rPr>
          <w:rFonts w:asciiTheme="minorHAnsi" w:eastAsia="Times New Roman" w:hAnsiTheme="minorHAnsi" w:cstheme="minorBidi"/>
          <w:szCs w:val="24"/>
          <w:lang w:eastAsia="ar-SA"/>
        </w:rPr>
        <w:t>Renat</w:t>
      </w:r>
      <w:r w:rsidR="00442A8F">
        <w:rPr>
          <w:rFonts w:asciiTheme="minorHAnsi" w:eastAsia="Times New Roman" w:hAnsiTheme="minorHAnsi" w:cstheme="minorBidi"/>
          <w:szCs w:val="24"/>
          <w:lang w:eastAsia="ar-SA"/>
        </w:rPr>
        <w:t>ou</w:t>
      </w:r>
      <w:r w:rsidR="00B1389C">
        <w:rPr>
          <w:rFonts w:asciiTheme="minorHAnsi" w:eastAsia="Times New Roman" w:hAnsiTheme="minorHAnsi" w:cstheme="minorBidi"/>
          <w:szCs w:val="24"/>
          <w:lang w:eastAsia="ar-SA"/>
        </w:rPr>
        <w:t xml:space="preserve"> </w:t>
      </w:r>
      <w:proofErr w:type="spellStart"/>
      <w:r w:rsidR="00B1389C">
        <w:rPr>
          <w:rFonts w:asciiTheme="minorHAnsi" w:eastAsia="Times New Roman" w:hAnsiTheme="minorHAnsi" w:cstheme="minorBidi"/>
          <w:szCs w:val="24"/>
          <w:lang w:eastAsia="ar-SA"/>
        </w:rPr>
        <w:t>Slámkov</w:t>
      </w:r>
      <w:r w:rsidR="00442A8F">
        <w:rPr>
          <w:rFonts w:asciiTheme="minorHAnsi" w:eastAsia="Times New Roman" w:hAnsiTheme="minorHAnsi" w:cstheme="minorBidi"/>
          <w:szCs w:val="24"/>
          <w:lang w:eastAsia="ar-SA"/>
        </w:rPr>
        <w:t>ou</w:t>
      </w:r>
      <w:proofErr w:type="spellEnd"/>
    </w:p>
    <w:p w14:paraId="3A08F01A" w14:textId="2C6548EA" w:rsidR="00542476" w:rsidRDefault="006D2A5D">
      <w:pPr>
        <w:pStyle w:val="Bezmezer"/>
        <w:ind w:left="2127" w:hanging="1701"/>
      </w:pPr>
      <w:r>
        <w:rPr>
          <w:rFonts w:asciiTheme="minorHAnsi" w:eastAsia="Times New Roman" w:hAnsiTheme="minorHAnsi" w:cstheme="minorHAnsi"/>
          <w:szCs w:val="24"/>
          <w:lang w:eastAsia="ar-SA"/>
        </w:rPr>
        <w:t xml:space="preserve">E-mail: </w:t>
      </w:r>
      <w:r>
        <w:rPr>
          <w:rFonts w:asciiTheme="minorHAnsi" w:eastAsia="Times New Roman" w:hAnsiTheme="minorHAnsi" w:cstheme="minorHAnsi"/>
          <w:szCs w:val="24"/>
          <w:lang w:eastAsia="ar-SA"/>
        </w:rPr>
        <w:tab/>
      </w:r>
      <w:proofErr w:type="spellStart"/>
      <w:r w:rsidR="00EF2831">
        <w:rPr>
          <w:rFonts w:asciiTheme="minorHAnsi" w:eastAsia="Times New Roman" w:hAnsiTheme="minorHAnsi" w:cstheme="minorHAnsi"/>
          <w:szCs w:val="24"/>
          <w:lang w:eastAsia="ar-SA"/>
        </w:rPr>
        <w:t>xxxxxxxxxxxxxxxxxxx</w:t>
      </w:r>
      <w:proofErr w:type="spellEnd"/>
    </w:p>
    <w:p w14:paraId="3A08F01B" w14:textId="5D684975" w:rsidR="00542476" w:rsidRDefault="006D2A5D">
      <w:pPr>
        <w:pStyle w:val="Bezmezer"/>
        <w:ind w:left="2127" w:hanging="1701"/>
      </w:pPr>
      <w:r>
        <w:rPr>
          <w:rFonts w:asciiTheme="minorHAnsi" w:eastAsia="Times New Roman" w:hAnsiTheme="minorHAnsi" w:cstheme="minorHAnsi"/>
          <w:szCs w:val="24"/>
          <w:lang w:eastAsia="ar-SA"/>
        </w:rPr>
        <w:t xml:space="preserve">Tel.: </w:t>
      </w:r>
      <w:r>
        <w:rPr>
          <w:rFonts w:asciiTheme="minorHAnsi" w:eastAsia="Times New Roman" w:hAnsiTheme="minorHAnsi" w:cstheme="minorHAnsi"/>
          <w:szCs w:val="24"/>
          <w:lang w:eastAsia="ar-SA"/>
        </w:rPr>
        <w:tab/>
      </w:r>
      <w:proofErr w:type="spellStart"/>
      <w:r w:rsidR="00EF2831">
        <w:rPr>
          <w:rFonts w:asciiTheme="minorHAnsi" w:eastAsia="Times New Roman" w:hAnsiTheme="minorHAnsi" w:cstheme="minorHAnsi"/>
          <w:szCs w:val="24"/>
          <w:lang w:eastAsia="ar-SA"/>
        </w:rPr>
        <w:t>xxx</w:t>
      </w:r>
      <w:proofErr w:type="spellEnd"/>
      <w:r w:rsidR="00EF2831">
        <w:rPr>
          <w:rFonts w:asciiTheme="minorHAnsi" w:eastAsia="Times New Roman" w:hAnsiTheme="minorHAnsi" w:cstheme="minorHAnsi"/>
          <w:szCs w:val="24"/>
          <w:lang w:eastAsia="ar-SA"/>
        </w:rPr>
        <w:t xml:space="preserve"> </w:t>
      </w:r>
      <w:proofErr w:type="spellStart"/>
      <w:r w:rsidR="00EF2831">
        <w:rPr>
          <w:rFonts w:asciiTheme="minorHAnsi" w:eastAsia="Times New Roman" w:hAnsiTheme="minorHAnsi" w:cstheme="minorHAnsi"/>
          <w:szCs w:val="24"/>
          <w:lang w:eastAsia="ar-SA"/>
        </w:rPr>
        <w:t>xxx</w:t>
      </w:r>
      <w:proofErr w:type="spellEnd"/>
      <w:r w:rsidR="00EF2831">
        <w:rPr>
          <w:rFonts w:asciiTheme="minorHAnsi" w:eastAsia="Times New Roman" w:hAnsiTheme="minorHAnsi" w:cstheme="minorHAnsi"/>
          <w:szCs w:val="24"/>
          <w:lang w:eastAsia="ar-SA"/>
        </w:rPr>
        <w:t xml:space="preserve"> </w:t>
      </w:r>
      <w:proofErr w:type="spellStart"/>
      <w:r w:rsidR="00EF2831">
        <w:rPr>
          <w:rFonts w:asciiTheme="minorHAnsi" w:eastAsia="Times New Roman" w:hAnsiTheme="minorHAnsi" w:cstheme="minorHAnsi"/>
          <w:szCs w:val="24"/>
          <w:lang w:eastAsia="ar-SA"/>
        </w:rPr>
        <w:t>xxx</w:t>
      </w:r>
      <w:proofErr w:type="spellEnd"/>
    </w:p>
    <w:p w14:paraId="3A08F01C" w14:textId="2DEF1966" w:rsidR="00542476" w:rsidRDefault="006D2A5D">
      <w:pPr>
        <w:spacing w:line="276" w:lineRule="auto"/>
        <w:ind w:left="2127" w:hanging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</w:t>
      </w:r>
      <w:r>
        <w:rPr>
          <w:rFonts w:asciiTheme="minorHAnsi" w:hAnsiTheme="minorHAnsi" w:cstheme="minorHAnsi"/>
        </w:rPr>
        <w:tab/>
      </w:r>
      <w:r w:rsidR="006078F4">
        <w:rPr>
          <w:rFonts w:asciiTheme="minorHAnsi" w:hAnsiTheme="minorHAnsi" w:cstheme="minorHAnsi"/>
        </w:rPr>
        <w:t>Česká spořitelna</w:t>
      </w:r>
      <w:r w:rsidR="00D9225D">
        <w:rPr>
          <w:rFonts w:asciiTheme="minorHAnsi" w:hAnsiTheme="minorHAnsi" w:cstheme="minorBidi"/>
          <w:color w:val="000000"/>
          <w:kern w:val="2"/>
          <w:sz w:val="24"/>
          <w:lang w:bidi="hi-IN"/>
        </w:rPr>
        <w:t xml:space="preserve">, a.s., </w:t>
      </w:r>
      <w:proofErr w:type="spellStart"/>
      <w:proofErr w:type="gramStart"/>
      <w:r w:rsidR="00D9225D">
        <w:rPr>
          <w:rFonts w:asciiTheme="minorHAnsi" w:hAnsiTheme="minorHAnsi" w:cstheme="minorBidi"/>
          <w:color w:val="000000"/>
          <w:kern w:val="2"/>
          <w:sz w:val="24"/>
          <w:lang w:bidi="hi-IN"/>
        </w:rPr>
        <w:t>č.ú</w:t>
      </w:r>
      <w:proofErr w:type="spellEnd"/>
      <w:r w:rsidR="00D9225D">
        <w:rPr>
          <w:rFonts w:asciiTheme="minorHAnsi" w:hAnsiTheme="minorHAnsi" w:cstheme="minorBidi"/>
          <w:color w:val="000000"/>
          <w:kern w:val="2"/>
          <w:sz w:val="24"/>
          <w:lang w:bidi="hi-IN"/>
        </w:rPr>
        <w:t xml:space="preserve">. </w:t>
      </w:r>
      <w:proofErr w:type="gramEnd"/>
      <w:r w:rsidR="00EF2831">
        <w:rPr>
          <w:rFonts w:asciiTheme="minorHAnsi" w:hAnsiTheme="minorHAnsi" w:cstheme="minorHAnsi"/>
        </w:rPr>
        <w:t>xxxxxxxxxxxxxxxx</w:t>
      </w:r>
      <w:bookmarkStart w:id="0" w:name="_GoBack"/>
      <w:bookmarkEnd w:id="0"/>
    </w:p>
    <w:p w14:paraId="0238710B" w14:textId="77777777" w:rsidR="00B66A8F" w:rsidRDefault="00B66A8F" w:rsidP="00B66A8F">
      <w:pPr>
        <w:suppressAutoHyphens w:val="0"/>
        <w:spacing w:line="276" w:lineRule="auto"/>
        <w:ind w:left="993" w:hanging="567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Neplátce DPH</w:t>
      </w:r>
    </w:p>
    <w:p w14:paraId="3A08F01D" w14:textId="77777777" w:rsidR="00542476" w:rsidRDefault="00542476">
      <w:pPr>
        <w:suppressAutoHyphens w:val="0"/>
        <w:spacing w:line="276" w:lineRule="auto"/>
        <w:ind w:firstLine="284"/>
        <w:rPr>
          <w:rFonts w:asciiTheme="minorHAnsi" w:hAnsiTheme="minorHAnsi" w:cstheme="minorHAnsi"/>
          <w:lang w:eastAsia="cs-CZ"/>
        </w:rPr>
      </w:pPr>
    </w:p>
    <w:p w14:paraId="3A08F01E" w14:textId="77777777" w:rsidR="00542476" w:rsidRDefault="006D2A5D" w:rsidP="00D9225D">
      <w:pPr>
        <w:suppressAutoHyphens w:val="0"/>
        <w:spacing w:line="276" w:lineRule="auto"/>
        <w:ind w:firstLine="426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(dále „Zhotovitel“)</w:t>
      </w:r>
    </w:p>
    <w:p w14:paraId="3A08F01F" w14:textId="77777777" w:rsidR="00542476" w:rsidRDefault="00542476">
      <w:pPr>
        <w:pStyle w:val="Bezmezer"/>
        <w:ind w:firstLine="284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</w:p>
    <w:p w14:paraId="3A08F021" w14:textId="77777777" w:rsidR="00542476" w:rsidRDefault="006D2A5D" w:rsidP="00D9225D">
      <w:pPr>
        <w:suppressAutoHyphens w:val="0"/>
        <w:spacing w:line="276" w:lineRule="auto"/>
        <w:ind w:firstLine="426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uzavřeli níže uvedeného dne, měsíce a roku tuto smlouvu o dílo (dále jen „Smlouva“):</w:t>
      </w:r>
    </w:p>
    <w:p w14:paraId="3A08F022" w14:textId="77777777" w:rsidR="00542476" w:rsidRDefault="00542476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3A08F023" w14:textId="77777777" w:rsidR="00542476" w:rsidRDefault="00542476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3A08F031" w14:textId="77777777" w:rsidR="00542476" w:rsidRDefault="006D2A5D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39BF23B7" w14:textId="77777777" w:rsidR="00E73B8D" w:rsidRPr="00F4371F" w:rsidRDefault="00E73B8D">
      <w:pPr>
        <w:pStyle w:val="Bezmezer"/>
        <w:rPr>
          <w:rFonts w:ascii="Calibri" w:hAnsi="Calibri" w:cs="Calibri"/>
        </w:rPr>
      </w:pPr>
    </w:p>
    <w:p w14:paraId="2864514D" w14:textId="67B0CA54" w:rsidR="00704B59" w:rsidRPr="00E03E48" w:rsidRDefault="00704B59" w:rsidP="00DD4D7B">
      <w:pPr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 w:cstheme="minorHAnsi"/>
          <w:b/>
          <w:bCs/>
        </w:rPr>
      </w:pPr>
      <w:r w:rsidRPr="00E03E48">
        <w:rPr>
          <w:rFonts w:asciiTheme="minorHAnsi" w:hAnsiTheme="minorHAnsi" w:cstheme="minorHAnsi"/>
        </w:rPr>
        <w:t xml:space="preserve">Zhotovitel se zavazuje vytvořit na svůj náklad a nebezpečí dílo: </w:t>
      </w:r>
      <w:r w:rsidRPr="00E03E48">
        <w:rPr>
          <w:rFonts w:asciiTheme="minorHAnsi" w:hAnsiTheme="minorHAnsi" w:cstheme="minorHAnsi"/>
          <w:b/>
          <w:bCs/>
        </w:rPr>
        <w:t>Prostorově-výtvarné</w:t>
      </w:r>
      <w:r w:rsidR="00870E2A" w:rsidRPr="00E03E48">
        <w:rPr>
          <w:rFonts w:asciiTheme="minorHAnsi" w:hAnsiTheme="minorHAnsi" w:cstheme="minorHAnsi"/>
          <w:b/>
          <w:bCs/>
        </w:rPr>
        <w:t xml:space="preserve"> </w:t>
      </w:r>
      <w:r w:rsidRPr="00E03E48">
        <w:rPr>
          <w:rFonts w:asciiTheme="minorHAnsi" w:hAnsiTheme="minorHAnsi" w:cstheme="minorHAnsi"/>
          <w:b/>
          <w:bCs/>
        </w:rPr>
        <w:t xml:space="preserve"> </w:t>
      </w:r>
      <w:r w:rsidR="008474DF" w:rsidRPr="00E03E48">
        <w:rPr>
          <w:rFonts w:asciiTheme="minorHAnsi" w:hAnsiTheme="minorHAnsi" w:cstheme="minorHAnsi"/>
          <w:b/>
          <w:bCs/>
        </w:rPr>
        <w:t>scénografické</w:t>
      </w:r>
      <w:r w:rsidRPr="00E03E48">
        <w:rPr>
          <w:rFonts w:asciiTheme="minorHAnsi" w:hAnsiTheme="minorHAnsi" w:cstheme="minorHAnsi"/>
          <w:b/>
          <w:bCs/>
        </w:rPr>
        <w:t xml:space="preserve"> </w:t>
      </w:r>
      <w:r w:rsidR="00F86C70" w:rsidRPr="00E03E48">
        <w:rPr>
          <w:rFonts w:asciiTheme="minorHAnsi" w:hAnsiTheme="minorHAnsi" w:cstheme="minorHAnsi"/>
          <w:b/>
          <w:bCs/>
        </w:rPr>
        <w:t xml:space="preserve">řešení </w:t>
      </w:r>
      <w:r w:rsidR="001C7C11" w:rsidRPr="00E03E48">
        <w:rPr>
          <w:rFonts w:asciiTheme="minorHAnsi" w:hAnsiTheme="minorHAnsi" w:cstheme="minorHAnsi"/>
          <w:b/>
          <w:bCs/>
        </w:rPr>
        <w:t>a architektonickou studii včetně výkresové dokumentace</w:t>
      </w:r>
      <w:r w:rsidR="00E64927" w:rsidRPr="00E03E48">
        <w:rPr>
          <w:rFonts w:asciiTheme="minorHAnsi" w:hAnsiTheme="minorHAnsi" w:cstheme="minorHAnsi"/>
        </w:rPr>
        <w:t xml:space="preserve"> </w:t>
      </w:r>
      <w:r w:rsidRPr="00E03E48">
        <w:rPr>
          <w:rFonts w:asciiTheme="minorHAnsi" w:hAnsiTheme="minorHAnsi" w:cstheme="minorHAnsi"/>
          <w:b/>
          <w:bCs/>
        </w:rPr>
        <w:t xml:space="preserve">výstavy </w:t>
      </w:r>
      <w:r w:rsidR="00CD6937" w:rsidRPr="00E03E48">
        <w:rPr>
          <w:rFonts w:asciiTheme="minorHAnsi" w:hAnsiTheme="minorHAnsi" w:cstheme="minorHAnsi"/>
          <w:b/>
          <w:bCs/>
        </w:rPr>
        <w:t xml:space="preserve">s názvem „Lauby – světla a stíny Ostravy“ </w:t>
      </w:r>
      <w:r w:rsidRPr="00E03E48">
        <w:rPr>
          <w:rFonts w:asciiTheme="minorHAnsi" w:hAnsiTheme="minorHAnsi" w:cstheme="minorHAnsi"/>
        </w:rPr>
        <w:t>(dále jen „</w:t>
      </w:r>
      <w:proofErr w:type="gramStart"/>
      <w:r w:rsidRPr="00E03E48">
        <w:rPr>
          <w:rFonts w:asciiTheme="minorHAnsi" w:hAnsiTheme="minorHAnsi" w:cstheme="minorHAnsi"/>
        </w:rPr>
        <w:t>výstava“</w:t>
      </w:r>
      <w:r w:rsidR="00E64927" w:rsidRPr="00E03E48">
        <w:rPr>
          <w:rFonts w:asciiTheme="minorHAnsi" w:hAnsiTheme="minorHAnsi" w:cstheme="minorHAnsi"/>
        </w:rPr>
        <w:t xml:space="preserve"> </w:t>
      </w:r>
      <w:r w:rsidRPr="00E03E48">
        <w:rPr>
          <w:rFonts w:asciiTheme="minorHAnsi" w:hAnsiTheme="minorHAnsi" w:cstheme="minorHAnsi"/>
        </w:rPr>
        <w:t>)</w:t>
      </w:r>
      <w:r w:rsidR="00870E2A" w:rsidRPr="00E03E48">
        <w:rPr>
          <w:rFonts w:asciiTheme="minorHAnsi" w:hAnsiTheme="minorHAnsi" w:cstheme="minorHAnsi"/>
        </w:rPr>
        <w:t>,</w:t>
      </w:r>
      <w:r w:rsidR="00D16EB2" w:rsidRPr="00E03E48">
        <w:rPr>
          <w:rFonts w:asciiTheme="minorHAnsi" w:hAnsiTheme="minorHAnsi" w:cstheme="minorHAnsi"/>
        </w:rPr>
        <w:t xml:space="preserve"> </w:t>
      </w:r>
      <w:r w:rsidRPr="00E03E48">
        <w:rPr>
          <w:rFonts w:asciiTheme="minorHAnsi" w:hAnsiTheme="minorHAnsi" w:cstheme="minorHAnsi"/>
        </w:rPr>
        <w:t>pro</w:t>
      </w:r>
      <w:proofErr w:type="gramEnd"/>
      <w:r w:rsidRPr="00E03E48">
        <w:rPr>
          <w:rFonts w:asciiTheme="minorHAnsi" w:hAnsiTheme="minorHAnsi" w:cstheme="minorHAnsi"/>
        </w:rPr>
        <w:t xml:space="preserve"> její </w:t>
      </w:r>
      <w:r w:rsidR="009E50CA" w:rsidRPr="00E03E48">
        <w:rPr>
          <w:rFonts w:asciiTheme="minorHAnsi" w:hAnsiTheme="minorHAnsi" w:cstheme="minorHAnsi"/>
        </w:rPr>
        <w:t xml:space="preserve">realizaci </w:t>
      </w:r>
      <w:r w:rsidRPr="00E03E48">
        <w:rPr>
          <w:rFonts w:asciiTheme="minorHAnsi" w:hAnsiTheme="minorHAnsi" w:cstheme="minorHAnsi"/>
        </w:rPr>
        <w:t xml:space="preserve">dle požadavku </w:t>
      </w:r>
      <w:r w:rsidR="004B056F" w:rsidRPr="00E03E48">
        <w:rPr>
          <w:rFonts w:asciiTheme="minorHAnsi" w:hAnsiTheme="minorHAnsi" w:cstheme="minorHAnsi"/>
        </w:rPr>
        <w:t>o</w:t>
      </w:r>
      <w:r w:rsidRPr="00E03E48">
        <w:rPr>
          <w:rFonts w:asciiTheme="minorHAnsi" w:hAnsiTheme="minorHAnsi" w:cstheme="minorHAnsi"/>
        </w:rPr>
        <w:t xml:space="preserve">bjednatele. </w:t>
      </w:r>
      <w:r w:rsidRPr="00E03E48">
        <w:rPr>
          <w:rFonts w:asciiTheme="minorHAnsi" w:hAnsiTheme="minorHAnsi" w:cstheme="minorHAnsi"/>
          <w:b/>
          <w:bCs/>
        </w:rPr>
        <w:t xml:space="preserve">Výstava bude realizována </w:t>
      </w:r>
      <w:r w:rsidR="00C43CE9" w:rsidRPr="00E03E48">
        <w:rPr>
          <w:rFonts w:asciiTheme="minorHAnsi" w:hAnsiTheme="minorHAnsi" w:cstheme="minorHAnsi"/>
          <w:b/>
          <w:bCs/>
        </w:rPr>
        <w:t>v Ostravském muzeu</w:t>
      </w:r>
      <w:r w:rsidRPr="00E03E48">
        <w:rPr>
          <w:rFonts w:asciiTheme="minorHAnsi" w:hAnsiTheme="minorHAnsi" w:cstheme="minorHAnsi"/>
          <w:b/>
          <w:bCs/>
        </w:rPr>
        <w:t xml:space="preserve">, </w:t>
      </w:r>
      <w:r w:rsidR="00C43CE9" w:rsidRPr="00E03E48">
        <w:rPr>
          <w:rFonts w:asciiTheme="minorHAnsi" w:hAnsiTheme="minorHAnsi" w:cstheme="minorHAnsi"/>
          <w:b/>
          <w:bCs/>
        </w:rPr>
        <w:t>Masarykovo</w:t>
      </w:r>
      <w:r w:rsidR="00F80CEF" w:rsidRPr="00E03E48">
        <w:rPr>
          <w:rFonts w:asciiTheme="minorHAnsi" w:hAnsiTheme="minorHAnsi" w:cstheme="minorHAnsi"/>
          <w:b/>
          <w:bCs/>
        </w:rPr>
        <w:t xml:space="preserve"> náměstí </w:t>
      </w:r>
      <w:r w:rsidR="00C43CE9" w:rsidRPr="00E03E48">
        <w:rPr>
          <w:rFonts w:asciiTheme="minorHAnsi" w:hAnsiTheme="minorHAnsi" w:cstheme="minorHAnsi"/>
          <w:b/>
          <w:bCs/>
        </w:rPr>
        <w:t>1</w:t>
      </w:r>
      <w:r w:rsidRPr="00E03E48">
        <w:rPr>
          <w:rFonts w:asciiTheme="minorHAnsi" w:hAnsiTheme="minorHAnsi" w:cstheme="minorHAnsi"/>
          <w:b/>
          <w:bCs/>
        </w:rPr>
        <w:t xml:space="preserve">, </w:t>
      </w:r>
      <w:r w:rsidR="00C43CE9" w:rsidRPr="00E03E48">
        <w:rPr>
          <w:rFonts w:asciiTheme="minorHAnsi" w:hAnsiTheme="minorHAnsi" w:cstheme="minorHAnsi"/>
          <w:b/>
          <w:bCs/>
        </w:rPr>
        <w:t>728</w:t>
      </w:r>
      <w:r w:rsidR="00F80CEF" w:rsidRPr="00E03E48">
        <w:rPr>
          <w:rFonts w:asciiTheme="minorHAnsi" w:hAnsiTheme="minorHAnsi" w:cstheme="minorHAnsi"/>
          <w:b/>
          <w:bCs/>
        </w:rPr>
        <w:t xml:space="preserve"> </w:t>
      </w:r>
      <w:r w:rsidR="00C43CE9" w:rsidRPr="00E03E48">
        <w:rPr>
          <w:rFonts w:asciiTheme="minorHAnsi" w:hAnsiTheme="minorHAnsi" w:cstheme="minorHAnsi"/>
          <w:b/>
          <w:bCs/>
        </w:rPr>
        <w:t>4</w:t>
      </w:r>
      <w:r w:rsidR="00F80CEF" w:rsidRPr="00E03E48">
        <w:rPr>
          <w:rFonts w:asciiTheme="minorHAnsi" w:hAnsiTheme="minorHAnsi" w:cstheme="minorHAnsi"/>
          <w:b/>
          <w:bCs/>
        </w:rPr>
        <w:t>1</w:t>
      </w:r>
      <w:r w:rsidR="009E50CA" w:rsidRPr="00E03E48">
        <w:rPr>
          <w:rFonts w:asciiTheme="minorHAnsi" w:hAnsiTheme="minorHAnsi" w:cstheme="minorHAnsi"/>
          <w:b/>
          <w:bCs/>
        </w:rPr>
        <w:t xml:space="preserve"> </w:t>
      </w:r>
      <w:r w:rsidR="00C43CE9" w:rsidRPr="00E03E48">
        <w:rPr>
          <w:rFonts w:asciiTheme="minorHAnsi" w:hAnsiTheme="minorHAnsi" w:cstheme="minorHAnsi"/>
          <w:b/>
          <w:bCs/>
        </w:rPr>
        <w:t>Ostrava</w:t>
      </w:r>
      <w:r w:rsidR="00FB7959" w:rsidRPr="00E03E48">
        <w:rPr>
          <w:rFonts w:asciiTheme="minorHAnsi" w:hAnsiTheme="minorHAnsi" w:cstheme="minorHAnsi"/>
          <w:b/>
          <w:bCs/>
        </w:rPr>
        <w:t>, v 1. PP</w:t>
      </w:r>
      <w:r w:rsidR="00E64927" w:rsidRPr="00E03E48">
        <w:rPr>
          <w:rFonts w:asciiTheme="minorHAnsi" w:hAnsiTheme="minorHAnsi" w:cstheme="minorHAnsi"/>
          <w:b/>
          <w:bCs/>
        </w:rPr>
        <w:t xml:space="preserve"> budovy</w:t>
      </w:r>
      <w:r w:rsidR="00FB7959" w:rsidRPr="00E03E48">
        <w:rPr>
          <w:rFonts w:asciiTheme="minorHAnsi" w:hAnsiTheme="minorHAnsi" w:cstheme="minorHAnsi"/>
          <w:b/>
          <w:bCs/>
        </w:rPr>
        <w:t xml:space="preserve"> Staré radnice</w:t>
      </w:r>
      <w:r w:rsidR="000F4674" w:rsidRPr="00E03E48">
        <w:rPr>
          <w:rFonts w:asciiTheme="minorHAnsi" w:hAnsiTheme="minorHAnsi" w:cstheme="minorHAnsi"/>
          <w:b/>
          <w:bCs/>
        </w:rPr>
        <w:t xml:space="preserve">. </w:t>
      </w:r>
    </w:p>
    <w:p w14:paraId="2B8FD11D" w14:textId="77777777" w:rsidR="00704B59" w:rsidRPr="00704B59" w:rsidRDefault="00704B59" w:rsidP="00DD4D7B">
      <w:pPr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704B59">
        <w:rPr>
          <w:rFonts w:asciiTheme="minorHAnsi" w:hAnsiTheme="minorHAnsi" w:cstheme="minorHAnsi"/>
        </w:rPr>
        <w:t>Zhotovitel se dále zavazuje k realizaci činností dle čl. III. této smlouvy.</w:t>
      </w:r>
    </w:p>
    <w:p w14:paraId="47560CB8" w14:textId="77777777" w:rsidR="00704B59" w:rsidRPr="00704B59" w:rsidRDefault="00704B59" w:rsidP="00DD4D7B">
      <w:pPr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704B59">
        <w:rPr>
          <w:rFonts w:asciiTheme="minorHAnsi" w:hAnsiTheme="minorHAnsi" w:cstheme="minorHAnsi"/>
        </w:rPr>
        <w:lastRenderedPageBreak/>
        <w:t xml:space="preserve">Dále je předmětem této smlouvy poskytnutí výhradní licence zhotovitele k oprávnění dílo objednatelem užít včetně dodání a následné užití zdrojových dat (čl. VI.). </w:t>
      </w:r>
    </w:p>
    <w:p w14:paraId="4B32B7C0" w14:textId="045BC70F" w:rsidR="00704B59" w:rsidRPr="00E03E48" w:rsidRDefault="00704B59" w:rsidP="00DD4D7B">
      <w:pPr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Předmětem této smlouvy není dodávka</w:t>
      </w:r>
      <w:r w:rsidR="00A74573" w:rsidRPr="00E03E48">
        <w:rPr>
          <w:rFonts w:asciiTheme="minorHAnsi" w:hAnsiTheme="minorHAnsi" w:cstheme="minorHAnsi"/>
        </w:rPr>
        <w:t xml:space="preserve"> a instalace</w:t>
      </w:r>
      <w:r w:rsidRPr="00E03E48">
        <w:rPr>
          <w:rFonts w:asciiTheme="minorHAnsi" w:hAnsiTheme="minorHAnsi" w:cstheme="minorHAnsi"/>
        </w:rPr>
        <w:t xml:space="preserve"> </w:t>
      </w:r>
      <w:r w:rsidR="00870E2A" w:rsidRPr="00E03E48">
        <w:rPr>
          <w:rFonts w:asciiTheme="minorHAnsi" w:hAnsiTheme="minorHAnsi" w:cstheme="minorHAnsi"/>
        </w:rPr>
        <w:t xml:space="preserve">panelů, </w:t>
      </w:r>
      <w:r w:rsidR="00A74573" w:rsidRPr="00E03E48">
        <w:rPr>
          <w:rFonts w:asciiTheme="minorHAnsi" w:hAnsiTheme="minorHAnsi" w:cstheme="minorHAnsi"/>
        </w:rPr>
        <w:t xml:space="preserve">tisku a grafiky </w:t>
      </w:r>
      <w:r w:rsidR="00E64927" w:rsidRPr="00E03E48">
        <w:rPr>
          <w:rFonts w:asciiTheme="minorHAnsi" w:hAnsiTheme="minorHAnsi" w:cstheme="minorHAnsi"/>
        </w:rPr>
        <w:t xml:space="preserve">a </w:t>
      </w:r>
      <w:r w:rsidR="00870E2A" w:rsidRPr="00E03E48">
        <w:rPr>
          <w:rFonts w:asciiTheme="minorHAnsi" w:hAnsiTheme="minorHAnsi" w:cstheme="minorHAnsi"/>
        </w:rPr>
        <w:t>vybavení výstavy</w:t>
      </w:r>
      <w:r w:rsidR="00A74573" w:rsidRPr="00E03E48">
        <w:rPr>
          <w:rFonts w:asciiTheme="minorHAnsi" w:hAnsiTheme="minorHAnsi" w:cstheme="minorHAnsi"/>
        </w:rPr>
        <w:t xml:space="preserve"> exponáty</w:t>
      </w:r>
      <w:r w:rsidR="00E64927" w:rsidRPr="00E03E48">
        <w:rPr>
          <w:rFonts w:asciiTheme="minorHAnsi" w:hAnsiTheme="minorHAnsi" w:cstheme="minorHAnsi"/>
        </w:rPr>
        <w:t xml:space="preserve"> a výstavním mobiliářem</w:t>
      </w:r>
      <w:r w:rsidR="00A74573" w:rsidRPr="00E03E48">
        <w:rPr>
          <w:rFonts w:asciiTheme="minorHAnsi" w:hAnsiTheme="minorHAnsi" w:cstheme="minorHAnsi"/>
        </w:rPr>
        <w:t xml:space="preserve">. </w:t>
      </w:r>
      <w:r w:rsidRPr="00E03E48">
        <w:rPr>
          <w:rFonts w:asciiTheme="minorHAnsi" w:hAnsiTheme="minorHAnsi" w:cstheme="minorHAnsi"/>
        </w:rPr>
        <w:t xml:space="preserve"> </w:t>
      </w:r>
    </w:p>
    <w:p w14:paraId="3A08F044" w14:textId="305FAD02" w:rsidR="00542476" w:rsidRPr="00585E1C" w:rsidRDefault="00704B59" w:rsidP="00585E1C">
      <w:pPr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Objednatel se zavazuje řádně a včas</w:t>
      </w:r>
      <w:r w:rsidRPr="00704B59">
        <w:rPr>
          <w:rFonts w:asciiTheme="minorHAnsi" w:hAnsiTheme="minorHAnsi" w:cstheme="minorHAnsi"/>
        </w:rPr>
        <w:t xml:space="preserve"> dodané dílo převzít a zaplatit odměnu v souladu s touto smlouvou.</w:t>
      </w:r>
    </w:p>
    <w:p w14:paraId="3A08F045" w14:textId="77777777" w:rsidR="00542476" w:rsidRDefault="00542476">
      <w:pPr>
        <w:suppressAutoHyphens w:val="0"/>
        <w:rPr>
          <w:rFonts w:asciiTheme="minorHAnsi" w:hAnsiTheme="minorHAnsi" w:cstheme="minorHAnsi"/>
          <w:lang w:eastAsia="cs-CZ"/>
        </w:rPr>
      </w:pPr>
    </w:p>
    <w:p w14:paraId="29EF0768" w14:textId="77777777" w:rsidR="00240CFD" w:rsidRDefault="00240CFD">
      <w:pPr>
        <w:suppressAutoHyphens w:val="0"/>
        <w:rPr>
          <w:rFonts w:asciiTheme="minorHAnsi" w:hAnsiTheme="minorHAnsi" w:cstheme="minorHAnsi"/>
          <w:lang w:eastAsia="cs-CZ"/>
        </w:rPr>
      </w:pPr>
    </w:p>
    <w:p w14:paraId="3A08F046" w14:textId="07EF5E2A" w:rsidR="00542476" w:rsidRDefault="009D3F25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POVINOSTI A </w:t>
      </w:r>
      <w:r w:rsidR="006D2A5D">
        <w:rPr>
          <w:b/>
          <w:sz w:val="28"/>
          <w:szCs w:val="28"/>
        </w:rPr>
        <w:t xml:space="preserve">TERMÍNY </w:t>
      </w:r>
      <w:r>
        <w:rPr>
          <w:b/>
          <w:sz w:val="28"/>
          <w:szCs w:val="28"/>
        </w:rPr>
        <w:t>ZHOTOVITELE</w:t>
      </w:r>
    </w:p>
    <w:p w14:paraId="1969020B" w14:textId="23746FD5" w:rsidR="00F4371F" w:rsidRDefault="00F4371F" w:rsidP="00F4371F">
      <w:pPr>
        <w:spacing w:line="276" w:lineRule="auto"/>
        <w:jc w:val="both"/>
        <w:rPr>
          <w:rFonts w:asciiTheme="minorHAnsi" w:hAnsiTheme="minorHAnsi" w:cstheme="minorHAnsi"/>
        </w:rPr>
      </w:pPr>
    </w:p>
    <w:p w14:paraId="3A9589D8" w14:textId="600E2331" w:rsidR="00D15513" w:rsidRPr="00D15513" w:rsidRDefault="00D15513" w:rsidP="002A48C6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D15513">
        <w:rPr>
          <w:rFonts w:asciiTheme="minorHAnsi" w:hAnsiTheme="minorHAnsi" w:cstheme="minorHAnsi"/>
        </w:rPr>
        <w:t>Zhotovitel se podpisem této smlouvy zavazuje:</w:t>
      </w:r>
    </w:p>
    <w:p w14:paraId="15D5FAB0" w14:textId="7A4D2D87" w:rsidR="00D15513" w:rsidRPr="00E03E48" w:rsidRDefault="00D15513" w:rsidP="00F4371F">
      <w:pPr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Zhotovit veškerou výkresovou dokumentaci projektu pro realizaci výstavy</w:t>
      </w:r>
      <w:r w:rsidR="00751767" w:rsidRPr="00E03E48">
        <w:rPr>
          <w:rFonts w:asciiTheme="minorHAnsi" w:hAnsiTheme="minorHAnsi" w:cstheme="minorHAnsi"/>
        </w:rPr>
        <w:t xml:space="preserve"> </w:t>
      </w:r>
      <w:r w:rsidR="00751767" w:rsidRPr="00E03E48">
        <w:rPr>
          <w:rFonts w:asciiTheme="minorHAnsi" w:hAnsiTheme="minorHAnsi" w:cstheme="minorHAnsi"/>
          <w:b/>
          <w:bCs/>
        </w:rPr>
        <w:t>(dále jen „realizační projekt)</w:t>
      </w:r>
      <w:r w:rsidRPr="00E03E48">
        <w:rPr>
          <w:rFonts w:asciiTheme="minorHAnsi" w:hAnsiTheme="minorHAnsi" w:cstheme="minorHAnsi"/>
        </w:rPr>
        <w:t>, včetně návrhu výstavního mobiliáře. Realizační projekt bude proveden tak, aby mohl být použit jako zadávací dokumentace pro zhotovitele výstavy. Jeho součástí bude úplná specifikace prvků (soupis položek) a technická zpráva včetně kontrolního</w:t>
      </w:r>
      <w:r w:rsidR="00EB573A" w:rsidRPr="00E03E48">
        <w:rPr>
          <w:rFonts w:asciiTheme="minorHAnsi" w:hAnsiTheme="minorHAnsi" w:cstheme="minorHAnsi"/>
        </w:rPr>
        <w:t xml:space="preserve"> </w:t>
      </w:r>
      <w:r w:rsidR="00F73FE8" w:rsidRPr="00E03E48">
        <w:rPr>
          <w:rFonts w:asciiTheme="minorHAnsi" w:hAnsiTheme="minorHAnsi" w:cstheme="minorHAnsi"/>
        </w:rPr>
        <w:t xml:space="preserve">oceněného </w:t>
      </w:r>
      <w:r w:rsidR="00EB573A" w:rsidRPr="00E03E48">
        <w:rPr>
          <w:rFonts w:asciiTheme="minorHAnsi" w:hAnsiTheme="minorHAnsi" w:cstheme="minorHAnsi"/>
        </w:rPr>
        <w:t>rozpočtu</w:t>
      </w:r>
      <w:r w:rsidR="00751767" w:rsidRPr="00E03E48">
        <w:rPr>
          <w:rFonts w:asciiTheme="minorHAnsi" w:hAnsiTheme="minorHAnsi" w:cstheme="minorHAnsi"/>
        </w:rPr>
        <w:t xml:space="preserve">. </w:t>
      </w:r>
      <w:r w:rsidRPr="00E03E48">
        <w:rPr>
          <w:rFonts w:asciiTheme="minorHAnsi" w:hAnsiTheme="minorHAnsi" w:cstheme="minorHAnsi"/>
        </w:rPr>
        <w:t xml:space="preserve">Dále </w:t>
      </w:r>
      <w:r w:rsidR="00E64927" w:rsidRPr="00E03E48">
        <w:rPr>
          <w:rFonts w:asciiTheme="minorHAnsi" w:hAnsiTheme="minorHAnsi" w:cstheme="minorHAnsi"/>
        </w:rPr>
        <w:t xml:space="preserve">bude </w:t>
      </w:r>
      <w:r w:rsidRPr="00E03E48">
        <w:rPr>
          <w:rFonts w:asciiTheme="minorHAnsi" w:hAnsiTheme="minorHAnsi" w:cstheme="minorHAnsi"/>
        </w:rPr>
        <w:t>v technické zprávě</w:t>
      </w:r>
      <w:r w:rsidR="00E64927" w:rsidRPr="00E03E48">
        <w:rPr>
          <w:rFonts w:asciiTheme="minorHAnsi" w:hAnsiTheme="minorHAnsi" w:cstheme="minorHAnsi"/>
        </w:rPr>
        <w:t xml:space="preserve"> </w:t>
      </w:r>
      <w:r w:rsidRPr="00E03E48">
        <w:rPr>
          <w:rFonts w:asciiTheme="minorHAnsi" w:hAnsiTheme="minorHAnsi" w:cstheme="minorHAnsi"/>
        </w:rPr>
        <w:t xml:space="preserve">popsána spolupráce s autory, výtvarníky a realizátory výstavy. Zhotovitel je povinen si bez ohledu na dodané podklady přeměřit rozměry výstavních </w:t>
      </w:r>
      <w:r w:rsidR="00F73FE8" w:rsidRPr="00E03E48">
        <w:rPr>
          <w:rFonts w:asciiTheme="minorHAnsi" w:hAnsiTheme="minorHAnsi" w:cstheme="minorHAnsi"/>
        </w:rPr>
        <w:t xml:space="preserve">prostor. </w:t>
      </w:r>
    </w:p>
    <w:p w14:paraId="4CFEF5E6" w14:textId="7632FFF8" w:rsidR="00D15513" w:rsidRPr="00E03E48" w:rsidRDefault="00D15513" w:rsidP="00F4371F">
      <w:pPr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  <w:b/>
          <w:bCs/>
        </w:rPr>
      </w:pPr>
      <w:r w:rsidRPr="00E03E48">
        <w:rPr>
          <w:rFonts w:asciiTheme="minorHAnsi" w:hAnsiTheme="minorHAnsi" w:cstheme="minorHAnsi"/>
        </w:rPr>
        <w:t>Odev</w:t>
      </w:r>
      <w:r w:rsidR="00751767" w:rsidRPr="00E03E48">
        <w:rPr>
          <w:rFonts w:asciiTheme="minorHAnsi" w:hAnsiTheme="minorHAnsi" w:cstheme="minorHAnsi"/>
        </w:rPr>
        <w:t>zdat</w:t>
      </w:r>
      <w:r w:rsidRPr="00E03E48">
        <w:rPr>
          <w:rFonts w:asciiTheme="minorHAnsi" w:hAnsiTheme="minorHAnsi" w:cstheme="minorHAnsi"/>
        </w:rPr>
        <w:t xml:space="preserve"> </w:t>
      </w:r>
      <w:r w:rsidR="00F73FE8" w:rsidRPr="00E03E48">
        <w:rPr>
          <w:rFonts w:asciiTheme="minorHAnsi" w:hAnsiTheme="minorHAnsi" w:cstheme="minorHAnsi"/>
          <w:b/>
          <w:bCs/>
        </w:rPr>
        <w:t>prostorově-výtvarné scénografické řešení a architektonick</w:t>
      </w:r>
      <w:r w:rsidR="00751767" w:rsidRPr="00E03E48">
        <w:rPr>
          <w:rFonts w:asciiTheme="minorHAnsi" w:hAnsiTheme="minorHAnsi" w:cstheme="minorHAnsi"/>
          <w:b/>
          <w:bCs/>
        </w:rPr>
        <w:t>ou</w:t>
      </w:r>
      <w:r w:rsidR="00F73FE8" w:rsidRPr="00E03E48">
        <w:rPr>
          <w:rFonts w:asciiTheme="minorHAnsi" w:hAnsiTheme="minorHAnsi" w:cstheme="minorHAnsi"/>
          <w:b/>
          <w:bCs/>
        </w:rPr>
        <w:t xml:space="preserve"> studi</w:t>
      </w:r>
      <w:r w:rsidR="00751767" w:rsidRPr="00E03E48">
        <w:rPr>
          <w:rFonts w:asciiTheme="minorHAnsi" w:hAnsiTheme="minorHAnsi" w:cstheme="minorHAnsi"/>
          <w:b/>
          <w:bCs/>
        </w:rPr>
        <w:t>i</w:t>
      </w:r>
      <w:r w:rsidR="00F73FE8" w:rsidRPr="00E03E48">
        <w:rPr>
          <w:rFonts w:asciiTheme="minorHAnsi" w:hAnsiTheme="minorHAnsi" w:cstheme="minorHAnsi"/>
          <w:b/>
          <w:bCs/>
        </w:rPr>
        <w:t xml:space="preserve"> včetně výkresové dokumentace výstavy</w:t>
      </w:r>
      <w:r w:rsidR="00751767" w:rsidRPr="00E03E48">
        <w:rPr>
          <w:rFonts w:asciiTheme="minorHAnsi" w:hAnsiTheme="minorHAnsi" w:cstheme="minorHAnsi"/>
          <w:b/>
          <w:bCs/>
        </w:rPr>
        <w:t xml:space="preserve"> </w:t>
      </w:r>
      <w:r w:rsidRPr="00E03E48">
        <w:rPr>
          <w:rFonts w:asciiTheme="minorHAnsi" w:hAnsiTheme="minorHAnsi" w:cstheme="minorHAnsi"/>
        </w:rPr>
        <w:t>k</w:t>
      </w:r>
      <w:r w:rsidR="00751767" w:rsidRPr="00E03E48">
        <w:rPr>
          <w:rFonts w:asciiTheme="minorHAnsi" w:hAnsiTheme="minorHAnsi" w:cstheme="minorHAnsi"/>
        </w:rPr>
        <w:t> </w:t>
      </w:r>
      <w:r w:rsidRPr="00E03E48">
        <w:rPr>
          <w:rFonts w:asciiTheme="minorHAnsi" w:hAnsiTheme="minorHAnsi" w:cstheme="minorHAnsi"/>
        </w:rPr>
        <w:t>připomínkám</w:t>
      </w:r>
      <w:r w:rsidR="00751767" w:rsidRPr="00E03E48">
        <w:rPr>
          <w:rFonts w:asciiTheme="minorHAnsi" w:hAnsiTheme="minorHAnsi" w:cstheme="minorHAnsi"/>
        </w:rPr>
        <w:t xml:space="preserve"> objednateli:</w:t>
      </w:r>
      <w:r w:rsidRPr="00E03E48">
        <w:rPr>
          <w:rFonts w:asciiTheme="minorHAnsi" w:hAnsiTheme="minorHAnsi" w:cstheme="minorHAnsi"/>
        </w:rPr>
        <w:t xml:space="preserve"> </w:t>
      </w:r>
      <w:r w:rsidR="009E50CA" w:rsidRPr="00E03E48">
        <w:rPr>
          <w:rFonts w:asciiTheme="minorHAnsi" w:hAnsiTheme="minorHAnsi" w:cstheme="minorHAnsi"/>
          <w:b/>
          <w:bCs/>
        </w:rPr>
        <w:t xml:space="preserve">do </w:t>
      </w:r>
      <w:r w:rsidR="00760342" w:rsidRPr="00E03E48">
        <w:rPr>
          <w:rFonts w:asciiTheme="minorHAnsi" w:hAnsiTheme="minorHAnsi" w:cstheme="minorHAnsi"/>
          <w:b/>
          <w:bCs/>
        </w:rPr>
        <w:t>2</w:t>
      </w:r>
      <w:r w:rsidR="008138A6">
        <w:rPr>
          <w:rFonts w:asciiTheme="minorHAnsi" w:hAnsiTheme="minorHAnsi" w:cstheme="minorHAnsi"/>
          <w:b/>
          <w:bCs/>
        </w:rPr>
        <w:t>3</w:t>
      </w:r>
      <w:r w:rsidR="009E50CA" w:rsidRPr="00E03E48">
        <w:rPr>
          <w:rFonts w:asciiTheme="minorHAnsi" w:hAnsiTheme="minorHAnsi" w:cstheme="minorHAnsi"/>
          <w:b/>
          <w:bCs/>
        </w:rPr>
        <w:t xml:space="preserve">. </w:t>
      </w:r>
      <w:r w:rsidR="00760342" w:rsidRPr="00E03E48">
        <w:rPr>
          <w:rFonts w:asciiTheme="minorHAnsi" w:hAnsiTheme="minorHAnsi" w:cstheme="minorHAnsi"/>
          <w:b/>
          <w:bCs/>
        </w:rPr>
        <w:t>9</w:t>
      </w:r>
      <w:r w:rsidR="009E50CA" w:rsidRPr="00E03E48">
        <w:rPr>
          <w:rFonts w:asciiTheme="minorHAnsi" w:hAnsiTheme="minorHAnsi" w:cstheme="minorHAnsi"/>
          <w:b/>
          <w:bCs/>
        </w:rPr>
        <w:t>. 202</w:t>
      </w:r>
      <w:r w:rsidR="00760342" w:rsidRPr="00E03E48">
        <w:rPr>
          <w:rFonts w:asciiTheme="minorHAnsi" w:hAnsiTheme="minorHAnsi" w:cstheme="minorHAnsi"/>
          <w:b/>
          <w:bCs/>
        </w:rPr>
        <w:t>4</w:t>
      </w:r>
    </w:p>
    <w:p w14:paraId="79EEEF0B" w14:textId="7265E053" w:rsidR="00D15513" w:rsidRPr="00E03E48" w:rsidRDefault="00D15513" w:rsidP="00F4371F">
      <w:pPr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Odevz</w:t>
      </w:r>
      <w:r w:rsidR="00751767" w:rsidRPr="00E03E48">
        <w:rPr>
          <w:rFonts w:asciiTheme="minorHAnsi" w:hAnsiTheme="minorHAnsi" w:cstheme="minorHAnsi"/>
        </w:rPr>
        <w:t>dat</w:t>
      </w:r>
      <w:r w:rsidRPr="00E03E48">
        <w:rPr>
          <w:rFonts w:asciiTheme="minorHAnsi" w:hAnsiTheme="minorHAnsi" w:cstheme="minorHAnsi"/>
        </w:rPr>
        <w:t xml:space="preserve"> finální</w:t>
      </w:r>
      <w:r w:rsidR="00F73FE8" w:rsidRPr="00E03E48">
        <w:rPr>
          <w:rFonts w:asciiTheme="minorHAnsi" w:hAnsiTheme="minorHAnsi" w:cstheme="minorHAnsi"/>
        </w:rPr>
        <w:t xml:space="preserve"> </w:t>
      </w:r>
      <w:r w:rsidR="00F73FE8" w:rsidRPr="00E03E48">
        <w:rPr>
          <w:rFonts w:asciiTheme="minorHAnsi" w:hAnsiTheme="minorHAnsi" w:cstheme="minorHAnsi"/>
          <w:b/>
          <w:bCs/>
        </w:rPr>
        <w:t>prostorově-výtvarné</w:t>
      </w:r>
      <w:r w:rsidR="00751767" w:rsidRPr="00E03E48">
        <w:rPr>
          <w:rFonts w:asciiTheme="minorHAnsi" w:hAnsiTheme="minorHAnsi" w:cstheme="minorHAnsi"/>
          <w:b/>
          <w:bCs/>
        </w:rPr>
        <w:t xml:space="preserve"> </w:t>
      </w:r>
      <w:r w:rsidR="00F73FE8" w:rsidRPr="00E03E48">
        <w:rPr>
          <w:rFonts w:asciiTheme="minorHAnsi" w:hAnsiTheme="minorHAnsi" w:cstheme="minorHAnsi"/>
          <w:b/>
          <w:bCs/>
        </w:rPr>
        <w:t>scénografické řešení a architektonick</w:t>
      </w:r>
      <w:r w:rsidR="00751767" w:rsidRPr="00E03E48">
        <w:rPr>
          <w:rFonts w:asciiTheme="minorHAnsi" w:hAnsiTheme="minorHAnsi" w:cstheme="minorHAnsi"/>
          <w:b/>
          <w:bCs/>
        </w:rPr>
        <w:t>ou</w:t>
      </w:r>
      <w:r w:rsidR="00F73FE8" w:rsidRPr="00E03E48">
        <w:rPr>
          <w:rFonts w:asciiTheme="minorHAnsi" w:hAnsiTheme="minorHAnsi" w:cstheme="minorHAnsi"/>
          <w:b/>
          <w:bCs/>
        </w:rPr>
        <w:t xml:space="preserve"> studi</w:t>
      </w:r>
      <w:r w:rsidR="00751767" w:rsidRPr="00E03E48">
        <w:rPr>
          <w:rFonts w:asciiTheme="minorHAnsi" w:hAnsiTheme="minorHAnsi" w:cstheme="minorHAnsi"/>
          <w:b/>
          <w:bCs/>
        </w:rPr>
        <w:t>i</w:t>
      </w:r>
      <w:r w:rsidR="00F73FE8" w:rsidRPr="00E03E48">
        <w:rPr>
          <w:rFonts w:asciiTheme="minorHAnsi" w:hAnsiTheme="minorHAnsi" w:cstheme="minorHAnsi"/>
          <w:b/>
          <w:bCs/>
        </w:rPr>
        <w:t xml:space="preserve"> včetně výkresové dokumentace výstavy</w:t>
      </w:r>
      <w:r w:rsidRPr="00E03E48">
        <w:rPr>
          <w:rFonts w:asciiTheme="minorHAnsi" w:hAnsiTheme="minorHAnsi" w:cstheme="minorHAnsi"/>
        </w:rPr>
        <w:t xml:space="preserve">: </w:t>
      </w:r>
      <w:r w:rsidR="009E50CA" w:rsidRPr="00E03E48">
        <w:rPr>
          <w:rFonts w:asciiTheme="minorHAnsi" w:hAnsiTheme="minorHAnsi" w:cstheme="minorHAnsi"/>
          <w:b/>
          <w:bCs/>
        </w:rPr>
        <w:t xml:space="preserve">do </w:t>
      </w:r>
      <w:r w:rsidR="008138A6">
        <w:rPr>
          <w:rFonts w:asciiTheme="minorHAnsi" w:hAnsiTheme="minorHAnsi" w:cstheme="minorHAnsi"/>
          <w:b/>
          <w:bCs/>
        </w:rPr>
        <w:t>30</w:t>
      </w:r>
      <w:r w:rsidRPr="00E03E48">
        <w:rPr>
          <w:rFonts w:asciiTheme="minorHAnsi" w:hAnsiTheme="minorHAnsi" w:cstheme="minorHAnsi"/>
          <w:b/>
          <w:bCs/>
        </w:rPr>
        <w:t xml:space="preserve">. </w:t>
      </w:r>
      <w:r w:rsidR="007B6F7E" w:rsidRPr="00E03E48">
        <w:rPr>
          <w:rFonts w:asciiTheme="minorHAnsi" w:hAnsiTheme="minorHAnsi" w:cstheme="minorHAnsi"/>
          <w:b/>
          <w:bCs/>
        </w:rPr>
        <w:t>9</w:t>
      </w:r>
      <w:r w:rsidRPr="00E03E48">
        <w:rPr>
          <w:rFonts w:asciiTheme="minorHAnsi" w:hAnsiTheme="minorHAnsi" w:cstheme="minorHAnsi"/>
          <w:b/>
          <w:bCs/>
        </w:rPr>
        <w:t>. 202</w:t>
      </w:r>
      <w:r w:rsidR="007B6F7E" w:rsidRPr="00E03E48">
        <w:rPr>
          <w:rFonts w:asciiTheme="minorHAnsi" w:hAnsiTheme="minorHAnsi" w:cstheme="minorHAnsi"/>
          <w:b/>
          <w:bCs/>
        </w:rPr>
        <w:t>4</w:t>
      </w:r>
    </w:p>
    <w:p w14:paraId="5E55735A" w14:textId="094EAEB0" w:rsidR="00D15513" w:rsidRPr="00E03E48" w:rsidRDefault="00D15513" w:rsidP="00F4371F">
      <w:pPr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  <w:b/>
          <w:bCs/>
        </w:rPr>
      </w:pPr>
      <w:r w:rsidRPr="00E03E48">
        <w:rPr>
          <w:rFonts w:asciiTheme="minorHAnsi" w:hAnsiTheme="minorHAnsi" w:cstheme="minorHAnsi"/>
        </w:rPr>
        <w:t xml:space="preserve">Provádět pravidelný autorský dozor alespoň 1x </w:t>
      </w:r>
      <w:r w:rsidR="007008E4" w:rsidRPr="00E03E48">
        <w:rPr>
          <w:rFonts w:asciiTheme="minorHAnsi" w:hAnsiTheme="minorHAnsi" w:cstheme="minorHAnsi"/>
        </w:rPr>
        <w:t>za 14dní</w:t>
      </w:r>
      <w:r w:rsidRPr="00E03E48">
        <w:rPr>
          <w:rFonts w:asciiTheme="minorHAnsi" w:hAnsiTheme="minorHAnsi" w:cstheme="minorHAnsi"/>
        </w:rPr>
        <w:t xml:space="preserve">, a to zejména osobní přítomností (nebo přítomností oprávněného zástupce) při realizaci výstavy včetně instalace výstavní grafiky, výstavního mobiliáře a aranžování exponátů, a to po </w:t>
      </w:r>
      <w:r w:rsidR="005E1AA9" w:rsidRPr="00E03E48">
        <w:rPr>
          <w:rFonts w:asciiTheme="minorHAnsi" w:hAnsiTheme="minorHAnsi" w:cstheme="minorHAnsi"/>
        </w:rPr>
        <w:t>celou dobu realizace výstavy</w:t>
      </w:r>
      <w:r w:rsidRPr="00E03E48">
        <w:rPr>
          <w:rFonts w:asciiTheme="minorHAnsi" w:hAnsiTheme="minorHAnsi" w:cstheme="minorHAnsi"/>
        </w:rPr>
        <w:t>. Zhotovitel se zavazuje poskytnout písemné a ústní konzultace a stanoviska dle potřeby objednatele tak, aby nedocházelo k prodlevám instalace.</w:t>
      </w:r>
      <w:r w:rsidR="00870E2A" w:rsidRPr="00E03E48">
        <w:rPr>
          <w:rFonts w:asciiTheme="minorHAnsi" w:hAnsiTheme="minorHAnsi" w:cstheme="minorHAnsi"/>
        </w:rPr>
        <w:t xml:space="preserve"> </w:t>
      </w:r>
      <w:r w:rsidR="00651C67" w:rsidRPr="00E03E48">
        <w:rPr>
          <w:rFonts w:asciiTheme="minorHAnsi" w:hAnsiTheme="minorHAnsi" w:cstheme="minorHAnsi"/>
          <w:b/>
          <w:bCs/>
        </w:rPr>
        <w:t>Předpokládaný termín instalace výstavy je od 15. 10. 2024 do vernisáže</w:t>
      </w:r>
      <w:r w:rsidR="00E64927" w:rsidRPr="00E03E48">
        <w:rPr>
          <w:rFonts w:asciiTheme="minorHAnsi" w:hAnsiTheme="minorHAnsi" w:cstheme="minorHAnsi"/>
          <w:b/>
          <w:bCs/>
        </w:rPr>
        <w:t xml:space="preserve"> výstavy</w:t>
      </w:r>
      <w:r w:rsidR="00651C67" w:rsidRPr="00E03E48">
        <w:rPr>
          <w:rFonts w:asciiTheme="minorHAnsi" w:hAnsiTheme="minorHAnsi" w:cstheme="minorHAnsi"/>
          <w:b/>
          <w:bCs/>
        </w:rPr>
        <w:t xml:space="preserve"> </w:t>
      </w:r>
      <w:r w:rsidR="00D33567" w:rsidRPr="00E03E48">
        <w:rPr>
          <w:rFonts w:asciiTheme="minorHAnsi" w:hAnsiTheme="minorHAnsi" w:cstheme="minorHAnsi"/>
          <w:b/>
          <w:bCs/>
        </w:rPr>
        <w:t>28</w:t>
      </w:r>
      <w:r w:rsidR="00651C67" w:rsidRPr="00E03E48">
        <w:rPr>
          <w:rFonts w:asciiTheme="minorHAnsi" w:hAnsiTheme="minorHAnsi" w:cstheme="minorHAnsi"/>
          <w:b/>
          <w:bCs/>
        </w:rPr>
        <w:t>. 1</w:t>
      </w:r>
      <w:r w:rsidR="00D33567" w:rsidRPr="00E03E48">
        <w:rPr>
          <w:rFonts w:asciiTheme="minorHAnsi" w:hAnsiTheme="minorHAnsi" w:cstheme="minorHAnsi"/>
          <w:b/>
          <w:bCs/>
        </w:rPr>
        <w:t>1</w:t>
      </w:r>
      <w:r w:rsidR="00651C67" w:rsidRPr="00E03E48">
        <w:rPr>
          <w:rFonts w:asciiTheme="minorHAnsi" w:hAnsiTheme="minorHAnsi" w:cstheme="minorHAnsi"/>
          <w:b/>
          <w:bCs/>
        </w:rPr>
        <w:t>. 2024</w:t>
      </w:r>
      <w:r w:rsidR="00651C67" w:rsidRPr="00E03E48">
        <w:rPr>
          <w:rFonts w:asciiTheme="minorHAnsi" w:hAnsiTheme="minorHAnsi" w:cstheme="minorHAnsi"/>
        </w:rPr>
        <w:t xml:space="preserve">. </w:t>
      </w:r>
    </w:p>
    <w:p w14:paraId="38BC55E9" w14:textId="7B7B1F76" w:rsidR="00751767" w:rsidRPr="00E03E48" w:rsidRDefault="00751767" w:rsidP="00751767">
      <w:pPr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Ukončit provádění autorského dozoru</w:t>
      </w:r>
      <w:r w:rsidR="00ED0C89" w:rsidRPr="00E03E48">
        <w:rPr>
          <w:rFonts w:asciiTheme="minorHAnsi" w:hAnsiTheme="minorHAnsi" w:cstheme="minorHAnsi"/>
        </w:rPr>
        <w:t xml:space="preserve"> do vernisáže výstavy</w:t>
      </w:r>
      <w:r w:rsidRPr="00E03E48">
        <w:rPr>
          <w:rFonts w:asciiTheme="minorHAnsi" w:hAnsiTheme="minorHAnsi" w:cstheme="minorHAnsi"/>
        </w:rPr>
        <w:t>:</w:t>
      </w:r>
      <w:r w:rsidR="00ED0C89" w:rsidRPr="00E03E48">
        <w:rPr>
          <w:rFonts w:asciiTheme="minorHAnsi" w:hAnsiTheme="minorHAnsi" w:cstheme="minorHAnsi"/>
        </w:rPr>
        <w:t xml:space="preserve"> </w:t>
      </w:r>
      <w:proofErr w:type="gramStart"/>
      <w:r w:rsidR="00ED0C89" w:rsidRPr="00E03E48">
        <w:rPr>
          <w:rFonts w:asciiTheme="minorHAnsi" w:hAnsiTheme="minorHAnsi" w:cstheme="minorHAnsi"/>
        </w:rPr>
        <w:t xml:space="preserve">tj. </w:t>
      </w:r>
      <w:r w:rsidRPr="00E03E48">
        <w:rPr>
          <w:rFonts w:asciiTheme="minorHAnsi" w:hAnsiTheme="minorHAnsi" w:cstheme="minorHAnsi"/>
        </w:rPr>
        <w:t xml:space="preserve"> </w:t>
      </w:r>
      <w:r w:rsidRPr="00E03E48">
        <w:rPr>
          <w:rFonts w:asciiTheme="minorHAnsi" w:hAnsiTheme="minorHAnsi" w:cstheme="minorHAnsi"/>
          <w:b/>
          <w:bCs/>
        </w:rPr>
        <w:t>do</w:t>
      </w:r>
      <w:proofErr w:type="gramEnd"/>
      <w:r w:rsidRPr="00E03E48">
        <w:rPr>
          <w:rFonts w:asciiTheme="minorHAnsi" w:hAnsiTheme="minorHAnsi" w:cstheme="minorHAnsi"/>
          <w:b/>
          <w:bCs/>
        </w:rPr>
        <w:t xml:space="preserve"> 28. 11. 2024</w:t>
      </w:r>
      <w:r w:rsidRPr="00E03E48">
        <w:rPr>
          <w:rFonts w:asciiTheme="minorHAnsi" w:hAnsiTheme="minorHAnsi" w:cstheme="minorHAnsi"/>
        </w:rPr>
        <w:t xml:space="preserve"> </w:t>
      </w:r>
    </w:p>
    <w:p w14:paraId="38380516" w14:textId="77777777" w:rsidR="00D15513" w:rsidRPr="00E03E48" w:rsidRDefault="00D15513" w:rsidP="00F4371F">
      <w:pPr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Zhotovitel je povinen zapracovat připomínky autorů výstavy.</w:t>
      </w:r>
    </w:p>
    <w:p w14:paraId="0E8BAE32" w14:textId="034CBC07" w:rsidR="00D15513" w:rsidRPr="00D15513" w:rsidRDefault="00D15513" w:rsidP="00F4371F">
      <w:pPr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Zhotovitel je povinen postupovat při přípravě díla v součinnosti s</w:t>
      </w:r>
      <w:r w:rsidRPr="00D15513">
        <w:rPr>
          <w:rFonts w:asciiTheme="minorHAnsi" w:hAnsiTheme="minorHAnsi" w:cstheme="minorHAnsi"/>
        </w:rPr>
        <w:t> autorským týmem výstavy</w:t>
      </w:r>
      <w:r w:rsidR="00C95F80">
        <w:rPr>
          <w:rFonts w:asciiTheme="minorHAnsi" w:hAnsiTheme="minorHAnsi" w:cstheme="minorHAnsi"/>
        </w:rPr>
        <w:t xml:space="preserve"> a vedením </w:t>
      </w:r>
      <w:r w:rsidRPr="00D15513">
        <w:rPr>
          <w:rFonts w:asciiTheme="minorHAnsi" w:hAnsiTheme="minorHAnsi" w:cstheme="minorHAnsi"/>
        </w:rPr>
        <w:t xml:space="preserve">muzea. </w:t>
      </w:r>
    </w:p>
    <w:p w14:paraId="1FA6634C" w14:textId="77777777" w:rsidR="00D15513" w:rsidRPr="00D15513" w:rsidRDefault="00D15513" w:rsidP="00F4371F">
      <w:pPr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15513">
        <w:rPr>
          <w:rFonts w:asciiTheme="minorHAnsi" w:hAnsiTheme="minorHAnsi" w:cstheme="minorHAnsi"/>
        </w:rPr>
        <w:t>Ostatní požadavky na zhotovitele budou řešeny formou písemných číslovaných dodatků k této smlouvě a budou pokládány za vícepráce.</w:t>
      </w:r>
    </w:p>
    <w:p w14:paraId="4D3C17C0" w14:textId="77777777" w:rsidR="00D15513" w:rsidRPr="00D15513" w:rsidRDefault="00D15513" w:rsidP="00F4371F">
      <w:pPr>
        <w:numPr>
          <w:ilvl w:val="0"/>
          <w:numId w:val="3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15513">
        <w:rPr>
          <w:rFonts w:asciiTheme="minorHAnsi" w:hAnsiTheme="minorHAnsi" w:cstheme="minorHAnsi"/>
        </w:rPr>
        <w:t>Zhotovitel není oprávněn zavazovat objednatele vůči třetím osobám.</w:t>
      </w:r>
    </w:p>
    <w:p w14:paraId="3A08F05D" w14:textId="77777777" w:rsidR="00542476" w:rsidRDefault="00542476">
      <w:pPr>
        <w:pStyle w:val="Bezmezer"/>
        <w:rPr>
          <w:rFonts w:asciiTheme="minorHAnsi" w:hAnsiTheme="minorHAnsi" w:cstheme="minorHAnsi"/>
        </w:rPr>
      </w:pPr>
    </w:p>
    <w:p w14:paraId="494C28A2" w14:textId="77777777" w:rsidR="00240CFD" w:rsidRPr="002A48C6" w:rsidRDefault="00240CFD">
      <w:pPr>
        <w:pStyle w:val="Bezmezer"/>
        <w:rPr>
          <w:rFonts w:asciiTheme="minorHAnsi" w:hAnsiTheme="minorHAnsi" w:cstheme="minorHAnsi"/>
        </w:rPr>
      </w:pPr>
    </w:p>
    <w:p w14:paraId="3A08F05E" w14:textId="67299B91" w:rsidR="00542476" w:rsidRDefault="00930BBF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POVINOSTI OBJEDNATELE</w:t>
      </w:r>
    </w:p>
    <w:p w14:paraId="3A08F05F" w14:textId="77777777" w:rsidR="00542476" w:rsidRPr="002A48C6" w:rsidRDefault="00542476">
      <w:pPr>
        <w:pStyle w:val="Bezmezer"/>
        <w:rPr>
          <w:rFonts w:asciiTheme="minorHAnsi" w:hAnsiTheme="minorHAnsi" w:cstheme="minorHAnsi"/>
        </w:rPr>
      </w:pPr>
    </w:p>
    <w:p w14:paraId="3E230DD7" w14:textId="77777777" w:rsidR="002A48C6" w:rsidRPr="002A48C6" w:rsidRDefault="002A48C6" w:rsidP="002A48C6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2A48C6">
        <w:rPr>
          <w:rFonts w:asciiTheme="minorHAnsi" w:hAnsiTheme="minorHAnsi" w:cstheme="minorHAnsi"/>
        </w:rPr>
        <w:t>Objednatel se podpisem této smlouvy zavazuje:</w:t>
      </w:r>
    </w:p>
    <w:p w14:paraId="61D6BFB4" w14:textId="17BC34E6" w:rsidR="002A48C6" w:rsidRPr="00E03E48" w:rsidRDefault="002A48C6" w:rsidP="002A48C6">
      <w:pPr>
        <w:numPr>
          <w:ilvl w:val="0"/>
          <w:numId w:val="33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Zajistit zhotoviteli přístup do prostor, kde bude výstava realizována, v termínech po vzájemné dohodě.</w:t>
      </w:r>
    </w:p>
    <w:p w14:paraId="06854AFD" w14:textId="4D37B918" w:rsidR="002A48C6" w:rsidRPr="00E03E48" w:rsidRDefault="002A48C6" w:rsidP="002A48C6">
      <w:pPr>
        <w:numPr>
          <w:ilvl w:val="0"/>
          <w:numId w:val="33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 xml:space="preserve">Předat podklady ke zhotovení </w:t>
      </w:r>
      <w:r w:rsidR="00751767" w:rsidRPr="00E03E48">
        <w:rPr>
          <w:rFonts w:asciiTheme="minorHAnsi" w:hAnsiTheme="minorHAnsi" w:cstheme="minorHAnsi"/>
        </w:rPr>
        <w:t>díla dle této smlouvy</w:t>
      </w:r>
      <w:r w:rsidRPr="00E03E48">
        <w:rPr>
          <w:rFonts w:asciiTheme="minorHAnsi" w:hAnsiTheme="minorHAnsi" w:cstheme="minorHAnsi"/>
        </w:rPr>
        <w:t xml:space="preserve"> (plány výstavních prostor, seznam exponátů, scénář výstavy atd.).</w:t>
      </w:r>
    </w:p>
    <w:p w14:paraId="429A8348" w14:textId="7550A9BB" w:rsidR="002A48C6" w:rsidRPr="00E03E48" w:rsidRDefault="002A48C6" w:rsidP="002A48C6">
      <w:pPr>
        <w:numPr>
          <w:ilvl w:val="0"/>
          <w:numId w:val="33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 xml:space="preserve">Odsouhlasit výkresovou dokumentaci </w:t>
      </w:r>
      <w:r w:rsidR="00AE227F" w:rsidRPr="00E03E48">
        <w:rPr>
          <w:rFonts w:asciiTheme="minorHAnsi" w:hAnsiTheme="minorHAnsi" w:cstheme="minorHAnsi"/>
        </w:rPr>
        <w:t>projektu pro realizaci výstavy</w:t>
      </w:r>
      <w:r w:rsidRPr="00E03E48">
        <w:rPr>
          <w:rFonts w:asciiTheme="minorHAnsi" w:hAnsiTheme="minorHAnsi" w:cstheme="minorHAnsi"/>
        </w:rPr>
        <w:t xml:space="preserve"> tak, že schválené řešení již nebude možno zásadním způsobem měnit.</w:t>
      </w:r>
    </w:p>
    <w:p w14:paraId="3CAB43EA" w14:textId="24C66894" w:rsidR="002A48C6" w:rsidRPr="002A48C6" w:rsidRDefault="002A48C6" w:rsidP="002A48C6">
      <w:pPr>
        <w:numPr>
          <w:ilvl w:val="0"/>
          <w:numId w:val="33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2A48C6">
        <w:rPr>
          <w:rFonts w:asciiTheme="minorHAnsi" w:hAnsiTheme="minorHAnsi" w:cstheme="minorHAnsi"/>
        </w:rPr>
        <w:t xml:space="preserve">Zahájit předávání podkladů ihned po podpisu smlouvy. </w:t>
      </w:r>
    </w:p>
    <w:p w14:paraId="11592AEC" w14:textId="77777777" w:rsidR="002A48C6" w:rsidRPr="002A48C6" w:rsidRDefault="002A48C6" w:rsidP="002A48C6">
      <w:pPr>
        <w:numPr>
          <w:ilvl w:val="0"/>
          <w:numId w:val="33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2A48C6">
        <w:rPr>
          <w:rFonts w:asciiTheme="minorHAnsi" w:hAnsiTheme="minorHAnsi" w:cstheme="minorHAnsi"/>
        </w:rPr>
        <w:t>Vyplatit zhotoviteli odměnu dle čl. VII. této smlouvy.</w:t>
      </w:r>
    </w:p>
    <w:p w14:paraId="3A08F06C" w14:textId="77777777" w:rsidR="00542476" w:rsidRDefault="00542476">
      <w:pPr>
        <w:suppressAutoHyphens w:val="0"/>
        <w:ind w:left="993" w:hanging="567"/>
        <w:jc w:val="both"/>
        <w:rPr>
          <w:rFonts w:asciiTheme="minorHAnsi" w:hAnsiTheme="minorHAnsi" w:cstheme="minorHAnsi"/>
          <w:lang w:eastAsia="cs-CZ"/>
        </w:rPr>
      </w:pPr>
    </w:p>
    <w:p w14:paraId="78562B3B" w14:textId="77777777" w:rsidR="00B06B7B" w:rsidRDefault="00B06B7B">
      <w:pPr>
        <w:suppressAutoHyphens w:val="0"/>
        <w:ind w:left="993" w:hanging="567"/>
        <w:jc w:val="both"/>
        <w:rPr>
          <w:rFonts w:asciiTheme="minorHAnsi" w:hAnsiTheme="minorHAnsi" w:cstheme="minorHAnsi"/>
          <w:lang w:eastAsia="cs-CZ"/>
        </w:rPr>
      </w:pPr>
    </w:p>
    <w:p w14:paraId="3A08F06E" w14:textId="524CDD9E" w:rsidR="00542476" w:rsidRDefault="004C35AB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PŘEDÁVÁNÍ DÍLA</w:t>
      </w:r>
    </w:p>
    <w:p w14:paraId="3A08F06F" w14:textId="77777777" w:rsidR="00542476" w:rsidRDefault="00542476">
      <w:pPr>
        <w:rPr>
          <w:rFonts w:asciiTheme="minorHAnsi" w:hAnsiTheme="minorHAnsi" w:cstheme="minorHAnsi"/>
        </w:rPr>
      </w:pPr>
    </w:p>
    <w:p w14:paraId="65AF7CC2" w14:textId="77777777" w:rsidR="00BA273E" w:rsidRPr="00BA273E" w:rsidRDefault="00BA273E" w:rsidP="00BA273E">
      <w:pPr>
        <w:numPr>
          <w:ilvl w:val="0"/>
          <w:numId w:val="35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A273E">
        <w:rPr>
          <w:rFonts w:asciiTheme="minorHAnsi" w:hAnsiTheme="minorHAnsi" w:cstheme="minorHAnsi"/>
        </w:rPr>
        <w:t>Objednatel si po převzetí vypracované výkresové dokumentace dle čl. III. odst. 1. této smlouvy vyhrazuje lhůtu 3 pracovních dnů na odsouhlasení dokumentace. Pokud objednatel vrátí dokumentaci dle čl. III. odst. 1. této smlouvy zhotoviteli k doplnění či přepracování, objednatel a zhotovitel sjednají nový termín pro odevzdání.</w:t>
      </w:r>
    </w:p>
    <w:p w14:paraId="185215B1" w14:textId="2D0E6589" w:rsidR="00BA273E" w:rsidRPr="00E03E48" w:rsidRDefault="00BA273E" w:rsidP="00BA273E">
      <w:pPr>
        <w:numPr>
          <w:ilvl w:val="0"/>
          <w:numId w:val="35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A273E">
        <w:rPr>
          <w:rFonts w:asciiTheme="minorHAnsi" w:hAnsiTheme="minorHAnsi" w:cstheme="minorHAnsi"/>
        </w:rPr>
        <w:t xml:space="preserve">Realizační projekt výstavy předá zhotovitel </w:t>
      </w:r>
      <w:r w:rsidRPr="00E03E48">
        <w:rPr>
          <w:rFonts w:asciiTheme="minorHAnsi" w:hAnsiTheme="minorHAnsi" w:cstheme="minorHAnsi"/>
        </w:rPr>
        <w:t>objednateli ve třech vyhotoveních společně s technickými zprávami v</w:t>
      </w:r>
      <w:r w:rsidR="00870E2A" w:rsidRPr="00E03E48">
        <w:rPr>
          <w:rFonts w:asciiTheme="minorHAnsi" w:hAnsiTheme="minorHAnsi" w:cstheme="minorHAnsi"/>
        </w:rPr>
        <w:t xml:space="preserve">e </w:t>
      </w:r>
      <w:r w:rsidRPr="00E03E48">
        <w:rPr>
          <w:rFonts w:asciiTheme="minorHAnsi" w:hAnsiTheme="minorHAnsi" w:cstheme="minorHAnsi"/>
        </w:rPr>
        <w:t xml:space="preserve">3 </w:t>
      </w:r>
      <w:proofErr w:type="spellStart"/>
      <w:r w:rsidRPr="00E03E48">
        <w:rPr>
          <w:rFonts w:asciiTheme="minorHAnsi" w:hAnsiTheme="minorHAnsi" w:cstheme="minorHAnsi"/>
        </w:rPr>
        <w:t>paré</w:t>
      </w:r>
      <w:proofErr w:type="spellEnd"/>
      <w:r w:rsidRPr="00E03E48">
        <w:rPr>
          <w:rFonts w:asciiTheme="minorHAnsi" w:hAnsiTheme="minorHAnsi" w:cstheme="minorHAnsi"/>
        </w:rPr>
        <w:t xml:space="preserve"> a v jednom vyhotovení v elektronické podobě.</w:t>
      </w:r>
    </w:p>
    <w:p w14:paraId="2016DA67" w14:textId="77777777" w:rsidR="00BA273E" w:rsidRPr="00BA273E" w:rsidRDefault="00BA273E" w:rsidP="00BA273E">
      <w:pPr>
        <w:numPr>
          <w:ilvl w:val="0"/>
          <w:numId w:val="35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Převzetí materiálů potvrdí objednatel zhotoviteli písemným protokolem, který</w:t>
      </w:r>
      <w:r w:rsidRPr="00BA273E">
        <w:rPr>
          <w:rFonts w:asciiTheme="minorHAnsi" w:hAnsiTheme="minorHAnsi" w:cstheme="minorHAnsi"/>
        </w:rPr>
        <w:t xml:space="preserve"> podepíší oba účastníci smlouvy.</w:t>
      </w:r>
    </w:p>
    <w:p w14:paraId="27C5769D" w14:textId="77777777" w:rsidR="00BA273E" w:rsidRPr="00BA273E" w:rsidRDefault="00BA273E" w:rsidP="00BA273E">
      <w:pPr>
        <w:numPr>
          <w:ilvl w:val="0"/>
          <w:numId w:val="35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A273E">
        <w:rPr>
          <w:rFonts w:asciiTheme="minorHAnsi" w:hAnsiTheme="minorHAnsi" w:cstheme="minorHAnsi"/>
        </w:rPr>
        <w:t>V případě, že materiál bude vrácen zhotoviteli k přepracování dle odst. 1. tohoto článku je zhotovitel povinen všechny požadavky, pokud nejsou v rozporu s ustanoveními této smlouvy splnit, přičemž objednatel je oprávněn pozdržet do doby, než bude materiál odevzdán, úhradu odměn dle čl. VII. této smlouvy, aniž by se tak dostal do prodlení.</w:t>
      </w:r>
    </w:p>
    <w:p w14:paraId="3A08F078" w14:textId="504F6240" w:rsidR="00542476" w:rsidRPr="002A6DFA" w:rsidRDefault="00BA273E" w:rsidP="002A6DFA">
      <w:pPr>
        <w:numPr>
          <w:ilvl w:val="0"/>
          <w:numId w:val="35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A273E">
        <w:rPr>
          <w:rFonts w:asciiTheme="minorHAnsi" w:hAnsiTheme="minorHAnsi" w:cstheme="minorHAnsi"/>
        </w:rPr>
        <w:t>Objednatel je oprávněn v případě, že zhotovitel nedodrží termíny dle čl. III. této smlouvy, od smlouvy odstoupit.</w:t>
      </w:r>
    </w:p>
    <w:p w14:paraId="3A08F079" w14:textId="77777777" w:rsidR="00542476" w:rsidRDefault="00542476">
      <w:pPr>
        <w:pStyle w:val="Bezmezer"/>
        <w:rPr>
          <w:rFonts w:asciiTheme="minorHAnsi" w:hAnsiTheme="minorHAnsi" w:cstheme="minorHAnsi"/>
        </w:rPr>
      </w:pPr>
    </w:p>
    <w:p w14:paraId="1A4CADBE" w14:textId="77777777" w:rsidR="00240CFD" w:rsidRPr="002A6DFA" w:rsidRDefault="00240CFD">
      <w:pPr>
        <w:pStyle w:val="Bezmezer"/>
        <w:rPr>
          <w:rFonts w:asciiTheme="minorHAnsi" w:hAnsiTheme="minorHAnsi" w:cstheme="minorHAnsi"/>
        </w:rPr>
      </w:pPr>
    </w:p>
    <w:p w14:paraId="3A08F07A" w14:textId="70ABB9F1" w:rsidR="00542476" w:rsidRDefault="00331FE0" w:rsidP="00331FE0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UDĚLENÍ OPRÁVNĚNÍ UŽÍT DÍLO OBJEDNATELEM (LICENCE)</w:t>
      </w:r>
    </w:p>
    <w:p w14:paraId="3A08F07B" w14:textId="77777777" w:rsidR="00542476" w:rsidRDefault="00542476">
      <w:pPr>
        <w:rPr>
          <w:rFonts w:asciiTheme="minorHAnsi" w:hAnsiTheme="minorHAnsi" w:cstheme="minorHAnsi"/>
        </w:rPr>
      </w:pPr>
    </w:p>
    <w:p w14:paraId="19B59AB6" w14:textId="0873F8E7" w:rsidR="00F40C55" w:rsidRPr="00F40C55" w:rsidRDefault="00F40C55" w:rsidP="00F40C55">
      <w:pPr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F40C55">
        <w:rPr>
          <w:rFonts w:asciiTheme="minorHAnsi" w:hAnsiTheme="minorHAnsi" w:cstheme="minorHAnsi"/>
        </w:rPr>
        <w:t>Zhotovitel uděluje objednateli dle zákona č. 89/2012 Sb., občanského zákoníku, výhradní licenci k užití díla dle čl. III. odst. 1. této smlouvy, a to na celou dobu ochrany práv k dílu dle příslušných ustanovení zákona č. 121/2000 Sb., o právu autorském a o právech souvisejících s právem autorským a dále bez jakýchkoliv teritoriálních omezení.</w:t>
      </w:r>
    </w:p>
    <w:p w14:paraId="66FCF6AE" w14:textId="78A34555" w:rsidR="00F40C55" w:rsidRPr="00F40C55" w:rsidRDefault="00F40C55" w:rsidP="00F40C55">
      <w:pPr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F40C55">
        <w:rPr>
          <w:rFonts w:asciiTheme="minorHAnsi" w:hAnsiTheme="minorHAnsi" w:cstheme="minorHAnsi"/>
        </w:rPr>
        <w:t>Zhotovitel uděluje objednateli touto smlouvou výhradní oprávnění užít dílo dle čl. III. odst. 1., této smlouvy všemi způsoby užití ve smyslu § 12 odst. 1 a násl. zákona č. 121/2000 Sb., o právu autorském a o právech souvisejících s právem autorským.</w:t>
      </w:r>
    </w:p>
    <w:p w14:paraId="119064C1" w14:textId="77777777" w:rsidR="00F40C55" w:rsidRPr="00F40C55" w:rsidRDefault="00F40C55" w:rsidP="00F40C55">
      <w:pPr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F40C55">
        <w:rPr>
          <w:rFonts w:asciiTheme="minorHAnsi" w:hAnsiTheme="minorHAnsi" w:cstheme="minorHAnsi"/>
        </w:rPr>
        <w:t>Dílo může být ze strany objednatele šířeno všemi formami propagace výstavy i objednatele.</w:t>
      </w:r>
    </w:p>
    <w:p w14:paraId="6B75F709" w14:textId="20D76738" w:rsidR="00F40C55" w:rsidRPr="00F40C55" w:rsidRDefault="00F40C55" w:rsidP="00F40C55">
      <w:pPr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F40C55">
        <w:rPr>
          <w:rFonts w:asciiTheme="minorHAnsi" w:hAnsiTheme="minorHAnsi" w:cstheme="minorHAnsi"/>
        </w:rPr>
        <w:t>Objednatel je oprávněn poskytnout dílo dle čl. III. odst. 1. této smlouvy třetí osobě (podlicence).</w:t>
      </w:r>
    </w:p>
    <w:p w14:paraId="184C45B7" w14:textId="417F2CAA" w:rsidR="000569AB" w:rsidRPr="002A6DFA" w:rsidRDefault="00F40C55" w:rsidP="002A6DFA">
      <w:pPr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F40C55">
        <w:rPr>
          <w:rFonts w:asciiTheme="minorHAnsi" w:hAnsiTheme="minorHAnsi" w:cstheme="minorHAnsi"/>
        </w:rPr>
        <w:t xml:space="preserve">Cena licence je zahrnuta v ceně díla. </w:t>
      </w:r>
    </w:p>
    <w:p w14:paraId="4D42E0E1" w14:textId="77777777" w:rsidR="000569AB" w:rsidRDefault="000569AB">
      <w:pPr>
        <w:suppressAutoHyphens w:val="0"/>
        <w:rPr>
          <w:rFonts w:asciiTheme="minorHAnsi" w:hAnsiTheme="minorHAnsi" w:cstheme="minorHAnsi"/>
          <w:lang w:eastAsia="cs-CZ"/>
        </w:rPr>
      </w:pPr>
    </w:p>
    <w:p w14:paraId="69A0FBA5" w14:textId="77777777" w:rsidR="00240CFD" w:rsidRDefault="00240CFD">
      <w:pPr>
        <w:suppressAutoHyphens w:val="0"/>
        <w:rPr>
          <w:rFonts w:asciiTheme="minorHAnsi" w:hAnsiTheme="minorHAnsi" w:cstheme="minorHAnsi"/>
          <w:lang w:eastAsia="cs-CZ"/>
        </w:rPr>
      </w:pPr>
    </w:p>
    <w:p w14:paraId="3A08F08E" w14:textId="169B5E48" w:rsidR="00542476" w:rsidRDefault="006E0705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DOHODA O ODMĚNĚ</w:t>
      </w:r>
    </w:p>
    <w:p w14:paraId="3A08F08F" w14:textId="77777777" w:rsidR="00542476" w:rsidRPr="002A6DFA" w:rsidRDefault="00542476">
      <w:pPr>
        <w:pStyle w:val="Bezmezer"/>
        <w:rPr>
          <w:rFonts w:asciiTheme="minorHAnsi" w:hAnsiTheme="minorHAnsi" w:cstheme="minorHAnsi"/>
        </w:rPr>
      </w:pPr>
    </w:p>
    <w:p w14:paraId="3DFD7D5A" w14:textId="328C60CC" w:rsidR="00C63B46" w:rsidRPr="00E03E48" w:rsidRDefault="00C63B46" w:rsidP="00C63B46">
      <w:pPr>
        <w:numPr>
          <w:ilvl w:val="0"/>
          <w:numId w:val="4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Zhotoviteli náleží odměna za vytvoření díla, poskytnutí licence k dílu dle této smlouvy</w:t>
      </w:r>
      <w:r w:rsidR="00870E2A" w:rsidRPr="00E03E48">
        <w:rPr>
          <w:rFonts w:asciiTheme="minorHAnsi" w:hAnsiTheme="minorHAnsi" w:cstheme="minorHAnsi"/>
        </w:rPr>
        <w:t xml:space="preserve">, za autorský dozor </w:t>
      </w:r>
      <w:r w:rsidRPr="00E03E48">
        <w:rPr>
          <w:rFonts w:asciiTheme="minorHAnsi" w:hAnsiTheme="minorHAnsi" w:cstheme="minorHAnsi"/>
        </w:rPr>
        <w:t xml:space="preserve">a za realizaci dalších činností dle této smlouvy v celkové výši:  </w:t>
      </w:r>
    </w:p>
    <w:p w14:paraId="40BEB831" w14:textId="77777777" w:rsidR="00C63B46" w:rsidRPr="00E03E48" w:rsidRDefault="00C63B46" w:rsidP="004051A3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065B4EDB" w14:textId="3602158D" w:rsidR="002E05BA" w:rsidRPr="00E03E48" w:rsidRDefault="002E05BA" w:rsidP="004051A3">
      <w:pPr>
        <w:spacing w:line="276" w:lineRule="auto"/>
        <w:ind w:left="709"/>
        <w:jc w:val="both"/>
        <w:rPr>
          <w:rFonts w:asciiTheme="minorHAnsi" w:hAnsiTheme="minorHAnsi" w:cstheme="minorHAnsi"/>
          <w:b/>
          <w:bCs/>
        </w:rPr>
      </w:pPr>
      <w:r w:rsidRPr="00E03E48">
        <w:rPr>
          <w:rFonts w:asciiTheme="minorHAnsi" w:hAnsiTheme="minorHAnsi" w:cstheme="minorHAnsi"/>
          <w:b/>
          <w:bCs/>
        </w:rPr>
        <w:t>Sjednaná cena díla</w:t>
      </w:r>
      <w:r w:rsidR="00DD59F9" w:rsidRPr="00E03E48">
        <w:rPr>
          <w:rFonts w:asciiTheme="minorHAnsi" w:hAnsiTheme="minorHAnsi" w:cstheme="minorHAnsi"/>
          <w:b/>
          <w:bCs/>
        </w:rPr>
        <w:t>:</w:t>
      </w:r>
      <w:r w:rsidRPr="00E03E48">
        <w:rPr>
          <w:rFonts w:asciiTheme="minorHAnsi" w:hAnsiTheme="minorHAnsi" w:cstheme="minorHAnsi"/>
          <w:b/>
          <w:bCs/>
        </w:rPr>
        <w:tab/>
      </w:r>
      <w:r w:rsidRPr="00E03E48">
        <w:rPr>
          <w:rFonts w:asciiTheme="minorHAnsi" w:hAnsiTheme="minorHAnsi" w:cstheme="minorHAnsi"/>
          <w:b/>
          <w:bCs/>
        </w:rPr>
        <w:tab/>
      </w:r>
      <w:r w:rsidRPr="00E03E48">
        <w:rPr>
          <w:rFonts w:asciiTheme="minorHAnsi" w:hAnsiTheme="minorHAnsi" w:cstheme="minorHAnsi"/>
          <w:b/>
          <w:bCs/>
        </w:rPr>
        <w:tab/>
      </w:r>
      <w:r w:rsidR="000A3E5B" w:rsidRPr="00E03E48">
        <w:rPr>
          <w:rFonts w:asciiTheme="minorHAnsi" w:hAnsiTheme="minorHAnsi" w:cstheme="minorHAnsi"/>
          <w:b/>
          <w:bCs/>
        </w:rPr>
        <w:tab/>
      </w:r>
      <w:r w:rsidR="007841DE" w:rsidRPr="00E03E48">
        <w:rPr>
          <w:rFonts w:asciiTheme="minorHAnsi" w:hAnsiTheme="minorHAnsi" w:cstheme="minorHAnsi"/>
          <w:b/>
          <w:bCs/>
        </w:rPr>
        <w:t>135</w:t>
      </w:r>
      <w:r w:rsidRPr="00E03E48">
        <w:rPr>
          <w:rFonts w:asciiTheme="minorHAnsi" w:hAnsiTheme="minorHAnsi" w:cstheme="minorHAnsi"/>
          <w:b/>
          <w:bCs/>
        </w:rPr>
        <w:t> </w:t>
      </w:r>
      <w:r w:rsidR="00651C67" w:rsidRPr="00E03E48">
        <w:rPr>
          <w:rFonts w:asciiTheme="minorHAnsi" w:hAnsiTheme="minorHAnsi" w:cstheme="minorHAnsi"/>
          <w:b/>
          <w:bCs/>
        </w:rPr>
        <w:t>1</w:t>
      </w:r>
      <w:r w:rsidRPr="00E03E48">
        <w:rPr>
          <w:rFonts w:asciiTheme="minorHAnsi" w:hAnsiTheme="minorHAnsi" w:cstheme="minorHAnsi"/>
          <w:b/>
          <w:bCs/>
        </w:rPr>
        <w:t>00,- Kč</w:t>
      </w:r>
    </w:p>
    <w:p w14:paraId="643522DD" w14:textId="3F7124D4" w:rsidR="00DD59F9" w:rsidRPr="00E03E48" w:rsidRDefault="00DD59F9" w:rsidP="004051A3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Slovy</w:t>
      </w:r>
      <w:r w:rsidRPr="00E03E48">
        <w:rPr>
          <w:rFonts w:asciiTheme="minorHAnsi" w:hAnsiTheme="minorHAnsi" w:cstheme="minorHAnsi"/>
        </w:rPr>
        <w:tab/>
      </w:r>
      <w:r w:rsidRPr="00E03E48">
        <w:rPr>
          <w:rFonts w:asciiTheme="minorHAnsi" w:hAnsiTheme="minorHAnsi" w:cstheme="minorHAnsi"/>
        </w:rPr>
        <w:tab/>
      </w:r>
      <w:r w:rsidRPr="00E03E48">
        <w:rPr>
          <w:rFonts w:asciiTheme="minorHAnsi" w:hAnsiTheme="minorHAnsi" w:cstheme="minorHAnsi"/>
        </w:rPr>
        <w:tab/>
      </w:r>
      <w:r w:rsidRPr="00E03E48">
        <w:rPr>
          <w:rFonts w:asciiTheme="minorHAnsi" w:hAnsiTheme="minorHAnsi" w:cstheme="minorHAnsi"/>
        </w:rPr>
        <w:tab/>
      </w:r>
      <w:r w:rsidRPr="00E03E48">
        <w:rPr>
          <w:rFonts w:asciiTheme="minorHAnsi" w:hAnsiTheme="minorHAnsi" w:cstheme="minorHAnsi"/>
        </w:rPr>
        <w:tab/>
      </w:r>
      <w:r w:rsidRPr="00E03E48">
        <w:rPr>
          <w:rFonts w:asciiTheme="minorHAnsi" w:hAnsiTheme="minorHAnsi" w:cstheme="minorHAnsi"/>
        </w:rPr>
        <w:tab/>
      </w:r>
      <w:r w:rsidR="007841DE" w:rsidRPr="00E03E48">
        <w:rPr>
          <w:rFonts w:asciiTheme="minorHAnsi" w:hAnsiTheme="minorHAnsi" w:cstheme="minorHAnsi"/>
        </w:rPr>
        <w:t>sto třicet</w:t>
      </w:r>
      <w:r w:rsidRPr="00E03E48">
        <w:rPr>
          <w:rFonts w:asciiTheme="minorHAnsi" w:hAnsiTheme="minorHAnsi" w:cstheme="minorHAnsi"/>
        </w:rPr>
        <w:t xml:space="preserve"> pět tisíc </w:t>
      </w:r>
      <w:r w:rsidR="00AE227F" w:rsidRPr="00E03E48">
        <w:rPr>
          <w:rFonts w:asciiTheme="minorHAnsi" w:hAnsiTheme="minorHAnsi" w:cstheme="minorHAnsi"/>
        </w:rPr>
        <w:t xml:space="preserve">jedno sto </w:t>
      </w:r>
      <w:r w:rsidRPr="00E03E48">
        <w:rPr>
          <w:rFonts w:asciiTheme="minorHAnsi" w:hAnsiTheme="minorHAnsi" w:cstheme="minorHAnsi"/>
        </w:rPr>
        <w:t>korun českých</w:t>
      </w:r>
    </w:p>
    <w:p w14:paraId="46F475C2" w14:textId="7DECD134" w:rsidR="00DD59F9" w:rsidRPr="00E03E48" w:rsidRDefault="00DD59F9" w:rsidP="004051A3">
      <w:pPr>
        <w:spacing w:line="276" w:lineRule="auto"/>
        <w:ind w:left="709"/>
        <w:jc w:val="both"/>
        <w:rPr>
          <w:rFonts w:asciiTheme="minorHAnsi" w:hAnsiTheme="minorHAnsi" w:cstheme="minorHAnsi"/>
          <w:b/>
          <w:bCs/>
        </w:rPr>
      </w:pPr>
      <w:r w:rsidRPr="00E03E48">
        <w:rPr>
          <w:rFonts w:asciiTheme="minorHAnsi" w:hAnsiTheme="minorHAnsi" w:cstheme="minorHAnsi"/>
          <w:b/>
          <w:bCs/>
        </w:rPr>
        <w:t xml:space="preserve">Zhotovitel </w:t>
      </w:r>
      <w:r w:rsidR="000A3E5B" w:rsidRPr="00E03E48">
        <w:rPr>
          <w:rFonts w:asciiTheme="minorHAnsi" w:hAnsiTheme="minorHAnsi" w:cstheme="minorHAnsi"/>
          <w:b/>
          <w:bCs/>
        </w:rPr>
        <w:t xml:space="preserve">podpisem této smlouvy prohlašuje, že </w:t>
      </w:r>
      <w:r w:rsidRPr="00E03E48">
        <w:rPr>
          <w:rFonts w:asciiTheme="minorHAnsi" w:hAnsiTheme="minorHAnsi" w:cstheme="minorHAnsi"/>
          <w:b/>
          <w:bCs/>
        </w:rPr>
        <w:t>není plátcem DPH</w:t>
      </w:r>
      <w:r w:rsidR="000A3E5B" w:rsidRPr="00E03E48">
        <w:rPr>
          <w:rFonts w:asciiTheme="minorHAnsi" w:hAnsiTheme="minorHAnsi" w:cstheme="minorHAnsi"/>
          <w:b/>
          <w:bCs/>
        </w:rPr>
        <w:t>.</w:t>
      </w:r>
    </w:p>
    <w:p w14:paraId="67990D17" w14:textId="77777777" w:rsidR="00C63B46" w:rsidRPr="00E03E48" w:rsidRDefault="00C63B46" w:rsidP="004051A3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75981E25" w14:textId="55E033A9" w:rsidR="00C63B46" w:rsidRPr="00E03E48" w:rsidRDefault="00C63B46" w:rsidP="00C63B46">
      <w:pPr>
        <w:numPr>
          <w:ilvl w:val="0"/>
          <w:numId w:val="4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Plná výše odměny je splatná při dodržení následujících termínů</w:t>
      </w:r>
      <w:r w:rsidR="00102592" w:rsidRPr="00E03E48">
        <w:rPr>
          <w:rFonts w:asciiTheme="minorHAnsi" w:hAnsiTheme="minorHAnsi" w:cstheme="minorHAnsi"/>
        </w:rPr>
        <w:t xml:space="preserve"> v následujících výších dílčích odměn</w:t>
      </w:r>
      <w:r w:rsidRPr="00E03E48">
        <w:rPr>
          <w:rFonts w:asciiTheme="minorHAnsi" w:hAnsiTheme="minorHAnsi" w:cstheme="minorHAnsi"/>
        </w:rPr>
        <w:t>:</w:t>
      </w:r>
    </w:p>
    <w:p w14:paraId="67C955C5" w14:textId="2C7A8966" w:rsidR="00C63B46" w:rsidRPr="00E03E48" w:rsidRDefault="00C63B46" w:rsidP="00BB5632">
      <w:pPr>
        <w:numPr>
          <w:ilvl w:val="1"/>
          <w:numId w:val="4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03E48">
        <w:rPr>
          <w:rFonts w:asciiTheme="minorHAnsi" w:hAnsiTheme="minorHAnsi" w:cstheme="minorHAnsi"/>
        </w:rPr>
        <w:t>předání finální</w:t>
      </w:r>
      <w:r w:rsidR="000D6E1B" w:rsidRPr="00E03E48">
        <w:rPr>
          <w:rFonts w:asciiTheme="minorHAnsi" w:hAnsiTheme="minorHAnsi" w:cstheme="minorHAnsi"/>
        </w:rPr>
        <w:t>ho</w:t>
      </w:r>
      <w:r w:rsidRPr="00E03E48">
        <w:rPr>
          <w:rFonts w:asciiTheme="minorHAnsi" w:hAnsiTheme="minorHAnsi" w:cstheme="minorHAnsi"/>
        </w:rPr>
        <w:t xml:space="preserve"> </w:t>
      </w:r>
      <w:r w:rsidR="00AE227F" w:rsidRPr="00E03E48">
        <w:rPr>
          <w:rFonts w:asciiTheme="minorHAnsi" w:hAnsiTheme="minorHAnsi" w:cstheme="minorHAnsi"/>
        </w:rPr>
        <w:t>prostorově-výtvarného scénografického řešení a architektonick</w:t>
      </w:r>
      <w:r w:rsidR="000D6E1B" w:rsidRPr="00E03E48">
        <w:rPr>
          <w:rFonts w:asciiTheme="minorHAnsi" w:hAnsiTheme="minorHAnsi" w:cstheme="minorHAnsi"/>
        </w:rPr>
        <w:t>é</w:t>
      </w:r>
      <w:r w:rsidR="00AE227F" w:rsidRPr="00E03E48">
        <w:rPr>
          <w:rFonts w:asciiTheme="minorHAnsi" w:hAnsiTheme="minorHAnsi" w:cstheme="minorHAnsi"/>
        </w:rPr>
        <w:t xml:space="preserve"> studi</w:t>
      </w:r>
      <w:r w:rsidR="000D6E1B" w:rsidRPr="00E03E48">
        <w:rPr>
          <w:rFonts w:asciiTheme="minorHAnsi" w:hAnsiTheme="minorHAnsi" w:cstheme="minorHAnsi"/>
        </w:rPr>
        <w:t xml:space="preserve">e </w:t>
      </w:r>
      <w:r w:rsidR="00AE227F" w:rsidRPr="00E03E48">
        <w:rPr>
          <w:rFonts w:asciiTheme="minorHAnsi" w:hAnsiTheme="minorHAnsi" w:cstheme="minorHAnsi"/>
        </w:rPr>
        <w:t>včetně výkresové dokumentace výstavy</w:t>
      </w:r>
      <w:r w:rsidR="000D6E1B" w:rsidRPr="00E03E48">
        <w:rPr>
          <w:rFonts w:asciiTheme="minorHAnsi" w:hAnsiTheme="minorHAnsi" w:cstheme="minorHAnsi"/>
        </w:rPr>
        <w:t xml:space="preserve"> (realizačního projektu) </w:t>
      </w:r>
      <w:r w:rsidRPr="00E03E48">
        <w:rPr>
          <w:rFonts w:asciiTheme="minorHAnsi" w:hAnsiTheme="minorHAnsi" w:cstheme="minorHAnsi"/>
        </w:rPr>
        <w:t xml:space="preserve">do </w:t>
      </w:r>
      <w:r w:rsidR="008138A6">
        <w:rPr>
          <w:rFonts w:asciiTheme="minorHAnsi" w:hAnsiTheme="minorHAnsi" w:cstheme="minorHAnsi"/>
        </w:rPr>
        <w:t>30</w:t>
      </w:r>
      <w:r w:rsidRPr="00E03E48">
        <w:rPr>
          <w:rFonts w:asciiTheme="minorHAnsi" w:hAnsiTheme="minorHAnsi" w:cstheme="minorHAnsi"/>
        </w:rPr>
        <w:t xml:space="preserve">. </w:t>
      </w:r>
      <w:r w:rsidR="00C8674D" w:rsidRPr="00E03E48">
        <w:rPr>
          <w:rFonts w:asciiTheme="minorHAnsi" w:hAnsiTheme="minorHAnsi" w:cstheme="minorHAnsi"/>
        </w:rPr>
        <w:t>9</w:t>
      </w:r>
      <w:r w:rsidRPr="00E03E48">
        <w:rPr>
          <w:rFonts w:asciiTheme="minorHAnsi" w:hAnsiTheme="minorHAnsi" w:cstheme="minorHAnsi"/>
        </w:rPr>
        <w:t>. 202</w:t>
      </w:r>
      <w:r w:rsidR="00C8674D" w:rsidRPr="00E03E48">
        <w:rPr>
          <w:rFonts w:asciiTheme="minorHAnsi" w:hAnsiTheme="minorHAnsi" w:cstheme="minorHAnsi"/>
        </w:rPr>
        <w:t>4</w:t>
      </w:r>
      <w:r w:rsidR="00102592" w:rsidRPr="00E03E48">
        <w:rPr>
          <w:rFonts w:asciiTheme="minorHAnsi" w:hAnsiTheme="minorHAnsi" w:cstheme="minorHAnsi"/>
        </w:rPr>
        <w:t xml:space="preserve"> </w:t>
      </w:r>
    </w:p>
    <w:p w14:paraId="35C321CF" w14:textId="76A99B46" w:rsidR="000D6E1B" w:rsidRPr="00E03E48" w:rsidRDefault="00102592" w:rsidP="000D6E1B">
      <w:pPr>
        <w:numPr>
          <w:ilvl w:val="1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lastRenderedPageBreak/>
        <w:t xml:space="preserve">Ukončení pravidelného autorského dozoru instalace výstavy do 28. 11. 2024 </w:t>
      </w:r>
    </w:p>
    <w:p w14:paraId="48463A49" w14:textId="77777777" w:rsidR="00C63B46" w:rsidRPr="00E03E48" w:rsidRDefault="00C63B46" w:rsidP="00C63B46">
      <w:pPr>
        <w:numPr>
          <w:ilvl w:val="0"/>
          <w:numId w:val="4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Odměna se skládá z těchto položek:</w:t>
      </w:r>
    </w:p>
    <w:p w14:paraId="4936D457" w14:textId="0888C1D3" w:rsidR="00C63B46" w:rsidRPr="00E03E48" w:rsidRDefault="00C63B46" w:rsidP="00F00C05">
      <w:pPr>
        <w:numPr>
          <w:ilvl w:val="1"/>
          <w:numId w:val="4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03E48">
        <w:rPr>
          <w:rFonts w:asciiTheme="minorHAnsi" w:hAnsiTheme="minorHAnsi" w:cstheme="minorHAnsi"/>
        </w:rPr>
        <w:t>za vytvoření realizačního projektu výstavy (čl.</w:t>
      </w:r>
      <w:r w:rsidR="000A3E5B" w:rsidRPr="00E03E48">
        <w:rPr>
          <w:rFonts w:asciiTheme="minorHAnsi" w:hAnsiTheme="minorHAnsi" w:cstheme="minorHAnsi"/>
        </w:rPr>
        <w:t xml:space="preserve"> </w:t>
      </w:r>
      <w:r w:rsidRPr="00E03E48">
        <w:rPr>
          <w:rFonts w:asciiTheme="minorHAnsi" w:hAnsiTheme="minorHAnsi" w:cstheme="minorHAnsi"/>
        </w:rPr>
        <w:t>III. odst. 1.)</w:t>
      </w:r>
      <w:r w:rsidR="00F00C05" w:rsidRPr="00E03E48">
        <w:rPr>
          <w:rFonts w:asciiTheme="minorHAnsi" w:hAnsiTheme="minorHAnsi" w:cstheme="minorHAnsi"/>
        </w:rPr>
        <w:t xml:space="preserve">, ve výši </w:t>
      </w:r>
      <w:r w:rsidR="00F00C05" w:rsidRPr="00E03E48">
        <w:rPr>
          <w:rFonts w:asciiTheme="minorHAnsi" w:hAnsiTheme="minorHAnsi" w:cstheme="minorHAnsi"/>
          <w:b/>
          <w:bCs/>
        </w:rPr>
        <w:t xml:space="preserve">130 900 Kč (187 hodin x 700 Kč/hod.) </w:t>
      </w:r>
      <w:r w:rsidRPr="00E03E48">
        <w:rPr>
          <w:rFonts w:asciiTheme="minorHAnsi" w:hAnsiTheme="minorHAnsi" w:cstheme="minorHAnsi"/>
        </w:rPr>
        <w:t xml:space="preserve"> </w:t>
      </w:r>
    </w:p>
    <w:p w14:paraId="7831E381" w14:textId="77777777" w:rsidR="00F00C05" w:rsidRPr="00E03E48" w:rsidRDefault="00C63B46" w:rsidP="00F00C05">
      <w:pPr>
        <w:numPr>
          <w:ilvl w:val="1"/>
          <w:numId w:val="4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03E48">
        <w:rPr>
          <w:rFonts w:asciiTheme="minorHAnsi" w:hAnsiTheme="minorHAnsi" w:cstheme="minorHAnsi"/>
        </w:rPr>
        <w:t>za autorský dozor při výrobě a instalaci výstavy (čl.</w:t>
      </w:r>
      <w:r w:rsidR="000A3E5B" w:rsidRPr="00E03E48">
        <w:rPr>
          <w:rFonts w:asciiTheme="minorHAnsi" w:hAnsiTheme="minorHAnsi" w:cstheme="minorHAnsi"/>
        </w:rPr>
        <w:t xml:space="preserve"> </w:t>
      </w:r>
      <w:r w:rsidRPr="00E03E48">
        <w:rPr>
          <w:rFonts w:asciiTheme="minorHAnsi" w:hAnsiTheme="minorHAnsi" w:cstheme="minorHAnsi"/>
        </w:rPr>
        <w:t xml:space="preserve">III. odst. </w:t>
      </w:r>
      <w:r w:rsidR="004C7284" w:rsidRPr="00E03E48">
        <w:rPr>
          <w:rFonts w:asciiTheme="minorHAnsi" w:hAnsiTheme="minorHAnsi" w:cstheme="minorHAnsi"/>
        </w:rPr>
        <w:t>4</w:t>
      </w:r>
      <w:r w:rsidRPr="00E03E48">
        <w:rPr>
          <w:rFonts w:asciiTheme="minorHAnsi" w:hAnsiTheme="minorHAnsi" w:cstheme="minorHAnsi"/>
        </w:rPr>
        <w:t>.)</w:t>
      </w:r>
      <w:r w:rsidR="00F00C05" w:rsidRPr="00E03E48">
        <w:rPr>
          <w:rFonts w:asciiTheme="minorHAnsi" w:hAnsiTheme="minorHAnsi" w:cstheme="minorHAnsi"/>
        </w:rPr>
        <w:t xml:space="preserve">, ve výši </w:t>
      </w:r>
      <w:r w:rsidR="00F00C05" w:rsidRPr="00E03E48">
        <w:rPr>
          <w:rFonts w:asciiTheme="minorHAnsi" w:hAnsiTheme="minorHAnsi" w:cstheme="minorHAnsi"/>
          <w:b/>
          <w:bCs/>
        </w:rPr>
        <w:t>4 200 Kč (6 hodin x 700 Kč/hod.)</w:t>
      </w:r>
    </w:p>
    <w:p w14:paraId="577CF4EE" w14:textId="2CF1BB82" w:rsidR="00C63B46" w:rsidRPr="00E03E48" w:rsidRDefault="00C63B46" w:rsidP="00F00C05">
      <w:pPr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14:paraId="2F55E3B4" w14:textId="77777777" w:rsidR="00C63B46" w:rsidRPr="00E03E48" w:rsidRDefault="00C63B46" w:rsidP="00C63B46">
      <w:pPr>
        <w:numPr>
          <w:ilvl w:val="0"/>
          <w:numId w:val="4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Odměna dle čl. VII., odst. 1. této smlouvy zahrnuje také odměnu za udělení licence dle čl. VI. této smlouvy.</w:t>
      </w:r>
    </w:p>
    <w:p w14:paraId="0D0D3567" w14:textId="77777777" w:rsidR="00C63B46" w:rsidRPr="00E03E48" w:rsidRDefault="00C63B46" w:rsidP="00C63B46">
      <w:pPr>
        <w:numPr>
          <w:ilvl w:val="0"/>
          <w:numId w:val="4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Smluvní strany podpisem této smlouvy potvrzují, že dohodnutá cena (odměna) specifikovaná v čl. VII. odst. 1. této smlouvy je cenou konečnou a závaznou.</w:t>
      </w:r>
    </w:p>
    <w:p w14:paraId="527F7631" w14:textId="7C628960" w:rsidR="00F00C05" w:rsidRPr="00E03E48" w:rsidRDefault="00C63B46" w:rsidP="00F00C05">
      <w:pPr>
        <w:numPr>
          <w:ilvl w:val="0"/>
          <w:numId w:val="4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 xml:space="preserve">Odměna bude uhrazena objednatelem dle čl. VII. odst. 1 této smlouvy bezhotovostním bankovním převodem na bankovní účet zhotovitele </w:t>
      </w:r>
      <w:r w:rsidRPr="00E03E48">
        <w:rPr>
          <w:rFonts w:asciiTheme="minorHAnsi" w:hAnsiTheme="minorHAnsi" w:cstheme="minorHAnsi"/>
          <w:b/>
          <w:bCs/>
        </w:rPr>
        <w:t>na základě řádně vystaven</w:t>
      </w:r>
      <w:r w:rsidR="00F00C05" w:rsidRPr="00E03E48">
        <w:rPr>
          <w:rFonts w:asciiTheme="minorHAnsi" w:hAnsiTheme="minorHAnsi" w:cstheme="minorHAnsi"/>
          <w:b/>
          <w:bCs/>
        </w:rPr>
        <w:t>ých</w:t>
      </w:r>
      <w:r w:rsidRPr="00E03E48">
        <w:rPr>
          <w:rFonts w:asciiTheme="minorHAnsi" w:hAnsiTheme="minorHAnsi" w:cstheme="minorHAnsi"/>
          <w:b/>
          <w:bCs/>
        </w:rPr>
        <w:t xml:space="preserve"> faktur</w:t>
      </w:r>
      <w:r w:rsidRPr="00E03E48">
        <w:rPr>
          <w:rFonts w:asciiTheme="minorHAnsi" w:hAnsiTheme="minorHAnsi" w:cstheme="minorHAnsi"/>
        </w:rPr>
        <w:t xml:space="preserve"> zhotovitele se splatností 30 dnů</w:t>
      </w:r>
      <w:r w:rsidR="00F00C05" w:rsidRPr="00E03E48">
        <w:rPr>
          <w:rFonts w:asciiTheme="minorHAnsi" w:hAnsiTheme="minorHAnsi" w:cstheme="minorHAnsi"/>
        </w:rPr>
        <w:t xml:space="preserve">. Zhotovitel je oprávněn vystavit dílčí fakturu po protokolárním předání a převzetí realizačního projektu výstavy a závěrečnou fakturu po ukončení provádění autorského dozoru. </w:t>
      </w:r>
    </w:p>
    <w:p w14:paraId="4EC66F0F" w14:textId="2BAACCCC" w:rsidR="00C63B46" w:rsidRPr="00E03E48" w:rsidRDefault="00C63B46" w:rsidP="00F00C05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Dnem úhrady daňového dokladu se rozumí den odepsání příslušné finanční částky z účtu objednatele. Za každý den prodlení zaplatí objednatel úrok z prodlení ve výši stanovené právními předpisy.</w:t>
      </w:r>
    </w:p>
    <w:p w14:paraId="140CEE50" w14:textId="77777777" w:rsidR="00F00C05" w:rsidRPr="00E03E48" w:rsidRDefault="00F00C05" w:rsidP="00F00C05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2D9F6698" w14:textId="450DD150" w:rsidR="00C63B46" w:rsidRPr="00E03E48" w:rsidRDefault="00C63B46" w:rsidP="00C63B46">
      <w:pPr>
        <w:numPr>
          <w:ilvl w:val="0"/>
          <w:numId w:val="4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Faktura bude obsahovat všechny náležitosti daňového a účetního dokladu</w:t>
      </w:r>
      <w:r w:rsidR="0093398C" w:rsidRPr="00E03E48">
        <w:rPr>
          <w:rFonts w:asciiTheme="minorHAnsi" w:hAnsiTheme="minorHAnsi" w:cstheme="minorHAnsi"/>
        </w:rPr>
        <w:t>.</w:t>
      </w:r>
      <w:r w:rsidR="000A3E5B" w:rsidRPr="00E03E48">
        <w:rPr>
          <w:rFonts w:asciiTheme="minorHAnsi" w:hAnsiTheme="minorHAnsi" w:cstheme="minorHAnsi"/>
        </w:rPr>
        <w:t xml:space="preserve"> Další</w:t>
      </w:r>
      <w:r w:rsidRPr="00E03E48">
        <w:rPr>
          <w:rFonts w:asciiTheme="minorHAnsi" w:hAnsiTheme="minorHAnsi" w:cstheme="minorHAnsi"/>
        </w:rPr>
        <w:t xml:space="preserve"> náležitosti jsou:</w:t>
      </w:r>
    </w:p>
    <w:p w14:paraId="572FAE62" w14:textId="77777777" w:rsidR="00C63B46" w:rsidRPr="00E03E48" w:rsidRDefault="00C63B46" w:rsidP="0093398C">
      <w:pPr>
        <w:numPr>
          <w:ilvl w:val="1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číslo smlouvy</w:t>
      </w:r>
    </w:p>
    <w:p w14:paraId="58A9AFBB" w14:textId="5C720996" w:rsidR="00C63B46" w:rsidRPr="00E03E48" w:rsidRDefault="00C63B46" w:rsidP="0093398C">
      <w:pPr>
        <w:numPr>
          <w:ilvl w:val="1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soupis provedených prací dokladující oprávněnost fakturované částky potvrzený objednavatelem</w:t>
      </w:r>
    </w:p>
    <w:p w14:paraId="00C78F53" w14:textId="2912AE1C" w:rsidR="00C63B46" w:rsidRPr="00E03E48" w:rsidRDefault="00C63B46" w:rsidP="00C63B46">
      <w:pPr>
        <w:numPr>
          <w:ilvl w:val="0"/>
          <w:numId w:val="4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 xml:space="preserve">V případě, že faktura nebude obsahovat </w:t>
      </w:r>
      <w:r w:rsidR="000A3E5B" w:rsidRPr="00E03E48">
        <w:rPr>
          <w:rFonts w:asciiTheme="minorHAnsi" w:hAnsiTheme="minorHAnsi" w:cstheme="minorHAnsi"/>
        </w:rPr>
        <w:t xml:space="preserve">všechny </w:t>
      </w:r>
      <w:r w:rsidRPr="00E03E48">
        <w:rPr>
          <w:rFonts w:asciiTheme="minorHAnsi" w:hAnsiTheme="minorHAnsi" w:cstheme="minorHAnsi"/>
        </w:rPr>
        <w:t>náležitosti nebo k ní nebudou přiloženy řádné doklady (přílohy) smlouvou vyžadované, je objednatel oprávněn ji vrátit zhotoviteli a požadovat vystavení řádné faktury. Tím se přerušuje lhůta její splatnosti a doručením opravené, doplněné faktury začne běžet nová lhůta splatnosti. Vrácení faktury uplatní objednatel do 7 pracovních dnů ode dne doručení faktury od zhotovitele.</w:t>
      </w:r>
    </w:p>
    <w:p w14:paraId="3A08F094" w14:textId="104962F5" w:rsidR="00542476" w:rsidRPr="00EC253D" w:rsidRDefault="00C63B46" w:rsidP="00EC253D">
      <w:pPr>
        <w:numPr>
          <w:ilvl w:val="0"/>
          <w:numId w:val="4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>V případě prodlení s předáním díla oproti touto smlouvou stanoven</w:t>
      </w:r>
      <w:r w:rsidR="00F00C05" w:rsidRPr="00E03E48">
        <w:rPr>
          <w:rFonts w:asciiTheme="minorHAnsi" w:hAnsiTheme="minorHAnsi" w:cstheme="minorHAnsi"/>
        </w:rPr>
        <w:t>ým</w:t>
      </w:r>
      <w:r w:rsidRPr="00E03E48">
        <w:rPr>
          <w:rFonts w:asciiTheme="minorHAnsi" w:hAnsiTheme="minorHAnsi" w:cstheme="minorHAnsi"/>
        </w:rPr>
        <w:t xml:space="preserve"> termín</w:t>
      </w:r>
      <w:r w:rsidR="00F00C05" w:rsidRPr="00E03E48">
        <w:rPr>
          <w:rFonts w:asciiTheme="minorHAnsi" w:hAnsiTheme="minorHAnsi" w:cstheme="minorHAnsi"/>
        </w:rPr>
        <w:t>ům se</w:t>
      </w:r>
      <w:r w:rsidRPr="00E03E48">
        <w:rPr>
          <w:rFonts w:asciiTheme="minorHAnsi" w:hAnsiTheme="minorHAnsi" w:cstheme="minorHAnsi"/>
        </w:rPr>
        <w:t xml:space="preserve"> sjednává smluvní pokuta ve výši 1</w:t>
      </w:r>
      <w:r w:rsidR="00F00C05" w:rsidRPr="00E03E48">
        <w:rPr>
          <w:rFonts w:asciiTheme="minorHAnsi" w:hAnsiTheme="minorHAnsi" w:cstheme="minorHAnsi"/>
        </w:rPr>
        <w:t xml:space="preserve"> </w:t>
      </w:r>
      <w:r w:rsidRPr="00E03E48">
        <w:rPr>
          <w:rFonts w:asciiTheme="minorHAnsi" w:hAnsiTheme="minorHAnsi" w:cstheme="minorHAnsi"/>
        </w:rPr>
        <w:t>000,- Kč za každý započatý den prodlení. Objednatel je oprávněn snížit</w:t>
      </w:r>
      <w:r w:rsidRPr="00C63B46">
        <w:rPr>
          <w:rFonts w:asciiTheme="minorHAnsi" w:hAnsiTheme="minorHAnsi" w:cstheme="minorHAnsi"/>
        </w:rPr>
        <w:t xml:space="preserve"> o smluvní pokutu sjednanou odměnu. Snížení odměny nezbavuje zhotovitele povinnosti hradit vzniklou škodu.</w:t>
      </w:r>
    </w:p>
    <w:p w14:paraId="3A08F095" w14:textId="77777777" w:rsidR="00542476" w:rsidRDefault="00542476">
      <w:pPr>
        <w:pStyle w:val="Bezmezer"/>
        <w:rPr>
          <w:rFonts w:asciiTheme="minorHAnsi" w:hAnsiTheme="minorHAnsi" w:cstheme="minorHAnsi"/>
          <w:color w:val="FF0000"/>
        </w:rPr>
      </w:pPr>
    </w:p>
    <w:p w14:paraId="1D4DF6AE" w14:textId="77777777" w:rsidR="00240CFD" w:rsidRPr="00626E5A" w:rsidRDefault="00240CFD">
      <w:pPr>
        <w:pStyle w:val="Bezmezer"/>
        <w:rPr>
          <w:rFonts w:asciiTheme="minorHAnsi" w:hAnsiTheme="minorHAnsi" w:cstheme="minorHAnsi"/>
          <w:color w:val="FF0000"/>
        </w:rPr>
      </w:pPr>
    </w:p>
    <w:p w14:paraId="3A08F096" w14:textId="4F04F4AE" w:rsidR="00542476" w:rsidRDefault="00EC253D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ZÁVĚREČNÁ UJEDNÁNÍ</w:t>
      </w:r>
    </w:p>
    <w:p w14:paraId="3A08F097" w14:textId="77777777" w:rsidR="00542476" w:rsidRPr="00626E5A" w:rsidRDefault="00542476">
      <w:pPr>
        <w:pStyle w:val="Bezmezer"/>
        <w:rPr>
          <w:rFonts w:asciiTheme="minorHAnsi" w:hAnsiTheme="minorHAnsi" w:cstheme="minorHAnsi"/>
        </w:rPr>
      </w:pPr>
    </w:p>
    <w:p w14:paraId="79105213" w14:textId="56857B73" w:rsidR="007F234B" w:rsidRPr="00556CC6" w:rsidRDefault="007F234B" w:rsidP="00670239">
      <w:pPr>
        <w:numPr>
          <w:ilvl w:val="0"/>
          <w:numId w:val="4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556CC6">
        <w:rPr>
          <w:rFonts w:asciiTheme="minorHAnsi" w:hAnsiTheme="minorHAnsi" w:cstheme="minorHAnsi"/>
        </w:rPr>
        <w:t xml:space="preserve">Smlouva se uzavírá </w:t>
      </w:r>
      <w:r w:rsidR="00655A0F" w:rsidRPr="00556CC6">
        <w:rPr>
          <w:rFonts w:asciiTheme="minorHAnsi" w:hAnsiTheme="minorHAnsi" w:cstheme="minorHAnsi"/>
        </w:rPr>
        <w:t xml:space="preserve">na dobu určitou, tj. do </w:t>
      </w:r>
      <w:r w:rsidR="005A15B5" w:rsidRPr="00556CC6">
        <w:rPr>
          <w:rFonts w:asciiTheme="minorHAnsi" w:hAnsiTheme="minorHAnsi" w:cstheme="minorHAnsi"/>
        </w:rPr>
        <w:t>31. 12. 2024</w:t>
      </w:r>
    </w:p>
    <w:p w14:paraId="022990FA" w14:textId="65680904" w:rsidR="007F234B" w:rsidRPr="00670239" w:rsidRDefault="007F234B" w:rsidP="00670239">
      <w:pPr>
        <w:numPr>
          <w:ilvl w:val="0"/>
          <w:numId w:val="4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70239">
        <w:rPr>
          <w:rFonts w:asciiTheme="minorHAnsi" w:hAnsiTheme="minorHAnsi" w:cstheme="minorHAnsi"/>
        </w:rPr>
        <w:t xml:space="preserve">Smlouva je vyhotovena ve </w:t>
      </w:r>
      <w:r w:rsidR="00670239">
        <w:rPr>
          <w:rFonts w:asciiTheme="minorHAnsi" w:hAnsiTheme="minorHAnsi" w:cstheme="minorHAnsi"/>
        </w:rPr>
        <w:t>dvou</w:t>
      </w:r>
      <w:r w:rsidRPr="00670239">
        <w:rPr>
          <w:rFonts w:asciiTheme="minorHAnsi" w:hAnsiTheme="minorHAnsi" w:cstheme="minorHAnsi"/>
        </w:rPr>
        <w:t xml:space="preserve"> exemplářích, z nichž </w:t>
      </w:r>
      <w:r w:rsidR="00670239">
        <w:rPr>
          <w:rFonts w:asciiTheme="minorHAnsi" w:hAnsiTheme="minorHAnsi" w:cstheme="minorHAnsi"/>
        </w:rPr>
        <w:t>každá strana obdrží po jednom</w:t>
      </w:r>
      <w:r w:rsidRPr="00670239">
        <w:rPr>
          <w:rFonts w:asciiTheme="minorHAnsi" w:hAnsiTheme="minorHAnsi" w:cstheme="minorHAnsi"/>
        </w:rPr>
        <w:t>.</w:t>
      </w:r>
    </w:p>
    <w:p w14:paraId="0FAB73DB" w14:textId="77777777" w:rsidR="007F234B" w:rsidRPr="00670239" w:rsidRDefault="007F234B" w:rsidP="00670239">
      <w:pPr>
        <w:numPr>
          <w:ilvl w:val="0"/>
          <w:numId w:val="4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70239">
        <w:rPr>
          <w:rFonts w:asciiTheme="minorHAnsi" w:hAnsiTheme="minorHAnsi" w:cstheme="minorHAnsi"/>
        </w:rPr>
        <w:t>Smlouva může být měněna nebo zrušena pouze písemně, a to formou číslovaných dodatků.</w:t>
      </w:r>
    </w:p>
    <w:p w14:paraId="3F885268" w14:textId="77777777" w:rsidR="007F234B" w:rsidRPr="00670239" w:rsidRDefault="007F234B" w:rsidP="00670239">
      <w:pPr>
        <w:numPr>
          <w:ilvl w:val="0"/>
          <w:numId w:val="4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70239">
        <w:rPr>
          <w:rFonts w:asciiTheme="minorHAnsi" w:hAnsiTheme="minorHAnsi" w:cstheme="minorHAnsi"/>
        </w:rPr>
        <w:t>Zodpovědnými zástupci objednatele pro jednání ve věci této smlouvy jsou:</w:t>
      </w:r>
    </w:p>
    <w:p w14:paraId="6BCE32F3" w14:textId="0D3E4271" w:rsidR="007F234B" w:rsidRPr="00655A0F" w:rsidRDefault="00CD6937" w:rsidP="007C7990">
      <w:pPr>
        <w:spacing w:line="276" w:lineRule="auto"/>
        <w:ind w:left="709" w:firstLine="7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Filip </w:t>
      </w:r>
      <w:proofErr w:type="spellStart"/>
      <w:r>
        <w:rPr>
          <w:rFonts w:asciiTheme="minorHAnsi" w:hAnsiTheme="minorHAnsi" w:cstheme="minorHAnsi"/>
        </w:rPr>
        <w:t>Petlička</w:t>
      </w:r>
      <w:proofErr w:type="spellEnd"/>
      <w:r>
        <w:rPr>
          <w:rFonts w:asciiTheme="minorHAnsi" w:hAnsiTheme="minorHAnsi" w:cstheme="minorHAnsi"/>
        </w:rPr>
        <w:t xml:space="preserve"> – ředitel </w:t>
      </w:r>
    </w:p>
    <w:p w14:paraId="632461F8" w14:textId="1B3BFB0D" w:rsidR="0007046B" w:rsidRDefault="00CD6937" w:rsidP="007C7990">
      <w:pPr>
        <w:spacing w:line="276" w:lineRule="auto"/>
        <w:ind w:left="709" w:firstLine="7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Martina Juřicová – projektový manažer</w:t>
      </w:r>
    </w:p>
    <w:p w14:paraId="00DB0B60" w14:textId="6D24E2F9" w:rsidR="007C7990" w:rsidRDefault="007C7990" w:rsidP="00670239">
      <w:pPr>
        <w:numPr>
          <w:ilvl w:val="0"/>
          <w:numId w:val="4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70239">
        <w:rPr>
          <w:rFonts w:asciiTheme="minorHAnsi" w:hAnsiTheme="minorHAnsi" w:cstheme="minorHAnsi"/>
        </w:rPr>
        <w:t xml:space="preserve">Zodpovědnými zástupci </w:t>
      </w:r>
      <w:r>
        <w:rPr>
          <w:rFonts w:asciiTheme="minorHAnsi" w:hAnsiTheme="minorHAnsi" w:cstheme="minorHAnsi"/>
        </w:rPr>
        <w:t>zhotovitele</w:t>
      </w:r>
      <w:r w:rsidRPr="00670239">
        <w:rPr>
          <w:rFonts w:asciiTheme="minorHAnsi" w:hAnsiTheme="minorHAnsi" w:cstheme="minorHAnsi"/>
        </w:rPr>
        <w:t xml:space="preserve"> pro jednání ve věci této smlouvy jsou:</w:t>
      </w:r>
    </w:p>
    <w:p w14:paraId="4612E0D6" w14:textId="4678E9B7" w:rsidR="00BC3955" w:rsidRDefault="00BC3955" w:rsidP="00BC3955">
      <w:pPr>
        <w:spacing w:line="276" w:lineRule="auto"/>
        <w:ind w:left="14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MgA. Renata </w:t>
      </w:r>
      <w:proofErr w:type="spellStart"/>
      <w:r>
        <w:rPr>
          <w:rFonts w:asciiTheme="minorHAnsi" w:hAnsiTheme="minorHAnsi" w:cstheme="minorHAnsi"/>
        </w:rPr>
        <w:t>Slámková</w:t>
      </w:r>
      <w:proofErr w:type="spellEnd"/>
    </w:p>
    <w:p w14:paraId="616BED78" w14:textId="5FB65E55" w:rsidR="00BC3955" w:rsidRPr="00670239" w:rsidRDefault="00BC3955" w:rsidP="00BC3955">
      <w:pPr>
        <w:spacing w:line="276" w:lineRule="auto"/>
        <w:ind w:left="14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arch. Jan Albrecht</w:t>
      </w:r>
    </w:p>
    <w:p w14:paraId="608585F1" w14:textId="77777777" w:rsidR="007F234B" w:rsidRPr="00670239" w:rsidRDefault="007F234B" w:rsidP="00670239">
      <w:pPr>
        <w:numPr>
          <w:ilvl w:val="0"/>
          <w:numId w:val="4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70239">
        <w:rPr>
          <w:rFonts w:asciiTheme="minorHAnsi" w:hAnsiTheme="minorHAnsi" w:cstheme="minorHAnsi"/>
        </w:rPr>
        <w:lastRenderedPageBreak/>
        <w:t>Poruší-li některá ze smluvních stran povinnosti uvedené v této smlouvě (čl. III. a IV. této smlouvy), je druhá strana oprávněna od smlouvy odstoupit. Odstoupení od smlouvy musí být provedeno písemnou formou včetně finančního vypořádání, účinky odstoupení nastávají dnem doručení druhé smluvní straně.</w:t>
      </w:r>
    </w:p>
    <w:p w14:paraId="7D705D84" w14:textId="77777777" w:rsidR="007F234B" w:rsidRPr="00670239" w:rsidRDefault="007F234B" w:rsidP="00670239">
      <w:pPr>
        <w:numPr>
          <w:ilvl w:val="0"/>
          <w:numId w:val="4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70239">
        <w:rPr>
          <w:rFonts w:asciiTheme="minorHAnsi" w:hAnsiTheme="minorHAnsi" w:cstheme="minorHAnsi"/>
        </w:rPr>
        <w:t xml:space="preserve">Právní vztahy v této smlouvě neupravené se řídí občanským zákoníkem a autorským zákonem v plném znění. </w:t>
      </w:r>
    </w:p>
    <w:p w14:paraId="5AC09187" w14:textId="77777777" w:rsidR="007F234B" w:rsidRPr="00670239" w:rsidRDefault="007F234B" w:rsidP="00670239">
      <w:pPr>
        <w:numPr>
          <w:ilvl w:val="0"/>
          <w:numId w:val="4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70239">
        <w:rPr>
          <w:rFonts w:asciiTheme="minorHAnsi" w:hAnsiTheme="minorHAnsi" w:cstheme="minorHAnsi"/>
        </w:rPr>
        <w:t>Smluvní strany potvrzují, že si tuto smlouvu před jejím podpisem přečetly a porozuměly jejímu obsahu. Na důkaz toho níže připojují své podpisy.</w:t>
      </w:r>
    </w:p>
    <w:p w14:paraId="289BDC8F" w14:textId="1C16C20A" w:rsidR="007F234B" w:rsidRDefault="007F234B" w:rsidP="00670239">
      <w:pPr>
        <w:numPr>
          <w:ilvl w:val="0"/>
          <w:numId w:val="4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70239">
        <w:rPr>
          <w:rFonts w:asciiTheme="minorHAnsi" w:hAnsiTheme="minorHAnsi" w:cstheme="minorHAnsi"/>
        </w:rPr>
        <w:t>Případné spory vzniklé z této smlouvy budou řešeny a rozhodovány před soudy ČR, a to v souladu s </w:t>
      </w:r>
      <w:proofErr w:type="spellStart"/>
      <w:r w:rsidRPr="00670239">
        <w:rPr>
          <w:rFonts w:asciiTheme="minorHAnsi" w:hAnsiTheme="minorHAnsi" w:cstheme="minorHAnsi"/>
        </w:rPr>
        <w:t>ust</w:t>
      </w:r>
      <w:proofErr w:type="spellEnd"/>
      <w:r w:rsidRPr="00670239">
        <w:rPr>
          <w:rFonts w:asciiTheme="minorHAnsi" w:hAnsiTheme="minorHAnsi" w:cstheme="minorHAnsi"/>
        </w:rPr>
        <w:t xml:space="preserve">. </w:t>
      </w:r>
      <w:proofErr w:type="gramStart"/>
      <w:r w:rsidRPr="00670239">
        <w:rPr>
          <w:rFonts w:asciiTheme="minorHAnsi" w:hAnsiTheme="minorHAnsi" w:cstheme="minorHAnsi"/>
        </w:rPr>
        <w:t>zák.</w:t>
      </w:r>
      <w:proofErr w:type="gramEnd"/>
      <w:r w:rsidRPr="00670239">
        <w:rPr>
          <w:rFonts w:asciiTheme="minorHAnsi" w:hAnsiTheme="minorHAnsi" w:cstheme="minorHAnsi"/>
        </w:rPr>
        <w:t xml:space="preserve"> č. 99/1963 Sb.</w:t>
      </w:r>
      <w:r w:rsidR="00655A0F">
        <w:rPr>
          <w:rFonts w:asciiTheme="minorHAnsi" w:hAnsiTheme="minorHAnsi" w:cstheme="minorHAnsi"/>
        </w:rPr>
        <w:t xml:space="preserve"> ve znění pozdějších </w:t>
      </w:r>
      <w:r w:rsidR="00240CFD">
        <w:rPr>
          <w:rFonts w:asciiTheme="minorHAnsi" w:hAnsiTheme="minorHAnsi" w:cstheme="minorHAnsi"/>
        </w:rPr>
        <w:t>předpisů.</w:t>
      </w:r>
    </w:p>
    <w:p w14:paraId="44ACA69B" w14:textId="77777777" w:rsidR="00655A0F" w:rsidRPr="00E03E48" w:rsidRDefault="00655A0F" w:rsidP="00655A0F">
      <w:pPr>
        <w:numPr>
          <w:ilvl w:val="0"/>
          <w:numId w:val="4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55A0F">
        <w:rPr>
          <w:rFonts w:asciiTheme="minorHAnsi" w:hAnsiTheme="minorHAnsi" w:cstheme="minorHAnsi"/>
        </w:rPr>
        <w:t>Tato smlouva nabývá platnosti a účinnosti dnem podpisu oběma smluvními stranami, nestanoví</w:t>
      </w:r>
      <w:r w:rsidRPr="00655A0F">
        <w:rPr>
          <w:rFonts w:asciiTheme="minorHAnsi" w:hAnsiTheme="minorHAnsi" w:cstheme="minorHAnsi"/>
        </w:rP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 jinak. V takovém případě nabývá smlouva </w:t>
      </w:r>
      <w:r w:rsidRPr="00E03E48">
        <w:rPr>
          <w:rFonts w:asciiTheme="minorHAnsi" w:hAnsiTheme="minorHAnsi" w:cstheme="minorHAnsi"/>
        </w:rPr>
        <w:t>účinnosti dnem jejího uveřejnění v registru smluv.</w:t>
      </w:r>
    </w:p>
    <w:p w14:paraId="0F788F83" w14:textId="6EAAF8F5" w:rsidR="00655A0F" w:rsidRPr="00E03E48" w:rsidRDefault="00655A0F" w:rsidP="00655A0F">
      <w:pPr>
        <w:numPr>
          <w:ilvl w:val="0"/>
          <w:numId w:val="4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 xml:space="preserve">Smluvní strany se dohodly, že pokud se na tuto smlouvu vztahuje povinnost uveřejnění v registru smluv ve smyslu zákona o registru smluv, provede uveřejnění v souladu se zákonem </w:t>
      </w:r>
      <w:r w:rsidR="00FB7959" w:rsidRPr="00E03E48">
        <w:rPr>
          <w:rFonts w:asciiTheme="minorHAnsi" w:hAnsiTheme="minorHAnsi" w:cstheme="minorHAnsi"/>
        </w:rPr>
        <w:t>Ostravské muzeum</w:t>
      </w:r>
      <w:r w:rsidRPr="00E03E48">
        <w:rPr>
          <w:rFonts w:asciiTheme="minorHAnsi" w:hAnsiTheme="minorHAnsi" w:cstheme="minorHAnsi"/>
        </w:rPr>
        <w:t>, příspěvková organizace.</w:t>
      </w:r>
    </w:p>
    <w:p w14:paraId="6CFFBDCF" w14:textId="26E7EB8B" w:rsidR="007E572E" w:rsidRPr="00E03E48" w:rsidRDefault="007E572E" w:rsidP="00655A0F">
      <w:pPr>
        <w:numPr>
          <w:ilvl w:val="0"/>
          <w:numId w:val="4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03E48">
        <w:rPr>
          <w:rFonts w:asciiTheme="minorHAnsi" w:hAnsiTheme="minorHAnsi" w:cstheme="minorHAnsi"/>
        </w:rPr>
        <w:t xml:space="preserve">Projekt „Lauby – světla a stíny Ostravy“ je realizován s finanční podporou Ministerstva kultury. </w:t>
      </w:r>
    </w:p>
    <w:p w14:paraId="1C856627" w14:textId="77777777" w:rsidR="00655A0F" w:rsidRPr="00670239" w:rsidRDefault="00655A0F" w:rsidP="00655A0F">
      <w:pPr>
        <w:spacing w:line="276" w:lineRule="auto"/>
        <w:ind w:left="349"/>
        <w:jc w:val="both"/>
        <w:rPr>
          <w:rFonts w:asciiTheme="minorHAnsi" w:hAnsiTheme="minorHAnsi" w:cstheme="minorHAnsi"/>
        </w:rPr>
      </w:pPr>
    </w:p>
    <w:p w14:paraId="732CB32A" w14:textId="77777777" w:rsidR="00F20C86" w:rsidRDefault="00F20C86">
      <w:pPr>
        <w:suppressAutoHyphens w:val="0"/>
        <w:spacing w:line="360" w:lineRule="auto"/>
        <w:ind w:left="1134" w:hanging="708"/>
        <w:rPr>
          <w:rFonts w:asciiTheme="minorHAnsi" w:hAnsiTheme="minorHAnsi" w:cstheme="minorHAnsi"/>
          <w:szCs w:val="22"/>
          <w:lang w:eastAsia="cs-CZ"/>
        </w:rPr>
      </w:pPr>
    </w:p>
    <w:p w14:paraId="3FF8392F" w14:textId="77777777" w:rsidR="006872FB" w:rsidRDefault="006872FB">
      <w:pPr>
        <w:suppressAutoHyphens w:val="0"/>
        <w:spacing w:line="360" w:lineRule="auto"/>
        <w:ind w:left="1134" w:hanging="708"/>
        <w:rPr>
          <w:rFonts w:asciiTheme="minorHAnsi" w:hAnsiTheme="minorHAnsi" w:cstheme="minorHAnsi"/>
          <w:szCs w:val="22"/>
          <w:lang w:eastAsia="cs-CZ"/>
        </w:rPr>
      </w:pPr>
    </w:p>
    <w:p w14:paraId="7779B488" w14:textId="57F8C8A6" w:rsidR="00F20C86" w:rsidRPr="00E07905" w:rsidRDefault="006D2A5D" w:rsidP="00F20C86">
      <w:pPr>
        <w:suppressAutoHyphens w:val="0"/>
        <w:rPr>
          <w:rFonts w:asciiTheme="minorHAnsi" w:hAnsiTheme="minorHAnsi" w:cstheme="minorHAnsi"/>
          <w:szCs w:val="22"/>
        </w:rPr>
      </w:pPr>
      <w:r w:rsidRPr="00E07905">
        <w:rPr>
          <w:rFonts w:asciiTheme="minorHAnsi" w:hAnsiTheme="minorHAnsi" w:cstheme="minorHAnsi"/>
          <w:szCs w:val="22"/>
          <w:lang w:eastAsia="cs-CZ"/>
        </w:rPr>
        <w:t xml:space="preserve">V </w:t>
      </w:r>
      <w:r w:rsidR="00274987">
        <w:rPr>
          <w:rFonts w:asciiTheme="minorHAnsi" w:hAnsiTheme="minorHAnsi" w:cstheme="minorHAnsi"/>
          <w:szCs w:val="22"/>
          <w:lang w:eastAsia="cs-CZ"/>
        </w:rPr>
        <w:t>Ostravě</w:t>
      </w:r>
      <w:r w:rsidRPr="00E07905">
        <w:rPr>
          <w:rFonts w:asciiTheme="minorHAnsi" w:hAnsiTheme="minorHAnsi" w:cstheme="minorHAnsi"/>
          <w:szCs w:val="22"/>
          <w:lang w:eastAsia="cs-CZ"/>
        </w:rPr>
        <w:t xml:space="preserve"> dne</w:t>
      </w:r>
      <w:r w:rsidR="004D1EAC">
        <w:rPr>
          <w:rFonts w:asciiTheme="minorHAnsi" w:hAnsiTheme="minorHAnsi" w:cstheme="minorHAnsi"/>
          <w:szCs w:val="22"/>
          <w:lang w:eastAsia="cs-CZ"/>
        </w:rPr>
        <w:t xml:space="preserve"> </w:t>
      </w:r>
      <w:r w:rsidR="006872FB" w:rsidRPr="00E07905">
        <w:rPr>
          <w:rFonts w:asciiTheme="minorHAnsi" w:hAnsiTheme="minorHAnsi" w:cstheme="minorHAnsi"/>
          <w:szCs w:val="22"/>
          <w:u w:val="dotted"/>
          <w:lang w:eastAsia="cs-CZ"/>
        </w:rPr>
        <w:tab/>
      </w:r>
      <w:r w:rsidR="006872FB" w:rsidRPr="00E07905">
        <w:rPr>
          <w:rFonts w:asciiTheme="minorHAnsi" w:hAnsiTheme="minorHAnsi" w:cstheme="minorHAnsi"/>
          <w:szCs w:val="22"/>
          <w:u w:val="dotted"/>
          <w:lang w:eastAsia="cs-CZ"/>
        </w:rPr>
        <w:tab/>
      </w:r>
      <w:r w:rsidR="006872FB" w:rsidRPr="00E07905">
        <w:rPr>
          <w:rFonts w:asciiTheme="minorHAnsi" w:hAnsiTheme="minorHAnsi" w:cstheme="minorHAnsi"/>
          <w:szCs w:val="22"/>
          <w:u w:val="dotted"/>
          <w:lang w:eastAsia="cs-CZ"/>
        </w:rPr>
        <w:tab/>
      </w:r>
      <w:r w:rsidR="005A1082" w:rsidRPr="00E07905">
        <w:rPr>
          <w:rFonts w:asciiTheme="minorHAnsi" w:hAnsiTheme="minorHAnsi" w:cstheme="minorHAnsi"/>
          <w:szCs w:val="22"/>
          <w:u w:val="dotted"/>
          <w:lang w:eastAsia="cs-CZ"/>
        </w:rPr>
        <w:tab/>
      </w:r>
      <w:r w:rsidR="00F20C86">
        <w:rPr>
          <w:rFonts w:asciiTheme="minorHAnsi" w:hAnsiTheme="minorHAnsi" w:cstheme="minorHAnsi"/>
          <w:szCs w:val="22"/>
          <w:u w:val="dotted"/>
          <w:lang w:eastAsia="cs-CZ"/>
        </w:rPr>
        <w:tab/>
      </w:r>
      <w:r w:rsidR="00F20C86" w:rsidRPr="00F20C86">
        <w:rPr>
          <w:rFonts w:asciiTheme="minorHAnsi" w:hAnsiTheme="minorHAnsi" w:cstheme="minorHAnsi"/>
          <w:szCs w:val="22"/>
          <w:lang w:eastAsia="cs-CZ"/>
        </w:rPr>
        <w:tab/>
      </w:r>
      <w:r w:rsidR="00F20C86" w:rsidRPr="00E07905">
        <w:rPr>
          <w:rFonts w:asciiTheme="minorHAnsi" w:hAnsiTheme="minorHAnsi" w:cstheme="minorHAnsi"/>
          <w:szCs w:val="22"/>
        </w:rPr>
        <w:t>V Praze dne</w:t>
      </w:r>
      <w:r w:rsidR="00F20C86" w:rsidRPr="00E07905">
        <w:rPr>
          <w:rFonts w:asciiTheme="minorHAnsi" w:hAnsiTheme="minorHAnsi" w:cstheme="minorHAnsi"/>
          <w:szCs w:val="22"/>
          <w:u w:val="dotted"/>
        </w:rPr>
        <w:tab/>
      </w:r>
      <w:r w:rsidR="00F20C86" w:rsidRPr="00E07905">
        <w:rPr>
          <w:rFonts w:asciiTheme="minorHAnsi" w:hAnsiTheme="minorHAnsi" w:cstheme="minorHAnsi"/>
          <w:szCs w:val="22"/>
          <w:u w:val="dotted"/>
        </w:rPr>
        <w:tab/>
      </w:r>
      <w:r w:rsidR="00F20C86" w:rsidRPr="00E07905">
        <w:rPr>
          <w:rFonts w:asciiTheme="minorHAnsi" w:hAnsiTheme="minorHAnsi" w:cstheme="minorHAnsi"/>
          <w:szCs w:val="22"/>
          <w:u w:val="dotted"/>
        </w:rPr>
        <w:tab/>
      </w:r>
      <w:r w:rsidR="00F20C86" w:rsidRPr="00E07905">
        <w:rPr>
          <w:rFonts w:asciiTheme="minorHAnsi" w:hAnsiTheme="minorHAnsi" w:cstheme="minorHAnsi"/>
          <w:szCs w:val="22"/>
          <w:u w:val="dotted"/>
        </w:rPr>
        <w:tab/>
      </w:r>
    </w:p>
    <w:p w14:paraId="03495A15" w14:textId="77777777" w:rsidR="00E83FE1" w:rsidRDefault="00E83FE1">
      <w:pPr>
        <w:suppressAutoHyphens w:val="0"/>
        <w:rPr>
          <w:rFonts w:asciiTheme="minorHAnsi" w:hAnsiTheme="minorHAnsi" w:cstheme="minorHAnsi"/>
          <w:szCs w:val="22"/>
        </w:rPr>
      </w:pPr>
    </w:p>
    <w:p w14:paraId="1D8D2EF1" w14:textId="77777777" w:rsidR="00F20C86" w:rsidRDefault="00F20C86">
      <w:pPr>
        <w:suppressAutoHyphens w:val="0"/>
        <w:rPr>
          <w:rFonts w:asciiTheme="minorHAnsi" w:hAnsiTheme="minorHAnsi" w:cstheme="minorHAnsi"/>
          <w:szCs w:val="22"/>
        </w:rPr>
      </w:pPr>
    </w:p>
    <w:p w14:paraId="2E7980CF" w14:textId="77777777" w:rsidR="00E83FE1" w:rsidRDefault="00E83FE1">
      <w:pPr>
        <w:suppressAutoHyphens w:val="0"/>
        <w:rPr>
          <w:rFonts w:asciiTheme="minorHAnsi" w:hAnsiTheme="minorHAnsi" w:cstheme="minorHAnsi"/>
          <w:szCs w:val="22"/>
        </w:rPr>
      </w:pPr>
    </w:p>
    <w:p w14:paraId="2BB08ED1" w14:textId="77777777" w:rsidR="00E83FE1" w:rsidRDefault="00E83FE1">
      <w:pPr>
        <w:suppressAutoHyphens w:val="0"/>
        <w:rPr>
          <w:rFonts w:asciiTheme="minorHAnsi" w:hAnsiTheme="minorHAnsi" w:cstheme="minorHAnsi"/>
          <w:szCs w:val="22"/>
        </w:rPr>
      </w:pPr>
    </w:p>
    <w:p w14:paraId="7550EA76" w14:textId="77777777" w:rsidR="00F20C86" w:rsidRDefault="00E07905" w:rsidP="00F20C86">
      <w:pPr>
        <w:suppressAutoHyphens w:val="0"/>
        <w:rPr>
          <w:rFonts w:asciiTheme="minorHAnsi" w:hAnsiTheme="minorHAnsi" w:cstheme="minorHAnsi"/>
          <w:szCs w:val="22"/>
          <w:u w:val="dotted"/>
        </w:rPr>
      </w:pPr>
      <w:r w:rsidRPr="00E07905">
        <w:rPr>
          <w:rFonts w:asciiTheme="minorHAnsi" w:hAnsiTheme="minorHAnsi" w:cstheme="minorHAnsi"/>
          <w:szCs w:val="22"/>
          <w:u w:val="dotted"/>
        </w:rPr>
        <w:tab/>
      </w:r>
      <w:r w:rsidRPr="00E07905">
        <w:rPr>
          <w:rFonts w:asciiTheme="minorHAnsi" w:hAnsiTheme="minorHAnsi" w:cstheme="minorHAnsi"/>
          <w:szCs w:val="22"/>
          <w:u w:val="dotted"/>
        </w:rPr>
        <w:tab/>
      </w:r>
      <w:r w:rsidRPr="00E07905">
        <w:rPr>
          <w:rFonts w:asciiTheme="minorHAnsi" w:hAnsiTheme="minorHAnsi" w:cstheme="minorHAnsi"/>
          <w:szCs w:val="22"/>
          <w:u w:val="dotted"/>
        </w:rPr>
        <w:tab/>
      </w:r>
      <w:r w:rsidRPr="00E07905">
        <w:rPr>
          <w:rFonts w:asciiTheme="minorHAnsi" w:hAnsiTheme="minorHAnsi" w:cstheme="minorHAnsi"/>
          <w:szCs w:val="22"/>
          <w:u w:val="dotted"/>
        </w:rPr>
        <w:tab/>
      </w:r>
      <w:r w:rsidRPr="00E07905">
        <w:rPr>
          <w:rFonts w:asciiTheme="minorHAnsi" w:hAnsiTheme="minorHAnsi" w:cstheme="minorHAnsi"/>
          <w:szCs w:val="22"/>
          <w:u w:val="dotted"/>
        </w:rPr>
        <w:tab/>
      </w:r>
      <w:r w:rsidR="00F20C86">
        <w:rPr>
          <w:rFonts w:asciiTheme="minorHAnsi" w:hAnsiTheme="minorHAnsi" w:cstheme="minorHAnsi"/>
          <w:szCs w:val="22"/>
          <w:u w:val="dotted"/>
        </w:rPr>
        <w:tab/>
      </w:r>
      <w:r w:rsidR="00F20C86" w:rsidRPr="00F20C86">
        <w:rPr>
          <w:rFonts w:asciiTheme="minorHAnsi" w:hAnsiTheme="minorHAnsi" w:cstheme="minorHAnsi"/>
          <w:szCs w:val="22"/>
        </w:rPr>
        <w:tab/>
      </w:r>
      <w:r w:rsidR="00F20C86" w:rsidRPr="00F20C86">
        <w:rPr>
          <w:rFonts w:asciiTheme="minorHAnsi" w:hAnsiTheme="minorHAnsi" w:cstheme="minorHAnsi"/>
          <w:szCs w:val="22"/>
          <w:u w:val="dotted"/>
        </w:rPr>
        <w:tab/>
      </w:r>
      <w:r w:rsidR="00F20C86" w:rsidRPr="00F20C86">
        <w:rPr>
          <w:rFonts w:asciiTheme="minorHAnsi" w:hAnsiTheme="minorHAnsi" w:cstheme="minorHAnsi"/>
          <w:szCs w:val="22"/>
          <w:u w:val="dotted"/>
        </w:rPr>
        <w:tab/>
      </w:r>
      <w:r w:rsidR="00F20C86" w:rsidRPr="00F20C86">
        <w:rPr>
          <w:rFonts w:asciiTheme="minorHAnsi" w:hAnsiTheme="minorHAnsi" w:cstheme="minorHAnsi"/>
          <w:szCs w:val="22"/>
          <w:u w:val="dotted"/>
        </w:rPr>
        <w:tab/>
      </w:r>
      <w:r w:rsidR="00F20C86" w:rsidRPr="00F20C86">
        <w:rPr>
          <w:rFonts w:asciiTheme="minorHAnsi" w:hAnsiTheme="minorHAnsi" w:cstheme="minorHAnsi"/>
          <w:szCs w:val="22"/>
          <w:u w:val="dotted"/>
        </w:rPr>
        <w:tab/>
      </w:r>
      <w:r w:rsidR="00F20C86" w:rsidRPr="00F20C86">
        <w:rPr>
          <w:rFonts w:asciiTheme="minorHAnsi" w:hAnsiTheme="minorHAnsi" w:cstheme="minorHAnsi"/>
          <w:szCs w:val="22"/>
          <w:u w:val="dotted"/>
        </w:rPr>
        <w:tab/>
      </w:r>
    </w:p>
    <w:p w14:paraId="536A45FB" w14:textId="21A1A94D" w:rsidR="00E83FE1" w:rsidRPr="00F20C86" w:rsidRDefault="00CD6937" w:rsidP="00F20C86">
      <w:pPr>
        <w:suppressAutoHyphens w:val="0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 xml:space="preserve">Mgr. Filip </w:t>
      </w:r>
      <w:proofErr w:type="spellStart"/>
      <w:r>
        <w:rPr>
          <w:rFonts w:asciiTheme="minorHAnsi" w:hAnsiTheme="minorHAnsi" w:cstheme="minorHAnsi"/>
          <w:szCs w:val="22"/>
          <w:lang w:eastAsia="cs-CZ"/>
        </w:rPr>
        <w:t>Petlička</w:t>
      </w:r>
      <w:proofErr w:type="spellEnd"/>
      <w:r w:rsidR="00F20C86">
        <w:rPr>
          <w:rFonts w:asciiTheme="minorHAnsi" w:hAnsiTheme="minorHAnsi" w:cstheme="minorHAnsi"/>
          <w:szCs w:val="22"/>
          <w:lang w:eastAsia="cs-CZ"/>
        </w:rPr>
        <w:tab/>
      </w:r>
      <w:r w:rsidR="00F20C86">
        <w:rPr>
          <w:rFonts w:asciiTheme="minorHAnsi" w:hAnsiTheme="minorHAnsi" w:cstheme="minorHAnsi"/>
          <w:szCs w:val="22"/>
          <w:lang w:eastAsia="cs-CZ"/>
        </w:rPr>
        <w:tab/>
      </w:r>
      <w:r w:rsidR="00274987">
        <w:rPr>
          <w:rFonts w:asciiTheme="minorHAnsi" w:hAnsiTheme="minorHAnsi" w:cstheme="minorHAnsi"/>
          <w:szCs w:val="22"/>
          <w:lang w:eastAsia="cs-CZ"/>
        </w:rPr>
        <w:tab/>
      </w:r>
      <w:r w:rsidR="00274987">
        <w:rPr>
          <w:rFonts w:asciiTheme="minorHAnsi" w:hAnsiTheme="minorHAnsi" w:cstheme="minorHAnsi"/>
          <w:szCs w:val="22"/>
          <w:lang w:eastAsia="cs-CZ"/>
        </w:rPr>
        <w:tab/>
      </w:r>
      <w:r w:rsidR="00274987">
        <w:rPr>
          <w:rFonts w:asciiTheme="minorHAnsi" w:hAnsiTheme="minorHAnsi" w:cstheme="minorHAnsi"/>
          <w:szCs w:val="22"/>
          <w:lang w:eastAsia="cs-CZ"/>
        </w:rPr>
        <w:tab/>
      </w:r>
      <w:proofErr w:type="spellStart"/>
      <w:r w:rsidR="00E83FE1" w:rsidRPr="00E83FE1">
        <w:rPr>
          <w:rFonts w:asciiTheme="minorHAnsi" w:hAnsiTheme="minorHAnsi" w:cstheme="minorHAnsi"/>
          <w:szCs w:val="22"/>
        </w:rPr>
        <w:t>MgA</w:t>
      </w:r>
      <w:proofErr w:type="spellEnd"/>
      <w:r w:rsidR="00E83FE1" w:rsidRPr="00E83FE1">
        <w:rPr>
          <w:rFonts w:asciiTheme="minorHAnsi" w:hAnsiTheme="minorHAnsi" w:cstheme="minorHAnsi"/>
          <w:szCs w:val="22"/>
        </w:rPr>
        <w:t xml:space="preserve">. Renata </w:t>
      </w:r>
      <w:proofErr w:type="spellStart"/>
      <w:r w:rsidR="00E83FE1" w:rsidRPr="00E83FE1">
        <w:rPr>
          <w:rFonts w:asciiTheme="minorHAnsi" w:hAnsiTheme="minorHAnsi" w:cstheme="minorHAnsi"/>
          <w:szCs w:val="22"/>
        </w:rPr>
        <w:t>Slámková</w:t>
      </w:r>
      <w:proofErr w:type="spellEnd"/>
    </w:p>
    <w:p w14:paraId="312FF9E7" w14:textId="1C0892B1" w:rsidR="00E83FE1" w:rsidRDefault="00F20C86" w:rsidP="00F20C86">
      <w:pPr>
        <w:suppressAutoHyphens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lang w:eastAsia="cs-CZ"/>
        </w:rPr>
        <w:t>(</w:t>
      </w:r>
      <w:proofErr w:type="gramStart"/>
      <w:r>
        <w:rPr>
          <w:rFonts w:asciiTheme="minorHAnsi" w:hAnsiTheme="minorHAnsi" w:cstheme="minorHAnsi"/>
          <w:lang w:eastAsia="cs-CZ"/>
        </w:rPr>
        <w:t>objednatel)</w:t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 w:rsidR="00E83FE1" w:rsidRPr="00E83FE1">
        <w:rPr>
          <w:rFonts w:asciiTheme="minorHAnsi" w:hAnsiTheme="minorHAnsi" w:cstheme="minorHAnsi"/>
          <w:szCs w:val="22"/>
        </w:rPr>
        <w:t>(zhotovitel</w:t>
      </w:r>
      <w:proofErr w:type="gramEnd"/>
      <w:r w:rsidR="00E83FE1" w:rsidRPr="00E83FE1">
        <w:rPr>
          <w:rFonts w:asciiTheme="minorHAnsi" w:hAnsiTheme="minorHAnsi" w:cstheme="minorHAnsi"/>
          <w:szCs w:val="22"/>
        </w:rPr>
        <w:t>)</w:t>
      </w:r>
    </w:p>
    <w:p w14:paraId="1D49A87B" w14:textId="77777777" w:rsidR="00651C67" w:rsidRDefault="00651C67" w:rsidP="00F20C86">
      <w:pPr>
        <w:suppressAutoHyphens w:val="0"/>
        <w:rPr>
          <w:rFonts w:asciiTheme="minorHAnsi" w:hAnsiTheme="minorHAnsi" w:cstheme="minorHAnsi"/>
          <w:szCs w:val="22"/>
        </w:rPr>
      </w:pPr>
    </w:p>
    <w:p w14:paraId="4FAC71A3" w14:textId="77777777" w:rsidR="00651C67" w:rsidRDefault="00651C67" w:rsidP="00F20C86">
      <w:pPr>
        <w:suppressAutoHyphens w:val="0"/>
        <w:rPr>
          <w:rFonts w:asciiTheme="minorHAnsi" w:hAnsiTheme="minorHAnsi" w:cstheme="minorHAnsi"/>
          <w:szCs w:val="22"/>
        </w:rPr>
      </w:pPr>
    </w:p>
    <w:sectPr w:rsidR="00651C67" w:rsidSect="006872FB">
      <w:footerReference w:type="default" r:id="rId11"/>
      <w:type w:val="continuous"/>
      <w:pgSz w:w="11906" w:h="16838"/>
      <w:pgMar w:top="709" w:right="1418" w:bottom="1134" w:left="1418" w:header="0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DAD10" w14:textId="77777777" w:rsidR="004321A8" w:rsidRDefault="004321A8">
      <w:r>
        <w:separator/>
      </w:r>
    </w:p>
  </w:endnote>
  <w:endnote w:type="continuationSeparator" w:id="0">
    <w:p w14:paraId="19232281" w14:textId="77777777" w:rsidR="004321A8" w:rsidRDefault="0043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8F11A" w14:textId="50D9E170" w:rsidR="00542476" w:rsidRDefault="006D2A5D">
    <w:pPr>
      <w:pStyle w:val="Zpat"/>
      <w:jc w:val="right"/>
      <w:rPr>
        <w:rFonts w:asciiTheme="minorHAnsi" w:hAnsiTheme="minorHAnsi" w:cstheme="minorHAnsi"/>
        <w:i/>
        <w:sz w:val="18"/>
      </w:rPr>
    </w:pPr>
    <w:r>
      <w:rPr>
        <w:rFonts w:asciiTheme="minorHAnsi" w:hAnsiTheme="minorHAnsi" w:cstheme="minorHAnsi"/>
      </w:rPr>
      <w:t xml:space="preserve">Stránka </w:t>
    </w:r>
    <w:r>
      <w:rPr>
        <w:rFonts w:ascii="Calibri" w:hAnsi="Calibri" w:cs="Calibri"/>
        <w:b/>
        <w:sz w:val="24"/>
      </w:rPr>
      <w:fldChar w:fldCharType="begin"/>
    </w:r>
    <w:r>
      <w:rPr>
        <w:rFonts w:ascii="Calibri" w:hAnsi="Calibri" w:cs="Calibri"/>
        <w:b/>
        <w:sz w:val="24"/>
      </w:rPr>
      <w:instrText xml:space="preserve"> PAGE </w:instrText>
    </w:r>
    <w:r>
      <w:rPr>
        <w:rFonts w:ascii="Calibri" w:hAnsi="Calibri" w:cs="Calibri"/>
        <w:b/>
        <w:sz w:val="24"/>
      </w:rPr>
      <w:fldChar w:fldCharType="separate"/>
    </w:r>
    <w:r w:rsidR="00EF2831">
      <w:rPr>
        <w:rFonts w:ascii="Calibri" w:hAnsi="Calibri" w:cs="Calibri"/>
        <w:b/>
        <w:noProof/>
        <w:sz w:val="24"/>
      </w:rPr>
      <w:t>5</w:t>
    </w:r>
    <w:r>
      <w:rPr>
        <w:rFonts w:ascii="Calibri" w:hAnsi="Calibri" w:cs="Calibri"/>
        <w:b/>
        <w:sz w:val="24"/>
      </w:rPr>
      <w:fldChar w:fldCharType="end"/>
    </w:r>
    <w:r>
      <w:rPr>
        <w:rFonts w:asciiTheme="minorHAnsi" w:hAnsiTheme="minorHAnsi" w:cstheme="minorHAnsi"/>
      </w:rPr>
      <w:t xml:space="preserve"> z </w:t>
    </w:r>
    <w:r>
      <w:rPr>
        <w:rFonts w:ascii="Calibri" w:hAnsi="Calibri" w:cs="Calibri"/>
        <w:b/>
        <w:sz w:val="24"/>
      </w:rPr>
      <w:fldChar w:fldCharType="begin"/>
    </w:r>
    <w:r>
      <w:rPr>
        <w:rFonts w:ascii="Calibri" w:hAnsi="Calibri" w:cs="Calibri"/>
        <w:b/>
        <w:sz w:val="24"/>
      </w:rPr>
      <w:instrText xml:space="preserve"> NUMPAGES </w:instrText>
    </w:r>
    <w:r>
      <w:rPr>
        <w:rFonts w:ascii="Calibri" w:hAnsi="Calibri" w:cs="Calibri"/>
        <w:b/>
        <w:sz w:val="24"/>
      </w:rPr>
      <w:fldChar w:fldCharType="separate"/>
    </w:r>
    <w:r w:rsidR="00EF2831">
      <w:rPr>
        <w:rFonts w:ascii="Calibri" w:hAnsi="Calibri" w:cs="Calibri"/>
        <w:b/>
        <w:noProof/>
        <w:sz w:val="24"/>
      </w:rPr>
      <w:t>5</w:t>
    </w:r>
    <w:r>
      <w:rPr>
        <w:rFonts w:ascii="Calibri" w:hAnsi="Calibri" w:cs="Calibri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1611A" w14:textId="77777777" w:rsidR="004321A8" w:rsidRDefault="004321A8">
      <w:r>
        <w:separator/>
      </w:r>
    </w:p>
  </w:footnote>
  <w:footnote w:type="continuationSeparator" w:id="0">
    <w:p w14:paraId="7CDF3DB1" w14:textId="77777777" w:rsidR="004321A8" w:rsidRDefault="0043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172" w:hanging="18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76466AE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upperRoman"/>
      <w:lvlText w:val="%3."/>
      <w:lvlJc w:val="right"/>
      <w:pPr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785" w:hanging="705"/>
      </w:pPr>
      <w:rPr>
        <w:rFonts w:ascii="Calibri" w:hAnsi="Calibri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0000000A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31E37A6"/>
    <w:multiLevelType w:val="multilevel"/>
    <w:tmpl w:val="42DA1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3EB7626"/>
    <w:multiLevelType w:val="multilevel"/>
    <w:tmpl w:val="B7B2D022"/>
    <w:lvl w:ilvl="0">
      <w:start w:val="1"/>
      <w:numFmt w:val="upperRoman"/>
      <w:pStyle w:val="Smlouva-Nadpis1"/>
      <w:lvlText w:val="%1."/>
      <w:lvlJc w:val="right"/>
      <w:pPr>
        <w:tabs>
          <w:tab w:val="num" w:pos="0"/>
        </w:tabs>
        <w:ind w:left="30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C595D5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D5E7B5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151E510B"/>
    <w:multiLevelType w:val="multilevel"/>
    <w:tmpl w:val="B54E24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5645C1D"/>
    <w:multiLevelType w:val="multilevel"/>
    <w:tmpl w:val="184471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CD1226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1DE62763"/>
    <w:multiLevelType w:val="multilevel"/>
    <w:tmpl w:val="68AAD1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E2112E7"/>
    <w:multiLevelType w:val="hybridMultilevel"/>
    <w:tmpl w:val="9F540A22"/>
    <w:lvl w:ilvl="0" w:tplc="4D10D2C0">
      <w:start w:val="9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71A39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28FE5316"/>
    <w:multiLevelType w:val="hybridMultilevel"/>
    <w:tmpl w:val="56E867E4"/>
    <w:lvl w:ilvl="0" w:tplc="49BABD72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3116A6"/>
    <w:multiLevelType w:val="multilevel"/>
    <w:tmpl w:val="1DE0864A"/>
    <w:lvl w:ilvl="0">
      <w:start w:val="1"/>
      <w:numFmt w:val="decimal"/>
      <w:pStyle w:val="Odstavecseseznamem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323F6536"/>
    <w:multiLevelType w:val="multilevel"/>
    <w:tmpl w:val="4A7AB3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9227F38"/>
    <w:multiLevelType w:val="multilevel"/>
    <w:tmpl w:val="ADE223AC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449D74B0"/>
    <w:multiLevelType w:val="multilevel"/>
    <w:tmpl w:val="00000002"/>
    <w:styleLink w:val="Aktulnsezna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4BA95997"/>
    <w:multiLevelType w:val="multilevel"/>
    <w:tmpl w:val="7D7A3A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73429AA"/>
    <w:multiLevelType w:val="multilevel"/>
    <w:tmpl w:val="5616FB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58747FA"/>
    <w:multiLevelType w:val="multilevel"/>
    <w:tmpl w:val="EA2063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96F05C8"/>
    <w:multiLevelType w:val="multilevel"/>
    <w:tmpl w:val="15A8157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0" w15:restartNumberingAfterBreak="0">
    <w:nsid w:val="6ACB4C55"/>
    <w:multiLevelType w:val="multilevel"/>
    <w:tmpl w:val="1E96DB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0623F59"/>
    <w:multiLevelType w:val="multilevel"/>
    <w:tmpl w:val="0E8A01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0A52E86"/>
    <w:multiLevelType w:val="multilevel"/>
    <w:tmpl w:val="EF8EC5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5C37B9E"/>
    <w:multiLevelType w:val="multilevel"/>
    <w:tmpl w:val="75500F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6CC3867"/>
    <w:multiLevelType w:val="multilevel"/>
    <w:tmpl w:val="E94C90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72222AA"/>
    <w:multiLevelType w:val="hybridMultilevel"/>
    <w:tmpl w:val="6F267074"/>
    <w:lvl w:ilvl="0" w:tplc="4C20CB14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96F4B"/>
    <w:multiLevelType w:val="multilevel"/>
    <w:tmpl w:val="4A7AB3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29"/>
  </w:num>
  <w:num w:numId="4">
    <w:abstractNumId w:val="24"/>
  </w:num>
  <w:num w:numId="5">
    <w:abstractNumId w:val="28"/>
  </w:num>
  <w:num w:numId="6">
    <w:abstractNumId w:val="33"/>
  </w:num>
  <w:num w:numId="7">
    <w:abstractNumId w:val="30"/>
  </w:num>
  <w:num w:numId="8">
    <w:abstractNumId w:val="34"/>
  </w:num>
  <w:num w:numId="9">
    <w:abstractNumId w:val="14"/>
  </w:num>
  <w:num w:numId="10">
    <w:abstractNumId w:val="32"/>
  </w:num>
  <w:num w:numId="11">
    <w:abstractNumId w:val="31"/>
  </w:num>
  <w:num w:numId="12">
    <w:abstractNumId w:val="27"/>
  </w:num>
  <w:num w:numId="13">
    <w:abstractNumId w:val="26"/>
  </w:num>
  <w:num w:numId="14">
    <w:abstractNumId w:val="17"/>
  </w:num>
  <w:num w:numId="15">
    <w:abstractNumId w:val="15"/>
  </w:num>
  <w:num w:numId="16">
    <w:abstractNumId w:val="10"/>
  </w:num>
  <w:num w:numId="17">
    <w:abstractNumId w:val="28"/>
    <w:lvlOverride w:ilvl="0">
      <w:startOverride w:val="1"/>
    </w:lvlOverride>
  </w:num>
  <w:num w:numId="18">
    <w:abstractNumId w:val="28"/>
  </w:num>
  <w:num w:numId="19">
    <w:abstractNumId w:val="28"/>
  </w:num>
  <w:num w:numId="20">
    <w:abstractNumId w:val="34"/>
    <w:lvlOverride w:ilvl="0">
      <w:startOverride w:val="1"/>
    </w:lvlOverride>
  </w:num>
  <w:num w:numId="21">
    <w:abstractNumId w:val="34"/>
  </w:num>
  <w:num w:numId="22">
    <w:abstractNumId w:val="34"/>
  </w:num>
  <w:num w:numId="23">
    <w:abstractNumId w:val="34"/>
  </w:num>
  <w:num w:numId="24">
    <w:abstractNumId w:val="34"/>
  </w:num>
  <w:num w:numId="25">
    <w:abstractNumId w:val="34"/>
  </w:num>
  <w:num w:numId="26">
    <w:abstractNumId w:val="34"/>
  </w:num>
  <w:num w:numId="27">
    <w:abstractNumId w:val="34"/>
  </w:num>
  <w:num w:numId="28">
    <w:abstractNumId w:val="1"/>
  </w:num>
  <w:num w:numId="29">
    <w:abstractNumId w:val="0"/>
  </w:num>
  <w:num w:numId="30">
    <w:abstractNumId w:val="2"/>
  </w:num>
  <w:num w:numId="31">
    <w:abstractNumId w:val="19"/>
  </w:num>
  <w:num w:numId="32">
    <w:abstractNumId w:val="3"/>
  </w:num>
  <w:num w:numId="33">
    <w:abstractNumId w:val="12"/>
  </w:num>
  <w:num w:numId="34">
    <w:abstractNumId w:val="9"/>
  </w:num>
  <w:num w:numId="35">
    <w:abstractNumId w:val="16"/>
  </w:num>
  <w:num w:numId="36">
    <w:abstractNumId w:val="4"/>
  </w:num>
  <w:num w:numId="37">
    <w:abstractNumId w:val="13"/>
  </w:num>
  <w:num w:numId="38">
    <w:abstractNumId w:val="5"/>
  </w:num>
  <w:num w:numId="39">
    <w:abstractNumId w:val="6"/>
  </w:num>
  <w:num w:numId="40">
    <w:abstractNumId w:val="7"/>
  </w:num>
  <w:num w:numId="41">
    <w:abstractNumId w:val="36"/>
  </w:num>
  <w:num w:numId="42">
    <w:abstractNumId w:val="18"/>
  </w:num>
  <w:num w:numId="43">
    <w:abstractNumId w:val="35"/>
  </w:num>
  <w:num w:numId="44">
    <w:abstractNumId w:val="25"/>
  </w:num>
  <w:num w:numId="45">
    <w:abstractNumId w:val="8"/>
  </w:num>
  <w:num w:numId="46">
    <w:abstractNumId w:val="22"/>
  </w:num>
  <w:num w:numId="47">
    <w:abstractNumId w:val="23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76"/>
    <w:rsid w:val="00006C3A"/>
    <w:rsid w:val="000569AB"/>
    <w:rsid w:val="0007046B"/>
    <w:rsid w:val="000A3E5B"/>
    <w:rsid w:val="000D6E1B"/>
    <w:rsid w:val="000E41E8"/>
    <w:rsid w:val="000F4674"/>
    <w:rsid w:val="00102592"/>
    <w:rsid w:val="00103720"/>
    <w:rsid w:val="0014576D"/>
    <w:rsid w:val="00155F58"/>
    <w:rsid w:val="00165A5B"/>
    <w:rsid w:val="00185C4A"/>
    <w:rsid w:val="001C7C11"/>
    <w:rsid w:val="001D19DD"/>
    <w:rsid w:val="001D28AA"/>
    <w:rsid w:val="001E445E"/>
    <w:rsid w:val="001E5AF7"/>
    <w:rsid w:val="001F59BF"/>
    <w:rsid w:val="002116BB"/>
    <w:rsid w:val="00215C0B"/>
    <w:rsid w:val="00235BA9"/>
    <w:rsid w:val="00240CFD"/>
    <w:rsid w:val="00264643"/>
    <w:rsid w:val="00274987"/>
    <w:rsid w:val="002A48C6"/>
    <w:rsid w:val="002A6DFA"/>
    <w:rsid w:val="002E05BA"/>
    <w:rsid w:val="002F4B7C"/>
    <w:rsid w:val="00331FE0"/>
    <w:rsid w:val="003546C5"/>
    <w:rsid w:val="0036011A"/>
    <w:rsid w:val="003628AE"/>
    <w:rsid w:val="00370DEF"/>
    <w:rsid w:val="00374F33"/>
    <w:rsid w:val="0038237B"/>
    <w:rsid w:val="00394224"/>
    <w:rsid w:val="003B12BC"/>
    <w:rsid w:val="003B21B5"/>
    <w:rsid w:val="003C7E9E"/>
    <w:rsid w:val="004051A3"/>
    <w:rsid w:val="0041662C"/>
    <w:rsid w:val="00420584"/>
    <w:rsid w:val="004321A8"/>
    <w:rsid w:val="004331D1"/>
    <w:rsid w:val="00442A8F"/>
    <w:rsid w:val="004554CB"/>
    <w:rsid w:val="004555A7"/>
    <w:rsid w:val="00456A02"/>
    <w:rsid w:val="004732CB"/>
    <w:rsid w:val="00477AD4"/>
    <w:rsid w:val="004A62D2"/>
    <w:rsid w:val="004B056F"/>
    <w:rsid w:val="004C35AB"/>
    <w:rsid w:val="004C7284"/>
    <w:rsid w:val="004D1EAC"/>
    <w:rsid w:val="004F7886"/>
    <w:rsid w:val="005218DF"/>
    <w:rsid w:val="00526C1F"/>
    <w:rsid w:val="00533D22"/>
    <w:rsid w:val="00542476"/>
    <w:rsid w:val="00556CC6"/>
    <w:rsid w:val="005753F9"/>
    <w:rsid w:val="00585E1C"/>
    <w:rsid w:val="00585F0E"/>
    <w:rsid w:val="005A1082"/>
    <w:rsid w:val="005A15B5"/>
    <w:rsid w:val="005A1DEF"/>
    <w:rsid w:val="005E1AA9"/>
    <w:rsid w:val="005E21A8"/>
    <w:rsid w:val="005F17FE"/>
    <w:rsid w:val="005F4641"/>
    <w:rsid w:val="0060529A"/>
    <w:rsid w:val="00605382"/>
    <w:rsid w:val="006078F4"/>
    <w:rsid w:val="00625977"/>
    <w:rsid w:val="00626E5A"/>
    <w:rsid w:val="00651C67"/>
    <w:rsid w:val="00655A0F"/>
    <w:rsid w:val="00667046"/>
    <w:rsid w:val="00670239"/>
    <w:rsid w:val="00672170"/>
    <w:rsid w:val="006872FB"/>
    <w:rsid w:val="0069588A"/>
    <w:rsid w:val="006A34B9"/>
    <w:rsid w:val="006B2BFF"/>
    <w:rsid w:val="006B729B"/>
    <w:rsid w:val="006D2A5D"/>
    <w:rsid w:val="006D40E7"/>
    <w:rsid w:val="006E0705"/>
    <w:rsid w:val="007008E4"/>
    <w:rsid w:val="00704B59"/>
    <w:rsid w:val="00716A7A"/>
    <w:rsid w:val="007345DC"/>
    <w:rsid w:val="0074787B"/>
    <w:rsid w:val="00751767"/>
    <w:rsid w:val="00760342"/>
    <w:rsid w:val="00780CE6"/>
    <w:rsid w:val="007841DE"/>
    <w:rsid w:val="00784EC2"/>
    <w:rsid w:val="00793788"/>
    <w:rsid w:val="007B0848"/>
    <w:rsid w:val="007B6F7E"/>
    <w:rsid w:val="007C6F0F"/>
    <w:rsid w:val="007C7990"/>
    <w:rsid w:val="007E572E"/>
    <w:rsid w:val="007F234B"/>
    <w:rsid w:val="007F7C11"/>
    <w:rsid w:val="008138A6"/>
    <w:rsid w:val="008149DB"/>
    <w:rsid w:val="0083197A"/>
    <w:rsid w:val="008474DF"/>
    <w:rsid w:val="008560F6"/>
    <w:rsid w:val="00857DB5"/>
    <w:rsid w:val="00870E2A"/>
    <w:rsid w:val="008740CA"/>
    <w:rsid w:val="008868C6"/>
    <w:rsid w:val="008C0B63"/>
    <w:rsid w:val="008D6706"/>
    <w:rsid w:val="008F0FC6"/>
    <w:rsid w:val="0090138D"/>
    <w:rsid w:val="00930BBF"/>
    <w:rsid w:val="0093398C"/>
    <w:rsid w:val="009461AA"/>
    <w:rsid w:val="009852D2"/>
    <w:rsid w:val="009961F2"/>
    <w:rsid w:val="0099688B"/>
    <w:rsid w:val="009B11BD"/>
    <w:rsid w:val="009D3F25"/>
    <w:rsid w:val="009E50CA"/>
    <w:rsid w:val="00A027D0"/>
    <w:rsid w:val="00A0319A"/>
    <w:rsid w:val="00A330DB"/>
    <w:rsid w:val="00A339D1"/>
    <w:rsid w:val="00A476DF"/>
    <w:rsid w:val="00A548CE"/>
    <w:rsid w:val="00A71B36"/>
    <w:rsid w:val="00A74573"/>
    <w:rsid w:val="00A75956"/>
    <w:rsid w:val="00A75B49"/>
    <w:rsid w:val="00A77D0C"/>
    <w:rsid w:val="00A9150C"/>
    <w:rsid w:val="00A96B68"/>
    <w:rsid w:val="00AE227F"/>
    <w:rsid w:val="00AE2598"/>
    <w:rsid w:val="00B03866"/>
    <w:rsid w:val="00B04556"/>
    <w:rsid w:val="00B05658"/>
    <w:rsid w:val="00B06B7B"/>
    <w:rsid w:val="00B1389C"/>
    <w:rsid w:val="00B25133"/>
    <w:rsid w:val="00B31308"/>
    <w:rsid w:val="00B3570F"/>
    <w:rsid w:val="00B66A8F"/>
    <w:rsid w:val="00B86078"/>
    <w:rsid w:val="00B955E5"/>
    <w:rsid w:val="00BA273E"/>
    <w:rsid w:val="00BB5632"/>
    <w:rsid w:val="00BB7235"/>
    <w:rsid w:val="00BC3955"/>
    <w:rsid w:val="00BE4D2A"/>
    <w:rsid w:val="00BE5E09"/>
    <w:rsid w:val="00BF5A8F"/>
    <w:rsid w:val="00C00768"/>
    <w:rsid w:val="00C05B32"/>
    <w:rsid w:val="00C40277"/>
    <w:rsid w:val="00C43CE9"/>
    <w:rsid w:val="00C63B46"/>
    <w:rsid w:val="00C677C0"/>
    <w:rsid w:val="00C751C4"/>
    <w:rsid w:val="00C76763"/>
    <w:rsid w:val="00C8674D"/>
    <w:rsid w:val="00C95F80"/>
    <w:rsid w:val="00CA6249"/>
    <w:rsid w:val="00CA70FC"/>
    <w:rsid w:val="00CB1DB3"/>
    <w:rsid w:val="00CD6937"/>
    <w:rsid w:val="00CE4E03"/>
    <w:rsid w:val="00D002E5"/>
    <w:rsid w:val="00D15513"/>
    <w:rsid w:val="00D16EB2"/>
    <w:rsid w:val="00D31195"/>
    <w:rsid w:val="00D33567"/>
    <w:rsid w:val="00D50475"/>
    <w:rsid w:val="00D81965"/>
    <w:rsid w:val="00D9225D"/>
    <w:rsid w:val="00D96183"/>
    <w:rsid w:val="00DD4D7B"/>
    <w:rsid w:val="00DD59F9"/>
    <w:rsid w:val="00E03E48"/>
    <w:rsid w:val="00E07905"/>
    <w:rsid w:val="00E32EA0"/>
    <w:rsid w:val="00E45C55"/>
    <w:rsid w:val="00E464B1"/>
    <w:rsid w:val="00E63F9F"/>
    <w:rsid w:val="00E64927"/>
    <w:rsid w:val="00E73B8D"/>
    <w:rsid w:val="00E83FE1"/>
    <w:rsid w:val="00EB573A"/>
    <w:rsid w:val="00EC253D"/>
    <w:rsid w:val="00ED0C89"/>
    <w:rsid w:val="00EE0DD3"/>
    <w:rsid w:val="00EE0F7C"/>
    <w:rsid w:val="00EE7C06"/>
    <w:rsid w:val="00EF2831"/>
    <w:rsid w:val="00EF79DF"/>
    <w:rsid w:val="00F00914"/>
    <w:rsid w:val="00F00C05"/>
    <w:rsid w:val="00F20C86"/>
    <w:rsid w:val="00F267A0"/>
    <w:rsid w:val="00F27C25"/>
    <w:rsid w:val="00F40C55"/>
    <w:rsid w:val="00F42182"/>
    <w:rsid w:val="00F4371F"/>
    <w:rsid w:val="00F73FE8"/>
    <w:rsid w:val="00F75046"/>
    <w:rsid w:val="00F80CEF"/>
    <w:rsid w:val="00F814D6"/>
    <w:rsid w:val="00F837FE"/>
    <w:rsid w:val="00F86C70"/>
    <w:rsid w:val="00F962A6"/>
    <w:rsid w:val="00FB3D3D"/>
    <w:rsid w:val="00FB7959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EFFB"/>
  <w15:docId w15:val="{78F6EA23-61A9-7D42-B823-F138E434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A8F"/>
    <w:rPr>
      <w:rFonts w:ascii="Arial" w:eastAsia="Times New Roman" w:hAnsi="Arial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A3D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AA3D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rnetovodkaz">
    <w:name w:val="Internetový odkaz"/>
    <w:rsid w:val="00AA3D9B"/>
    <w:rPr>
      <w:color w:val="0000FF"/>
      <w:u w:val="single"/>
    </w:rPr>
  </w:style>
  <w:style w:type="character" w:customStyle="1" w:styleId="Zstupntext1">
    <w:name w:val="Zástupný text1"/>
    <w:uiPriority w:val="99"/>
    <w:semiHidden/>
    <w:qFormat/>
    <w:rsid w:val="00AA3D9B"/>
    <w:rPr>
      <w:rFonts w:cs="Times New Roman"/>
      <w:color w:val="80808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qFormat/>
    <w:rsid w:val="00AA3D9B"/>
    <w:rPr>
      <w:vertAlign w:val="superscript"/>
    </w:rPr>
  </w:style>
  <w:style w:type="character" w:customStyle="1" w:styleId="Smlouva-Nadpis1Char">
    <w:name w:val="Smlouva - Nadpis 1 Char"/>
    <w:link w:val="Smlouva-Nadpis1"/>
    <w:qFormat/>
    <w:rsid w:val="00AA3D9B"/>
    <w:rPr>
      <w:rFonts w:ascii="Arial" w:eastAsia="Times New Roman" w:hAnsi="Arial" w:cs="Times New Roman"/>
      <w:sz w:val="32"/>
      <w:szCs w:val="24"/>
      <w:lang w:eastAsia="ar-SA"/>
    </w:rPr>
  </w:style>
  <w:style w:type="character" w:customStyle="1" w:styleId="BezmezerChar">
    <w:name w:val="Bez mezer Char"/>
    <w:link w:val="Bezmezer"/>
    <w:uiPriority w:val="1"/>
    <w:qFormat/>
    <w:rsid w:val="00AA3D9B"/>
    <w:rPr>
      <w:rFonts w:ascii="Arial" w:eastAsia="Calibri" w:hAnsi="Arial" w:cs="Times New Roman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A3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44E47"/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44E47"/>
    <w:rPr>
      <w:rFonts w:ascii="Arial" w:eastAsia="Times New Roman" w:hAnsi="Arial" w:cs="Times New Roman"/>
      <w:szCs w:val="24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53049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B084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B0843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B0843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2B6058"/>
    <w:rPr>
      <w:b/>
      <w:bCs/>
    </w:rPr>
  </w:style>
  <w:style w:type="character" w:customStyle="1" w:styleId="slovndk">
    <w:name w:val="Číslování řádků"/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B3460"/>
    <w:rPr>
      <w:rFonts w:ascii="Arial" w:eastAsia="Calibri" w:hAnsi="Arial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qFormat/>
    <w:rsid w:val="00AA3D9B"/>
    <w:pPr>
      <w:jc w:val="both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rsid w:val="00AA3D9B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A3D9B"/>
    <w:pPr>
      <w:numPr>
        <w:numId w:val="2"/>
      </w:numPr>
      <w:suppressAutoHyphens w:val="0"/>
      <w:spacing w:before="120" w:after="240"/>
      <w:ind w:left="357" w:hanging="357"/>
      <w:jc w:val="both"/>
    </w:pPr>
    <w:rPr>
      <w:rFonts w:eastAsia="Calibri"/>
      <w:szCs w:val="22"/>
      <w:lang w:eastAsia="en-US"/>
    </w:rPr>
  </w:style>
  <w:style w:type="paragraph" w:customStyle="1" w:styleId="smlouvaheading3">
    <w:name w:val="smlouva heading 3"/>
    <w:basedOn w:val="Normln"/>
    <w:qFormat/>
    <w:rsid w:val="00AA3D9B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AA3D9B"/>
    <w:pPr>
      <w:keepLines w:val="0"/>
      <w:numPr>
        <w:numId w:val="1"/>
      </w:numPr>
      <w:spacing w:before="240" w:after="120"/>
      <w:ind w:left="0" w:firstLine="0"/>
      <w:jc w:val="center"/>
    </w:pPr>
    <w:rPr>
      <w:rFonts w:ascii="Arial" w:eastAsia="Times New Roman" w:hAnsi="Arial" w:cs="Times New Roman"/>
      <w:b w:val="0"/>
      <w:bCs w:val="0"/>
      <w:color w:val="auto"/>
      <w:sz w:val="32"/>
      <w:szCs w:val="24"/>
    </w:rPr>
  </w:style>
  <w:style w:type="paragraph" w:styleId="Bezmezer">
    <w:name w:val="No Spacing"/>
    <w:link w:val="BezmezerChar"/>
    <w:uiPriority w:val="1"/>
    <w:qFormat/>
    <w:rsid w:val="00AA3D9B"/>
    <w:pPr>
      <w:jc w:val="both"/>
    </w:pPr>
    <w:rPr>
      <w:rFonts w:ascii="Arial" w:hAnsi="Arial" w:cs="Times New Roman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44E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44E47"/>
    <w:pPr>
      <w:tabs>
        <w:tab w:val="center" w:pos="4536"/>
        <w:tab w:val="right" w:pos="9072"/>
      </w:tabs>
    </w:pPr>
  </w:style>
  <w:style w:type="paragraph" w:customStyle="1" w:styleId="rove1">
    <w:name w:val="úroveň 1"/>
    <w:basedOn w:val="Normln"/>
    <w:next w:val="rove2"/>
    <w:qFormat/>
    <w:rsid w:val="000513E1"/>
    <w:pPr>
      <w:numPr>
        <w:numId w:val="4"/>
      </w:numPr>
      <w:suppressAutoHyphens w:val="0"/>
      <w:spacing w:before="480" w:after="240"/>
    </w:pPr>
    <w:rPr>
      <w:rFonts w:ascii="Times New Roman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qFormat/>
    <w:rsid w:val="000513E1"/>
    <w:pPr>
      <w:numPr>
        <w:ilvl w:val="1"/>
        <w:numId w:val="4"/>
      </w:numPr>
      <w:suppressAutoHyphens w:val="0"/>
      <w:spacing w:after="120"/>
      <w:jc w:val="both"/>
    </w:pPr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5304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B08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1B0843"/>
    <w:rPr>
      <w:b/>
      <w:bCs/>
    </w:rPr>
  </w:style>
  <w:style w:type="paragraph" w:styleId="Revize">
    <w:name w:val="Revision"/>
    <w:uiPriority w:val="99"/>
    <w:semiHidden/>
    <w:qFormat/>
    <w:rsid w:val="00951CEC"/>
    <w:rPr>
      <w:rFonts w:ascii="Arial" w:eastAsia="Times New Roman" w:hAnsi="Arial" w:cs="Times New Roman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qFormat/>
    <w:rsid w:val="00372E3A"/>
    <w:pPr>
      <w:suppressAutoHyphens w:val="0"/>
      <w:spacing w:beforeAutospacing="1" w:afterAutospacing="1"/>
    </w:pPr>
    <w:rPr>
      <w:rFonts w:ascii="Times New Roman" w:eastAsiaTheme="minorHAnsi" w:hAnsi="Times New Roman"/>
      <w:sz w:val="24"/>
      <w:lang w:eastAsia="cs-CZ"/>
    </w:rPr>
  </w:style>
  <w:style w:type="paragraph" w:customStyle="1" w:styleId="odsazen1">
    <w:name w:val="odsazení *.*.1"/>
    <w:basedOn w:val="Odstavecseseznamem"/>
    <w:qFormat/>
    <w:rsid w:val="002B3460"/>
    <w:pPr>
      <w:numPr>
        <w:numId w:val="0"/>
      </w:numPr>
      <w:spacing w:before="60" w:after="60" w:line="276" w:lineRule="auto"/>
      <w:ind w:left="1080" w:hanging="720"/>
    </w:pPr>
    <w:rPr>
      <w:rFonts w:asciiTheme="minorHAnsi" w:eastAsia="Times New Roman" w:hAnsiTheme="minorHAnsi" w:cstheme="minorHAnsi"/>
      <w:szCs w:val="24"/>
      <w:lang w:eastAsia="cs-CZ"/>
    </w:rPr>
  </w:style>
  <w:style w:type="paragraph" w:customStyle="1" w:styleId="Odstavecseseznamem1">
    <w:name w:val="Odstavec se seznamem1"/>
    <w:basedOn w:val="Normln"/>
    <w:rsid w:val="00D15513"/>
    <w:pPr>
      <w:spacing w:after="200" w:line="276" w:lineRule="auto"/>
      <w:ind w:left="720"/>
    </w:pPr>
    <w:rPr>
      <w:rFonts w:ascii="Calibri" w:eastAsia="SimSun" w:hAnsi="Calibri" w:cs="font48"/>
      <w:szCs w:val="22"/>
    </w:rPr>
  </w:style>
  <w:style w:type="paragraph" w:customStyle="1" w:styleId="Zkladntext22">
    <w:name w:val="Základní text 22"/>
    <w:basedOn w:val="Normln"/>
    <w:rsid w:val="00C63B46"/>
    <w:pPr>
      <w:spacing w:line="100" w:lineRule="atLeast"/>
    </w:pPr>
    <w:rPr>
      <w:rFonts w:ascii="Times New Roman" w:hAnsi="Times New Roman"/>
      <w:sz w:val="24"/>
      <w:szCs w:val="20"/>
    </w:rPr>
  </w:style>
  <w:style w:type="numbering" w:customStyle="1" w:styleId="Aktulnseznam1">
    <w:name w:val="Aktuální seznam1"/>
    <w:uiPriority w:val="99"/>
    <w:rsid w:val="00BB5632"/>
    <w:pPr>
      <w:numPr>
        <w:numId w:val="44"/>
      </w:numPr>
    </w:pPr>
  </w:style>
  <w:style w:type="character" w:styleId="Hypertextovodkaz">
    <w:name w:val="Hyperlink"/>
    <w:basedOn w:val="Standardnpsmoodstavce"/>
    <w:unhideWhenUsed/>
    <w:rsid w:val="009961F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96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ECC0D4F91C9841AE9D61F00DEEF697" ma:contentTypeVersion="16" ma:contentTypeDescription="Vytvoří nový dokument" ma:contentTypeScope="" ma:versionID="e25bbb275d58ff53bbb7c051206c9a71">
  <xsd:schema xmlns:xsd="http://www.w3.org/2001/XMLSchema" xmlns:xs="http://www.w3.org/2001/XMLSchema" xmlns:p="http://schemas.microsoft.com/office/2006/metadata/properties" xmlns:ns2="846ce3a8-405a-48c5-b953-024cc9ff8d5c" xmlns:ns3="eaeec678-e23f-4141-88a9-2d5ecc2ad676" targetNamespace="http://schemas.microsoft.com/office/2006/metadata/properties" ma:root="true" ma:fieldsID="62281a5b416754fee256b872304081ad" ns2:_="" ns3:_="">
    <xsd:import namespace="846ce3a8-405a-48c5-b953-024cc9ff8d5c"/>
    <xsd:import namespace="eaeec678-e23f-4141-88a9-2d5ecc2ad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e3a8-405a-48c5-b953-024cc9ff8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ca89a78-0c2b-4097-a422-8ea36a1f6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c678-e23f-4141-88a9-2d5ecc2ad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2f4d1e-19bd-484b-b1b4-8b7943194994}" ma:internalName="TaxCatchAll" ma:showField="CatchAllData" ma:web="eaeec678-e23f-4141-88a9-2d5ecc2ad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ec678-e23f-4141-88a9-2d5ecc2ad676" xsi:nil="true"/>
    <lcf76f155ced4ddcb4097134ff3c332f xmlns="846ce3a8-405a-48c5-b953-024cc9ff8d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0276-B2C6-446B-ABA6-36CFCB428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ce3a8-405a-48c5-b953-024cc9ff8d5c"/>
    <ds:schemaRef ds:uri="eaeec678-e23f-4141-88a9-2d5ecc2a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0C34E-06EC-4905-B284-FF1AF0D3CC7F}">
  <ds:schemaRefs>
    <ds:schemaRef ds:uri="http://schemas.microsoft.com/office/2006/metadata/properties"/>
    <ds:schemaRef ds:uri="http://schemas.microsoft.com/office/infopath/2007/PartnerControls"/>
    <ds:schemaRef ds:uri="eaeec678-e23f-4141-88a9-2d5ecc2ad676"/>
    <ds:schemaRef ds:uri="846ce3a8-405a-48c5-b953-024cc9ff8d5c"/>
  </ds:schemaRefs>
</ds:datastoreItem>
</file>

<file path=customXml/itemProps3.xml><?xml version="1.0" encoding="utf-8"?>
<ds:datastoreItem xmlns:ds="http://schemas.openxmlformats.org/officeDocument/2006/customXml" ds:itemID="{A1DA9477-8765-49DA-ABB0-3ADC0096C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74033-1741-4B41-B4DD-37A0603A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1592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Albrecht</dc:creator>
  <cp:keywords/>
  <dc:description/>
  <cp:lastModifiedBy>Glosová Jaroslava Ing.</cp:lastModifiedBy>
  <cp:revision>90</cp:revision>
  <cp:lastPrinted>2024-09-02T08:07:00Z</cp:lastPrinted>
  <dcterms:created xsi:type="dcterms:W3CDTF">2023-08-04T08:17:00Z</dcterms:created>
  <dcterms:modified xsi:type="dcterms:W3CDTF">2024-09-02T09:51:00Z</dcterms:modified>
  <cp:category/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0x01010019ECC0D4F91C9841AE9D61F00DEEF697</vt:lpwstr>
  </property>
</Properties>
</file>