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5563" w14:textId="77777777" w:rsidR="00CD3B2A" w:rsidRDefault="00CD3B2A" w:rsidP="00CD3B2A">
      <w:pPr>
        <w:jc w:val="center"/>
        <w:rPr>
          <w:b/>
        </w:rPr>
      </w:pPr>
      <w:r>
        <w:rPr>
          <w:b/>
        </w:rPr>
        <w:t>Smlouva o poskytnutí služeb</w:t>
      </w:r>
    </w:p>
    <w:p w14:paraId="596C9A2B" w14:textId="77777777" w:rsidR="00CD3B2A" w:rsidRDefault="00CD3B2A" w:rsidP="00CD3B2A">
      <w:pPr>
        <w:jc w:val="both"/>
      </w:pPr>
    </w:p>
    <w:p w14:paraId="36635058" w14:textId="7ABB9FD9" w:rsidR="00CD3B2A" w:rsidRDefault="00E40551" w:rsidP="00CD3B2A">
      <w:pPr>
        <w:jc w:val="both"/>
      </w:pPr>
      <w:r w:rsidRPr="00E40551">
        <w:rPr>
          <w:b/>
        </w:rPr>
        <w:t>Nadační fond Paragraf</w:t>
      </w:r>
      <w:r w:rsidR="003B0DF8" w:rsidRPr="00E40551">
        <w:rPr>
          <w:b/>
        </w:rPr>
        <w:t xml:space="preserve"> </w:t>
      </w:r>
      <w:r w:rsidR="003B0DF8" w:rsidRPr="00E40551">
        <w:rPr>
          <w:bCs/>
        </w:rPr>
        <w:t>(dále jen</w:t>
      </w:r>
      <w:r w:rsidR="00CD3B2A" w:rsidRPr="00E40551">
        <w:rPr>
          <w:bCs/>
        </w:rPr>
        <w:t xml:space="preserve"> </w:t>
      </w:r>
      <w:r w:rsidRPr="00E40551">
        <w:rPr>
          <w:bCs/>
        </w:rPr>
        <w:t>NFP</w:t>
      </w:r>
      <w:r w:rsidR="00CD3B2A" w:rsidRPr="00E40551">
        <w:rPr>
          <w:bCs/>
        </w:rPr>
        <w:t>)</w:t>
      </w:r>
    </w:p>
    <w:p w14:paraId="1B0E08F4" w14:textId="6B782703" w:rsidR="00CD3B2A" w:rsidRDefault="00CD3B2A" w:rsidP="00CD3B2A">
      <w:pPr>
        <w:jc w:val="both"/>
      </w:pPr>
      <w:r>
        <w:t xml:space="preserve">zastoupena </w:t>
      </w:r>
      <w:r w:rsidR="00E40551">
        <w:rPr>
          <w:rFonts w:cs="Arial"/>
        </w:rPr>
        <w:t>Mgr. Petr Kausta</w:t>
      </w:r>
      <w:r w:rsidR="007E0DA2">
        <w:rPr>
          <w:rFonts w:cs="Arial"/>
        </w:rPr>
        <w:t xml:space="preserve"> – předseda správní rady</w:t>
      </w:r>
    </w:p>
    <w:p w14:paraId="047A28F9" w14:textId="4615C029" w:rsidR="00CD3B2A" w:rsidRDefault="00CD3B2A" w:rsidP="00CD3B2A">
      <w:pPr>
        <w:jc w:val="both"/>
      </w:pPr>
      <w:r>
        <w:t xml:space="preserve">adresa: </w:t>
      </w:r>
      <w:r w:rsidR="00E40551">
        <w:rPr>
          <w:rFonts w:cs="Arial"/>
        </w:rPr>
        <w:t>Čs. Legií 1719/5, 702 00 Moravská Ostrava</w:t>
      </w:r>
    </w:p>
    <w:p w14:paraId="32712D80" w14:textId="1E3B09DD" w:rsidR="00F07F3D" w:rsidRDefault="00F07F3D" w:rsidP="00CD3B2A">
      <w:pPr>
        <w:jc w:val="both"/>
      </w:pPr>
      <w:r>
        <w:t xml:space="preserve">korespondenční adresa: </w:t>
      </w:r>
      <w:r w:rsidR="00E40551">
        <w:rPr>
          <w:rFonts w:cs="Arial"/>
        </w:rPr>
        <w:t>Čs. Legií 1719/5, 702 00 Moravská Ostrava</w:t>
      </w:r>
    </w:p>
    <w:p w14:paraId="5D829200" w14:textId="634657E0" w:rsidR="00CD3B2A" w:rsidRDefault="00CD3B2A" w:rsidP="00CD3B2A">
      <w:pPr>
        <w:jc w:val="both"/>
      </w:pPr>
      <w:r>
        <w:t xml:space="preserve">IČO: </w:t>
      </w:r>
      <w:r w:rsidR="00E40551">
        <w:rPr>
          <w:rFonts w:cs="Arial"/>
        </w:rPr>
        <w:t>07213433</w:t>
      </w:r>
      <w:r>
        <w:t xml:space="preserve">, DIČ: </w:t>
      </w:r>
      <w:r w:rsidR="00E40551">
        <w:t>CZ</w:t>
      </w:r>
      <w:r w:rsidR="00E40551">
        <w:rPr>
          <w:rFonts w:cs="Arial"/>
        </w:rPr>
        <w:t>07213433</w:t>
      </w:r>
    </w:p>
    <w:p w14:paraId="7527F705" w14:textId="2A4FAABF" w:rsidR="00CD3B2A" w:rsidRDefault="00CD3B2A" w:rsidP="00CD3B2A">
      <w:pPr>
        <w:jc w:val="both"/>
      </w:pPr>
      <w:r>
        <w:t>číslo účtu</w:t>
      </w:r>
      <w:r w:rsidR="003B0DF8">
        <w:t xml:space="preserve">: </w:t>
      </w:r>
      <w:r w:rsidR="00254972">
        <w:t>xxxxxxxxxxxxxxxxxxxxxx</w:t>
      </w:r>
    </w:p>
    <w:p w14:paraId="193C5FAC" w14:textId="1DD7009A" w:rsidR="00CD3B2A" w:rsidRDefault="00CD3B2A" w:rsidP="00CD3B2A">
      <w:pPr>
        <w:jc w:val="both"/>
      </w:pPr>
      <w:r>
        <w:t>jako objedna</w:t>
      </w:r>
      <w:r w:rsidR="00A03358">
        <w:t>va</w:t>
      </w:r>
      <w:r>
        <w:t xml:space="preserve">tel na straně jedné </w:t>
      </w:r>
    </w:p>
    <w:p w14:paraId="13660C44" w14:textId="77777777" w:rsidR="005706CD" w:rsidRDefault="005706CD" w:rsidP="00CD3B2A">
      <w:pPr>
        <w:jc w:val="both"/>
      </w:pPr>
    </w:p>
    <w:p w14:paraId="3C2F0FD8" w14:textId="77777777" w:rsidR="00CD3B2A" w:rsidRDefault="00CD3B2A" w:rsidP="00CD3B2A">
      <w:pPr>
        <w:jc w:val="both"/>
      </w:pPr>
      <w:r>
        <w:t>a</w:t>
      </w:r>
    </w:p>
    <w:p w14:paraId="5F126C8D" w14:textId="77777777" w:rsidR="005706CD" w:rsidRDefault="005706CD" w:rsidP="00CD3B2A">
      <w:pPr>
        <w:jc w:val="both"/>
      </w:pPr>
    </w:p>
    <w:p w14:paraId="747F9A72" w14:textId="77777777" w:rsidR="00CD3B2A" w:rsidRDefault="00CD3B2A" w:rsidP="00CD3B2A">
      <w:pPr>
        <w:jc w:val="both"/>
        <w:rPr>
          <w:b/>
        </w:rPr>
      </w:pPr>
      <w:r>
        <w:rPr>
          <w:b/>
        </w:rPr>
        <w:t xml:space="preserve">Janáčkova filharmonie Ostrava, příspěvková organizace, </w:t>
      </w:r>
      <w:r>
        <w:t>(dále jen JFO)</w:t>
      </w:r>
    </w:p>
    <w:p w14:paraId="5E550478" w14:textId="77777777" w:rsidR="00CD3B2A" w:rsidRDefault="00CD3B2A" w:rsidP="00CD3B2A">
      <w:pPr>
        <w:jc w:val="both"/>
      </w:pPr>
      <w:r>
        <w:t>zastoupena Mgr. Janem Žemlou, ředitelem</w:t>
      </w:r>
    </w:p>
    <w:p w14:paraId="1FCAE61C" w14:textId="00680CA6" w:rsidR="00B024F0" w:rsidRDefault="004C115B" w:rsidP="00CD3B2A">
      <w:pPr>
        <w:jc w:val="both"/>
      </w:pPr>
      <w:r w:rsidRPr="00472467">
        <w:t>sídlo</w:t>
      </w:r>
      <w:r w:rsidR="00B024F0" w:rsidRPr="00472467">
        <w:t xml:space="preserve">: </w:t>
      </w:r>
      <w:r w:rsidR="00B024F0">
        <w:t>28. října 124, 702 00 Ostrava</w:t>
      </w:r>
    </w:p>
    <w:p w14:paraId="7E994F93" w14:textId="5DAF433D" w:rsidR="00CD3B2A" w:rsidRPr="00472467" w:rsidRDefault="00B024F0" w:rsidP="00CD3B2A">
      <w:pPr>
        <w:jc w:val="both"/>
      </w:pPr>
      <w:r w:rsidRPr="00472467">
        <w:t>korespondenční adresa: VOC, Varenská 2723/51, 702 00 Ostrava</w:t>
      </w:r>
      <w:r w:rsidR="00CD3B2A" w:rsidRPr="00472467">
        <w:t xml:space="preserve"> </w:t>
      </w:r>
    </w:p>
    <w:p w14:paraId="5A8EAE64" w14:textId="77777777" w:rsidR="00CD3B2A" w:rsidRDefault="00CD3B2A" w:rsidP="00CD3B2A">
      <w:pPr>
        <w:jc w:val="both"/>
      </w:pPr>
      <w:r>
        <w:t>IČ: 00373222, DIČ: CZ00373222</w:t>
      </w:r>
    </w:p>
    <w:p w14:paraId="2EC51310" w14:textId="77777777" w:rsidR="00CD3B2A" w:rsidRDefault="00CD3B2A" w:rsidP="00CD3B2A">
      <w:pPr>
        <w:jc w:val="both"/>
      </w:pPr>
      <w:r>
        <w:t>jako poskytovatel na straně druhé</w:t>
      </w:r>
    </w:p>
    <w:p w14:paraId="59791365" w14:textId="77777777" w:rsidR="00CD3B2A" w:rsidRDefault="00CD3B2A" w:rsidP="00CD3B2A">
      <w:pPr>
        <w:jc w:val="both"/>
      </w:pPr>
    </w:p>
    <w:p w14:paraId="14E9E794" w14:textId="77777777" w:rsidR="00CD3B2A" w:rsidRDefault="00CD3B2A" w:rsidP="00CD3B2A">
      <w:pPr>
        <w:jc w:val="both"/>
      </w:pPr>
      <w:r>
        <w:t xml:space="preserve">uzavírají tuto Smlouvu o poskytnutí služeb v souladu s ustanovením zákona </w:t>
      </w:r>
    </w:p>
    <w:p w14:paraId="6C65E318" w14:textId="77777777" w:rsidR="00CD3B2A" w:rsidRDefault="00CD3B2A" w:rsidP="00CD3B2A">
      <w:pPr>
        <w:jc w:val="both"/>
      </w:pPr>
      <w:r>
        <w:t>č. 89/2012 Sb., občanského zákoníku v platném znění.</w:t>
      </w:r>
    </w:p>
    <w:p w14:paraId="1BC5F0C1" w14:textId="77777777" w:rsidR="00CD3B2A" w:rsidRDefault="00CD3B2A" w:rsidP="00CD3B2A">
      <w:pPr>
        <w:jc w:val="both"/>
      </w:pPr>
    </w:p>
    <w:p w14:paraId="59993BE8" w14:textId="77777777" w:rsidR="005706CD" w:rsidRDefault="005706CD" w:rsidP="00CD3B2A">
      <w:pPr>
        <w:jc w:val="both"/>
      </w:pPr>
    </w:p>
    <w:p w14:paraId="13B1D849" w14:textId="77777777" w:rsidR="00CD3B2A" w:rsidRDefault="00CD3B2A" w:rsidP="00CD3B2A">
      <w:pPr>
        <w:jc w:val="both"/>
      </w:pPr>
    </w:p>
    <w:p w14:paraId="45C0AF45" w14:textId="77777777" w:rsidR="005706CD" w:rsidRDefault="005706CD" w:rsidP="00CD3B2A">
      <w:pPr>
        <w:jc w:val="both"/>
      </w:pPr>
    </w:p>
    <w:p w14:paraId="28C31687" w14:textId="77777777" w:rsidR="00CD3B2A" w:rsidRDefault="00CD3B2A" w:rsidP="00CD3B2A">
      <w:pPr>
        <w:jc w:val="both"/>
        <w:rPr>
          <w:b/>
        </w:rPr>
      </w:pPr>
      <w:r>
        <w:rPr>
          <w:b/>
        </w:rPr>
        <w:t>1. Předmět plnění</w:t>
      </w:r>
    </w:p>
    <w:p w14:paraId="5F4400BF" w14:textId="77777777" w:rsidR="00CD3B2A" w:rsidRDefault="00CD3B2A" w:rsidP="00CD3B2A">
      <w:pPr>
        <w:jc w:val="both"/>
      </w:pPr>
      <w:r>
        <w:t>Předmětem plnění je:</w:t>
      </w:r>
    </w:p>
    <w:p w14:paraId="4EDD9912" w14:textId="1EA3C856" w:rsidR="00CD3B2A" w:rsidRDefault="00451BC5" w:rsidP="00451BC5">
      <w:pPr>
        <w:ind w:left="1416" w:hanging="696"/>
        <w:jc w:val="both"/>
      </w:pPr>
      <w:r>
        <w:t xml:space="preserve">1. 1 </w:t>
      </w:r>
      <w:r>
        <w:tab/>
      </w:r>
      <w:r w:rsidR="0020408A">
        <w:t>Služby související s p</w:t>
      </w:r>
      <w:r w:rsidR="00CD3B2A">
        <w:t>rodej</w:t>
      </w:r>
      <w:r w:rsidR="0020408A">
        <w:t>em</w:t>
      </w:r>
      <w:r w:rsidR="00CD3B2A">
        <w:t xml:space="preserve"> vstupenek na</w:t>
      </w:r>
      <w:r w:rsidR="00FB5F6F">
        <w:t xml:space="preserve"> </w:t>
      </w:r>
      <w:r w:rsidR="00FB5F6F" w:rsidRPr="00451BC5">
        <w:rPr>
          <w:b/>
          <w:bCs/>
        </w:rPr>
        <w:t>Veřejnou generální zkoušku</w:t>
      </w:r>
      <w:r w:rsidR="005706CD">
        <w:t xml:space="preserve"> (4. 10. 2024 od 10:00)</w:t>
      </w:r>
      <w:r w:rsidR="00FB5F6F">
        <w:t xml:space="preserve"> a večerní</w:t>
      </w:r>
      <w:r w:rsidR="003B0DF8">
        <w:t xml:space="preserve"> </w:t>
      </w:r>
      <w:r w:rsidR="003B0DF8" w:rsidRPr="00451BC5">
        <w:rPr>
          <w:b/>
          <w:bCs/>
        </w:rPr>
        <w:t>Benefiční koncert Ruce, které zpívají</w:t>
      </w:r>
      <w:r w:rsidR="005706CD" w:rsidRPr="00451BC5">
        <w:rPr>
          <w:b/>
          <w:bCs/>
        </w:rPr>
        <w:t xml:space="preserve"> </w:t>
      </w:r>
      <w:r w:rsidR="005706CD" w:rsidRPr="005706CD">
        <w:t>(4. 10. 2024 od 19:00)</w:t>
      </w:r>
      <w:r w:rsidR="00CD3B2A">
        <w:t xml:space="preserve"> prostřednictvím prodejního místa Janáček Point za hotové</w:t>
      </w:r>
      <w:r w:rsidR="005706CD">
        <w:t xml:space="preserve"> a</w:t>
      </w:r>
      <w:r w:rsidR="00FB5F6F">
        <w:t xml:space="preserve"> </w:t>
      </w:r>
      <w:r w:rsidR="00CD3B2A">
        <w:t>přes platební terminál</w:t>
      </w:r>
      <w:r w:rsidR="005706CD">
        <w:t>.</w:t>
      </w:r>
    </w:p>
    <w:p w14:paraId="264620C8" w14:textId="222E7D6A" w:rsidR="00CD3B2A" w:rsidRDefault="00451BC5" w:rsidP="00451BC5">
      <w:pPr>
        <w:ind w:left="1416" w:hanging="708"/>
        <w:jc w:val="both"/>
      </w:pPr>
      <w:r>
        <w:t>1. 2</w:t>
      </w:r>
      <w:r>
        <w:tab/>
      </w:r>
      <w:r w:rsidR="00CD3B2A">
        <w:t>Prodej</w:t>
      </w:r>
      <w:r w:rsidR="003B0DF8">
        <w:t xml:space="preserve"> on-line vstupenek</w:t>
      </w:r>
      <w:r w:rsidR="00CD3B2A">
        <w:t xml:space="preserve"> a výdej objednaných vstupenek prostřednictvím rezervačního systému Colosseum.</w:t>
      </w:r>
    </w:p>
    <w:p w14:paraId="6B6458F1" w14:textId="6F7CCF6D" w:rsidR="00CD3B2A" w:rsidRDefault="00451BC5" w:rsidP="00451BC5">
      <w:pPr>
        <w:ind w:left="1416" w:hanging="708"/>
        <w:jc w:val="both"/>
      </w:pPr>
      <w:r>
        <w:t>1. 3</w:t>
      </w:r>
      <w:r>
        <w:tab/>
      </w:r>
      <w:r w:rsidR="0020408A">
        <w:t>N</w:t>
      </w:r>
      <w:r w:rsidR="006334FA">
        <w:t>astavení prodeje</w:t>
      </w:r>
      <w:r w:rsidR="0020408A">
        <w:t xml:space="preserve"> vstupenek, které </w:t>
      </w:r>
      <w:r w:rsidR="006334FA">
        <w:t>zahrnuje</w:t>
      </w:r>
      <w:r w:rsidR="0020408A">
        <w:t xml:space="preserve"> zejména</w:t>
      </w:r>
      <w:r w:rsidR="006334FA">
        <w:t xml:space="preserve"> vytvoření </w:t>
      </w:r>
      <w:r w:rsidR="0020408A">
        <w:t>a</w:t>
      </w:r>
      <w:r w:rsidR="006334FA">
        <w:t xml:space="preserve"> editaci sál</w:t>
      </w:r>
      <w:r w:rsidR="003B0DF8">
        <w:t>u</w:t>
      </w:r>
      <w:r w:rsidR="006334FA">
        <w:t xml:space="preserve">, přípravu </w:t>
      </w:r>
      <w:r w:rsidR="003B0DF8">
        <w:t>akc</w:t>
      </w:r>
      <w:r w:rsidR="005706CD">
        <w:t>í</w:t>
      </w:r>
      <w:r w:rsidR="006334FA">
        <w:t xml:space="preserve"> (včetně zadání názvu akce, načtení ceníku</w:t>
      </w:r>
      <w:r w:rsidR="003B0DF8">
        <w:t xml:space="preserve"> </w:t>
      </w:r>
      <w:r w:rsidR="006334FA">
        <w:t xml:space="preserve">a definování vstupenky), spuštění prodeje s viditelností </w:t>
      </w:r>
      <w:r w:rsidR="003B0DF8">
        <w:t>akc</w:t>
      </w:r>
      <w:r w:rsidR="005706CD">
        <w:t>í</w:t>
      </w:r>
      <w:r w:rsidR="006334FA">
        <w:t>.</w:t>
      </w:r>
    </w:p>
    <w:p w14:paraId="03B50FEA" w14:textId="77777777" w:rsidR="00CD3B2A" w:rsidRDefault="00CD3B2A" w:rsidP="00CD3B2A">
      <w:pPr>
        <w:jc w:val="both"/>
      </w:pPr>
    </w:p>
    <w:p w14:paraId="77E287DA" w14:textId="77777777" w:rsidR="005706CD" w:rsidRDefault="005706CD" w:rsidP="00CD3B2A">
      <w:pPr>
        <w:jc w:val="both"/>
      </w:pPr>
    </w:p>
    <w:p w14:paraId="0F76047C" w14:textId="77777777" w:rsidR="005706CD" w:rsidRDefault="005706CD" w:rsidP="00CD3B2A">
      <w:pPr>
        <w:jc w:val="both"/>
      </w:pPr>
    </w:p>
    <w:p w14:paraId="543028F2" w14:textId="77777777" w:rsidR="00CD3B2A" w:rsidRDefault="00CD3B2A" w:rsidP="00CD3B2A">
      <w:pPr>
        <w:jc w:val="both"/>
        <w:rPr>
          <w:b/>
        </w:rPr>
      </w:pPr>
      <w:r>
        <w:rPr>
          <w:b/>
        </w:rPr>
        <w:t>2. Plnění smlouvy</w:t>
      </w:r>
    </w:p>
    <w:p w14:paraId="48CE6A72" w14:textId="17D44838" w:rsidR="00CD3B2A" w:rsidRDefault="00CD3B2A" w:rsidP="00FB5F6F">
      <w:pPr>
        <w:jc w:val="both"/>
      </w:pPr>
      <w:r>
        <w:t>Plnění smlouvy bude probíhat od data podpisu této smlouvy oprávněnými zástupci smluvních stran</w:t>
      </w:r>
      <w:r w:rsidR="00FB5F6F">
        <w:t>.</w:t>
      </w:r>
    </w:p>
    <w:p w14:paraId="31D669B0" w14:textId="77777777" w:rsidR="00CD3B2A" w:rsidRDefault="00CD3B2A" w:rsidP="00CD3B2A">
      <w:pPr>
        <w:jc w:val="both"/>
      </w:pPr>
    </w:p>
    <w:p w14:paraId="55C52508" w14:textId="77777777" w:rsidR="005706CD" w:rsidRDefault="005706CD" w:rsidP="00CD3B2A">
      <w:pPr>
        <w:jc w:val="both"/>
      </w:pPr>
    </w:p>
    <w:p w14:paraId="039FC024" w14:textId="77777777" w:rsidR="005706CD" w:rsidRDefault="005706CD" w:rsidP="00CD3B2A">
      <w:pPr>
        <w:jc w:val="both"/>
      </w:pPr>
    </w:p>
    <w:p w14:paraId="29A92ECD" w14:textId="77777777" w:rsidR="005706CD" w:rsidRDefault="005706CD" w:rsidP="00CD3B2A">
      <w:pPr>
        <w:jc w:val="both"/>
      </w:pPr>
    </w:p>
    <w:p w14:paraId="60165A39" w14:textId="77777777" w:rsidR="005706CD" w:rsidRDefault="005706CD" w:rsidP="00CD3B2A">
      <w:pPr>
        <w:jc w:val="both"/>
      </w:pPr>
    </w:p>
    <w:p w14:paraId="09A1495A" w14:textId="77777777" w:rsidR="00CD3B2A" w:rsidRDefault="00CD3B2A" w:rsidP="00CD3B2A">
      <w:pPr>
        <w:jc w:val="both"/>
      </w:pPr>
    </w:p>
    <w:p w14:paraId="0B87AEF5" w14:textId="77777777" w:rsidR="00CD3B2A" w:rsidRDefault="00CD3B2A" w:rsidP="00CD3B2A">
      <w:pPr>
        <w:jc w:val="both"/>
        <w:rPr>
          <w:b/>
        </w:rPr>
      </w:pPr>
      <w:r>
        <w:rPr>
          <w:b/>
        </w:rPr>
        <w:t>3. Cena, platební podmínky</w:t>
      </w:r>
    </w:p>
    <w:p w14:paraId="1B4B3D76" w14:textId="25353F39" w:rsidR="00177048" w:rsidRPr="00BF2921" w:rsidRDefault="00CD3B2A" w:rsidP="00D06FC2">
      <w:pPr>
        <w:ind w:left="1440" w:hanging="720"/>
        <w:jc w:val="both"/>
      </w:pPr>
      <w:r>
        <w:t xml:space="preserve">3. 1 </w:t>
      </w:r>
      <w:r>
        <w:tab/>
        <w:t xml:space="preserve">Cena za předmětné plnění dle čl. 1., písm. a) je stanovena dohodou a činí </w:t>
      </w:r>
      <w:r w:rsidR="00D06FC2">
        <w:t>5</w:t>
      </w:r>
      <w:r>
        <w:t xml:space="preserve"> % z celkové tržby za všechny prodané vstupenky přes prodejní místo Janáček Point</w:t>
      </w:r>
      <w:r w:rsidR="00D06FC2">
        <w:t xml:space="preserve"> a pro</w:t>
      </w:r>
      <w:r w:rsidR="00FB5F6F">
        <w:t>střednictvím rezervačního systému Colosseum</w:t>
      </w:r>
      <w:r>
        <w:t>.</w:t>
      </w:r>
    </w:p>
    <w:p w14:paraId="5B22F37F" w14:textId="14FC1691" w:rsidR="00CD3B2A" w:rsidRPr="00BF2921" w:rsidRDefault="00CD3B2A" w:rsidP="00CD3B2A">
      <w:pPr>
        <w:ind w:left="1440" w:hanging="720"/>
        <w:jc w:val="both"/>
      </w:pPr>
      <w:r w:rsidRPr="00BF2921">
        <w:t xml:space="preserve">3. </w:t>
      </w:r>
      <w:r w:rsidR="00D06FC2">
        <w:t>2</w:t>
      </w:r>
      <w:r w:rsidRPr="00BF2921">
        <w:t xml:space="preserve"> </w:t>
      </w:r>
      <w:r w:rsidRPr="00BF2921">
        <w:tab/>
        <w:t xml:space="preserve">Celkové vyúčtování dle čl. 1., písm. a), b) provede poskytovatel nejpozději do </w:t>
      </w:r>
      <w:r w:rsidR="00D06FC2">
        <w:t>11</w:t>
      </w:r>
      <w:r w:rsidRPr="00BF2921">
        <w:t xml:space="preserve">. </w:t>
      </w:r>
      <w:r w:rsidR="00D06FC2">
        <w:t>10</w:t>
      </w:r>
      <w:r w:rsidRPr="00BF2921">
        <w:t>. 202</w:t>
      </w:r>
      <w:r w:rsidR="00BC57CA" w:rsidRPr="00BF2921">
        <w:t>4</w:t>
      </w:r>
      <w:r w:rsidRPr="00BF2921">
        <w:t>.</w:t>
      </w:r>
    </w:p>
    <w:p w14:paraId="66E424C7" w14:textId="0D39208F" w:rsidR="00CD3B2A" w:rsidRPr="00BF2921" w:rsidRDefault="00CD3B2A" w:rsidP="00CD3B2A">
      <w:pPr>
        <w:ind w:left="1440" w:hanging="720"/>
        <w:jc w:val="both"/>
      </w:pPr>
      <w:r w:rsidRPr="00BF2921">
        <w:t xml:space="preserve">3. </w:t>
      </w:r>
      <w:r w:rsidR="00D06FC2">
        <w:t>3</w:t>
      </w:r>
      <w:r w:rsidRPr="00BF2921">
        <w:t xml:space="preserve"> </w:t>
      </w:r>
      <w:r w:rsidRPr="00BF2921">
        <w:tab/>
        <w:t>Celk</w:t>
      </w:r>
      <w:r w:rsidR="0096684E">
        <w:t xml:space="preserve">ové finanční vyúčtování provede </w:t>
      </w:r>
      <w:r w:rsidRPr="00BF2921">
        <w:t xml:space="preserve">vedoucí pokladní Janáček Pointu se zástupcem </w:t>
      </w:r>
      <w:r w:rsidR="00E40551">
        <w:t>NFP</w:t>
      </w:r>
      <w:r w:rsidR="00130369">
        <w:t xml:space="preserve">. Po schválení oběma stranami, </w:t>
      </w:r>
      <w:r w:rsidRPr="00BF2921">
        <w:t xml:space="preserve">bude toto vyúčtování sloužit jako podklad pro ekonomický úsek. </w:t>
      </w:r>
      <w:r w:rsidR="005706CD">
        <w:t>Tržba pokrácena o provizi</w:t>
      </w:r>
      <w:r w:rsidR="00821C07" w:rsidRPr="00BF2921">
        <w:t xml:space="preserve"> k bodu 3.1, 3.2</w:t>
      </w:r>
      <w:r w:rsidR="00D06FC2">
        <w:t xml:space="preserve"> </w:t>
      </w:r>
      <w:r w:rsidRPr="00BF2921">
        <w:t>bud</w:t>
      </w:r>
      <w:r w:rsidR="00A57D5A">
        <w:t>e</w:t>
      </w:r>
      <w:r w:rsidRPr="00BF2921">
        <w:t xml:space="preserve"> proveden</w:t>
      </w:r>
      <w:r w:rsidR="00A57D5A">
        <w:t>a</w:t>
      </w:r>
      <w:r w:rsidRPr="00BF2921">
        <w:t xml:space="preserve"> </w:t>
      </w:r>
      <w:r w:rsidR="005706CD">
        <w:t xml:space="preserve">převodem na účet </w:t>
      </w:r>
      <w:r w:rsidR="00E40551">
        <w:t>NFP</w:t>
      </w:r>
      <w:r w:rsidRPr="00BF2921">
        <w:t xml:space="preserve">. Vyúčtování proběhne do </w:t>
      </w:r>
      <w:r w:rsidR="005706CD">
        <w:t>25</w:t>
      </w:r>
      <w:r w:rsidRPr="00BF2921">
        <w:t xml:space="preserve">. </w:t>
      </w:r>
      <w:r w:rsidR="00D06FC2">
        <w:t>10</w:t>
      </w:r>
      <w:r w:rsidRPr="00BF2921">
        <w:t>. 202</w:t>
      </w:r>
      <w:r w:rsidR="00BC57CA" w:rsidRPr="00BF2921">
        <w:t>4</w:t>
      </w:r>
      <w:r w:rsidRPr="00BF2921">
        <w:t>.</w:t>
      </w:r>
    </w:p>
    <w:p w14:paraId="5963D7BC" w14:textId="003A1908" w:rsidR="00CD3B2A" w:rsidRPr="00BF2921" w:rsidRDefault="00CD3B2A" w:rsidP="00CD3B2A">
      <w:pPr>
        <w:ind w:left="1440" w:hanging="720"/>
        <w:jc w:val="both"/>
      </w:pPr>
      <w:r w:rsidRPr="00BF2921">
        <w:t xml:space="preserve">3. </w:t>
      </w:r>
      <w:r w:rsidR="00451BC5">
        <w:t>4</w:t>
      </w:r>
      <w:r w:rsidRPr="00BF2921">
        <w:t xml:space="preserve"> </w:t>
      </w:r>
      <w:r w:rsidRPr="00BF2921">
        <w:tab/>
        <w:t>Tržby za prodané vstupenky online budou odváděny na účet společnosti Perfect System (provozovatel rezervačního systému Colosseum). Hotovost</w:t>
      </w:r>
      <w:r w:rsidR="00A57D5A">
        <w:t xml:space="preserve"> </w:t>
      </w:r>
      <w:r w:rsidRPr="00BF2921">
        <w:t>bud</w:t>
      </w:r>
      <w:r w:rsidR="00A57D5A">
        <w:t>e</w:t>
      </w:r>
      <w:r w:rsidRPr="00BF2921">
        <w:t xml:space="preserve"> přijímána do pokladny Janáček point.</w:t>
      </w:r>
      <w:r w:rsidR="00A57D5A">
        <w:t xml:space="preserve"> Platby </w:t>
      </w:r>
      <w:r w:rsidR="00A57D5A" w:rsidRPr="00BF2921">
        <w:t>prostřednictvím platebního terminálu</w:t>
      </w:r>
      <w:r w:rsidR="00A57D5A">
        <w:t xml:space="preserve"> JFO budou odváděny na účet JFO.</w:t>
      </w:r>
    </w:p>
    <w:p w14:paraId="66582149" w14:textId="55CC2812" w:rsidR="00CD3B2A" w:rsidRDefault="00CD3B2A" w:rsidP="00BF2921">
      <w:pPr>
        <w:jc w:val="both"/>
        <w:rPr>
          <w:u w:val="single"/>
        </w:rPr>
      </w:pPr>
    </w:p>
    <w:p w14:paraId="5A2FF955" w14:textId="77777777" w:rsidR="005706CD" w:rsidRDefault="005706CD" w:rsidP="00BF2921">
      <w:pPr>
        <w:jc w:val="both"/>
        <w:rPr>
          <w:u w:val="single"/>
        </w:rPr>
      </w:pPr>
    </w:p>
    <w:p w14:paraId="3BD9AFB0" w14:textId="77777777" w:rsidR="005706CD" w:rsidRDefault="005706CD" w:rsidP="00BF2921">
      <w:pPr>
        <w:jc w:val="both"/>
        <w:rPr>
          <w:u w:val="single"/>
        </w:rPr>
      </w:pPr>
    </w:p>
    <w:p w14:paraId="4EDEDC38" w14:textId="190B17A0" w:rsidR="00CD3B2A" w:rsidRPr="00FF3CD8" w:rsidRDefault="00CD3B2A" w:rsidP="00FF3CD8">
      <w:pPr>
        <w:ind w:left="720" w:hanging="720"/>
        <w:jc w:val="both"/>
        <w:rPr>
          <w:b/>
        </w:rPr>
      </w:pPr>
      <w:r>
        <w:rPr>
          <w:b/>
        </w:rPr>
        <w:t>4. Základní vztahy objednatele a poskytovatele</w:t>
      </w:r>
    </w:p>
    <w:p w14:paraId="1A51EF09" w14:textId="68F3C35F" w:rsidR="00CD3B2A" w:rsidRDefault="00CD3B2A" w:rsidP="00CD3B2A">
      <w:pPr>
        <w:ind w:left="1440" w:hanging="720"/>
        <w:jc w:val="both"/>
      </w:pPr>
      <w:r>
        <w:t xml:space="preserve">4. </w:t>
      </w:r>
      <w:r w:rsidR="00D06FC2">
        <w:t>1</w:t>
      </w:r>
      <w:r>
        <w:tab/>
        <w:t>Pracovníci objedna</w:t>
      </w:r>
      <w:r w:rsidR="00A03358">
        <w:t>va</w:t>
      </w:r>
      <w:r>
        <w:t>tele i poskytovatele jsou povinni zachovávat podmínku mlčenlivosti o všech skutečnostech týkajících se partnera, jeho činností, know-how, jeho obchodních partnerech, dosažených ekonomických a obchodních výsledcích a podobně.</w:t>
      </w:r>
    </w:p>
    <w:p w14:paraId="7E6BCD33" w14:textId="5EF632BC" w:rsidR="00CD3B2A" w:rsidRDefault="00CD3B2A" w:rsidP="00D06FC2">
      <w:pPr>
        <w:ind w:left="1440" w:hanging="720"/>
        <w:jc w:val="both"/>
      </w:pPr>
      <w:r>
        <w:t xml:space="preserve">4. </w:t>
      </w:r>
      <w:r w:rsidR="00D06FC2">
        <w:t>2</w:t>
      </w:r>
      <w:r>
        <w:tab/>
        <w:t>Objedna</w:t>
      </w:r>
      <w:r w:rsidR="00A03358">
        <w:t>va</w:t>
      </w:r>
      <w:r>
        <w:t xml:space="preserve">tel souhlasí s prodejem vstupenek poskytovatelem v prodejním místě Janáček Point </w:t>
      </w:r>
      <w:r w:rsidR="00F07F3D">
        <w:t>na adrese: Čs. legií 1222, 702 00 Ostrava</w:t>
      </w:r>
      <w:r>
        <w:t>.</w:t>
      </w:r>
    </w:p>
    <w:p w14:paraId="08AC290C" w14:textId="77777777" w:rsidR="00CD3B2A" w:rsidRDefault="00CD3B2A" w:rsidP="00CD3B2A">
      <w:pPr>
        <w:ind w:left="1440" w:hanging="720"/>
        <w:jc w:val="both"/>
      </w:pPr>
    </w:p>
    <w:p w14:paraId="4FAF6D3A" w14:textId="77777777" w:rsidR="00CD3B2A" w:rsidRDefault="00CD3B2A" w:rsidP="00CD3B2A">
      <w:pPr>
        <w:jc w:val="both"/>
      </w:pPr>
    </w:p>
    <w:p w14:paraId="10A19899" w14:textId="77777777" w:rsidR="005706CD" w:rsidRDefault="005706CD" w:rsidP="00CD3B2A">
      <w:pPr>
        <w:jc w:val="both"/>
      </w:pPr>
    </w:p>
    <w:p w14:paraId="17FE28EF" w14:textId="77777777" w:rsidR="00CD3B2A" w:rsidRDefault="00CD3B2A" w:rsidP="00CD3B2A">
      <w:pPr>
        <w:ind w:left="1440" w:hanging="1440"/>
        <w:jc w:val="both"/>
        <w:rPr>
          <w:b/>
        </w:rPr>
      </w:pPr>
      <w:r>
        <w:rPr>
          <w:b/>
        </w:rPr>
        <w:t>5. Smluvní pokuty, úrok z prodlení</w:t>
      </w:r>
    </w:p>
    <w:p w14:paraId="0C750AA8" w14:textId="03D5D979" w:rsidR="00CD3B2A" w:rsidRDefault="00CD3B2A" w:rsidP="00CD3B2A">
      <w:pPr>
        <w:ind w:left="1418" w:hanging="709"/>
        <w:jc w:val="both"/>
      </w:pPr>
      <w:r>
        <w:t>5. 1</w:t>
      </w:r>
      <w:r>
        <w:tab/>
        <w:t>V případě prodlení objedna</w:t>
      </w:r>
      <w:r w:rsidR="00A03358">
        <w:t>va</w:t>
      </w:r>
      <w:r>
        <w:t>tele s úhradou faktury, které bude delší než 3 dny, je poskytovatel oprávněn požadovat úrok z prodlení ve výši 0,5 % z dlužné částky za každý, byť i započatý den.</w:t>
      </w:r>
    </w:p>
    <w:p w14:paraId="01267A7E" w14:textId="55EE2045" w:rsidR="00CD3B2A" w:rsidRDefault="00CD3B2A" w:rsidP="00CD3B2A">
      <w:pPr>
        <w:ind w:left="1418" w:hanging="709"/>
        <w:jc w:val="both"/>
      </w:pPr>
      <w:r>
        <w:t>5. 2</w:t>
      </w:r>
      <w:r>
        <w:tab/>
        <w:t>Poskytovatel se zavazuje uhradit objedna</w:t>
      </w:r>
      <w:r w:rsidR="00A03358">
        <w:t>va</w:t>
      </w:r>
      <w:r>
        <w:t>teli smluvní pokutu v případě prodlení s plněním jeho povinnosti dle předmětu této smlouvy, které bude delší než 3 dny, a to ve výši 0,5 % z celkové tržby za všechny prodané vstupenky přes prodejní místo Janáček Point.</w:t>
      </w:r>
    </w:p>
    <w:p w14:paraId="3B1E9295" w14:textId="77777777" w:rsidR="0096684E" w:rsidRDefault="0096684E" w:rsidP="00CD3B2A">
      <w:pPr>
        <w:ind w:left="1418" w:hanging="709"/>
        <w:jc w:val="both"/>
      </w:pPr>
    </w:p>
    <w:p w14:paraId="1EEA2098" w14:textId="77777777" w:rsidR="0096684E" w:rsidRDefault="0096684E" w:rsidP="00CD3B2A">
      <w:pPr>
        <w:ind w:left="1418" w:hanging="709"/>
        <w:jc w:val="both"/>
      </w:pPr>
    </w:p>
    <w:p w14:paraId="04388F0C" w14:textId="77777777" w:rsidR="005706CD" w:rsidRDefault="005706CD" w:rsidP="00CD3B2A">
      <w:pPr>
        <w:ind w:left="1418" w:hanging="709"/>
        <w:jc w:val="both"/>
      </w:pPr>
    </w:p>
    <w:p w14:paraId="7CFABCA4" w14:textId="2BF8AAE7" w:rsidR="00CD3B2A" w:rsidRDefault="00CD3B2A" w:rsidP="00CD3B2A">
      <w:pPr>
        <w:ind w:left="1418" w:hanging="1418"/>
        <w:jc w:val="both"/>
        <w:rPr>
          <w:b/>
        </w:rPr>
      </w:pPr>
      <w:r>
        <w:rPr>
          <w:b/>
        </w:rPr>
        <w:t>6. Doba trvání smlouvy</w:t>
      </w:r>
    </w:p>
    <w:p w14:paraId="3A23DDE8" w14:textId="082E01EB" w:rsidR="00CD3B2A" w:rsidRDefault="00CD3B2A" w:rsidP="00CD3B2A">
      <w:pPr>
        <w:jc w:val="both"/>
      </w:pPr>
      <w:r>
        <w:t xml:space="preserve">Smlouva se uzavírá na dobu určitou od </w:t>
      </w:r>
      <w:r w:rsidR="00D06FC2">
        <w:t>2</w:t>
      </w:r>
      <w:r>
        <w:t xml:space="preserve">. </w:t>
      </w:r>
      <w:r w:rsidR="00D06FC2">
        <w:t>9</w:t>
      </w:r>
      <w:r>
        <w:t>. 202</w:t>
      </w:r>
      <w:r w:rsidR="00BC57CA">
        <w:t>4</w:t>
      </w:r>
      <w:r>
        <w:t xml:space="preserve"> do </w:t>
      </w:r>
      <w:r w:rsidR="00D06FC2">
        <w:t>4</w:t>
      </w:r>
      <w:r>
        <w:t xml:space="preserve">. </w:t>
      </w:r>
      <w:r w:rsidR="00D06FC2">
        <w:t>10</w:t>
      </w:r>
      <w:r>
        <w:t>. 202</w:t>
      </w:r>
      <w:r w:rsidR="00BC57CA">
        <w:t>4</w:t>
      </w:r>
      <w:r>
        <w:t>. Smlouva je platná a nabývá účinnosti dnem jejího podpisu oprávněnými zástupci smluvních stran.</w:t>
      </w:r>
    </w:p>
    <w:p w14:paraId="0D04F0B7" w14:textId="77777777" w:rsidR="00CD3B2A" w:rsidRDefault="00CD3B2A" w:rsidP="00CD3B2A">
      <w:pPr>
        <w:jc w:val="both"/>
      </w:pPr>
    </w:p>
    <w:p w14:paraId="11935162" w14:textId="77777777" w:rsidR="00CD3B2A" w:rsidRDefault="00CD3B2A" w:rsidP="00CD3B2A">
      <w:pPr>
        <w:jc w:val="both"/>
      </w:pPr>
    </w:p>
    <w:p w14:paraId="5B9392E7" w14:textId="77777777" w:rsidR="005706CD" w:rsidRDefault="005706CD" w:rsidP="00CD3B2A">
      <w:pPr>
        <w:jc w:val="both"/>
      </w:pPr>
    </w:p>
    <w:p w14:paraId="4E88E359" w14:textId="77777777" w:rsidR="005706CD" w:rsidRDefault="005706CD" w:rsidP="00CD3B2A">
      <w:pPr>
        <w:jc w:val="both"/>
      </w:pPr>
    </w:p>
    <w:p w14:paraId="6BB700F1" w14:textId="77777777" w:rsidR="005706CD" w:rsidRDefault="005706CD" w:rsidP="00CD3B2A">
      <w:pPr>
        <w:jc w:val="both"/>
      </w:pPr>
    </w:p>
    <w:p w14:paraId="6F5DFC24" w14:textId="77777777" w:rsidR="005706CD" w:rsidRDefault="005706CD" w:rsidP="00CD3B2A">
      <w:pPr>
        <w:jc w:val="both"/>
      </w:pPr>
    </w:p>
    <w:p w14:paraId="5BA5D938" w14:textId="77777777" w:rsidR="00CD3B2A" w:rsidRDefault="00CD3B2A" w:rsidP="00CD3B2A">
      <w:pPr>
        <w:jc w:val="both"/>
        <w:rPr>
          <w:b/>
        </w:rPr>
      </w:pPr>
      <w:r>
        <w:rPr>
          <w:b/>
        </w:rPr>
        <w:t>7. Závěrečná ustanovení</w:t>
      </w:r>
    </w:p>
    <w:p w14:paraId="048B112A" w14:textId="77777777" w:rsidR="00CD3B2A" w:rsidRDefault="00CD3B2A" w:rsidP="00CD3B2A">
      <w:pPr>
        <w:pStyle w:val="Odstavecseseznamem"/>
        <w:ind w:left="1440" w:hanging="720"/>
        <w:jc w:val="both"/>
      </w:pPr>
      <w:r>
        <w:t>7. 1</w:t>
      </w:r>
      <w:r>
        <w:tab/>
        <w:t>Za účelem naplnění předmětu plnění smlouvy (viz článek 1. Předmět plnění) využívají obě smluvní strany smluvního zpracovatele, konkrétně firmu Perfect System s.r.o. se sídlem Radlická 3301/68, 150 00 Praha 5 (provozovatele RS Collosseum Ticket). Obě smluvní strany prohlašují, že osobní údaje nakupujících budou považovány za přísně důvěrné a bude s nimi nakládáno v souladu s Nařízení Evropského parlamentu a Rady (EU) č. 2016/679 (GDPR).</w:t>
      </w:r>
    </w:p>
    <w:p w14:paraId="661E273C" w14:textId="77777777" w:rsidR="00CD3B2A" w:rsidRDefault="00CD3B2A" w:rsidP="00CD3B2A">
      <w:pPr>
        <w:ind w:left="1440" w:hanging="731"/>
        <w:jc w:val="both"/>
      </w:pPr>
      <w:r>
        <w:t>7. 2</w:t>
      </w:r>
      <w:r>
        <w:tab/>
        <w:t>Smlouva je vyhotovena ve dvou exemplářích, z nichž každá ze smluvních stran obdrží jeden exemplář.</w:t>
      </w:r>
    </w:p>
    <w:p w14:paraId="2DD424BB" w14:textId="77777777" w:rsidR="00CD3B2A" w:rsidRDefault="00CD3B2A" w:rsidP="00CD3B2A">
      <w:pPr>
        <w:tabs>
          <w:tab w:val="left" w:pos="709"/>
        </w:tabs>
        <w:ind w:left="1440" w:hanging="1440"/>
        <w:jc w:val="both"/>
      </w:pPr>
      <w:r>
        <w:tab/>
        <w:t>7. 3</w:t>
      </w:r>
      <w:r>
        <w:tab/>
        <w:t>Smlouvu lze měnit či doplňovat pouze písemnými dodatky, které budou podepsány oprávněnými zástupci smluvních stran.</w:t>
      </w:r>
    </w:p>
    <w:p w14:paraId="3E91DE0B" w14:textId="77777777" w:rsidR="00CD3B2A" w:rsidRDefault="00CD3B2A" w:rsidP="00CD3B2A">
      <w:pPr>
        <w:ind w:left="1440" w:hanging="731"/>
        <w:jc w:val="both"/>
      </w:pPr>
      <w:r>
        <w:t>7. 4</w:t>
      </w:r>
      <w:r>
        <w:tab/>
        <w:t>Shora uvedené smluvní strany tímto prohlašují, že žádná z nich neuzavřela smlouvu v tísni a za nápadně nevýhodných podmínek.</w:t>
      </w:r>
    </w:p>
    <w:p w14:paraId="7D002A1A" w14:textId="77777777" w:rsidR="00CD3B2A" w:rsidRDefault="00CD3B2A" w:rsidP="00CD3B2A">
      <w:pPr>
        <w:jc w:val="both"/>
      </w:pPr>
    </w:p>
    <w:p w14:paraId="0A5C2D0C" w14:textId="77777777" w:rsidR="00CD3B2A" w:rsidRDefault="00CD3B2A" w:rsidP="00CD3B2A">
      <w:pPr>
        <w:jc w:val="both"/>
      </w:pPr>
    </w:p>
    <w:p w14:paraId="0050EEE0" w14:textId="77777777" w:rsidR="005706CD" w:rsidRDefault="005706CD" w:rsidP="00CD3B2A">
      <w:pPr>
        <w:jc w:val="both"/>
      </w:pPr>
    </w:p>
    <w:p w14:paraId="69553A60" w14:textId="77777777" w:rsidR="005706CD" w:rsidRDefault="005706CD" w:rsidP="00CD3B2A">
      <w:pPr>
        <w:jc w:val="both"/>
      </w:pPr>
    </w:p>
    <w:p w14:paraId="0D38D3BE" w14:textId="05AD7229" w:rsidR="00CD3B2A" w:rsidRDefault="00CD3B2A" w:rsidP="00CD3B2A">
      <w:pPr>
        <w:jc w:val="both"/>
      </w:pPr>
      <w:r>
        <w:t xml:space="preserve">V Ostravě dne </w:t>
      </w:r>
      <w:r w:rsidR="00D06FC2">
        <w:t>2</w:t>
      </w:r>
      <w:r>
        <w:t xml:space="preserve">. </w:t>
      </w:r>
      <w:r w:rsidR="00D06FC2">
        <w:t>9</w:t>
      </w:r>
      <w:r>
        <w:t>. 202</w:t>
      </w:r>
      <w:r w:rsidR="00BC57CA">
        <w:t>4</w:t>
      </w:r>
    </w:p>
    <w:p w14:paraId="581FE435" w14:textId="77777777" w:rsidR="00CD3B2A" w:rsidRDefault="00CD3B2A" w:rsidP="00CD3B2A">
      <w:pPr>
        <w:jc w:val="both"/>
      </w:pPr>
    </w:p>
    <w:p w14:paraId="5A82AA55" w14:textId="77777777" w:rsidR="00CD3B2A" w:rsidRDefault="00CD3B2A" w:rsidP="00CD3B2A">
      <w:pPr>
        <w:jc w:val="both"/>
      </w:pPr>
    </w:p>
    <w:p w14:paraId="76E921A4" w14:textId="77777777" w:rsidR="00E40551" w:rsidRDefault="00E40551" w:rsidP="00CD3B2A">
      <w:pPr>
        <w:jc w:val="both"/>
      </w:pPr>
    </w:p>
    <w:p w14:paraId="21A9E168" w14:textId="77777777" w:rsidR="00E40551" w:rsidRDefault="00E40551" w:rsidP="00CD3B2A">
      <w:pPr>
        <w:jc w:val="both"/>
      </w:pPr>
    </w:p>
    <w:p w14:paraId="61CD59FD" w14:textId="77777777" w:rsidR="00CD3B2A" w:rsidRDefault="00CD3B2A" w:rsidP="00CD3B2A">
      <w:pPr>
        <w:jc w:val="both"/>
      </w:pPr>
    </w:p>
    <w:p w14:paraId="1E023A52" w14:textId="08FCE9D6" w:rsidR="00CD3B2A" w:rsidRDefault="00CD3B2A" w:rsidP="00CD3B2A">
      <w:pPr>
        <w:jc w:val="both"/>
      </w:pPr>
      <w:r>
        <w:t>Objedna</w:t>
      </w:r>
      <w:r w:rsidR="00A03358">
        <w:t>va</w:t>
      </w: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7883A9A2" w14:textId="77777777" w:rsidR="00D43AA4" w:rsidRDefault="00D43AA4"/>
    <w:sectPr w:rsidR="00D4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217"/>
    <w:multiLevelType w:val="hybridMultilevel"/>
    <w:tmpl w:val="6C964402"/>
    <w:lvl w:ilvl="0" w:tplc="834C68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4DD"/>
    <w:multiLevelType w:val="hybridMultilevel"/>
    <w:tmpl w:val="67C0C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657E"/>
    <w:multiLevelType w:val="hybridMultilevel"/>
    <w:tmpl w:val="24D2D8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799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36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2A"/>
    <w:rsid w:val="00016C18"/>
    <w:rsid w:val="00017E86"/>
    <w:rsid w:val="000A04A1"/>
    <w:rsid w:val="000B23BD"/>
    <w:rsid w:val="000C7536"/>
    <w:rsid w:val="00130369"/>
    <w:rsid w:val="00134477"/>
    <w:rsid w:val="00177048"/>
    <w:rsid w:val="001B320A"/>
    <w:rsid w:val="001F5667"/>
    <w:rsid w:val="0020408A"/>
    <w:rsid w:val="00204986"/>
    <w:rsid w:val="00254972"/>
    <w:rsid w:val="003B0DF8"/>
    <w:rsid w:val="0042705E"/>
    <w:rsid w:val="004374A4"/>
    <w:rsid w:val="00451BC5"/>
    <w:rsid w:val="00472467"/>
    <w:rsid w:val="004C115B"/>
    <w:rsid w:val="005706CD"/>
    <w:rsid w:val="005F116C"/>
    <w:rsid w:val="005F3B12"/>
    <w:rsid w:val="006334FA"/>
    <w:rsid w:val="00786C28"/>
    <w:rsid w:val="007E0DA2"/>
    <w:rsid w:val="00821C07"/>
    <w:rsid w:val="008804C9"/>
    <w:rsid w:val="008849B0"/>
    <w:rsid w:val="0090506F"/>
    <w:rsid w:val="00913BC2"/>
    <w:rsid w:val="0095530B"/>
    <w:rsid w:val="0096684E"/>
    <w:rsid w:val="009C4FC7"/>
    <w:rsid w:val="009F69AF"/>
    <w:rsid w:val="00A03358"/>
    <w:rsid w:val="00A57D5A"/>
    <w:rsid w:val="00B024F0"/>
    <w:rsid w:val="00B36575"/>
    <w:rsid w:val="00B9619F"/>
    <w:rsid w:val="00BB3C18"/>
    <w:rsid w:val="00BC57CA"/>
    <w:rsid w:val="00BF2921"/>
    <w:rsid w:val="00BF3236"/>
    <w:rsid w:val="00C35405"/>
    <w:rsid w:val="00CC2AD6"/>
    <w:rsid w:val="00CD3B2A"/>
    <w:rsid w:val="00CE0ACA"/>
    <w:rsid w:val="00D06FC2"/>
    <w:rsid w:val="00D43AA4"/>
    <w:rsid w:val="00DB64F0"/>
    <w:rsid w:val="00E40551"/>
    <w:rsid w:val="00F07F3D"/>
    <w:rsid w:val="00F569BF"/>
    <w:rsid w:val="00FA4371"/>
    <w:rsid w:val="00FB5F6F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4EEC"/>
  <w15:chartTrackingRefBased/>
  <w15:docId w15:val="{BA6C0923-ACD5-468F-AB93-2683259C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B2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B2A"/>
    <w:pPr>
      <w:ind w:left="720"/>
      <w:contextualSpacing/>
    </w:pPr>
  </w:style>
  <w:style w:type="paragraph" w:styleId="Revize">
    <w:name w:val="Revision"/>
    <w:hidden/>
    <w:uiPriority w:val="99"/>
    <w:semiHidden/>
    <w:rsid w:val="00BF3236"/>
    <w:pPr>
      <w:spacing w:after="0" w:line="240" w:lineRule="auto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9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9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8915534445E48883E4984F6AFF8B1" ma:contentTypeVersion="11" ma:contentTypeDescription="Vytvoří nový dokument" ma:contentTypeScope="" ma:versionID="285be30face62d64d1e1185bc7d52328">
  <xsd:schema xmlns:xsd="http://www.w3.org/2001/XMLSchema" xmlns:xs="http://www.w3.org/2001/XMLSchema" xmlns:p="http://schemas.microsoft.com/office/2006/metadata/properties" xmlns:ns3="5e5b2031-293e-4de7-9391-539eea240cf0" xmlns:ns4="fb437700-9ce7-4635-a1ad-93c0607ac5d4" targetNamespace="http://schemas.microsoft.com/office/2006/metadata/properties" ma:root="true" ma:fieldsID="1ea123c4bcebfc52db7dac4ca4c11b22" ns3:_="" ns4:_="">
    <xsd:import namespace="5e5b2031-293e-4de7-9391-539eea240cf0"/>
    <xsd:import namespace="fb437700-9ce7-4635-a1ad-93c0607ac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b2031-293e-4de7-9391-539eea24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7700-9ce7-4635-a1ad-93c0607a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96EDE-4ADE-450B-A994-2F89BB24D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4B177-6DCD-49FF-AC32-6EE044C43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264D5-F3E7-4FAE-8DAB-41CCBBFFE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b2031-293e-4de7-9391-539eea240cf0"/>
    <ds:schemaRef ds:uri="fb437700-9ce7-4635-a1ad-93c0607ac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Licence Software</dc:creator>
  <cp:keywords/>
  <dc:description/>
  <cp:lastModifiedBy>Markéta Vyležíková</cp:lastModifiedBy>
  <cp:revision>2</cp:revision>
  <cp:lastPrinted>2023-01-19T13:54:00Z</cp:lastPrinted>
  <dcterms:created xsi:type="dcterms:W3CDTF">2024-09-02T07:09:00Z</dcterms:created>
  <dcterms:modified xsi:type="dcterms:W3CDTF">2024-09-02T07:09:00Z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0x01010005C8915534445E48883E4984F6AFF8B1</vt:lpwstr>
  </property>
</Properties>
</file>