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6A9B15" w14:textId="77777777" w:rsidR="001966AC" w:rsidRDefault="001966AC">
      <w:pPr>
        <w:spacing w:line="360" w:lineRule="auto"/>
        <w:jc w:val="both"/>
        <w:rPr>
          <w:rFonts w:ascii="Arial" w:eastAsia="Arial" w:hAnsi="Arial" w:cs="Arial"/>
          <w:b/>
          <w:color w:val="D8D0C8"/>
          <w:sz w:val="8"/>
          <w:szCs w:val="8"/>
        </w:rPr>
      </w:pPr>
    </w:p>
    <w:p w14:paraId="36CC3DAF" w14:textId="77777777" w:rsidR="001966AC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SMLOUVA O PRONÁJMU Č. VAP 03/2024</w:t>
      </w:r>
    </w:p>
    <w:p w14:paraId="5467403C" w14:textId="77777777" w:rsidR="001966AC" w:rsidRDefault="001966AC">
      <w:pPr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p w14:paraId="18181996" w14:textId="77777777" w:rsidR="001966AC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Účastníci smlouvy:</w:t>
      </w:r>
    </w:p>
    <w:p w14:paraId="6F9A5686" w14:textId="77777777" w:rsidR="001966AC" w:rsidRDefault="001966AC">
      <w:pPr>
        <w:jc w:val="both"/>
        <w:rPr>
          <w:rFonts w:ascii="Arial" w:eastAsia="Arial" w:hAnsi="Arial" w:cs="Arial"/>
          <w:b/>
        </w:rPr>
      </w:pPr>
    </w:p>
    <w:p w14:paraId="0EF63404" w14:textId="77777777" w:rsidR="001966AC" w:rsidRDefault="001966AC">
      <w:pPr>
        <w:jc w:val="both"/>
        <w:rPr>
          <w:rFonts w:ascii="Arial" w:eastAsia="Arial" w:hAnsi="Arial" w:cs="Arial"/>
          <w:sz w:val="8"/>
          <w:szCs w:val="8"/>
        </w:rPr>
      </w:pPr>
    </w:p>
    <w:tbl>
      <w:tblPr>
        <w:tblStyle w:val="ae"/>
        <w:tblW w:w="102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1"/>
        <w:gridCol w:w="987"/>
        <w:gridCol w:w="256"/>
        <w:gridCol w:w="2386"/>
        <w:gridCol w:w="1382"/>
        <w:gridCol w:w="3457"/>
      </w:tblGrid>
      <w:tr w:rsidR="001966AC" w14:paraId="1978C05E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16362F22" w14:textId="77777777" w:rsidR="001966AC" w:rsidRDefault="000000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Pronajímatel:</w:t>
            </w:r>
          </w:p>
        </w:tc>
        <w:tc>
          <w:tcPr>
            <w:tcW w:w="8468" w:type="dxa"/>
            <w:gridSpan w:val="5"/>
            <w:vAlign w:val="center"/>
          </w:tcPr>
          <w:p w14:paraId="37BAEF3D" w14:textId="77777777" w:rsidR="001966AC" w:rsidRDefault="000000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Sportcentrum – dům dětí a mládeže Prostějov, příspěvková organizace</w:t>
            </w:r>
          </w:p>
        </w:tc>
      </w:tr>
      <w:tr w:rsidR="001966AC" w14:paraId="1FA3C397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48789B62" w14:textId="77777777" w:rsidR="001966AC" w:rsidRDefault="001966A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68" w:type="dxa"/>
            <w:gridSpan w:val="5"/>
            <w:vAlign w:val="center"/>
          </w:tcPr>
          <w:p w14:paraId="55EDD225" w14:textId="77777777" w:rsidR="001966AC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796 01  PROSTĚJOV, Olympijská 4228/4</w:t>
            </w:r>
          </w:p>
        </w:tc>
      </w:tr>
      <w:tr w:rsidR="001966AC" w14:paraId="2B70CEF5" w14:textId="77777777">
        <w:trPr>
          <w:trHeight w:val="279"/>
        </w:trPr>
        <w:tc>
          <w:tcPr>
            <w:tcW w:w="1831" w:type="dxa"/>
            <w:shd w:val="clear" w:color="auto" w:fill="DFDFDF"/>
            <w:vAlign w:val="center"/>
          </w:tcPr>
          <w:p w14:paraId="68932BC7" w14:textId="77777777" w:rsidR="001966AC" w:rsidRDefault="001966A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68" w:type="dxa"/>
            <w:gridSpan w:val="5"/>
            <w:vAlign w:val="center"/>
          </w:tcPr>
          <w:p w14:paraId="71036CC6" w14:textId="77777777" w:rsidR="001966AC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IČ: 00 840 173</w:t>
            </w:r>
          </w:p>
        </w:tc>
      </w:tr>
      <w:tr w:rsidR="001966AC" w14:paraId="6ADF7A06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21C05D8E" w14:textId="77777777" w:rsidR="001966AC" w:rsidRDefault="001966A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68" w:type="dxa"/>
            <w:gridSpan w:val="5"/>
            <w:vAlign w:val="center"/>
          </w:tcPr>
          <w:p w14:paraId="6BD1CE2D" w14:textId="734338A5" w:rsidR="001966AC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zastoupený </w:t>
            </w:r>
            <w:r w:rsidR="001126A9">
              <w:rPr>
                <w:rFonts w:ascii="Arial" w:eastAsia="Arial" w:hAnsi="Arial" w:cs="Arial"/>
                <w:sz w:val="22"/>
                <w:szCs w:val="22"/>
              </w:rPr>
              <w:t>Františkem Nevrtalem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1126A9">
              <w:rPr>
                <w:rFonts w:ascii="Arial" w:eastAsia="Arial" w:hAnsi="Arial" w:cs="Arial"/>
                <w:sz w:val="22"/>
                <w:szCs w:val="22"/>
              </w:rPr>
              <w:t xml:space="preserve">zástupcem </w:t>
            </w:r>
            <w:r>
              <w:rPr>
                <w:rFonts w:ascii="Arial" w:eastAsia="Arial" w:hAnsi="Arial" w:cs="Arial"/>
                <w:sz w:val="22"/>
                <w:szCs w:val="22"/>
              </w:rPr>
              <w:t>ředitele</w:t>
            </w:r>
          </w:p>
        </w:tc>
      </w:tr>
      <w:tr w:rsidR="001966AC" w14:paraId="0392AC57" w14:textId="77777777">
        <w:tc>
          <w:tcPr>
            <w:tcW w:w="1831" w:type="dxa"/>
            <w:shd w:val="clear" w:color="auto" w:fill="DFDFDF"/>
            <w:vAlign w:val="center"/>
          </w:tcPr>
          <w:p w14:paraId="1A5924C1" w14:textId="77777777" w:rsidR="001966AC" w:rsidRDefault="001966A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68" w:type="dxa"/>
            <w:gridSpan w:val="5"/>
            <w:vAlign w:val="center"/>
          </w:tcPr>
          <w:p w14:paraId="68E3BB3B" w14:textId="77777777" w:rsidR="001966AC" w:rsidRDefault="001966A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966AC" w14:paraId="69F17D9C" w14:textId="77777777">
        <w:trPr>
          <w:trHeight w:val="279"/>
        </w:trPr>
        <w:tc>
          <w:tcPr>
            <w:tcW w:w="1831" w:type="dxa"/>
            <w:shd w:val="clear" w:color="auto" w:fill="DFDFDF"/>
            <w:vAlign w:val="center"/>
          </w:tcPr>
          <w:p w14:paraId="2CEA3A48" w14:textId="77777777" w:rsidR="001966AC" w:rsidRDefault="000000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Nájemce:</w:t>
            </w:r>
          </w:p>
        </w:tc>
        <w:tc>
          <w:tcPr>
            <w:tcW w:w="8468" w:type="dxa"/>
            <w:gridSpan w:val="5"/>
            <w:vAlign w:val="center"/>
          </w:tcPr>
          <w:p w14:paraId="30CAAA3C" w14:textId="77777777" w:rsidR="001966AC" w:rsidRDefault="00000000">
            <w:pPr>
              <w:jc w:val="both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Sportovní klub K2 Prostějov</w:t>
            </w:r>
          </w:p>
        </w:tc>
      </w:tr>
      <w:tr w:rsidR="001966AC" w14:paraId="724B8DA3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706CC440" w14:textId="77777777" w:rsidR="001966AC" w:rsidRDefault="001966A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7B1D1C0" w14:textId="77777777" w:rsidR="001966AC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 sídlem </w:t>
            </w:r>
          </w:p>
        </w:tc>
        <w:tc>
          <w:tcPr>
            <w:tcW w:w="7225" w:type="dxa"/>
            <w:gridSpan w:val="3"/>
            <w:vAlign w:val="center"/>
          </w:tcPr>
          <w:p w14:paraId="1BC86807" w14:textId="77777777" w:rsidR="001966AC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E. Beneše 3916/21</w:t>
            </w:r>
          </w:p>
        </w:tc>
      </w:tr>
      <w:tr w:rsidR="001966AC" w14:paraId="2E3DE059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57858FCA" w14:textId="77777777" w:rsidR="001966AC" w:rsidRDefault="001966A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9EA0FAD" w14:textId="77777777" w:rsidR="001966AC" w:rsidRDefault="001966AC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25" w:type="dxa"/>
            <w:gridSpan w:val="3"/>
            <w:vAlign w:val="center"/>
          </w:tcPr>
          <w:p w14:paraId="63682AC6" w14:textId="77777777" w:rsidR="001966AC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796 03 PROSTĚJOV</w:t>
            </w:r>
          </w:p>
        </w:tc>
      </w:tr>
      <w:tr w:rsidR="001966AC" w14:paraId="0D589A90" w14:textId="77777777">
        <w:trPr>
          <w:trHeight w:val="279"/>
        </w:trPr>
        <w:tc>
          <w:tcPr>
            <w:tcW w:w="1831" w:type="dxa"/>
            <w:tcBorders>
              <w:bottom w:val="nil"/>
            </w:tcBorders>
            <w:shd w:val="clear" w:color="auto" w:fill="DFDFDF"/>
            <w:vAlign w:val="center"/>
          </w:tcPr>
          <w:p w14:paraId="16D477D2" w14:textId="77777777" w:rsidR="001966AC" w:rsidRDefault="001966A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68" w:type="dxa"/>
            <w:gridSpan w:val="5"/>
            <w:tcBorders>
              <w:bottom w:val="nil"/>
            </w:tcBorders>
            <w:vAlign w:val="center"/>
          </w:tcPr>
          <w:p w14:paraId="700583AF" w14:textId="77777777" w:rsidR="001966AC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IČ: 266 66 596, </w:t>
            </w:r>
          </w:p>
          <w:p w14:paraId="1E99CCF5" w14:textId="77777777" w:rsidR="001966AC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Složka: L 10515 vedená u Krajského soudu v Brně</w:t>
            </w:r>
          </w:p>
        </w:tc>
      </w:tr>
      <w:tr w:rsidR="001966AC" w14:paraId="513CEA58" w14:textId="77777777">
        <w:trPr>
          <w:trHeight w:val="262"/>
        </w:trPr>
        <w:tc>
          <w:tcPr>
            <w:tcW w:w="1831" w:type="dxa"/>
            <w:tcBorders>
              <w:bottom w:val="nil"/>
            </w:tcBorders>
            <w:shd w:val="clear" w:color="auto" w:fill="DFDFDF"/>
            <w:vAlign w:val="center"/>
          </w:tcPr>
          <w:p w14:paraId="1B2E4BB3" w14:textId="77777777" w:rsidR="001966AC" w:rsidRDefault="001966A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68" w:type="dxa"/>
            <w:gridSpan w:val="5"/>
            <w:tcBorders>
              <w:bottom w:val="nil"/>
            </w:tcBorders>
            <w:vAlign w:val="center"/>
          </w:tcPr>
          <w:p w14:paraId="5A1ACD25" w14:textId="77777777" w:rsidR="001966AC" w:rsidRDefault="00000000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zastoupená Bc. Janem Zatloukalem, předsedou</w:t>
            </w:r>
          </w:p>
        </w:tc>
      </w:tr>
      <w:tr w:rsidR="001966AC" w14:paraId="52D41625" w14:textId="77777777">
        <w:trPr>
          <w:trHeight w:val="279"/>
        </w:trPr>
        <w:tc>
          <w:tcPr>
            <w:tcW w:w="1831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28F70D02" w14:textId="77777777" w:rsidR="001966AC" w:rsidRDefault="001966A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28BAD3CE" w14:textId="77777777" w:rsidR="001966AC" w:rsidRDefault="00000000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Mobil:</w:t>
            </w:r>
          </w:p>
        </w:tc>
        <w:tc>
          <w:tcPr>
            <w:tcW w:w="2642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225C43A7" w14:textId="77777777" w:rsidR="001966AC" w:rsidRDefault="00000000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+420 777 311 108</w:t>
            </w:r>
          </w:p>
        </w:tc>
        <w:tc>
          <w:tcPr>
            <w:tcW w:w="1382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489C31E3" w14:textId="77777777" w:rsidR="001966AC" w:rsidRDefault="00000000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  <w:tc>
          <w:tcPr>
            <w:tcW w:w="3457" w:type="dxa"/>
            <w:tcBorders>
              <w:top w:val="nil"/>
              <w:bottom w:val="single" w:sz="4" w:space="0" w:color="000000"/>
            </w:tcBorders>
            <w:vAlign w:val="center"/>
          </w:tcPr>
          <w:p w14:paraId="2B32B199" w14:textId="77777777" w:rsidR="001966AC" w:rsidRDefault="00000000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renatabasket@seznam.cz</w:t>
            </w:r>
          </w:p>
        </w:tc>
      </w:tr>
    </w:tbl>
    <w:p w14:paraId="2D6261EF" w14:textId="77777777" w:rsidR="001966AC" w:rsidRDefault="00000000">
      <w:pPr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16"/>
          <w:szCs w:val="16"/>
        </w:rPr>
        <w:tab/>
      </w:r>
    </w:p>
    <w:p w14:paraId="3253D528" w14:textId="77777777" w:rsidR="001966AC" w:rsidRDefault="001966AC">
      <w:pPr>
        <w:jc w:val="both"/>
        <w:rPr>
          <w:rFonts w:ascii="Arial" w:eastAsia="Arial" w:hAnsi="Arial" w:cs="Arial"/>
          <w:sz w:val="16"/>
          <w:szCs w:val="16"/>
        </w:rPr>
      </w:pPr>
    </w:p>
    <w:p w14:paraId="5525365F" w14:textId="77777777" w:rsidR="001966AC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uzavřeli dle § 2201 a násl. zákona č. 89/2012 Sb., občanský zákoník (dále jen „NOZ“) tuto </w:t>
      </w:r>
    </w:p>
    <w:p w14:paraId="0FA3C85C" w14:textId="77777777" w:rsidR="001966AC" w:rsidRDefault="001966AC">
      <w:pPr>
        <w:jc w:val="both"/>
        <w:rPr>
          <w:rFonts w:ascii="Arial" w:eastAsia="Arial" w:hAnsi="Arial" w:cs="Arial"/>
          <w:sz w:val="8"/>
          <w:szCs w:val="8"/>
        </w:rPr>
      </w:pPr>
    </w:p>
    <w:p w14:paraId="194A2FD7" w14:textId="77777777" w:rsidR="001966AC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smlouvu o pronájmu</w:t>
      </w:r>
    </w:p>
    <w:p w14:paraId="4E1A0A58" w14:textId="77777777" w:rsidR="001966AC" w:rsidRDefault="001966AC">
      <w:pPr>
        <w:jc w:val="center"/>
        <w:rPr>
          <w:rFonts w:ascii="Arial" w:eastAsia="Arial" w:hAnsi="Arial" w:cs="Arial"/>
          <w:b/>
          <w:sz w:val="8"/>
          <w:szCs w:val="8"/>
        </w:rPr>
      </w:pPr>
    </w:p>
    <w:p w14:paraId="580BB77F" w14:textId="77777777" w:rsidR="001966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Úvodní prohlášení</w:t>
      </w:r>
    </w:p>
    <w:p w14:paraId="548B61B2" w14:textId="77777777" w:rsidR="001966A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pronajímatel na základě zakládací listiny ze dne </w:t>
      </w:r>
      <w:r>
        <w:rPr>
          <w:rFonts w:ascii="Arial" w:eastAsia="Arial" w:hAnsi="Arial" w:cs="Arial"/>
          <w:sz w:val="22"/>
          <w:szCs w:val="22"/>
        </w:rPr>
        <w:t>23.04.2021</w:t>
      </w:r>
      <w:r>
        <w:rPr>
          <w:rFonts w:ascii="Arial" w:eastAsia="Arial" w:hAnsi="Arial" w:cs="Arial"/>
          <w:color w:val="000000"/>
          <w:sz w:val="22"/>
          <w:szCs w:val="22"/>
        </w:rPr>
        <w:t>, ve znění jejích dodatků, hospodaří se svěřeným majetkem, mezi který mimo jiné patří předmět nájmu, a to sportovní hala a její příslušenství na Olympijské ul. č.p. 4228 a objektu na ul. Vápenice 9,</w:t>
      </w:r>
    </w:p>
    <w:p w14:paraId="022FCC59" w14:textId="77777777" w:rsidR="001966A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hodlá pronajmout níže uvedený předmět pronájmu do užívání za podmínek stanovených dále v této smlouvě.</w:t>
      </w:r>
    </w:p>
    <w:p w14:paraId="7EBF2E45" w14:textId="77777777" w:rsidR="001966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pronájmu</w:t>
      </w:r>
    </w:p>
    <w:p w14:paraId="075F1943" w14:textId="77777777" w:rsidR="001966AC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pronajímatel pronajímá </w:t>
      </w:r>
      <w:r>
        <w:rPr>
          <w:rFonts w:ascii="Arial" w:eastAsia="Arial" w:hAnsi="Arial" w:cs="Arial"/>
          <w:b/>
          <w:sz w:val="22"/>
          <w:szCs w:val="22"/>
        </w:rPr>
        <w:t xml:space="preserve">tělocvičnu (2.NP), úpolovou tělocvičnu, velkou učebnu a halu </w:t>
      </w:r>
      <w:r>
        <w:rPr>
          <w:rFonts w:ascii="Arial" w:eastAsia="Arial" w:hAnsi="Arial" w:cs="Arial"/>
          <w:sz w:val="22"/>
          <w:szCs w:val="22"/>
        </w:rPr>
        <w:t>na Vápenici 9 za účelem florbalových tréninků,</w:t>
      </w:r>
    </w:p>
    <w:p w14:paraId="6658E40C" w14:textId="77777777" w:rsidR="001966AC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se zavazuje platit za užívání nájemné specifikované v této smlouvě,</w:t>
      </w:r>
    </w:p>
    <w:p w14:paraId="7B318FD9" w14:textId="77777777" w:rsidR="001966AC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případě potřeby trénovat v jiném období nebo nad rámec uvedených termínů budou tyto změny projednány s předstihem s vedením SC-DDM, řádně evidovány a účtovány</w:t>
      </w:r>
      <w:r>
        <w:rPr>
          <w:rFonts w:ascii="Arial" w:eastAsia="Arial" w:hAnsi="Arial" w:cs="Arial"/>
          <w:sz w:val="22"/>
          <w:szCs w:val="22"/>
        </w:rPr>
        <w:t>.</w:t>
      </w:r>
    </w:p>
    <w:p w14:paraId="376882D3" w14:textId="77777777" w:rsidR="001966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Doba trvání pronájmu</w:t>
      </w:r>
    </w:p>
    <w:p w14:paraId="3F6FB065" w14:textId="77777777" w:rsidR="001966AC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nájemní smlouva se uzavírá na dobu určitou, počínaje dnem </w:t>
      </w:r>
      <w:r>
        <w:rPr>
          <w:rFonts w:ascii="Arial" w:eastAsia="Arial" w:hAnsi="Arial" w:cs="Arial"/>
          <w:b/>
          <w:color w:val="000000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08</w:t>
      </w:r>
      <w:r>
        <w:rPr>
          <w:rFonts w:ascii="Arial" w:eastAsia="Arial" w:hAnsi="Arial" w:cs="Arial"/>
          <w:b/>
          <w:color w:val="000000"/>
          <w:sz w:val="22"/>
          <w:szCs w:val="22"/>
        </w:rPr>
        <w:t>.20</w:t>
      </w:r>
      <w:r>
        <w:rPr>
          <w:rFonts w:ascii="Arial" w:eastAsia="Arial" w:hAnsi="Arial" w:cs="Arial"/>
          <w:b/>
          <w:sz w:val="22"/>
          <w:szCs w:val="22"/>
        </w:rPr>
        <w:t>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konče dnem </w:t>
      </w:r>
      <w:r>
        <w:rPr>
          <w:rFonts w:ascii="Arial" w:eastAsia="Arial" w:hAnsi="Arial" w:cs="Arial"/>
          <w:b/>
          <w:color w:val="000000"/>
          <w:sz w:val="22"/>
          <w:szCs w:val="22"/>
        </w:rPr>
        <w:t>30.06.202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ACEE111" w14:textId="77777777" w:rsidR="001966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Výše nájemného</w:t>
      </w:r>
    </w:p>
    <w:p w14:paraId="2D9D22DE" w14:textId="77777777" w:rsidR="001966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cena pronájmu bude účtována dle platného Ceníku služeb poskytovaných ve Sportcentru – DDM (dále jen „Ceník“),</w:t>
      </w:r>
    </w:p>
    <w:p w14:paraId="004F6263" w14:textId="77777777" w:rsidR="001966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výše pronájmu </w:t>
      </w:r>
      <w:r>
        <w:rPr>
          <w:rFonts w:ascii="Arial" w:eastAsia="Arial" w:hAnsi="Arial" w:cs="Arial"/>
          <w:b/>
          <w:sz w:val="22"/>
          <w:szCs w:val="22"/>
        </w:rPr>
        <w:t xml:space="preserve">tělocvičny (2.NP) </w:t>
      </w:r>
      <w:r>
        <w:rPr>
          <w:rFonts w:ascii="Arial" w:eastAsia="Arial" w:hAnsi="Arial" w:cs="Arial"/>
          <w:sz w:val="22"/>
          <w:szCs w:val="22"/>
        </w:rPr>
        <w:t>činí v období topné sezóny 230,- Kč za hodinu a v období mimo topnou sezónu 210,- Kč za hodinu,</w:t>
      </w:r>
    </w:p>
    <w:p w14:paraId="007E2B3D" w14:textId="77777777" w:rsidR="001966AC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výše pronájmu </w:t>
      </w:r>
      <w:r>
        <w:rPr>
          <w:rFonts w:ascii="Arial" w:eastAsia="Arial" w:hAnsi="Arial" w:cs="Arial"/>
          <w:b/>
          <w:sz w:val="22"/>
          <w:szCs w:val="22"/>
        </w:rPr>
        <w:t xml:space="preserve">úpolové tělocvičny (1.PP) </w:t>
      </w:r>
      <w:r>
        <w:rPr>
          <w:rFonts w:ascii="Arial" w:eastAsia="Arial" w:hAnsi="Arial" w:cs="Arial"/>
          <w:sz w:val="22"/>
          <w:szCs w:val="22"/>
        </w:rPr>
        <w:t>činí v období topné sezóny 230,- Kč za hodinu a v období mimo topnou sezónu 210,- Kč za hodinu,</w:t>
      </w:r>
    </w:p>
    <w:p w14:paraId="034D6A47" w14:textId="77777777" w:rsidR="001966AC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výše pronájmu </w:t>
      </w:r>
      <w:r>
        <w:rPr>
          <w:rFonts w:ascii="Arial" w:eastAsia="Arial" w:hAnsi="Arial" w:cs="Arial"/>
          <w:b/>
          <w:sz w:val="22"/>
          <w:szCs w:val="22"/>
        </w:rPr>
        <w:t>velké učebny</w:t>
      </w:r>
      <w:r>
        <w:rPr>
          <w:rFonts w:ascii="Arial" w:eastAsia="Arial" w:hAnsi="Arial" w:cs="Arial"/>
          <w:sz w:val="22"/>
          <w:szCs w:val="22"/>
        </w:rPr>
        <w:t xml:space="preserve"> činí v topné sezóně 170,- Kč za hodinu a v období mimo topnou sezónu 150,- Kč za hodinu,</w:t>
      </w:r>
    </w:p>
    <w:p w14:paraId="4BF2E099" w14:textId="77777777" w:rsidR="001966AC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výše pronájmu </w:t>
      </w:r>
      <w:r>
        <w:rPr>
          <w:rFonts w:ascii="Arial" w:eastAsia="Arial" w:hAnsi="Arial" w:cs="Arial"/>
          <w:b/>
          <w:sz w:val="22"/>
          <w:szCs w:val="22"/>
        </w:rPr>
        <w:t xml:space="preserve">haly </w:t>
      </w:r>
      <w:r>
        <w:rPr>
          <w:rFonts w:ascii="Arial" w:eastAsia="Arial" w:hAnsi="Arial" w:cs="Arial"/>
          <w:sz w:val="22"/>
          <w:szCs w:val="22"/>
        </w:rPr>
        <w:t>na Vápenici 9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činí 450,- Kč za hodinu.</w:t>
      </w:r>
    </w:p>
    <w:p w14:paraId="3F9F3297" w14:textId="77777777" w:rsidR="001966AC" w:rsidRDefault="001966AC">
      <w:pPr>
        <w:jc w:val="both"/>
        <w:rPr>
          <w:rFonts w:ascii="Arial" w:eastAsia="Arial" w:hAnsi="Arial" w:cs="Arial"/>
          <w:sz w:val="22"/>
          <w:szCs w:val="22"/>
        </w:rPr>
      </w:pPr>
    </w:p>
    <w:p w14:paraId="59648FA3" w14:textId="77777777" w:rsidR="001966AC" w:rsidRDefault="001966AC">
      <w:pPr>
        <w:jc w:val="both"/>
        <w:rPr>
          <w:rFonts w:ascii="Arial" w:eastAsia="Arial" w:hAnsi="Arial" w:cs="Arial"/>
          <w:sz w:val="22"/>
          <w:szCs w:val="22"/>
        </w:rPr>
      </w:pPr>
    </w:p>
    <w:p w14:paraId="01E756AE" w14:textId="77777777" w:rsidR="001966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Podmínky pronájmu</w:t>
      </w:r>
    </w:p>
    <w:p w14:paraId="22F50B5B" w14:textId="77777777" w:rsidR="001966AC" w:rsidRDefault="00000000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se zavazuje k:</w:t>
      </w:r>
    </w:p>
    <w:p w14:paraId="2DC17A1A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dodržování Návštěvního řádu SC-DDM, </w:t>
      </w:r>
      <w:r>
        <w:rPr>
          <w:rFonts w:ascii="Arial" w:eastAsia="Arial" w:hAnsi="Arial" w:cs="Arial"/>
          <w:color w:val="000000"/>
          <w:sz w:val="22"/>
          <w:szCs w:val="22"/>
        </w:rPr>
        <w:t>se kterým byl před podpisem této smlouvy řádně seznámen</w:t>
      </w:r>
      <w:r>
        <w:rPr>
          <w:rFonts w:ascii="Arial" w:eastAsia="Arial" w:hAnsi="Arial" w:cs="Arial"/>
          <w:b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včetně určení odpovědné osoby, která bude ručit za dodržování tohoto řádu,</w:t>
      </w:r>
    </w:p>
    <w:p w14:paraId="72761255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dodržování provozních řádu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všech užívaných prostor,</w:t>
      </w:r>
    </w:p>
    <w:p w14:paraId="36AA2D62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dodržování pokynů pověřených pracovníků SC-DDM,</w:t>
      </w:r>
    </w:p>
    <w:p w14:paraId="399BCEA9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udržování pořádku a úklid použitého materiálu,</w:t>
      </w:r>
    </w:p>
    <w:p w14:paraId="2953FCDE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udržování pořádku a úklid pronajatých prostor,</w:t>
      </w:r>
    </w:p>
    <w:p w14:paraId="16189177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sdělení jakýchkoliv změn v časech a termínech pronájmů vedení SC-DDM,</w:t>
      </w:r>
    </w:p>
    <w:p w14:paraId="47913A47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oznámení zrušení pronájmu s dvoudenním předstihem pronajímateli, v opačném případě se zavazuje nájemné uhradit, </w:t>
      </w:r>
    </w:p>
    <w:p w14:paraId="29758A8A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ošetření všech právních vztahů s ochrannými svazy (OSA, Intergram) v případě hudební reprodukce,</w:t>
      </w:r>
    </w:p>
    <w:p w14:paraId="1D509452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dodržování bezpečnostních a protipožárních opatření vyvěšených v budově,</w:t>
      </w:r>
    </w:p>
    <w:p w14:paraId="3756CC81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požární hlídku na vlastní náklady při účasti více jak 100 osob vč. diváků,</w:t>
      </w:r>
    </w:p>
    <w:p w14:paraId="17F04BFB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odbornou přípravu takto sestavené požární hlídky prostřednictvím osoby odborně způsobilé dle § 11 zákona č. 237/2000 Sb., o požární ochraně,</w:t>
      </w:r>
    </w:p>
    <w:p w14:paraId="789F8ADC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případě poškození majetku SC-DDM nájemcem, se nájemce zavazuje uhradit náklady na odstranění tohoto poškození, příp. pořízení věci nové. V případě oboustranné dohody může být tento náklad účtován třetí osobě. V případě, že dojde ke znečištění majetku SC-DDM v důsledku jednání nájemce, zavazuje se nájemce uhradit náklady na odstranění znečištění, a to na základě fakturace těchto nákladů při vystavení souhrnné faktury, příp. jiným způsobem</w:t>
      </w:r>
      <w:r>
        <w:rPr>
          <w:rFonts w:ascii="Arial" w:eastAsia="Arial" w:hAnsi="Arial" w:cs="Arial"/>
          <w:sz w:val="22"/>
          <w:szCs w:val="22"/>
        </w:rPr>
        <w:t>,</w:t>
      </w:r>
    </w:p>
    <w:p w14:paraId="1B9F2059" w14:textId="77777777" w:rsidR="001966A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případě, že nájemce bude vykonávat aktivitu v prostorech určených k pronájmu mimo stanovenou dobu, bude mu účtováno obvyklé nájemné</w:t>
      </w:r>
      <w:r>
        <w:rPr>
          <w:rFonts w:ascii="Arial" w:eastAsia="Arial" w:hAnsi="Arial" w:cs="Arial"/>
          <w:sz w:val="22"/>
          <w:szCs w:val="22"/>
        </w:rPr>
        <w:t>.</w:t>
      </w:r>
    </w:p>
    <w:p w14:paraId="42A8A4B6" w14:textId="77777777" w:rsidR="001966AC" w:rsidRDefault="001966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5AC3C4AA" w14:textId="77777777" w:rsidR="001966AC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Další podmínky pronájmu: </w:t>
      </w:r>
    </w:p>
    <w:p w14:paraId="235C92D7" w14:textId="77777777" w:rsidR="001966AC" w:rsidRDefault="00000000">
      <w:pPr>
        <w:numPr>
          <w:ilvl w:val="0"/>
          <w:numId w:val="10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zákaz vstupu s jídlem do prostor haly a na ochoz,</w:t>
      </w:r>
    </w:p>
    <w:p w14:paraId="3179F6DB" w14:textId="77777777" w:rsidR="001966AC" w:rsidRDefault="00000000">
      <w:pPr>
        <w:numPr>
          <w:ilvl w:val="0"/>
          <w:numId w:val="10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vstup do prostor haly je povolen pouze v sálové sportovní obuvi s podrážkou NON MARKING (nevztahuje se na ochoz sportovní haly),</w:t>
      </w:r>
    </w:p>
    <w:p w14:paraId="2F00049B" w14:textId="77777777" w:rsidR="001966AC" w:rsidRDefault="00000000">
      <w:pPr>
        <w:numPr>
          <w:ilvl w:val="0"/>
          <w:numId w:val="10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úprava hrací plochy (lepení pásek, malování) je povoleno pouze po dohodě s pronajímatelem, nájemce si pásky vyzvedne na infocentru,</w:t>
      </w:r>
    </w:p>
    <w:p w14:paraId="2EBD6801" w14:textId="77777777" w:rsidR="001966AC" w:rsidRDefault="00000000">
      <w:pPr>
        <w:numPr>
          <w:ilvl w:val="0"/>
          <w:numId w:val="10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je přísně zakázáno zatloukat hřebíčky, využívat vruty v dřevěných obkladech haly či vpichovat lisovací špendlíky do vybavení tělocvičny a prostor sportovní haly </w:t>
      </w:r>
    </w:p>
    <w:p w14:paraId="334BC2F5" w14:textId="77777777" w:rsidR="001966AC" w:rsidRDefault="00000000">
      <w:pPr>
        <w:numPr>
          <w:ilvl w:val="0"/>
          <w:numId w:val="10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před odchodem nájemce zkontroluje uzavření oken, zhasnutí osvětlení ve všech využívaných prostorách a uzavření vodovodních kohoutků,</w:t>
      </w:r>
    </w:p>
    <w:p w14:paraId="7C830D9D" w14:textId="77777777" w:rsidR="001966AC" w:rsidRDefault="00000000">
      <w:pPr>
        <w:numPr>
          <w:ilvl w:val="0"/>
          <w:numId w:val="10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udržování pořádku a úklid pronajatých prostor,</w:t>
      </w:r>
    </w:p>
    <w:p w14:paraId="4AAE2D5B" w14:textId="77777777" w:rsidR="001966AC" w:rsidRDefault="00000000">
      <w:pPr>
        <w:numPr>
          <w:ilvl w:val="0"/>
          <w:numId w:val="10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nájemci umožníme na závěrečný úklid haly časový úsek 30 minut, který nebudeme fakturovat,</w:t>
      </w:r>
    </w:p>
    <w:p w14:paraId="170ED680" w14:textId="77777777" w:rsidR="001966AC" w:rsidRDefault="00000000">
      <w:pPr>
        <w:numPr>
          <w:ilvl w:val="0"/>
          <w:numId w:val="10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případná vzniklá škoda způsobená činností v předmětu pronájmu, nájemce tuto skutečnost oznámí zaměstnanci SC – DDM na infocentru Vápenice 9, přičemž se o škodě provede zápis a zástupce nájemce se pod tuto škodu podepíše. Nájemce se zavazuje vzniklou škodu uhradit,</w:t>
      </w:r>
    </w:p>
    <w:p w14:paraId="2F47A931" w14:textId="77777777" w:rsidR="001966AC" w:rsidRDefault="00000000">
      <w:pPr>
        <w:numPr>
          <w:ilvl w:val="0"/>
          <w:numId w:val="10"/>
        </w:num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 odchodem (ukončení činnosti) ze sportovní haly a tělocvičny nájemce oznámí tuto skutečnost zaměstnanci SC – DDM na infocentru. </w:t>
      </w:r>
    </w:p>
    <w:p w14:paraId="6B329B95" w14:textId="77777777" w:rsidR="001966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pokuta</w:t>
      </w:r>
    </w:p>
    <w:p w14:paraId="0F879AB8" w14:textId="77777777" w:rsidR="001966AC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a nájemce sjednávají smluvní pokutu pro případ porušení povinnosti nájemce dodržovat ustanovení této smlouvy, Návštěvní řád SC-D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M a provozní řády jednotlivých pronajatých prostor, a to v rozmezí ve výši 200,- Kč až 2000,- Kč za každé jednotlivé porušení této smlouvy, Návštěvního řádu SC-DDM či porušení provozních řádů jednotlivých pronajatých prostor nájemcem.</w:t>
      </w:r>
    </w:p>
    <w:p w14:paraId="6047346C" w14:textId="77777777" w:rsidR="001966AC" w:rsidRDefault="001966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26B2FA30" w14:textId="77777777" w:rsidR="001966AC" w:rsidRDefault="001966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B34CCF1" w14:textId="77777777" w:rsidR="001966AC" w:rsidRDefault="001966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73A71AA8" w14:textId="77777777" w:rsidR="001966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Finanční plnění</w:t>
      </w:r>
    </w:p>
    <w:p w14:paraId="6CB68874" w14:textId="77777777" w:rsidR="001966AC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vede o pronájmech řádnou evidenci, a dle ní fakturuje nájemné dle čl. IV. a V. této smlouvy na základě vystavené faktury,</w:t>
      </w:r>
    </w:p>
    <w:p w14:paraId="319DB9DC" w14:textId="77777777" w:rsidR="001966AC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bude pravidelně informován o případné uplatněné smluvních pokutě dle čl. VII. smlouvy,</w:t>
      </w:r>
    </w:p>
    <w:p w14:paraId="0AF0002C" w14:textId="77777777" w:rsidR="001966AC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splatnost nájemného se řídí údaji uvedenými ve faktuře,</w:t>
      </w:r>
    </w:p>
    <w:p w14:paraId="344343E5" w14:textId="77777777" w:rsidR="001966AC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případě porušování či neplnění povinností nájemce sjednaných v čl. VI. smlouvy může pronajímatel od této smlouvy odstoupit. Účinky odstoupení od smlouvy v takovém případě nastávají dnem doručení písemného odstoupení druhé smluvní straně</w:t>
      </w:r>
      <w:r>
        <w:rPr>
          <w:rFonts w:ascii="Arial" w:eastAsia="Arial" w:hAnsi="Arial" w:cs="Arial"/>
          <w:sz w:val="22"/>
          <w:szCs w:val="22"/>
        </w:rPr>
        <w:t>,</w:t>
      </w:r>
    </w:p>
    <w:p w14:paraId="13906C9B" w14:textId="77777777" w:rsidR="001966AC" w:rsidRDefault="00000000">
      <w:pPr>
        <w:numPr>
          <w:ilvl w:val="0"/>
          <w:numId w:val="6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fakturační údaje jsou stejné s nájemcem, fakturu odesílat elektronicky kvartálně.</w:t>
      </w:r>
    </w:p>
    <w:p w14:paraId="26A32391" w14:textId="77777777" w:rsidR="001966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5B98406D" w14:textId="77777777" w:rsidR="001966A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hanging="4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smlouva, jakož i práva a povinnosti vzniklé na základě této smlouvy nebo v souvislosti s ní, se řídí zákonem č. 89/2012 Sb., občanský zákoník ve znění pozdějších předpisů a souvisejícími předpisy,</w:t>
      </w:r>
    </w:p>
    <w:p w14:paraId="7AEC6BC3" w14:textId="77777777" w:rsidR="001966A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hanging="4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smlouva nabývá účinnosti dnem uveřejnění v Registru smluv v souladu se zákonem č. 340/2015 Sb., o registru smluv,</w:t>
      </w:r>
    </w:p>
    <w:p w14:paraId="5AEF13B2" w14:textId="77777777" w:rsidR="001966A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hanging="4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 vyhotovena ve dvou originálech, z nichž každá strana obdrží po jednom výtisku,</w:t>
      </w:r>
    </w:p>
    <w:p w14:paraId="20D3773F" w14:textId="77777777" w:rsidR="001966A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hanging="4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SC-DDM si vyhrazuje právo zrušit v ojedinělých případech dohodnutý termín pronájmu z důvodů pořádání jiných významných akcí, v tomto případě nájemce nájem neplatí.</w:t>
      </w:r>
    </w:p>
    <w:p w14:paraId="6B926EB8" w14:textId="77777777" w:rsidR="001966AC" w:rsidRDefault="001966AC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"/>
        <w:tblW w:w="1029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739"/>
      </w:tblGrid>
      <w:tr w:rsidR="001966AC" w14:paraId="644FD9ED" w14:textId="77777777">
        <w:trPr>
          <w:trHeight w:val="237"/>
        </w:trPr>
        <w:tc>
          <w:tcPr>
            <w:tcW w:w="1560" w:type="dxa"/>
          </w:tcPr>
          <w:p w14:paraId="6BAE89F1" w14:textId="77777777" w:rsidR="001966AC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 Prostějově</w:t>
            </w:r>
          </w:p>
        </w:tc>
        <w:tc>
          <w:tcPr>
            <w:tcW w:w="8739" w:type="dxa"/>
          </w:tcPr>
          <w:p w14:paraId="21EEE18E" w14:textId="6EDE41EB" w:rsidR="001966AC" w:rsidRDefault="001126A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08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>.2024</w:t>
            </w:r>
          </w:p>
        </w:tc>
      </w:tr>
    </w:tbl>
    <w:p w14:paraId="66685507" w14:textId="77777777" w:rsidR="001966AC" w:rsidRDefault="001966AC">
      <w:pPr>
        <w:jc w:val="both"/>
        <w:rPr>
          <w:rFonts w:ascii="Arial" w:eastAsia="Arial" w:hAnsi="Arial" w:cs="Arial"/>
          <w:sz w:val="22"/>
          <w:szCs w:val="22"/>
        </w:rPr>
      </w:pPr>
    </w:p>
    <w:p w14:paraId="4B92D804" w14:textId="77777777" w:rsidR="001966AC" w:rsidRDefault="001966AC">
      <w:pPr>
        <w:jc w:val="both"/>
        <w:rPr>
          <w:rFonts w:ascii="Arial" w:eastAsia="Arial" w:hAnsi="Arial" w:cs="Arial"/>
          <w:sz w:val="22"/>
          <w:szCs w:val="22"/>
        </w:rPr>
      </w:pPr>
    </w:p>
    <w:p w14:paraId="5B75EF90" w14:textId="77777777" w:rsidR="001966AC" w:rsidRDefault="001966AC">
      <w:pPr>
        <w:jc w:val="both"/>
        <w:rPr>
          <w:rFonts w:ascii="Arial" w:eastAsia="Arial" w:hAnsi="Arial" w:cs="Arial"/>
          <w:sz w:val="22"/>
          <w:szCs w:val="22"/>
        </w:rPr>
      </w:pPr>
    </w:p>
    <w:p w14:paraId="5674468C" w14:textId="77777777" w:rsidR="001966AC" w:rsidRDefault="001966AC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0"/>
        <w:tblW w:w="102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4350"/>
      </w:tblGrid>
      <w:tr w:rsidR="001966AC" w14:paraId="3910C31B" w14:textId="77777777">
        <w:tc>
          <w:tcPr>
            <w:tcW w:w="4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C33D87" w14:textId="77777777" w:rsidR="001966AC" w:rsidRDefault="001966A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1C479F" w14:textId="77777777" w:rsidR="001966AC" w:rsidRDefault="001966A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F487F6" w14:textId="77777777" w:rsidR="001966AC" w:rsidRDefault="001966A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966AC" w14:paraId="1DD04766" w14:textId="77777777">
        <w:tc>
          <w:tcPr>
            <w:tcW w:w="46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19BB5F" w14:textId="77777777" w:rsidR="001966AC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podpis a otisk razítka pronajímatele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36202D" w14:textId="77777777" w:rsidR="001966AC" w:rsidRDefault="001966A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7D3112" w14:textId="77777777" w:rsidR="001966AC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podpis (příp. otisk razítka) nájemce</w:t>
            </w:r>
          </w:p>
        </w:tc>
      </w:tr>
    </w:tbl>
    <w:p w14:paraId="5A4FCEF2" w14:textId="77777777" w:rsidR="001966AC" w:rsidRDefault="001966AC">
      <w:pPr>
        <w:jc w:val="both"/>
        <w:rPr>
          <w:rFonts w:ascii="Arial" w:eastAsia="Arial" w:hAnsi="Arial" w:cs="Arial"/>
          <w:sz w:val="20"/>
          <w:szCs w:val="20"/>
        </w:rPr>
      </w:pPr>
    </w:p>
    <w:sectPr w:rsidR="001966AC">
      <w:headerReference w:type="default" r:id="rId8"/>
      <w:footerReference w:type="default" r:id="rId9"/>
      <w:pgSz w:w="11906" w:h="16838"/>
      <w:pgMar w:top="1417" w:right="746" w:bottom="709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1A076" w14:textId="77777777" w:rsidR="008214D4" w:rsidRDefault="008214D4">
      <w:r>
        <w:separator/>
      </w:r>
    </w:p>
  </w:endnote>
  <w:endnote w:type="continuationSeparator" w:id="0">
    <w:p w14:paraId="7938ADC9" w14:textId="77777777" w:rsidR="008214D4" w:rsidRDefault="0082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4F2FA" w14:textId="77777777" w:rsidR="001966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126A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11A332B" w14:textId="77777777" w:rsidR="001966AC" w:rsidRDefault="001966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C13F9" w14:textId="77777777" w:rsidR="008214D4" w:rsidRDefault="008214D4">
      <w:r>
        <w:separator/>
      </w:r>
    </w:p>
  </w:footnote>
  <w:footnote w:type="continuationSeparator" w:id="0">
    <w:p w14:paraId="643EEC0D" w14:textId="77777777" w:rsidR="008214D4" w:rsidRDefault="0082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5C78" w14:textId="77777777" w:rsidR="001966AC" w:rsidRDefault="00000000">
    <w:pPr>
      <w:pBdr>
        <w:top w:val="nil"/>
        <w:left w:val="nil"/>
        <w:bottom w:val="nil"/>
        <w:right w:val="nil"/>
        <w:between w:val="nil"/>
      </w:pBdr>
      <w:tabs>
        <w:tab w:val="left" w:pos="1440"/>
      </w:tabs>
      <w:ind w:left="708"/>
      <w:rPr>
        <w:rFonts w:ascii="Arial" w:eastAsia="Arial" w:hAnsi="Arial" w:cs="Arial"/>
        <w:color w:val="000000"/>
        <w:sz w:val="8"/>
        <w:szCs w:val="8"/>
      </w:rPr>
    </w:pPr>
    <w:r>
      <w:rPr>
        <w:rFonts w:ascii="Arial" w:eastAsia="Arial" w:hAnsi="Arial" w:cs="Arial"/>
        <w:color w:val="FF0000"/>
        <w:sz w:val="48"/>
        <w:szCs w:val="48"/>
      </w:rPr>
      <w:tab/>
      <w:t>S</w:t>
    </w:r>
    <w:r>
      <w:rPr>
        <w:rFonts w:ascii="Arial" w:eastAsia="Arial" w:hAnsi="Arial" w:cs="Arial"/>
        <w:color w:val="008080"/>
        <w:sz w:val="42"/>
        <w:szCs w:val="42"/>
      </w:rPr>
      <w:t>PORT</w:t>
    </w:r>
    <w:r>
      <w:rPr>
        <w:rFonts w:ascii="Arial" w:eastAsia="Arial" w:hAnsi="Arial" w:cs="Arial"/>
        <w:color w:val="FF0000"/>
        <w:sz w:val="48"/>
        <w:szCs w:val="48"/>
      </w:rPr>
      <w:t>C</w:t>
    </w:r>
    <w:r>
      <w:rPr>
        <w:rFonts w:ascii="Arial" w:eastAsia="Arial" w:hAnsi="Arial" w:cs="Arial"/>
        <w:color w:val="008080"/>
        <w:sz w:val="42"/>
        <w:szCs w:val="42"/>
      </w:rPr>
      <w:t>ENTRUM</w:t>
    </w:r>
    <w:r>
      <w:rPr>
        <w:rFonts w:ascii="Arial" w:eastAsia="Arial" w:hAnsi="Arial" w:cs="Arial"/>
        <w:color w:val="008080"/>
        <w:sz w:val="44"/>
        <w:szCs w:val="44"/>
      </w:rPr>
      <w:t xml:space="preserve"> - </w:t>
    </w:r>
    <w:r>
      <w:rPr>
        <w:rFonts w:ascii="Arial" w:eastAsia="Arial" w:hAnsi="Arial" w:cs="Arial"/>
        <w:color w:val="FF0000"/>
        <w:sz w:val="22"/>
        <w:szCs w:val="22"/>
      </w:rPr>
      <w:t>dům dětí a mládeže</w:t>
    </w:r>
    <w:r>
      <w:rPr>
        <w:rFonts w:ascii="Arial" w:eastAsia="Arial" w:hAnsi="Arial" w:cs="Arial"/>
        <w:color w:val="FF0000"/>
      </w:rPr>
      <w:t xml:space="preserve"> </w:t>
    </w:r>
    <w:r>
      <w:rPr>
        <w:rFonts w:ascii="Arial" w:eastAsia="Arial" w:hAnsi="Arial" w:cs="Arial"/>
        <w:color w:val="FF0000"/>
        <w:sz w:val="48"/>
        <w:szCs w:val="48"/>
      </w:rPr>
      <w:t>P</w:t>
    </w:r>
    <w:r>
      <w:rPr>
        <w:rFonts w:ascii="Arial" w:eastAsia="Arial" w:hAnsi="Arial" w:cs="Arial"/>
        <w:color w:val="008080"/>
        <w:sz w:val="42"/>
        <w:szCs w:val="42"/>
      </w:rPr>
      <w:t>ROSTĚJOV</w:t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450014A0" wp14:editId="2F2410C6">
          <wp:simplePos x="0" y="0"/>
          <wp:positionH relativeFrom="column">
            <wp:posOffset>6</wp:posOffset>
          </wp:positionH>
          <wp:positionV relativeFrom="paragraph">
            <wp:posOffset>-6979</wp:posOffset>
          </wp:positionV>
          <wp:extent cx="797560" cy="753110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560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452138" w14:textId="77777777" w:rsidR="001966AC" w:rsidRDefault="001966AC">
    <w:pPr>
      <w:ind w:left="708" w:firstLine="708"/>
      <w:rPr>
        <w:rFonts w:ascii="Arial" w:eastAsia="Arial" w:hAnsi="Arial" w:cs="Arial"/>
        <w:sz w:val="8"/>
        <w:szCs w:val="8"/>
      </w:rPr>
    </w:pPr>
  </w:p>
  <w:p w14:paraId="3C18089C" w14:textId="77777777" w:rsidR="001966AC" w:rsidRDefault="00000000">
    <w:pPr>
      <w:ind w:left="180" w:firstLine="1236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Olympijská 4228/4, 796 01 Prostějov, tel.: +420 730 805 143, +420 730 805 144</w:t>
    </w:r>
    <w:r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eastAsia="Arial" w:hAnsi="Arial" w:cs="Arial"/>
        <w:sz w:val="20"/>
        <w:szCs w:val="20"/>
      </w:rPr>
      <w:t>(Vápenice)</w:t>
    </w:r>
  </w:p>
  <w:p w14:paraId="010F1A0A" w14:textId="77777777" w:rsidR="001966AC" w:rsidRDefault="00000000">
    <w:pPr>
      <w:ind w:firstLine="1416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e-mail: podatelna@sportcentrumddm.cz, web: www.sportcentrumddm.cz</w:t>
    </w:r>
    <w:r>
      <w:rPr>
        <w:rFonts w:ascii="Arial" w:eastAsia="Arial" w:hAnsi="Arial" w:cs="Arial"/>
        <w:sz w:val="20"/>
        <w:szCs w:val="20"/>
      </w:rPr>
      <w:tab/>
      <w:t xml:space="preserve">  </w:t>
    </w:r>
  </w:p>
  <w:p w14:paraId="3B669FDD" w14:textId="77777777" w:rsidR="001966AC" w:rsidRDefault="00000000">
    <w:pPr>
      <w:ind w:firstLine="1416"/>
      <w:rPr>
        <w:rFonts w:ascii="Arial" w:eastAsia="Arial" w:hAnsi="Arial" w:cs="Arial"/>
        <w:u w:val="single"/>
      </w:rPr>
    </w:pPr>
    <w:r>
      <w:pict w14:anchorId="15A43CD2">
        <v:rect id="_x0000_i1025" style="width:0;height:1.5pt" o:hralign="center" o:hrstd="t" o:hr="t" fillcolor="#a0a0a0" stroked="f"/>
      </w:pict>
    </w:r>
    <w:r>
      <w:rPr>
        <w:rFonts w:ascii="Arial" w:eastAsia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4F42"/>
    <w:multiLevelType w:val="multilevel"/>
    <w:tmpl w:val="D668CB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846"/>
    <w:multiLevelType w:val="multilevel"/>
    <w:tmpl w:val="325E97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3A20"/>
    <w:multiLevelType w:val="multilevel"/>
    <w:tmpl w:val="4BC2E3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10FA"/>
    <w:multiLevelType w:val="multilevel"/>
    <w:tmpl w:val="11A897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079F"/>
    <w:multiLevelType w:val="multilevel"/>
    <w:tmpl w:val="19DA2F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039B2"/>
    <w:multiLevelType w:val="multilevel"/>
    <w:tmpl w:val="625C006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919A0"/>
    <w:multiLevelType w:val="multilevel"/>
    <w:tmpl w:val="9CA033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53823"/>
    <w:multiLevelType w:val="multilevel"/>
    <w:tmpl w:val="A992DF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6009C"/>
    <w:multiLevelType w:val="multilevel"/>
    <w:tmpl w:val="19BCA9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6177C"/>
    <w:multiLevelType w:val="multilevel"/>
    <w:tmpl w:val="629ECE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4732405">
    <w:abstractNumId w:val="9"/>
  </w:num>
  <w:num w:numId="2" w16cid:durableId="1700547695">
    <w:abstractNumId w:val="5"/>
  </w:num>
  <w:num w:numId="3" w16cid:durableId="786702746">
    <w:abstractNumId w:val="7"/>
  </w:num>
  <w:num w:numId="4" w16cid:durableId="756094022">
    <w:abstractNumId w:val="6"/>
  </w:num>
  <w:num w:numId="5" w16cid:durableId="866602544">
    <w:abstractNumId w:val="4"/>
  </w:num>
  <w:num w:numId="6" w16cid:durableId="1192643049">
    <w:abstractNumId w:val="1"/>
  </w:num>
  <w:num w:numId="7" w16cid:durableId="1293711194">
    <w:abstractNumId w:val="2"/>
  </w:num>
  <w:num w:numId="8" w16cid:durableId="842745913">
    <w:abstractNumId w:val="8"/>
  </w:num>
  <w:num w:numId="9" w16cid:durableId="1447771692">
    <w:abstractNumId w:val="0"/>
  </w:num>
  <w:num w:numId="10" w16cid:durableId="295255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AC"/>
    <w:rsid w:val="00104D2D"/>
    <w:rsid w:val="001126A9"/>
    <w:rsid w:val="001966AC"/>
    <w:rsid w:val="0082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197F6"/>
  <w15:docId w15:val="{6F64611D-33BD-4E3D-9D7F-05582A2B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1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1AA6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17E4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439C5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3439C5"/>
    <w:rPr>
      <w:b/>
      <w:bCs/>
    </w:rPr>
  </w:style>
  <w:style w:type="character" w:styleId="Zdraznn">
    <w:name w:val="Emphasis"/>
    <w:basedOn w:val="Standardnpsmoodstavce"/>
    <w:uiPriority w:val="20"/>
    <w:qFormat/>
    <w:rsid w:val="003439C5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7879AA"/>
    <w:rPr>
      <w:sz w:val="24"/>
      <w:lang w:eastAsia="zh-CN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PL6PLwESYL9kn992VkLp+MJYww==">CgMxLjAyCGguZ2pkZ3hzOAByITE5SmFkZnpXVmZUa2ZWLUNhai1MLU5tX0JNTTc0Wm5BRQ==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Zatloukal</dc:creator>
  <cp:lastModifiedBy>Jan Zatloukal</cp:lastModifiedBy>
  <cp:revision>2</cp:revision>
  <dcterms:created xsi:type="dcterms:W3CDTF">2018-11-07T08:02:00Z</dcterms:created>
  <dcterms:modified xsi:type="dcterms:W3CDTF">2024-08-31T20:53:00Z</dcterms:modified>
</cp:coreProperties>
</file>