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CE9D" w14:textId="77777777" w:rsidR="00A60DE0" w:rsidRDefault="00D93658">
      <w:pPr>
        <w:pStyle w:val="ZhlavneboZpat0"/>
        <w:framePr w:wrap="none" w:vAnchor="page" w:hAnchor="page" w:x="114" w:y="557"/>
        <w:shd w:val="clear" w:color="auto" w:fill="auto"/>
        <w:spacing w:line="190" w:lineRule="exact"/>
      </w:pPr>
      <w:r>
        <w:rPr>
          <w:rStyle w:val="ZhlavneboZpat1"/>
        </w:rPr>
        <w:t>Číslo dokumentu: 5450187</w:t>
      </w:r>
    </w:p>
    <w:p w14:paraId="6B7D30BA" w14:textId="77777777" w:rsidR="00A60DE0" w:rsidRDefault="00D93658">
      <w:pPr>
        <w:pStyle w:val="Nadpis10"/>
        <w:framePr w:w="10747" w:h="1757" w:hRule="exact" w:wrap="none" w:vAnchor="page" w:hAnchor="page" w:x="690" w:y="806"/>
        <w:shd w:val="clear" w:color="auto" w:fill="auto"/>
        <w:ind w:right="2420"/>
      </w:pPr>
      <w:bookmarkStart w:id="0" w:name="bookmark0"/>
      <w:proofErr w:type="spellStart"/>
      <w:r>
        <w:rPr>
          <w:rStyle w:val="Nadpis11"/>
          <w:b/>
          <w:bCs/>
        </w:rPr>
        <w:t>Sm</w:t>
      </w:r>
      <w:proofErr w:type="spellEnd"/>
      <w:r>
        <w:rPr>
          <w:rStyle w:val="Nadpis11"/>
          <w:b/>
          <w:bCs/>
        </w:rPr>
        <w:t xml:space="preserve"> l o u v a o d í l o č. ZST2454106 </w:t>
      </w:r>
      <w:r>
        <w:t>k cenové nabídce č.: 283925/2024 po zaměření</w:t>
      </w:r>
      <w:bookmarkEnd w:id="0"/>
    </w:p>
    <w:p w14:paraId="3CC34BA7" w14:textId="77777777" w:rsidR="00A60DE0" w:rsidRDefault="00D93658">
      <w:pPr>
        <w:pStyle w:val="Zkladntext20"/>
        <w:framePr w:w="10747" w:h="1757" w:hRule="exact" w:wrap="none" w:vAnchor="page" w:hAnchor="page" w:x="690" w:y="806"/>
        <w:shd w:val="clear" w:color="auto" w:fill="auto"/>
        <w:spacing w:after="0" w:line="240" w:lineRule="exact"/>
        <w:ind w:firstLine="0"/>
      </w:pPr>
      <w:r>
        <w:t xml:space="preserve">kterou uzavřeli dle </w:t>
      </w:r>
      <w:proofErr w:type="spellStart"/>
      <w:r>
        <w:t>ust</w:t>
      </w:r>
      <w:proofErr w:type="spellEnd"/>
      <w:r>
        <w:t>. § 2586 a násl. občanského zákoníku (</w:t>
      </w:r>
      <w:proofErr w:type="spellStart"/>
      <w:r>
        <w:t>z.č</w:t>
      </w:r>
      <w:proofErr w:type="spellEnd"/>
      <w:r>
        <w:t>. 89/2012 Sb.)</w:t>
      </w:r>
    </w:p>
    <w:p w14:paraId="2B3A17B7" w14:textId="77777777" w:rsidR="00A60DE0" w:rsidRDefault="00D93658">
      <w:pPr>
        <w:pStyle w:val="Nadpis20"/>
        <w:framePr w:w="10747" w:h="5416" w:hRule="exact" w:wrap="none" w:vAnchor="page" w:hAnchor="page" w:x="690" w:y="3009"/>
        <w:shd w:val="clear" w:color="auto" w:fill="auto"/>
        <w:spacing w:before="0"/>
      </w:pPr>
      <w:bookmarkStart w:id="1" w:name="bookmark1"/>
      <w:r>
        <w:t>SVĚT OKEN s.r.o.</w:t>
      </w:r>
      <w:bookmarkEnd w:id="1"/>
    </w:p>
    <w:p w14:paraId="6EAC9D59" w14:textId="77777777" w:rsidR="00A60DE0" w:rsidRDefault="00D93658">
      <w:pPr>
        <w:pStyle w:val="Zkladntext20"/>
        <w:framePr w:w="10747" w:h="5416" w:hRule="exact" w:wrap="none" w:vAnchor="page" w:hAnchor="page" w:x="690" w:y="3009"/>
        <w:shd w:val="clear" w:color="auto" w:fill="auto"/>
        <w:tabs>
          <w:tab w:val="left" w:pos="1351"/>
        </w:tabs>
        <w:spacing w:after="0" w:line="269" w:lineRule="exact"/>
        <w:ind w:firstLine="0"/>
        <w:jc w:val="both"/>
      </w:pPr>
      <w:r>
        <w:t>IČ:</w:t>
      </w:r>
      <w:r>
        <w:tab/>
        <w:t>25831925</w:t>
      </w:r>
    </w:p>
    <w:p w14:paraId="6F1D3F50" w14:textId="77777777" w:rsidR="00A60DE0" w:rsidRDefault="00D93658">
      <w:pPr>
        <w:pStyle w:val="Zkladntext20"/>
        <w:framePr w:w="10747" w:h="5416" w:hRule="exact" w:wrap="none" w:vAnchor="page" w:hAnchor="page" w:x="690" w:y="3009"/>
        <w:shd w:val="clear" w:color="auto" w:fill="auto"/>
        <w:tabs>
          <w:tab w:val="left" w:pos="1351"/>
        </w:tabs>
        <w:spacing w:after="0" w:line="269" w:lineRule="exact"/>
        <w:ind w:firstLine="0"/>
        <w:jc w:val="both"/>
      </w:pPr>
      <w:r>
        <w:t>DIČ:</w:t>
      </w:r>
      <w:r>
        <w:tab/>
        <w:t>CZ25831925</w:t>
      </w:r>
    </w:p>
    <w:p w14:paraId="5012D420" w14:textId="77777777" w:rsidR="00A60DE0" w:rsidRDefault="00D93658">
      <w:pPr>
        <w:pStyle w:val="Zkladntext20"/>
        <w:framePr w:w="10747" w:h="5416" w:hRule="exact" w:wrap="none" w:vAnchor="page" w:hAnchor="page" w:x="690" w:y="3009"/>
        <w:shd w:val="clear" w:color="auto" w:fill="auto"/>
        <w:tabs>
          <w:tab w:val="left" w:pos="1351"/>
        </w:tabs>
        <w:spacing w:after="0" w:line="269" w:lineRule="exact"/>
        <w:ind w:firstLine="0"/>
        <w:jc w:val="both"/>
      </w:pPr>
      <w:r>
        <w:t>sídlem:</w:t>
      </w:r>
      <w:r>
        <w:tab/>
        <w:t>Jasenická 1254, Vsetín, PSČ 755 01</w:t>
      </w:r>
    </w:p>
    <w:p w14:paraId="7D60B766" w14:textId="282D96AD" w:rsidR="00A60DE0" w:rsidRDefault="00D93658">
      <w:pPr>
        <w:pStyle w:val="Zkladntext20"/>
        <w:framePr w:w="10747" w:h="5416" w:hRule="exact" w:wrap="none" w:vAnchor="page" w:hAnchor="page" w:x="690" w:y="3009"/>
        <w:shd w:val="clear" w:color="auto" w:fill="auto"/>
        <w:tabs>
          <w:tab w:val="left" w:pos="1351"/>
        </w:tabs>
        <w:spacing w:after="0" w:line="269" w:lineRule="exact"/>
        <w:ind w:right="2420" w:firstLine="0"/>
      </w:pPr>
      <w:proofErr w:type="spellStart"/>
      <w:proofErr w:type="gramStart"/>
      <w:r>
        <w:t>zastoupená:</w:t>
      </w:r>
      <w:r w:rsidR="00477B07">
        <w:t>xxxxxxxxxxxx</w:t>
      </w:r>
      <w:proofErr w:type="spellEnd"/>
      <w:proofErr w:type="gramEnd"/>
      <w:r>
        <w:t xml:space="preserve">, na základě plné moci ze dne 18.10.2016 nebo jednatelem </w:t>
      </w:r>
      <w:proofErr w:type="spellStart"/>
      <w:r w:rsidR="00477B07">
        <w:t>xxxxxxxxxxxxxxx</w:t>
      </w:r>
      <w:r>
        <w:t>pobočka</w:t>
      </w:r>
      <w:proofErr w:type="spellEnd"/>
      <w:r>
        <w:t>:</w:t>
      </w:r>
      <w:r>
        <w:tab/>
        <w:t>Lindauerova 2772/14, Plzeň, 301 00</w:t>
      </w:r>
    </w:p>
    <w:p w14:paraId="0268B3DA" w14:textId="358960BE" w:rsidR="00A60DE0" w:rsidRDefault="00D93658">
      <w:pPr>
        <w:pStyle w:val="Zkladntext20"/>
        <w:framePr w:w="10747" w:h="5416" w:hRule="exact" w:wrap="none" w:vAnchor="page" w:hAnchor="page" w:x="690" w:y="3009"/>
        <w:shd w:val="clear" w:color="auto" w:fill="auto"/>
        <w:tabs>
          <w:tab w:val="left" w:pos="1351"/>
        </w:tabs>
        <w:spacing w:after="0" w:line="269" w:lineRule="exact"/>
        <w:ind w:firstLine="0"/>
        <w:jc w:val="both"/>
      </w:pPr>
      <w:r>
        <w:t>e-mail:</w:t>
      </w:r>
      <w:r>
        <w:tab/>
      </w:r>
      <w:hyperlink r:id="rId7" w:history="1">
        <w:r>
          <w:rPr>
            <w:rStyle w:val="Hypertextovodkaz"/>
            <w:lang w:val="en-US" w:eastAsia="en-US" w:bidi="en-US"/>
          </w:rPr>
          <w:t>plzen@svet-oken.cz</w:t>
        </w:r>
      </w:hyperlink>
      <w:r>
        <w:rPr>
          <w:lang w:val="en-US" w:eastAsia="en-US" w:bidi="en-US"/>
        </w:rPr>
        <w:t xml:space="preserve">, </w:t>
      </w:r>
      <w:r>
        <w:t xml:space="preserve">tel </w:t>
      </w:r>
      <w:proofErr w:type="spellStart"/>
      <w:r w:rsidR="00477B07">
        <w:t>xxx</w:t>
      </w:r>
      <w:proofErr w:type="spellEnd"/>
      <w:r>
        <w:t xml:space="preserve"> </w:t>
      </w:r>
      <w:proofErr w:type="spellStart"/>
      <w:r w:rsidR="00477B07">
        <w:t>xxx</w:t>
      </w:r>
      <w:proofErr w:type="spellEnd"/>
      <w:r>
        <w:t xml:space="preserve"> </w:t>
      </w:r>
      <w:proofErr w:type="spellStart"/>
      <w:r w:rsidR="00477B07">
        <w:t>xxx</w:t>
      </w:r>
      <w:proofErr w:type="spellEnd"/>
    </w:p>
    <w:p w14:paraId="05C865FA" w14:textId="77777777" w:rsidR="00A60DE0" w:rsidRDefault="00D93658">
      <w:pPr>
        <w:pStyle w:val="Zkladntext20"/>
        <w:framePr w:w="10747" w:h="5416" w:hRule="exact" w:wrap="none" w:vAnchor="page" w:hAnchor="page" w:x="690" w:y="3009"/>
        <w:shd w:val="clear" w:color="auto" w:fill="auto"/>
        <w:spacing w:after="323" w:line="269" w:lineRule="exact"/>
        <w:ind w:right="2420" w:firstLine="0"/>
      </w:pPr>
      <w:r>
        <w:t>zapsaná v Obchodním rejstříku vedeném Krajským soudem v Ostravě, oddíl C, vložka č. 20248 (dále jen "Zhotovitel")</w:t>
      </w:r>
    </w:p>
    <w:p w14:paraId="73FCC8A3" w14:textId="77777777" w:rsidR="00A60DE0" w:rsidRDefault="00D93658">
      <w:pPr>
        <w:pStyle w:val="Zkladntext20"/>
        <w:framePr w:w="10747" w:h="5416" w:hRule="exact" w:wrap="none" w:vAnchor="page" w:hAnchor="page" w:x="690" w:y="3009"/>
        <w:shd w:val="clear" w:color="auto" w:fill="auto"/>
        <w:spacing w:after="224" w:line="240" w:lineRule="exact"/>
        <w:ind w:firstLine="0"/>
        <w:jc w:val="both"/>
      </w:pPr>
      <w:r>
        <w:t>a</w:t>
      </w:r>
    </w:p>
    <w:p w14:paraId="43AA1B7A" w14:textId="77777777" w:rsidR="00A60DE0" w:rsidRDefault="00D93658">
      <w:pPr>
        <w:pStyle w:val="Zkladntext20"/>
        <w:framePr w:w="10747" w:h="5416" w:hRule="exact" w:wrap="none" w:vAnchor="page" w:hAnchor="page" w:x="690" w:y="3009"/>
        <w:shd w:val="clear" w:color="auto" w:fill="auto"/>
        <w:tabs>
          <w:tab w:val="left" w:pos="1351"/>
        </w:tabs>
        <w:spacing w:after="0" w:line="269" w:lineRule="exact"/>
        <w:ind w:right="2420" w:firstLine="0"/>
      </w:pPr>
      <w:r>
        <w:t>Dům sociální péče Kralovice, příspěvková organizace IČ:</w:t>
      </w:r>
      <w:r>
        <w:tab/>
        <w:t>49748190 DIČ: CZ49748190</w:t>
      </w:r>
    </w:p>
    <w:p w14:paraId="6FECF534" w14:textId="77777777" w:rsidR="00A60DE0" w:rsidRDefault="00D93658">
      <w:pPr>
        <w:pStyle w:val="Zkladntext20"/>
        <w:framePr w:w="10747" w:h="5416" w:hRule="exact" w:wrap="none" w:vAnchor="page" w:hAnchor="page" w:x="690" w:y="3009"/>
        <w:shd w:val="clear" w:color="auto" w:fill="auto"/>
        <w:tabs>
          <w:tab w:val="left" w:pos="1351"/>
        </w:tabs>
        <w:spacing w:after="0" w:line="269" w:lineRule="exact"/>
        <w:ind w:firstLine="0"/>
        <w:jc w:val="both"/>
      </w:pPr>
      <w:r>
        <w:t>sídlem:</w:t>
      </w:r>
      <w:r>
        <w:tab/>
        <w:t>Plzeňská tř. 345, Kralovice, 33141</w:t>
      </w:r>
    </w:p>
    <w:p w14:paraId="7087BC95" w14:textId="7CAB4E35" w:rsidR="00A60DE0" w:rsidRDefault="00D93658">
      <w:pPr>
        <w:pStyle w:val="Zkladntext20"/>
        <w:framePr w:w="10747" w:h="5416" w:hRule="exact" w:wrap="none" w:vAnchor="page" w:hAnchor="page" w:x="690" w:y="3009"/>
        <w:shd w:val="clear" w:color="auto" w:fill="auto"/>
        <w:tabs>
          <w:tab w:val="left" w:pos="1351"/>
        </w:tabs>
        <w:spacing w:after="0" w:line="269" w:lineRule="exact"/>
        <w:ind w:right="2420" w:firstLine="0"/>
      </w:pPr>
      <w:r>
        <w:t xml:space="preserve">zastoupená: </w:t>
      </w:r>
      <w:proofErr w:type="spellStart"/>
      <w:r>
        <w:t>xxxxxxxxxxxx</w:t>
      </w:r>
      <w:proofErr w:type="spellEnd"/>
      <w:r>
        <w:t xml:space="preserve"> </w:t>
      </w:r>
      <w:proofErr w:type="gramStart"/>
      <w:r>
        <w:t>e-mail:</w:t>
      </w:r>
      <w:r>
        <w:rPr>
          <w:lang w:val="en-US" w:eastAsia="en-US" w:bidi="en-US"/>
        </w:rPr>
        <w:t>,</w:t>
      </w:r>
      <w:proofErr w:type="gramEnd"/>
      <w:r>
        <w:rPr>
          <w:lang w:val="en-US" w:eastAsia="en-US" w:bidi="en-US"/>
        </w:rPr>
        <w:t xml:space="preserve"> </w:t>
      </w:r>
      <w:r>
        <w:t xml:space="preserve">tel </w:t>
      </w:r>
      <w:proofErr w:type="spellStart"/>
      <w:r w:rsidR="00477B07">
        <w:t>xxx</w:t>
      </w:r>
      <w:proofErr w:type="spellEnd"/>
      <w:r w:rsidR="00477B07">
        <w:t xml:space="preserve"> </w:t>
      </w:r>
      <w:proofErr w:type="spellStart"/>
      <w:r w:rsidR="00477B07">
        <w:t>xxx</w:t>
      </w:r>
      <w:proofErr w:type="spellEnd"/>
      <w:r w:rsidR="00477B07">
        <w:t xml:space="preserve"> </w:t>
      </w:r>
      <w:proofErr w:type="spellStart"/>
      <w:r w:rsidR="00477B07">
        <w:t>xxx</w:t>
      </w:r>
      <w:proofErr w:type="spellEnd"/>
    </w:p>
    <w:p w14:paraId="225A812A" w14:textId="77777777" w:rsidR="00A60DE0" w:rsidRDefault="00D93658">
      <w:pPr>
        <w:pStyle w:val="Zkladntext20"/>
        <w:framePr w:w="10747" w:h="5416" w:hRule="exact" w:wrap="none" w:vAnchor="page" w:hAnchor="page" w:x="690" w:y="3009"/>
        <w:shd w:val="clear" w:color="auto" w:fill="auto"/>
        <w:spacing w:after="0" w:line="269" w:lineRule="exact"/>
        <w:ind w:firstLine="0"/>
        <w:jc w:val="both"/>
      </w:pPr>
      <w:r>
        <w:t>(dále jen „Objednatel")</w:t>
      </w:r>
    </w:p>
    <w:p w14:paraId="0519E46E" w14:textId="77777777" w:rsidR="00A60DE0" w:rsidRDefault="00D93658">
      <w:pPr>
        <w:pStyle w:val="Zkladntext20"/>
        <w:framePr w:wrap="none" w:vAnchor="page" w:hAnchor="page" w:x="690" w:y="8928"/>
        <w:shd w:val="clear" w:color="auto" w:fill="auto"/>
        <w:spacing w:after="0" w:line="240" w:lineRule="exact"/>
        <w:ind w:firstLine="0"/>
        <w:jc w:val="both"/>
      </w:pPr>
      <w:r>
        <w:t>v tomto znění:</w:t>
      </w:r>
    </w:p>
    <w:p w14:paraId="4D5CFDF7" w14:textId="77777777" w:rsidR="00A60DE0" w:rsidRDefault="00D93658">
      <w:pPr>
        <w:pStyle w:val="Nadpis20"/>
        <w:framePr w:wrap="none" w:vAnchor="page" w:hAnchor="page" w:x="690" w:y="9730"/>
        <w:numPr>
          <w:ilvl w:val="0"/>
          <w:numId w:val="1"/>
        </w:numPr>
        <w:shd w:val="clear" w:color="auto" w:fill="auto"/>
        <w:tabs>
          <w:tab w:val="left" w:pos="301"/>
        </w:tabs>
        <w:spacing w:before="0" w:line="240" w:lineRule="exact"/>
        <w:jc w:val="both"/>
      </w:pPr>
      <w:bookmarkStart w:id="2" w:name="bookmark2"/>
      <w:r>
        <w:t>Obecné ustanovení</w:t>
      </w:r>
      <w:bookmarkEnd w:id="2"/>
    </w:p>
    <w:p w14:paraId="0387DACE" w14:textId="77777777" w:rsidR="00A60DE0" w:rsidRDefault="00D93658">
      <w:pPr>
        <w:pStyle w:val="Zkladntext20"/>
        <w:framePr w:w="10747" w:h="596" w:hRule="exact" w:wrap="none" w:vAnchor="page" w:hAnchor="page" w:x="690" w:y="10253"/>
        <w:shd w:val="clear" w:color="auto" w:fill="auto"/>
        <w:spacing w:after="0" w:line="269" w:lineRule="exact"/>
        <w:ind w:firstLine="0"/>
        <w:jc w:val="both"/>
      </w:pPr>
      <w:r>
        <w:t>Zhotovitel se zavazuje, že pro Objednatele provede na svůj náklad a nebezpečí dílo a Objednatel se zavazuje dílo převzít a zaplatit jeho cenu.</w:t>
      </w:r>
    </w:p>
    <w:p w14:paraId="0DE1BDCC" w14:textId="77777777" w:rsidR="00A60DE0" w:rsidRDefault="00D93658">
      <w:pPr>
        <w:pStyle w:val="Nadpis20"/>
        <w:framePr w:w="10747" w:h="1652" w:hRule="exact" w:wrap="none" w:vAnchor="page" w:hAnchor="page" w:x="690" w:y="11352"/>
        <w:numPr>
          <w:ilvl w:val="0"/>
          <w:numId w:val="1"/>
        </w:numPr>
        <w:shd w:val="clear" w:color="auto" w:fill="auto"/>
        <w:tabs>
          <w:tab w:val="left" w:pos="368"/>
        </w:tabs>
        <w:spacing w:before="0" w:after="215" w:line="240" w:lineRule="exact"/>
        <w:jc w:val="both"/>
      </w:pPr>
      <w:bookmarkStart w:id="3" w:name="bookmark3"/>
      <w:r>
        <w:rPr>
          <w:rStyle w:val="Nadpis21"/>
          <w:b/>
          <w:bCs/>
        </w:rPr>
        <w:t>Předmět smlouvy</w:t>
      </w:r>
      <w:bookmarkEnd w:id="3"/>
    </w:p>
    <w:p w14:paraId="283AEDFD" w14:textId="77777777" w:rsidR="00A60DE0" w:rsidRDefault="00D93658">
      <w:pPr>
        <w:pStyle w:val="Zkladntext20"/>
        <w:framePr w:w="10747" w:h="1652" w:hRule="exact" w:wrap="none" w:vAnchor="page" w:hAnchor="page" w:x="690" w:y="11352"/>
        <w:numPr>
          <w:ilvl w:val="0"/>
          <w:numId w:val="2"/>
        </w:numPr>
        <w:shd w:val="clear" w:color="auto" w:fill="auto"/>
        <w:tabs>
          <w:tab w:val="left" w:pos="387"/>
        </w:tabs>
        <w:spacing w:after="0" w:line="269" w:lineRule="exact"/>
        <w:ind w:firstLine="0"/>
        <w:jc w:val="both"/>
      </w:pPr>
      <w:r>
        <w:t xml:space="preserve">Dohodnuté dílo je specifikováno včetně množství, ceny a rozsahu prací v příloze č.1 této smlouvy (cenové nabídce) č.283925/2024 po </w:t>
      </w:r>
      <w:proofErr w:type="gramStart"/>
      <w:r>
        <w:t>zaměření ,která</w:t>
      </w:r>
      <w:proofErr w:type="gramEnd"/>
      <w:r>
        <w:t xml:space="preserve"> je její nedílnou součástí.</w:t>
      </w:r>
    </w:p>
    <w:p w14:paraId="77C8C332" w14:textId="77777777" w:rsidR="00A60DE0" w:rsidRDefault="00D93658">
      <w:pPr>
        <w:pStyle w:val="Zkladntext20"/>
        <w:framePr w:w="10747" w:h="1652" w:hRule="exact" w:wrap="none" w:vAnchor="page" w:hAnchor="page" w:x="690" w:y="11352"/>
        <w:numPr>
          <w:ilvl w:val="0"/>
          <w:numId w:val="2"/>
        </w:numPr>
        <w:shd w:val="clear" w:color="auto" w:fill="auto"/>
        <w:tabs>
          <w:tab w:val="left" w:pos="397"/>
        </w:tabs>
        <w:spacing w:after="0" w:line="269" w:lineRule="exact"/>
        <w:ind w:firstLine="0"/>
        <w:jc w:val="both"/>
      </w:pPr>
      <w:r>
        <w:t>Zhotovitel je povinen Objednateli předmětné dílo zhotovit v místě níže uvedeném (místo plnění) a společně s dílem předat Objednateli veškeré doklady potřebné k převzetí a k užívání díla.</w:t>
      </w:r>
    </w:p>
    <w:p w14:paraId="6BF54F85" w14:textId="77777777" w:rsidR="00A60DE0" w:rsidRDefault="00D93658">
      <w:pPr>
        <w:pStyle w:val="Nadpis20"/>
        <w:framePr w:w="10747" w:h="2235" w:hRule="exact" w:wrap="none" w:vAnchor="page" w:hAnchor="page" w:x="690" w:y="13507"/>
        <w:numPr>
          <w:ilvl w:val="0"/>
          <w:numId w:val="1"/>
        </w:numPr>
        <w:shd w:val="clear" w:color="auto" w:fill="auto"/>
        <w:tabs>
          <w:tab w:val="left" w:pos="435"/>
        </w:tabs>
        <w:spacing w:before="0" w:after="215" w:line="240" w:lineRule="exact"/>
        <w:jc w:val="both"/>
      </w:pPr>
      <w:bookmarkStart w:id="4" w:name="bookmark4"/>
      <w:r>
        <w:rPr>
          <w:rStyle w:val="Nadpis21"/>
          <w:b/>
          <w:bCs/>
        </w:rPr>
        <w:t>Doba a místo plnění, předání a převzetí díla</w:t>
      </w:r>
      <w:bookmarkEnd w:id="4"/>
    </w:p>
    <w:p w14:paraId="3CF892FC" w14:textId="77777777" w:rsidR="00A60DE0" w:rsidRDefault="00D93658">
      <w:pPr>
        <w:pStyle w:val="Zkladntext20"/>
        <w:framePr w:w="10747" w:h="2235" w:hRule="exact" w:wrap="none" w:vAnchor="page" w:hAnchor="page" w:x="690" w:y="13507"/>
        <w:numPr>
          <w:ilvl w:val="0"/>
          <w:numId w:val="3"/>
        </w:numPr>
        <w:shd w:val="clear" w:color="auto" w:fill="auto"/>
        <w:tabs>
          <w:tab w:val="left" w:pos="397"/>
        </w:tabs>
        <w:spacing w:after="0" w:line="269" w:lineRule="exact"/>
        <w:ind w:firstLine="0"/>
        <w:jc w:val="both"/>
      </w:pPr>
      <w:r>
        <w:t>Zhotovování předmětného díla zahájí Zhotovitel ihned po uzavření této smlouvy a splnění smluvních podmínek. Dílo bude dokončeno do 7 týdnů od uzavření této smlouvy o dílo a zaplacení zálohy na cenu díla, bude-li sjednána. Lhůta počíná běžet od následujícího dne po splnění obou podmínek.</w:t>
      </w:r>
    </w:p>
    <w:p w14:paraId="272B9627" w14:textId="77777777" w:rsidR="00A60DE0" w:rsidRDefault="00D93658">
      <w:pPr>
        <w:pStyle w:val="Zkladntext20"/>
        <w:framePr w:w="10747" w:h="2235" w:hRule="exact" w:wrap="none" w:vAnchor="page" w:hAnchor="page" w:x="690" w:y="13507"/>
        <w:numPr>
          <w:ilvl w:val="0"/>
          <w:numId w:val="3"/>
        </w:numPr>
        <w:shd w:val="clear" w:color="auto" w:fill="auto"/>
        <w:tabs>
          <w:tab w:val="left" w:pos="397"/>
        </w:tabs>
        <w:spacing w:after="0" w:line="307" w:lineRule="exact"/>
        <w:ind w:firstLine="0"/>
      </w:pPr>
      <w:r>
        <w:t>Místem provedení díla je Plzeňská tř. 345, Kralovice, 33141. Po zhotovení díla dojde k jeho předání a převzetí. Objednatel je povinen písemně potvrdit převzetí díla na předávacím protokolu</w:t>
      </w:r>
    </w:p>
    <w:p w14:paraId="4E2C3062" w14:textId="77777777" w:rsidR="00A60DE0" w:rsidRDefault="00A60DE0">
      <w:pPr>
        <w:rPr>
          <w:sz w:val="2"/>
          <w:szCs w:val="2"/>
        </w:rPr>
        <w:sectPr w:rsidR="00A60DE0">
          <w:pgSz w:w="11900" w:h="16840"/>
          <w:pgMar w:top="360" w:right="360" w:bottom="360" w:left="360" w:header="0" w:footer="3" w:gutter="0"/>
          <w:cols w:space="720"/>
          <w:noEndnote/>
          <w:docGrid w:linePitch="360"/>
        </w:sectPr>
      </w:pPr>
    </w:p>
    <w:p w14:paraId="1048EDC1" w14:textId="77777777" w:rsidR="00A60DE0" w:rsidRDefault="00D93658">
      <w:pPr>
        <w:pStyle w:val="ZhlavneboZpat0"/>
        <w:framePr w:wrap="none" w:vAnchor="page" w:hAnchor="page" w:x="-15" w:y="557"/>
        <w:shd w:val="clear" w:color="auto" w:fill="auto"/>
        <w:spacing w:line="190" w:lineRule="exact"/>
      </w:pPr>
      <w:r>
        <w:rPr>
          <w:rStyle w:val="ZhlavneboZpat1"/>
        </w:rPr>
        <w:lastRenderedPageBreak/>
        <w:t>Číslo dokumentu: 5450187</w:t>
      </w:r>
    </w:p>
    <w:p w14:paraId="58D5C9E5" w14:textId="77777777" w:rsidR="00A60DE0" w:rsidRDefault="00D93658">
      <w:pPr>
        <w:pStyle w:val="Zkladntext20"/>
        <w:framePr w:w="11006" w:h="5305" w:hRule="exact" w:wrap="none" w:vAnchor="page" w:hAnchor="page" w:x="561" w:y="978"/>
        <w:shd w:val="clear" w:color="auto" w:fill="auto"/>
        <w:tabs>
          <w:tab w:val="left" w:pos="397"/>
        </w:tabs>
        <w:spacing w:after="0" w:line="307" w:lineRule="exact"/>
        <w:ind w:firstLine="0"/>
      </w:pPr>
      <w:r>
        <w:t>vystaveném Zhotovitelem. Případné drobné vady a nedodělky nebránící řádnému užívání díla nejsou důvodem pro odmítnutí jeho převzetí Objednatelem. V předávacím protokolu Objednatel uvede vady díla a dohodne se se Zhotovitelem na termínu jejich odstranění.</w:t>
      </w:r>
    </w:p>
    <w:p w14:paraId="1CAF4CA8" w14:textId="77777777" w:rsidR="00A60DE0" w:rsidRDefault="00D93658">
      <w:pPr>
        <w:pStyle w:val="Zkladntext20"/>
        <w:framePr w:w="11006" w:h="5305" w:hRule="exact" w:wrap="none" w:vAnchor="page" w:hAnchor="page" w:x="561" w:y="978"/>
        <w:numPr>
          <w:ilvl w:val="0"/>
          <w:numId w:val="3"/>
        </w:numPr>
        <w:shd w:val="clear" w:color="auto" w:fill="auto"/>
        <w:tabs>
          <w:tab w:val="left" w:pos="332"/>
        </w:tabs>
        <w:spacing w:after="0" w:line="264" w:lineRule="exact"/>
        <w:ind w:firstLine="0"/>
      </w:pPr>
      <w:r>
        <w:t>Povinnost Zhotovitele předat dílo je splněna i tehdy, jestliže Objednatel, ač vyzván se k předání a převzetí díla nedostaví. Výzvou se pro účely tohoto ustanovení rozumí dohoda o termínu montáže.</w:t>
      </w:r>
    </w:p>
    <w:p w14:paraId="0C1C832E" w14:textId="77777777" w:rsidR="00A60DE0" w:rsidRDefault="00D93658">
      <w:pPr>
        <w:pStyle w:val="Zkladntext20"/>
        <w:framePr w:w="11006" w:h="5305" w:hRule="exact" w:wrap="none" w:vAnchor="page" w:hAnchor="page" w:x="561" w:y="978"/>
        <w:numPr>
          <w:ilvl w:val="0"/>
          <w:numId w:val="3"/>
        </w:numPr>
        <w:shd w:val="clear" w:color="auto" w:fill="auto"/>
        <w:tabs>
          <w:tab w:val="left" w:pos="337"/>
        </w:tabs>
        <w:spacing w:after="0" w:line="264" w:lineRule="exact"/>
        <w:ind w:right="300" w:firstLine="0"/>
        <w:jc w:val="both"/>
      </w:pPr>
      <w:r>
        <w:t>Vlastnictví k dílu přejde na Objednatele až úplným uhrazením ceny díla včetně daně z přidané hodnoty. Do této doby zůstává vlastníkem díla Zhotovitel. Objednatel si je vědom své právní odpovědnosti, že do úplného zaplacení ceny díla zachází s cizím majetkem a není oprávněn s ním dále disponovat, zejména jej převést do vlastnictví třetí osoby.</w:t>
      </w:r>
    </w:p>
    <w:p w14:paraId="3CE12D64" w14:textId="77777777" w:rsidR="00A60DE0" w:rsidRDefault="00D93658">
      <w:pPr>
        <w:pStyle w:val="Zkladntext20"/>
        <w:framePr w:w="11006" w:h="5305" w:hRule="exact" w:wrap="none" w:vAnchor="page" w:hAnchor="page" w:x="561" w:y="978"/>
        <w:numPr>
          <w:ilvl w:val="0"/>
          <w:numId w:val="3"/>
        </w:numPr>
        <w:shd w:val="clear" w:color="auto" w:fill="auto"/>
        <w:tabs>
          <w:tab w:val="left" w:pos="337"/>
        </w:tabs>
        <w:spacing w:after="0" w:line="264" w:lineRule="exact"/>
        <w:ind w:firstLine="0"/>
      </w:pPr>
      <w:r>
        <w:t>Nebezpečí škody na díle přechází ze Zhotovitele na Objednatele jeho předáním a převzetím, nebo od okamžiku kdy se Objednatel, ač vyzván Zhotovitelem, nedostavil k předání a převzetí díla.</w:t>
      </w:r>
    </w:p>
    <w:p w14:paraId="25971937" w14:textId="77777777" w:rsidR="00A60DE0" w:rsidRDefault="00D93658">
      <w:pPr>
        <w:pStyle w:val="Zkladntext20"/>
        <w:framePr w:w="11006" w:h="5305" w:hRule="exact" w:wrap="none" w:vAnchor="page" w:hAnchor="page" w:x="561" w:y="978"/>
        <w:numPr>
          <w:ilvl w:val="0"/>
          <w:numId w:val="3"/>
        </w:numPr>
        <w:shd w:val="clear" w:color="auto" w:fill="auto"/>
        <w:tabs>
          <w:tab w:val="left" w:pos="337"/>
        </w:tabs>
        <w:spacing w:after="0" w:line="264" w:lineRule="exact"/>
        <w:ind w:right="300" w:firstLine="0"/>
        <w:jc w:val="both"/>
      </w:pPr>
      <w:r>
        <w:t xml:space="preserve">Objednatel v případě jiných vad a nedodělků než těch, které jsou uvedeny v bodě 2 čl. III. této smlouvy, má až do jejich odstranění zhotovitelem právo nezaplatit zhotoviteli částku ve výši </w:t>
      </w:r>
      <w:proofErr w:type="gramStart"/>
      <w:r>
        <w:t>5%</w:t>
      </w:r>
      <w:proofErr w:type="gramEnd"/>
      <w:r>
        <w:t xml:space="preserve"> z celkové ceny díla.</w:t>
      </w:r>
    </w:p>
    <w:p w14:paraId="30AF1C30" w14:textId="77777777" w:rsidR="00A60DE0" w:rsidRDefault="00D93658">
      <w:pPr>
        <w:pStyle w:val="Zkladntext20"/>
        <w:framePr w:w="11006" w:h="5305" w:hRule="exact" w:wrap="none" w:vAnchor="page" w:hAnchor="page" w:x="561" w:y="978"/>
        <w:numPr>
          <w:ilvl w:val="0"/>
          <w:numId w:val="3"/>
        </w:numPr>
        <w:shd w:val="clear" w:color="auto" w:fill="auto"/>
        <w:tabs>
          <w:tab w:val="left" w:pos="342"/>
        </w:tabs>
        <w:spacing w:after="0" w:line="264" w:lineRule="exact"/>
        <w:ind w:right="300" w:firstLine="0"/>
        <w:jc w:val="both"/>
      </w:pPr>
      <w:r>
        <w:t xml:space="preserve">Zhotovitel se zavazuje zaplatit Objednateli smluvní pokutu ve výši </w:t>
      </w:r>
      <w:proofErr w:type="gramStart"/>
      <w:r>
        <w:t>0,05%</w:t>
      </w:r>
      <w:proofErr w:type="gramEnd"/>
      <w:r>
        <w:t xml:space="preserve"> za každý započatý den prodlení s dodávkou díla, z ceny nedodané části díla (bez DPH). Objednatel bere na vědomí, že Zhotovitel není v prodlení s dokončením díla za dny, po které nebude dílo provádět v důsledku poklesu denní teploty pod +</w:t>
      </w:r>
      <w:proofErr w:type="gramStart"/>
      <w:r>
        <w:t>5°C</w:t>
      </w:r>
      <w:proofErr w:type="gramEnd"/>
      <w:r>
        <w:t xml:space="preserve"> v době trvání smlouvy. O tyto dny se automaticky termín dokončení díla prodlužuje.</w:t>
      </w:r>
    </w:p>
    <w:p w14:paraId="48D922AC" w14:textId="77777777" w:rsidR="00A60DE0" w:rsidRDefault="00D93658">
      <w:pPr>
        <w:pStyle w:val="Nadpis20"/>
        <w:framePr w:w="11006" w:h="8406" w:hRule="exact" w:wrap="none" w:vAnchor="page" w:hAnchor="page" w:x="561" w:y="6787"/>
        <w:numPr>
          <w:ilvl w:val="0"/>
          <w:numId w:val="1"/>
        </w:numPr>
        <w:shd w:val="clear" w:color="auto" w:fill="auto"/>
        <w:tabs>
          <w:tab w:val="left" w:pos="404"/>
        </w:tabs>
        <w:spacing w:before="0" w:after="219" w:line="240" w:lineRule="exact"/>
        <w:jc w:val="both"/>
      </w:pPr>
      <w:bookmarkStart w:id="5" w:name="bookmark5"/>
      <w:r>
        <w:rPr>
          <w:rStyle w:val="Nadpis21"/>
          <w:b/>
          <w:bCs/>
        </w:rPr>
        <w:t>Cena díla, splatnost</w:t>
      </w:r>
      <w:bookmarkEnd w:id="5"/>
    </w:p>
    <w:p w14:paraId="4D13F407" w14:textId="77777777" w:rsidR="00A60DE0" w:rsidRDefault="00D93658">
      <w:pPr>
        <w:pStyle w:val="Zkladntext20"/>
        <w:framePr w:w="11006" w:h="8406" w:hRule="exact" w:wrap="none" w:vAnchor="page" w:hAnchor="page" w:x="561" w:y="6787"/>
        <w:numPr>
          <w:ilvl w:val="0"/>
          <w:numId w:val="4"/>
        </w:numPr>
        <w:shd w:val="clear" w:color="auto" w:fill="auto"/>
        <w:tabs>
          <w:tab w:val="left" w:pos="327"/>
        </w:tabs>
        <w:spacing w:after="0" w:line="269" w:lineRule="exact"/>
        <w:ind w:firstLine="0"/>
      </w:pPr>
      <w:r>
        <w:t xml:space="preserve">Dohodnutá cena díla činí </w:t>
      </w:r>
      <w:r>
        <w:rPr>
          <w:rStyle w:val="Zkladntext2Tun"/>
        </w:rPr>
        <w:t xml:space="preserve">76 297,00 Kč </w:t>
      </w:r>
      <w:proofErr w:type="spellStart"/>
      <w:r>
        <w:t>Kč</w:t>
      </w:r>
      <w:proofErr w:type="spellEnd"/>
      <w:r>
        <w:t xml:space="preserve"> bez DPH +0 </w:t>
      </w:r>
      <w:r>
        <w:rPr>
          <w:rStyle w:val="Zkladntext2115ptKurzva"/>
          <w:b w:val="0"/>
          <w:bCs w:val="0"/>
        </w:rPr>
        <w:t>%</w:t>
      </w:r>
      <w:r>
        <w:t xml:space="preserve"> zákonná sazba DPH. Celková částka k úhradě činí </w:t>
      </w:r>
      <w:r>
        <w:rPr>
          <w:rStyle w:val="Zkladntext2Tun"/>
        </w:rPr>
        <w:t>76 297,00 Kč</w:t>
      </w:r>
      <w:r>
        <w:t>.</w:t>
      </w:r>
    </w:p>
    <w:p w14:paraId="11859EB1" w14:textId="77777777" w:rsidR="00A60DE0" w:rsidRDefault="00D93658">
      <w:pPr>
        <w:pStyle w:val="Zkladntext20"/>
        <w:framePr w:w="11006" w:h="8406" w:hRule="exact" w:wrap="none" w:vAnchor="page" w:hAnchor="page" w:x="561" w:y="6787"/>
        <w:numPr>
          <w:ilvl w:val="0"/>
          <w:numId w:val="4"/>
        </w:numPr>
        <w:shd w:val="clear" w:color="auto" w:fill="auto"/>
        <w:tabs>
          <w:tab w:val="left" w:pos="337"/>
        </w:tabs>
        <w:spacing w:after="0" w:line="269" w:lineRule="exact"/>
        <w:ind w:firstLine="0"/>
        <w:jc w:val="both"/>
      </w:pPr>
      <w:r>
        <w:t>Cena díla je splatná takto:</w:t>
      </w:r>
    </w:p>
    <w:p w14:paraId="4E25A03A" w14:textId="119CDD15" w:rsidR="00A60DE0" w:rsidRDefault="00D93658">
      <w:pPr>
        <w:pStyle w:val="Zkladntext20"/>
        <w:framePr w:w="11006" w:h="8406" w:hRule="exact" w:wrap="none" w:vAnchor="page" w:hAnchor="page" w:x="561" w:y="6787"/>
        <w:numPr>
          <w:ilvl w:val="0"/>
          <w:numId w:val="5"/>
        </w:numPr>
        <w:shd w:val="clear" w:color="auto" w:fill="auto"/>
        <w:tabs>
          <w:tab w:val="left" w:pos="332"/>
        </w:tabs>
        <w:spacing w:after="0" w:line="269" w:lineRule="exact"/>
        <w:ind w:firstLine="0"/>
      </w:pPr>
      <w:r>
        <w:t xml:space="preserve">záloha ve výši </w:t>
      </w:r>
      <w:r>
        <w:rPr>
          <w:rStyle w:val="Zkladntext2Tun"/>
        </w:rPr>
        <w:t xml:space="preserve">76 297,00 Kč </w:t>
      </w:r>
      <w:r>
        <w:t xml:space="preserve">je splatná na účet Zhotovitele do 7 dnů od podpisu této smlouvy oběma smluvními stranami, a to v hotovosti proti písemnému potvrzení vystavenému zhotovitelem nebo bezhotovostním převodem na účet č. </w:t>
      </w:r>
      <w:proofErr w:type="spellStart"/>
      <w:r w:rsidR="00477B07">
        <w:rPr>
          <w:rStyle w:val="Zkladntext2Tun"/>
        </w:rPr>
        <w:t>xxxxxxxxxxxxxx</w:t>
      </w:r>
      <w:proofErr w:type="spellEnd"/>
    </w:p>
    <w:p w14:paraId="1480A631" w14:textId="77777777" w:rsidR="00A60DE0" w:rsidRDefault="00D93658">
      <w:pPr>
        <w:pStyle w:val="Zkladntext20"/>
        <w:framePr w:w="11006" w:h="8406" w:hRule="exact" w:wrap="none" w:vAnchor="page" w:hAnchor="page" w:x="561" w:y="6787"/>
        <w:shd w:val="clear" w:color="auto" w:fill="auto"/>
        <w:spacing w:after="0" w:line="269" w:lineRule="exact"/>
        <w:ind w:firstLine="0"/>
        <w:jc w:val="both"/>
      </w:pPr>
      <w:r>
        <w:t xml:space="preserve">(jako variabilní symbol uveďte </w:t>
      </w:r>
      <w:r>
        <w:rPr>
          <w:rStyle w:val="Zkladntext2Tun"/>
        </w:rPr>
        <w:t>2454106).</w:t>
      </w:r>
    </w:p>
    <w:p w14:paraId="26746677" w14:textId="77777777" w:rsidR="00A60DE0" w:rsidRDefault="00D93658">
      <w:pPr>
        <w:pStyle w:val="Zkladntext20"/>
        <w:framePr w:w="11006" w:h="8406" w:hRule="exact" w:wrap="none" w:vAnchor="page" w:hAnchor="page" w:x="561" w:y="6787"/>
        <w:numPr>
          <w:ilvl w:val="0"/>
          <w:numId w:val="5"/>
        </w:numPr>
        <w:shd w:val="clear" w:color="auto" w:fill="auto"/>
        <w:tabs>
          <w:tab w:val="left" w:pos="332"/>
        </w:tabs>
        <w:spacing w:after="0" w:line="269" w:lineRule="exact"/>
        <w:ind w:firstLine="0"/>
        <w:jc w:val="both"/>
      </w:pPr>
      <w:r>
        <w:t>doplatek ceny díla, tj. 0,00 Kč zaplatí v hotovosti Objednatel Zhotoviteli v den montáže díla.</w:t>
      </w:r>
    </w:p>
    <w:p w14:paraId="5A8BB3B4" w14:textId="77777777" w:rsidR="00A60DE0" w:rsidRDefault="00D93658">
      <w:pPr>
        <w:pStyle w:val="Zkladntext20"/>
        <w:framePr w:w="11006" w:h="8406" w:hRule="exact" w:wrap="none" w:vAnchor="page" w:hAnchor="page" w:x="561" w:y="6787"/>
        <w:numPr>
          <w:ilvl w:val="0"/>
          <w:numId w:val="4"/>
        </w:numPr>
        <w:shd w:val="clear" w:color="auto" w:fill="auto"/>
        <w:tabs>
          <w:tab w:val="left" w:pos="337"/>
        </w:tabs>
        <w:spacing w:after="0" w:line="269" w:lineRule="exact"/>
        <w:ind w:right="300" w:firstLine="0"/>
        <w:jc w:val="both"/>
      </w:pPr>
      <w:r>
        <w:t>Pokud nebude záloha na cenu díla zaplacena do 7 dnů ode dne uzavření této smlouvy, dohodly se smluvní strany, že Zhotovitel negarantuje termín zhotovení díla dle bodu 1) čl. III. této smlouvy a dílo bude dokončeno dle aktuální výrobní a montážní kapacity Zhotovitele.</w:t>
      </w:r>
    </w:p>
    <w:p w14:paraId="3C79DD61" w14:textId="77777777" w:rsidR="00A60DE0" w:rsidRDefault="00D93658">
      <w:pPr>
        <w:pStyle w:val="Zkladntext20"/>
        <w:framePr w:w="11006" w:h="8406" w:hRule="exact" w:wrap="none" w:vAnchor="page" w:hAnchor="page" w:x="561" w:y="6787"/>
        <w:numPr>
          <w:ilvl w:val="0"/>
          <w:numId w:val="4"/>
        </w:numPr>
        <w:shd w:val="clear" w:color="auto" w:fill="auto"/>
        <w:tabs>
          <w:tab w:val="left" w:pos="337"/>
        </w:tabs>
        <w:spacing w:after="0" w:line="269" w:lineRule="exact"/>
        <w:ind w:right="300" w:firstLine="0"/>
        <w:jc w:val="both"/>
      </w:pPr>
      <w:r>
        <w:t>Zhotovitel má právo na přiměřené zvýšení/snížení ceny díla, objeví-li se v průběhu realizace díla potřeba činností (tj. prací, materiálu nebo rozdíl v jejich druhu, ceně či množství) nezahrnutých do dohodnuté ceny díla, pokud je Zhotovitel na základě skutečností známých mu v době uzavření smlouvy nemohl předvídat ani při vynaložení veškeré odborné péče. Zhotovitel se zavazuje takovou skutečnost písemně oznámit Objednateli bez zbytečného odkladu poté, co ji zjistí.</w:t>
      </w:r>
    </w:p>
    <w:p w14:paraId="2A2E95AD" w14:textId="77777777" w:rsidR="00A60DE0" w:rsidRDefault="00D93658">
      <w:pPr>
        <w:pStyle w:val="Zkladntext20"/>
        <w:framePr w:w="11006" w:h="8406" w:hRule="exact" w:wrap="none" w:vAnchor="page" w:hAnchor="page" w:x="561" w:y="6787"/>
        <w:numPr>
          <w:ilvl w:val="0"/>
          <w:numId w:val="4"/>
        </w:numPr>
        <w:shd w:val="clear" w:color="auto" w:fill="auto"/>
        <w:tabs>
          <w:tab w:val="left" w:pos="342"/>
        </w:tabs>
        <w:spacing w:after="0" w:line="269" w:lineRule="exact"/>
        <w:ind w:right="300" w:firstLine="0"/>
        <w:jc w:val="both"/>
      </w:pPr>
      <w:r>
        <w:t xml:space="preserve">Cenu díla včetně DPH Zhotovitel Objednateli fakturuje. Faktura musí mít všechny náležitosti daňového dokladu. DPH bude na faktuře vyznačena zvláštní částkou. Závazek Objednatele zaplatit cenu díla je splněn zaplacením v hotovosti nebo připsáním fakturované částky ve lhůtě splatnosti na účet Zhotovitele nebo v hotovosti do pokladny Zhotovitele. V případě prodlení Objednatele se zaplacením ceny díla je Objednatel povinen zaplatit Zhotoviteli smluvní pokutu ve výši 0,05 % z dlužné částky za každý den prodlení. </w:t>
      </w:r>
      <w:r>
        <w:rPr>
          <w:rStyle w:val="Zkladntext2Tun"/>
        </w:rPr>
        <w:t>Splatnost faktury činí 7 dnů.</w:t>
      </w:r>
    </w:p>
    <w:p w14:paraId="5830D39B" w14:textId="77777777" w:rsidR="00A60DE0" w:rsidRDefault="00D93658">
      <w:pPr>
        <w:pStyle w:val="Zkladntext20"/>
        <w:framePr w:w="11006" w:h="8406" w:hRule="exact" w:wrap="none" w:vAnchor="page" w:hAnchor="page" w:x="561" w:y="6787"/>
        <w:numPr>
          <w:ilvl w:val="0"/>
          <w:numId w:val="4"/>
        </w:numPr>
        <w:shd w:val="clear" w:color="auto" w:fill="auto"/>
        <w:tabs>
          <w:tab w:val="left" w:pos="337"/>
        </w:tabs>
        <w:spacing w:after="0" w:line="269" w:lineRule="exact"/>
        <w:ind w:firstLine="0"/>
      </w:pPr>
      <w:r>
        <w:t>Výše DPH se při vyúčtování ceny díla bude řídit sazbou DPH platnou k datu uskutečnění zdanitelného plnění.</w:t>
      </w:r>
    </w:p>
    <w:p w14:paraId="6432BF44" w14:textId="77777777" w:rsidR="00A60DE0" w:rsidRDefault="00D93658">
      <w:pPr>
        <w:pStyle w:val="Zkladntext20"/>
        <w:framePr w:w="11006" w:h="8406" w:hRule="exact" w:wrap="none" w:vAnchor="page" w:hAnchor="page" w:x="561" w:y="6787"/>
        <w:numPr>
          <w:ilvl w:val="0"/>
          <w:numId w:val="4"/>
        </w:numPr>
        <w:shd w:val="clear" w:color="auto" w:fill="auto"/>
        <w:tabs>
          <w:tab w:val="left" w:pos="337"/>
        </w:tabs>
        <w:spacing w:after="0" w:line="269" w:lineRule="exact"/>
        <w:ind w:right="300" w:firstLine="0"/>
        <w:jc w:val="both"/>
      </w:pPr>
      <w:r>
        <w:t>Zhotovitel je oprávněn od smlouvy odstoupit v případě, že je Objednatel v prodlení se zaplacením nebo doplacením ceny díla nebo v prodlení s převzetím díla déle než 30 dnů. Odstoupením od smlouvy nezaniká právo Zhotovitele na zaplacení (doplacení) ceny díla ve výši dohodnuté v této smlouvě. Odstoupením od smlouvy z důvodu uvedeném v tomto odstavci, zanikají práva Objednatele z vadného plnění.</w:t>
      </w:r>
    </w:p>
    <w:p w14:paraId="09E08B5E" w14:textId="77777777" w:rsidR="00A60DE0" w:rsidRDefault="00A60DE0">
      <w:pPr>
        <w:rPr>
          <w:sz w:val="2"/>
          <w:szCs w:val="2"/>
        </w:rPr>
        <w:sectPr w:rsidR="00A60DE0">
          <w:pgSz w:w="11900" w:h="16840"/>
          <w:pgMar w:top="360" w:right="360" w:bottom="360" w:left="360" w:header="0" w:footer="3" w:gutter="0"/>
          <w:cols w:space="720"/>
          <w:noEndnote/>
          <w:docGrid w:linePitch="360"/>
        </w:sectPr>
      </w:pPr>
    </w:p>
    <w:p w14:paraId="064F4BB3" w14:textId="77777777" w:rsidR="00A60DE0" w:rsidRDefault="00D93658">
      <w:pPr>
        <w:pStyle w:val="ZhlavneboZpat0"/>
        <w:framePr w:wrap="none" w:vAnchor="page" w:hAnchor="page" w:x="117" w:y="557"/>
        <w:shd w:val="clear" w:color="auto" w:fill="auto"/>
        <w:spacing w:line="190" w:lineRule="exact"/>
      </w:pPr>
      <w:r>
        <w:rPr>
          <w:rStyle w:val="ZhlavneboZpat1"/>
        </w:rPr>
        <w:lastRenderedPageBreak/>
        <w:t>Číslo dokumentu: 5450187</w:t>
      </w:r>
    </w:p>
    <w:p w14:paraId="2B17CE7F" w14:textId="77777777" w:rsidR="00A60DE0" w:rsidRDefault="00D93658">
      <w:pPr>
        <w:pStyle w:val="Nadpis20"/>
        <w:framePr w:w="10752" w:h="5410" w:hRule="exact" w:wrap="none" w:vAnchor="page" w:hAnchor="page" w:x="688" w:y="1032"/>
        <w:numPr>
          <w:ilvl w:val="0"/>
          <w:numId w:val="1"/>
        </w:numPr>
        <w:shd w:val="clear" w:color="auto" w:fill="auto"/>
        <w:tabs>
          <w:tab w:val="left" w:pos="351"/>
        </w:tabs>
        <w:spacing w:before="0" w:after="219" w:line="240" w:lineRule="exact"/>
        <w:jc w:val="both"/>
      </w:pPr>
      <w:bookmarkStart w:id="6" w:name="bookmark6"/>
      <w:r>
        <w:rPr>
          <w:rStyle w:val="Nadpis21"/>
          <w:b/>
          <w:bCs/>
        </w:rPr>
        <w:t xml:space="preserve">Odpovědnost za vady, záruční </w:t>
      </w:r>
      <w:proofErr w:type="spellStart"/>
      <w:r>
        <w:rPr>
          <w:rStyle w:val="Nadpis21"/>
          <w:b/>
          <w:bCs/>
        </w:rPr>
        <w:t>Ihůty</w:t>
      </w:r>
      <w:proofErr w:type="spellEnd"/>
      <w:r>
        <w:rPr>
          <w:rStyle w:val="Nadpis21"/>
          <w:b/>
          <w:bCs/>
        </w:rPr>
        <w:t>, odstoupení od smlouvy</w:t>
      </w:r>
      <w:bookmarkEnd w:id="6"/>
    </w:p>
    <w:p w14:paraId="4B59A804" w14:textId="5DDDEE16" w:rsidR="00A60DE0" w:rsidRDefault="00D93658">
      <w:pPr>
        <w:pStyle w:val="Zkladntext20"/>
        <w:framePr w:w="10752" w:h="5410" w:hRule="exact" w:wrap="none" w:vAnchor="page" w:hAnchor="page" w:x="688" w:y="1032"/>
        <w:numPr>
          <w:ilvl w:val="0"/>
          <w:numId w:val="6"/>
        </w:numPr>
        <w:shd w:val="clear" w:color="auto" w:fill="auto"/>
        <w:tabs>
          <w:tab w:val="left" w:pos="337"/>
        </w:tabs>
        <w:spacing w:after="0" w:line="264" w:lineRule="exact"/>
        <w:ind w:firstLine="0"/>
      </w:pPr>
      <w:r>
        <w:t xml:space="preserve">Zhotovitel odpovídá za vady v množství, jakosti a provedení, které má dílo v okamžiku jeho předání Objednateli podle této smlouvy. Objednatel je povinen prohlédnout dílo a reklamovat zjevné vady při předání a převzetí díla, a zaznamenat tyto vady do předávacího protokolu. V opačném případě nebude brán na reklamaci zřetel a bude platit domněnka, že dílo nemělo žádné vady. Skryté vady, na které se vztahuje záruka, Objednatel písemně oznámí Zhotoviteli, bez zbytečného odkladu bezprostředně poté, co je zjistil nebo zjistit mohl. Objednatel písemně oznámí reklamaci a nahlásí vady reklamačnímu oddělení Zhotovitele, postačí i na e-mail </w:t>
      </w:r>
      <w:hyperlink r:id="rId8" w:history="1">
        <w:r w:rsidR="00477B07" w:rsidRPr="000F3C10">
          <w:rPr>
            <w:rStyle w:val="Hypertextovodkaz"/>
          </w:rPr>
          <w:t>reklamace@svet-oken.cz</w:t>
        </w:r>
      </w:hyperlink>
      <w:r>
        <w:rPr>
          <w:rStyle w:val="Zkladntext22"/>
        </w:rPr>
        <w:t xml:space="preserve"> </w:t>
      </w:r>
      <w:r>
        <w:t>.</w:t>
      </w:r>
    </w:p>
    <w:p w14:paraId="498F7F0A" w14:textId="77777777" w:rsidR="00A60DE0" w:rsidRDefault="00D93658">
      <w:pPr>
        <w:pStyle w:val="Zkladntext20"/>
        <w:framePr w:w="10752" w:h="5410" w:hRule="exact" w:wrap="none" w:vAnchor="page" w:hAnchor="page" w:x="688" w:y="1032"/>
        <w:numPr>
          <w:ilvl w:val="0"/>
          <w:numId w:val="6"/>
        </w:numPr>
        <w:shd w:val="clear" w:color="auto" w:fill="auto"/>
        <w:tabs>
          <w:tab w:val="left" w:pos="337"/>
        </w:tabs>
        <w:spacing w:after="0" w:line="264" w:lineRule="exact"/>
        <w:ind w:firstLine="0"/>
        <w:jc w:val="both"/>
      </w:pPr>
      <w:r>
        <w:t>V písemné reklamaci Objednatel rovněž uvede popis vady, jak se vada projevuje a jaké nároky z vad díla uplatňuje.</w:t>
      </w:r>
    </w:p>
    <w:p w14:paraId="21097774" w14:textId="77777777" w:rsidR="00A60DE0" w:rsidRDefault="00D93658">
      <w:pPr>
        <w:pStyle w:val="Zkladntext20"/>
        <w:framePr w:w="10752" w:h="5410" w:hRule="exact" w:wrap="none" w:vAnchor="page" w:hAnchor="page" w:x="688" w:y="1032"/>
        <w:numPr>
          <w:ilvl w:val="0"/>
          <w:numId w:val="6"/>
        </w:numPr>
        <w:shd w:val="clear" w:color="auto" w:fill="auto"/>
        <w:tabs>
          <w:tab w:val="left" w:pos="337"/>
        </w:tabs>
        <w:spacing w:after="0" w:line="264" w:lineRule="exact"/>
        <w:ind w:firstLine="0"/>
        <w:jc w:val="both"/>
      </w:pPr>
      <w:r>
        <w:t>Zhotovitel poskytuje Objednateli min. záruku za jakost v délce 24 měsíců, není-li v cenové nabídce č.283925/2024 po zaměření uvedeno jinak. Záruka za jakost počíná běžet od předání díla Objednateli.</w:t>
      </w:r>
    </w:p>
    <w:p w14:paraId="0338684C" w14:textId="77777777" w:rsidR="00A60DE0" w:rsidRDefault="00D93658">
      <w:pPr>
        <w:pStyle w:val="Zkladntext20"/>
        <w:framePr w:w="10752" w:h="5410" w:hRule="exact" w:wrap="none" w:vAnchor="page" w:hAnchor="page" w:x="688" w:y="1032"/>
        <w:numPr>
          <w:ilvl w:val="0"/>
          <w:numId w:val="6"/>
        </w:numPr>
        <w:shd w:val="clear" w:color="auto" w:fill="auto"/>
        <w:tabs>
          <w:tab w:val="left" w:pos="337"/>
        </w:tabs>
        <w:spacing w:after="0" w:line="264" w:lineRule="exact"/>
        <w:ind w:firstLine="0"/>
        <w:jc w:val="both"/>
      </w:pPr>
      <w:r>
        <w:t>Zhotovitel se zavazuje bezplatně odstranit oznámené vady, na které se vztahuje záruka.</w:t>
      </w:r>
    </w:p>
    <w:p w14:paraId="2605E635" w14:textId="77777777" w:rsidR="00A60DE0" w:rsidRDefault="00D93658">
      <w:pPr>
        <w:pStyle w:val="Zkladntext20"/>
        <w:framePr w:w="10752" w:h="5410" w:hRule="exact" w:wrap="none" w:vAnchor="page" w:hAnchor="page" w:x="688" w:y="1032"/>
        <w:numPr>
          <w:ilvl w:val="0"/>
          <w:numId w:val="6"/>
        </w:numPr>
        <w:shd w:val="clear" w:color="auto" w:fill="auto"/>
        <w:tabs>
          <w:tab w:val="left" w:pos="337"/>
        </w:tabs>
        <w:spacing w:after="0" w:line="264" w:lineRule="exact"/>
        <w:ind w:firstLine="0"/>
      </w:pPr>
      <w:r>
        <w:t xml:space="preserve">Podrobné podmínky záruční doby a reklamace jsou specifikovány v Reklamačním řádu, se kterým se Objednatel seznámil, a který je k dispozici i v elektronické podobě na </w:t>
      </w:r>
      <w:hyperlink r:id="rId9" w:history="1">
        <w:r>
          <w:rPr>
            <w:rStyle w:val="Hypertextovodkaz"/>
          </w:rPr>
          <w:t>www.svet</w:t>
        </w:r>
      </w:hyperlink>
      <w:r>
        <w:rPr>
          <w:rStyle w:val="Zkladntext21"/>
        </w:rPr>
        <w:t xml:space="preserve">-oken.cz </w:t>
      </w:r>
      <w:r>
        <w:t>Reklamační řád Zhotovitele.</w:t>
      </w:r>
    </w:p>
    <w:p w14:paraId="4B5D3461" w14:textId="77777777" w:rsidR="00A60DE0" w:rsidRDefault="00D93658">
      <w:pPr>
        <w:pStyle w:val="Zkladntext20"/>
        <w:framePr w:w="10752" w:h="5410" w:hRule="exact" w:wrap="none" w:vAnchor="page" w:hAnchor="page" w:x="688" w:y="1032"/>
        <w:numPr>
          <w:ilvl w:val="0"/>
          <w:numId w:val="6"/>
        </w:numPr>
        <w:shd w:val="clear" w:color="auto" w:fill="auto"/>
        <w:tabs>
          <w:tab w:val="left" w:pos="337"/>
        </w:tabs>
        <w:spacing w:after="0" w:line="264" w:lineRule="exact"/>
        <w:ind w:firstLine="0"/>
        <w:jc w:val="both"/>
      </w:pPr>
      <w:r>
        <w:t>V případě prodlení Objednatele s úhradou doplatku ceny díla, není Zhotovitel v prodlení s odstraňováním reklamovaných vad.</w:t>
      </w:r>
    </w:p>
    <w:p w14:paraId="51AF55C3" w14:textId="77777777" w:rsidR="00A60DE0" w:rsidRDefault="00D93658">
      <w:pPr>
        <w:pStyle w:val="Nadpis20"/>
        <w:framePr w:w="10752" w:h="5150" w:hRule="exact" w:wrap="none" w:vAnchor="page" w:hAnchor="page" w:x="688" w:y="6946"/>
        <w:numPr>
          <w:ilvl w:val="0"/>
          <w:numId w:val="1"/>
        </w:numPr>
        <w:shd w:val="clear" w:color="auto" w:fill="auto"/>
        <w:tabs>
          <w:tab w:val="left" w:pos="418"/>
        </w:tabs>
        <w:spacing w:before="0" w:after="219" w:line="240" w:lineRule="exact"/>
        <w:jc w:val="both"/>
      </w:pPr>
      <w:bookmarkStart w:id="7" w:name="bookmark7"/>
      <w:r>
        <w:rPr>
          <w:rStyle w:val="Nadpis21"/>
          <w:b/>
          <w:bCs/>
        </w:rPr>
        <w:t>Povinnosti Objednatele</w:t>
      </w:r>
      <w:bookmarkEnd w:id="7"/>
    </w:p>
    <w:p w14:paraId="4E7A0297" w14:textId="77777777" w:rsidR="00A60DE0" w:rsidRDefault="00D93658">
      <w:pPr>
        <w:pStyle w:val="Zkladntext20"/>
        <w:framePr w:w="10752" w:h="5150" w:hRule="exact" w:wrap="none" w:vAnchor="page" w:hAnchor="page" w:x="688" w:y="6946"/>
        <w:numPr>
          <w:ilvl w:val="0"/>
          <w:numId w:val="7"/>
        </w:numPr>
        <w:shd w:val="clear" w:color="auto" w:fill="auto"/>
        <w:tabs>
          <w:tab w:val="left" w:pos="337"/>
        </w:tabs>
        <w:spacing w:after="0" w:line="264" w:lineRule="exact"/>
        <w:ind w:firstLine="0"/>
        <w:jc w:val="both"/>
      </w:pPr>
      <w:r>
        <w:t>Objednatel je povinen zabezpečit stavební připravenost tak, aby Zhotovitel mohl provádět práce, které jsou předmětem díla, bez přerušení. Pokud bude práce přerušena z důvodu na straně Objednatele, posouvají se všechny dotčené termín y o dobu přerušení díla. Objednatel ponese veškeré náklady vzniklé Zhotoviteli v důsledku přerušení díla na straně Objednatele a v souvislosti s ním, jakož i náhradu veškeré újmy, které Zhotoviteli v důsledku toho vzniknou.</w:t>
      </w:r>
    </w:p>
    <w:p w14:paraId="39C23226" w14:textId="77777777" w:rsidR="00A60DE0" w:rsidRDefault="00D93658">
      <w:pPr>
        <w:pStyle w:val="Zkladntext20"/>
        <w:framePr w:w="10752" w:h="5150" w:hRule="exact" w:wrap="none" w:vAnchor="page" w:hAnchor="page" w:x="688" w:y="6946"/>
        <w:numPr>
          <w:ilvl w:val="0"/>
          <w:numId w:val="7"/>
        </w:numPr>
        <w:shd w:val="clear" w:color="auto" w:fill="auto"/>
        <w:tabs>
          <w:tab w:val="left" w:pos="337"/>
        </w:tabs>
        <w:spacing w:after="0" w:line="264" w:lineRule="exact"/>
        <w:ind w:firstLine="0"/>
        <w:jc w:val="both"/>
      </w:pPr>
      <w:r>
        <w:t>Objednatel je povinen zajistit dostatečný a bezproblémový příjezd k místu plnění a umožnit bez komplikací vykládku díla.</w:t>
      </w:r>
    </w:p>
    <w:p w14:paraId="6A0AA6BB" w14:textId="77777777" w:rsidR="00A60DE0" w:rsidRDefault="00D93658">
      <w:pPr>
        <w:pStyle w:val="Zkladntext20"/>
        <w:framePr w:w="10752" w:h="5150" w:hRule="exact" w:wrap="none" w:vAnchor="page" w:hAnchor="page" w:x="688" w:y="6946"/>
        <w:numPr>
          <w:ilvl w:val="0"/>
          <w:numId w:val="7"/>
        </w:numPr>
        <w:shd w:val="clear" w:color="auto" w:fill="auto"/>
        <w:tabs>
          <w:tab w:val="left" w:pos="342"/>
        </w:tabs>
        <w:spacing w:after="0" w:line="264" w:lineRule="exact"/>
        <w:ind w:firstLine="0"/>
        <w:jc w:val="both"/>
      </w:pPr>
      <w:r>
        <w:t>Objednatel je povinen zajistit dostatečný přístup k místu realizace díla, odklidit jakékoliv překážky v přístupové cestě z důvodu dopravení výrobků k místu realizace díla a vyklidit pracovní prostor ve vzdálenosti min 1,5 m před místem realizace díla (nebo pracovním prostorem). Tzn., že všechen nábytek a jiné vybavení dotčených prostor, u kterých by mohlo dojít při montáži k jejich poškození, je Objednatel povinen odstranit mimo tento pracovní prostor. A vše, co v tomto prostoru zůstane, je povinen zabezpečit takovým způsobem, aby nedošlo vlivem zvýšené prašnosti a produkci stavebního odpadu, k poškození vybavení dotčených prostor a věcí v něm uskladněných.</w:t>
      </w:r>
    </w:p>
    <w:p w14:paraId="35AB465A" w14:textId="77777777" w:rsidR="00A60DE0" w:rsidRDefault="00D93658">
      <w:pPr>
        <w:pStyle w:val="Zkladntext20"/>
        <w:framePr w:w="10752" w:h="5150" w:hRule="exact" w:wrap="none" w:vAnchor="page" w:hAnchor="page" w:x="688" w:y="6946"/>
        <w:numPr>
          <w:ilvl w:val="0"/>
          <w:numId w:val="7"/>
        </w:numPr>
        <w:shd w:val="clear" w:color="auto" w:fill="auto"/>
        <w:tabs>
          <w:tab w:val="left" w:pos="337"/>
        </w:tabs>
        <w:spacing w:after="0" w:line="264" w:lineRule="exact"/>
        <w:ind w:firstLine="0"/>
        <w:jc w:val="both"/>
      </w:pPr>
      <w:r>
        <w:t>Pokud je místo realizace díla ve výšce, která je nad 1,8 m (spodní hrana od podlahy), je Objednatel povinen zajistit lešení nebo jinou bezpečnou náhradu.</w:t>
      </w:r>
    </w:p>
    <w:p w14:paraId="06B6AC30" w14:textId="77777777" w:rsidR="00A60DE0" w:rsidRDefault="00D93658">
      <w:pPr>
        <w:pStyle w:val="Zkladntext20"/>
        <w:framePr w:w="10752" w:h="5150" w:hRule="exact" w:wrap="none" w:vAnchor="page" w:hAnchor="page" w:x="688" w:y="6946"/>
        <w:numPr>
          <w:ilvl w:val="0"/>
          <w:numId w:val="7"/>
        </w:numPr>
        <w:shd w:val="clear" w:color="auto" w:fill="auto"/>
        <w:tabs>
          <w:tab w:val="left" w:pos="337"/>
        </w:tabs>
        <w:spacing w:after="0" w:line="264" w:lineRule="exact"/>
        <w:ind w:firstLine="0"/>
        <w:jc w:val="both"/>
      </w:pPr>
      <w:r>
        <w:t>Objednatel je povinen zajistit k montáži přístup k zásuvce 230 V.</w:t>
      </w:r>
    </w:p>
    <w:p w14:paraId="28F85779" w14:textId="77777777" w:rsidR="00A60DE0" w:rsidRDefault="00D93658">
      <w:pPr>
        <w:pStyle w:val="Nadpis20"/>
        <w:framePr w:wrap="none" w:vAnchor="page" w:hAnchor="page" w:x="688" w:y="12600"/>
        <w:numPr>
          <w:ilvl w:val="0"/>
          <w:numId w:val="1"/>
        </w:numPr>
        <w:shd w:val="clear" w:color="auto" w:fill="auto"/>
        <w:tabs>
          <w:tab w:val="left" w:pos="486"/>
        </w:tabs>
        <w:spacing w:before="0" w:line="240" w:lineRule="exact"/>
        <w:jc w:val="both"/>
      </w:pPr>
      <w:bookmarkStart w:id="8" w:name="bookmark8"/>
      <w:r>
        <w:t>Závěrečná ustanovení</w:t>
      </w:r>
      <w:bookmarkEnd w:id="8"/>
    </w:p>
    <w:p w14:paraId="5A4092F9" w14:textId="77777777" w:rsidR="00A60DE0" w:rsidRDefault="00D93658">
      <w:pPr>
        <w:pStyle w:val="Zkladntext20"/>
        <w:framePr w:w="10752" w:h="2736" w:hRule="exact" w:wrap="none" w:vAnchor="page" w:hAnchor="page" w:x="688" w:y="13133"/>
        <w:numPr>
          <w:ilvl w:val="0"/>
          <w:numId w:val="8"/>
        </w:numPr>
        <w:shd w:val="clear" w:color="auto" w:fill="auto"/>
        <w:tabs>
          <w:tab w:val="left" w:pos="332"/>
        </w:tabs>
        <w:spacing w:after="0" w:line="264" w:lineRule="exact"/>
        <w:ind w:firstLine="0"/>
      </w:pPr>
      <w:r>
        <w:t xml:space="preserve">V případě, že Objednatel žádá, aby dílo bylo provedeno podle jeho pokynů, které jsou nevhodné, má Zhotovitel povinnost na tuto nevhodnost Objednatele bez zbytečného odkladu upozornit. </w:t>
      </w:r>
      <w:proofErr w:type="gramStart"/>
      <w:r>
        <w:t xml:space="preserve">Trvá </w:t>
      </w:r>
      <w:proofErr w:type="spellStart"/>
      <w:r>
        <w:t>-li</w:t>
      </w:r>
      <w:proofErr w:type="spellEnd"/>
      <w:proofErr w:type="gramEnd"/>
      <w:r>
        <w:t xml:space="preserve"> Objednatel na provedení díla dle svých nevhodných pokynů, je Zhotovitel oprávněn od smlouvy odstoupit. Pokud tuto možnost Zhotovitel nevyužije, je povinen dílo provést podle Objednatelových pokynů. Zhotovitel v takovém případě neodpovídá za vady díla zapříčiněné nevhodnými pokyny Objednatele.</w:t>
      </w:r>
    </w:p>
    <w:p w14:paraId="7A534860" w14:textId="77777777" w:rsidR="00A60DE0" w:rsidRDefault="00D93658">
      <w:pPr>
        <w:pStyle w:val="Zkladntext20"/>
        <w:framePr w:w="10752" w:h="2736" w:hRule="exact" w:wrap="none" w:vAnchor="page" w:hAnchor="page" w:x="688" w:y="13133"/>
        <w:numPr>
          <w:ilvl w:val="0"/>
          <w:numId w:val="8"/>
        </w:numPr>
        <w:shd w:val="clear" w:color="auto" w:fill="auto"/>
        <w:tabs>
          <w:tab w:val="left" w:pos="337"/>
        </w:tabs>
        <w:spacing w:after="0" w:line="264" w:lineRule="exact"/>
        <w:ind w:firstLine="0"/>
      </w:pPr>
      <w:r>
        <w:t>Zjistí-li Zhotovitel při montáži díla skryté stavební vady, vyhrazuje si právo práce na realizaci díla přerušit, a to až do doby jejich odstranění Objednatelem na jeho náklady. O dobu od zjištění do odstranění takových vad se automaticky prodlužuje doba dokončení díla a Zhotovitel o tuto dobu není v prodlení.</w:t>
      </w:r>
    </w:p>
    <w:p w14:paraId="680C769F" w14:textId="77777777" w:rsidR="00A60DE0" w:rsidRDefault="00A60DE0">
      <w:pPr>
        <w:rPr>
          <w:sz w:val="2"/>
          <w:szCs w:val="2"/>
        </w:rPr>
        <w:sectPr w:rsidR="00A60DE0">
          <w:pgSz w:w="11900" w:h="16840"/>
          <w:pgMar w:top="360" w:right="360" w:bottom="360" w:left="360" w:header="0" w:footer="3" w:gutter="0"/>
          <w:cols w:space="720"/>
          <w:noEndnote/>
          <w:docGrid w:linePitch="360"/>
        </w:sectPr>
      </w:pPr>
    </w:p>
    <w:p w14:paraId="412F9365" w14:textId="77777777" w:rsidR="00A60DE0" w:rsidRDefault="00D93658">
      <w:pPr>
        <w:pStyle w:val="ZhlavneboZpat0"/>
        <w:framePr w:wrap="none" w:vAnchor="page" w:hAnchor="page" w:y="557"/>
        <w:shd w:val="clear" w:color="auto" w:fill="auto"/>
        <w:spacing w:line="190" w:lineRule="exact"/>
      </w:pPr>
      <w:r>
        <w:rPr>
          <w:rStyle w:val="ZhlavneboZpat1"/>
        </w:rPr>
        <w:lastRenderedPageBreak/>
        <w:t>Číslo dokumentu: 5450187</w:t>
      </w:r>
    </w:p>
    <w:p w14:paraId="5936572B" w14:textId="77777777" w:rsidR="00A60DE0" w:rsidRDefault="00D93658">
      <w:pPr>
        <w:pStyle w:val="Zkladntext20"/>
        <w:framePr w:w="10762" w:h="9259" w:hRule="exact" w:wrap="none" w:vAnchor="page" w:hAnchor="page" w:x="562" w:y="1010"/>
        <w:numPr>
          <w:ilvl w:val="0"/>
          <w:numId w:val="8"/>
        </w:numPr>
        <w:shd w:val="clear" w:color="auto" w:fill="auto"/>
        <w:tabs>
          <w:tab w:val="left" w:pos="332"/>
        </w:tabs>
        <w:spacing w:after="0" w:line="269" w:lineRule="exact"/>
        <w:ind w:firstLine="0"/>
        <w:jc w:val="both"/>
      </w:pPr>
      <w:r>
        <w:t>Smluvní strany se dohodly na rozvazovací podmínce v následujícím znění. V případě, že Objednatel neuhradil zálohu na cenu za dílo výše sjednanou do 7 dnů od uzavření této smlouvy, může zhotovitel od této smlouvy jednostranně odstoupit.</w:t>
      </w:r>
    </w:p>
    <w:p w14:paraId="14BADF6B" w14:textId="77777777" w:rsidR="00A60DE0" w:rsidRDefault="00D93658">
      <w:pPr>
        <w:pStyle w:val="Zkladntext20"/>
        <w:framePr w:w="10762" w:h="9259" w:hRule="exact" w:wrap="none" w:vAnchor="page" w:hAnchor="page" w:x="562" w:y="1010"/>
        <w:shd w:val="clear" w:color="auto" w:fill="auto"/>
        <w:spacing w:after="0" w:line="269" w:lineRule="exact"/>
        <w:ind w:firstLine="0"/>
        <w:jc w:val="both"/>
      </w:pPr>
      <w:r>
        <w:t>Odstoupí-li zhotovitel od smlouvy vznikne mu nárok na zaplacení nákladů spojených s uzavřením smlouvy o dílo v paušální výši 2 000,- Kč (vč. DPH).</w:t>
      </w:r>
    </w:p>
    <w:p w14:paraId="6019DAB2" w14:textId="77777777" w:rsidR="00A60DE0" w:rsidRDefault="00D93658">
      <w:pPr>
        <w:pStyle w:val="Zkladntext20"/>
        <w:framePr w:w="10762" w:h="9259" w:hRule="exact" w:wrap="none" w:vAnchor="page" w:hAnchor="page" w:x="562" w:y="1010"/>
        <w:numPr>
          <w:ilvl w:val="0"/>
          <w:numId w:val="8"/>
        </w:numPr>
        <w:shd w:val="clear" w:color="auto" w:fill="auto"/>
        <w:tabs>
          <w:tab w:val="left" w:pos="337"/>
        </w:tabs>
        <w:spacing w:after="0" w:line="269" w:lineRule="exact"/>
        <w:ind w:firstLine="0"/>
        <w:jc w:val="both"/>
      </w:pPr>
      <w:r>
        <w:t>Smlouva nabývá platnosti dnem podpisu oběma smluvními stranami. Případné změny a doplňky této smlouvy jsou platné pouze tehdy, pokud byly sjednány písemně a potvrzeny oběma stranami.</w:t>
      </w:r>
    </w:p>
    <w:p w14:paraId="5AE7BBCC" w14:textId="77777777" w:rsidR="00A60DE0" w:rsidRDefault="00D93658">
      <w:pPr>
        <w:pStyle w:val="Zkladntext20"/>
        <w:framePr w:w="10762" w:h="9259" w:hRule="exact" w:wrap="none" w:vAnchor="page" w:hAnchor="page" w:x="562" w:y="1010"/>
        <w:numPr>
          <w:ilvl w:val="0"/>
          <w:numId w:val="8"/>
        </w:numPr>
        <w:shd w:val="clear" w:color="auto" w:fill="auto"/>
        <w:tabs>
          <w:tab w:val="left" w:pos="337"/>
        </w:tabs>
        <w:spacing w:after="0" w:line="269" w:lineRule="exact"/>
        <w:ind w:firstLine="0"/>
      </w:pPr>
      <w:r>
        <w:t xml:space="preserve">Právní vztahy založené touto smlouvou se řídí NOZ </w:t>
      </w:r>
      <w:proofErr w:type="gramStart"/>
      <w:r>
        <w:t>( č.89</w:t>
      </w:r>
      <w:proofErr w:type="gramEnd"/>
      <w:r>
        <w:t xml:space="preserve">/2012 </w:t>
      </w:r>
      <w:proofErr w:type="spellStart"/>
      <w:r>
        <w:t>Sb</w:t>
      </w:r>
      <w:proofErr w:type="spellEnd"/>
      <w:r>
        <w:t xml:space="preserve">) a Všeobecnými obchodními podmínkami Zhotovitele a jeho Reklamačním řádem, které jsou k dispozici na </w:t>
      </w:r>
      <w:hyperlink r:id="rId10" w:history="1">
        <w:r>
          <w:rPr>
            <w:rStyle w:val="Hypertextovodkaz"/>
          </w:rPr>
          <w:t>www.svet</w:t>
        </w:r>
      </w:hyperlink>
      <w:r>
        <w:rPr>
          <w:rStyle w:val="Zkladntext21"/>
        </w:rPr>
        <w:t>-oken.cz</w:t>
      </w:r>
      <w:r>
        <w:rPr>
          <w:rStyle w:val="Zkladntext22"/>
        </w:rPr>
        <w:t xml:space="preserve"> </w:t>
      </w:r>
      <w:r>
        <w:t>. Objednatel prohlašuje, že se s těmito dokumenty seznámil ještě před podpisem této smlouvy, měl možnost je připomínkovat a souhlasí s jejich zněním. V případě rozdílné úpravy ve Všeobecných obchodních podmínkách a touto smlouvou, má přednost úprava obsažená v této smlouvě.</w:t>
      </w:r>
    </w:p>
    <w:p w14:paraId="071C78D9" w14:textId="77777777" w:rsidR="00A60DE0" w:rsidRDefault="00D93658">
      <w:pPr>
        <w:pStyle w:val="Zkladntext20"/>
        <w:framePr w:w="10762" w:h="9259" w:hRule="exact" w:wrap="none" w:vAnchor="page" w:hAnchor="page" w:x="562" w:y="1010"/>
        <w:numPr>
          <w:ilvl w:val="0"/>
          <w:numId w:val="8"/>
        </w:numPr>
        <w:shd w:val="clear" w:color="auto" w:fill="auto"/>
        <w:tabs>
          <w:tab w:val="left" w:pos="337"/>
        </w:tabs>
        <w:spacing w:after="0" w:line="269" w:lineRule="exact"/>
        <w:ind w:firstLine="0"/>
      </w:pPr>
      <w:r>
        <w:t>Osobní údaje subjektů údajů jsou zpracovávány výhradně pro účely poskytování služeb dle této smlouvy a pro její plnění. Právním základem zpracování osobních údajů je plnění této smlouvy a její uzavření. Pokud by subjekt údajů nechtěl osobní údaje poskytnout, nemohla by být tato smlouva uzavřena. Zhotovitel se zavazuje zajistit, že jeho zaměstnanci a další osoby, které přijdou do styku</w:t>
      </w:r>
    </w:p>
    <w:p w14:paraId="6A54DA59" w14:textId="77777777" w:rsidR="00A60DE0" w:rsidRDefault="00D93658">
      <w:pPr>
        <w:pStyle w:val="Zkladntext20"/>
        <w:framePr w:w="10762" w:h="9259" w:hRule="exact" w:wrap="none" w:vAnchor="page" w:hAnchor="page" w:x="562" w:y="1010"/>
        <w:shd w:val="clear" w:color="auto" w:fill="auto"/>
        <w:spacing w:after="0" w:line="269" w:lineRule="exact"/>
        <w:ind w:firstLine="0"/>
      </w:pPr>
      <w:r>
        <w:t xml:space="preserve">s OÚ v souvislosti s plněním této smlouvy se zavazují k mlčenlivosti ve stejném rozsahu jako zhotovitel. Osobní údaje budou zhotovitelem zpracovávány po dobu trvání této smlouvy za účelem jejího naplnění a dále ještě celkem 5 let po jejím ukončení za účelem oprávněného zájmu (záruky, reklamace). Údaje, které je nutno dle příslušných zákonů uchovávat i poté budou zpracovávány po dobu určenou příslušnými právními předpisy. K osobním údajům budou mít přístup externí zpracovatelé, pokud se je rozhodne zhotovitel využít. Další informace jsou uvedeny v informačním memorandu na webových stránkách </w:t>
      </w:r>
      <w:hyperlink r:id="rId11" w:history="1">
        <w:r>
          <w:rPr>
            <w:rStyle w:val="Hypertextovodkaz"/>
          </w:rPr>
          <w:t>www.svet</w:t>
        </w:r>
      </w:hyperlink>
      <w:r>
        <w:rPr>
          <w:rStyle w:val="Zkladntext21"/>
        </w:rPr>
        <w:t>-oken.cz</w:t>
      </w:r>
    </w:p>
    <w:p w14:paraId="5449670A" w14:textId="77777777" w:rsidR="00A60DE0" w:rsidRDefault="00D93658">
      <w:pPr>
        <w:pStyle w:val="Zkladntext20"/>
        <w:framePr w:w="10762" w:h="9259" w:hRule="exact" w:wrap="none" w:vAnchor="page" w:hAnchor="page" w:x="562" w:y="1010"/>
        <w:numPr>
          <w:ilvl w:val="0"/>
          <w:numId w:val="8"/>
        </w:numPr>
        <w:shd w:val="clear" w:color="auto" w:fill="auto"/>
        <w:tabs>
          <w:tab w:val="left" w:pos="356"/>
        </w:tabs>
        <w:spacing w:after="0" w:line="269" w:lineRule="exact"/>
        <w:ind w:firstLine="0"/>
      </w:pPr>
      <w:r>
        <w:t>Smluvní strany berou na vědomí, že vzhledem k šíření infekčního respiračního onemocnění COVID-19 (dále také „epidemie"), případně z důvodů přijatých opatření/ rozhodnutí Vlády ČR či jiných orgánů statní správy ve vztahu k této epidemii, může dojít k posunu termínů plnění stanovených v této smlouvě. Nastane-li tato situace termíny uvedené v této smlouvě či jejích přílohách se posouvají o dobu platnosti těchto opatření, a to vše bez jakýchkoliv nároků obou smluvních stran na uplatnění případných sankcí, náhrady škody apod.</w:t>
      </w:r>
    </w:p>
    <w:p w14:paraId="1F02DB41" w14:textId="77777777" w:rsidR="00A60DE0" w:rsidRDefault="00D93658">
      <w:pPr>
        <w:pStyle w:val="Zkladntext20"/>
        <w:framePr w:w="10762" w:h="9259" w:hRule="exact" w:wrap="none" w:vAnchor="page" w:hAnchor="page" w:x="562" w:y="1010"/>
        <w:numPr>
          <w:ilvl w:val="0"/>
          <w:numId w:val="8"/>
        </w:numPr>
        <w:shd w:val="clear" w:color="auto" w:fill="auto"/>
        <w:tabs>
          <w:tab w:val="left" w:pos="337"/>
        </w:tabs>
        <w:spacing w:after="0" w:line="269" w:lineRule="exact"/>
        <w:ind w:firstLine="0"/>
        <w:jc w:val="both"/>
      </w:pPr>
      <w:r>
        <w:t>Smluvní strany se dohodly, že k projednání sporu vyplývajícího z této smlouvy je místně příslušný soud, v jehož obvodu má sídlo Zhotovitel.</w:t>
      </w:r>
    </w:p>
    <w:p w14:paraId="4BA20050" w14:textId="77777777" w:rsidR="00A60DE0" w:rsidRDefault="00D93658">
      <w:pPr>
        <w:pStyle w:val="Zkladntext20"/>
        <w:framePr w:w="10762" w:h="9259" w:hRule="exact" w:wrap="none" w:vAnchor="page" w:hAnchor="page" w:x="562" w:y="1010"/>
        <w:numPr>
          <w:ilvl w:val="0"/>
          <w:numId w:val="8"/>
        </w:numPr>
        <w:shd w:val="clear" w:color="auto" w:fill="auto"/>
        <w:tabs>
          <w:tab w:val="left" w:pos="337"/>
        </w:tabs>
        <w:spacing w:after="0" w:line="269" w:lineRule="exact"/>
        <w:ind w:firstLine="0"/>
        <w:jc w:val="both"/>
      </w:pPr>
      <w:r>
        <w:t>Tato smlouva je vyhotovena ve dvou exemplářích, z nichž každá ze stran obdrží po jednom. Smluvní strany dále prohlašují, že si smlouvu přečetly a že s jejím obsahem bezvýhradně souhlasí. Na důkaz tohoto připojují své vlastnoruční podpisy.</w:t>
      </w:r>
    </w:p>
    <w:p w14:paraId="20F2E3A4" w14:textId="77777777" w:rsidR="00A60DE0" w:rsidRDefault="00D93658">
      <w:pPr>
        <w:pStyle w:val="Zkladntext20"/>
        <w:framePr w:wrap="none" w:vAnchor="page" w:hAnchor="page" w:x="562" w:y="10772"/>
        <w:shd w:val="clear" w:color="auto" w:fill="auto"/>
        <w:spacing w:after="0" w:line="240" w:lineRule="exact"/>
        <w:ind w:firstLine="0"/>
        <w:jc w:val="both"/>
      </w:pPr>
      <w:r>
        <w:t>Datum a místo: 29.8.2024 v Plzni</w:t>
      </w:r>
    </w:p>
    <w:p w14:paraId="2113D79B" w14:textId="77777777" w:rsidR="00A60DE0" w:rsidRDefault="00D93658">
      <w:pPr>
        <w:pStyle w:val="ZhlavneboZpat20"/>
        <w:framePr w:wrap="none" w:vAnchor="page" w:hAnchor="page" w:x="577" w:y="11866"/>
        <w:shd w:val="clear" w:color="auto" w:fill="auto"/>
        <w:spacing w:line="240" w:lineRule="exact"/>
      </w:pPr>
      <w:r>
        <w:t>Zhotovitel:</w:t>
      </w:r>
    </w:p>
    <w:p w14:paraId="114324A9" w14:textId="77777777" w:rsidR="00A60DE0" w:rsidRDefault="00D93658">
      <w:pPr>
        <w:pStyle w:val="ZhlavneboZpat20"/>
        <w:framePr w:wrap="none" w:vAnchor="page" w:hAnchor="page" w:x="5991" w:y="11861"/>
        <w:shd w:val="clear" w:color="auto" w:fill="auto"/>
        <w:spacing w:line="240" w:lineRule="exact"/>
      </w:pPr>
      <w:r>
        <w:t>Objednatel:</w:t>
      </w:r>
    </w:p>
    <w:p w14:paraId="57E22895" w14:textId="77777777" w:rsidR="00A60DE0" w:rsidRDefault="00A60DE0">
      <w:pPr>
        <w:rPr>
          <w:sz w:val="2"/>
          <w:szCs w:val="2"/>
        </w:rPr>
        <w:sectPr w:rsidR="00A60DE0">
          <w:pgSz w:w="11900" w:h="16840"/>
          <w:pgMar w:top="360" w:right="360" w:bottom="360" w:left="360" w:header="0" w:footer="3" w:gutter="0"/>
          <w:cols w:space="720"/>
          <w:noEndnote/>
          <w:docGrid w:linePitch="360"/>
        </w:sectPr>
      </w:pPr>
    </w:p>
    <w:p w14:paraId="1A3BB705" w14:textId="77777777" w:rsidR="00A60DE0" w:rsidRDefault="00D93658">
      <w:pPr>
        <w:pStyle w:val="ZhlavneboZpat0"/>
        <w:framePr w:wrap="none" w:vAnchor="page" w:hAnchor="page" w:y="558"/>
        <w:shd w:val="clear" w:color="auto" w:fill="auto"/>
        <w:spacing w:line="190" w:lineRule="exact"/>
      </w:pPr>
      <w:bookmarkStart w:id="9" w:name="_Hlk175834992"/>
      <w:r>
        <w:rPr>
          <w:rStyle w:val="ZhlavneboZpat1"/>
        </w:rPr>
        <w:lastRenderedPageBreak/>
        <w:t>Číslo dokumentu: 5450187</w:t>
      </w:r>
    </w:p>
    <w:p w14:paraId="7FE8FAF4" w14:textId="77777777" w:rsidR="00A60DE0" w:rsidRDefault="00D93658" w:rsidP="00AD0DA0">
      <w:pPr>
        <w:pStyle w:val="Nadpis20"/>
        <w:framePr w:w="10762" w:h="7681" w:hRule="exact" w:wrap="none" w:vAnchor="page" w:hAnchor="page" w:x="562" w:y="999"/>
        <w:shd w:val="clear" w:color="auto" w:fill="auto"/>
        <w:spacing w:before="0" w:after="203" w:line="240" w:lineRule="exact"/>
      </w:pPr>
      <w:bookmarkStart w:id="10" w:name="bookmark9"/>
      <w:r>
        <w:rPr>
          <w:rStyle w:val="Nadpis21"/>
          <w:b/>
          <w:bCs/>
        </w:rPr>
        <w:t>Čestné prohlášení ke smlouvě o dílo č. ZST2454106</w:t>
      </w:r>
      <w:bookmarkEnd w:id="10"/>
    </w:p>
    <w:p w14:paraId="27F04F10" w14:textId="77777777" w:rsidR="00A60DE0" w:rsidRDefault="00D93658" w:rsidP="00AD0DA0">
      <w:pPr>
        <w:pStyle w:val="Zkladntext30"/>
        <w:framePr w:w="10762" w:h="7681" w:hRule="exact" w:wrap="none" w:vAnchor="page" w:hAnchor="page" w:x="562" w:y="999"/>
        <w:shd w:val="clear" w:color="auto" w:fill="auto"/>
        <w:spacing w:before="0"/>
      </w:pPr>
      <w:r>
        <w:t>Čestně prohlašuji, že tuto smlouvu uzavírám jako:</w:t>
      </w:r>
    </w:p>
    <w:p w14:paraId="39AF361E" w14:textId="77777777" w:rsidR="00AD0DA0" w:rsidRDefault="00D93658" w:rsidP="00AD0DA0">
      <w:pPr>
        <w:pStyle w:val="Zkladntext20"/>
        <w:framePr w:w="10762" w:h="7681" w:hRule="exact" w:wrap="none" w:vAnchor="page" w:hAnchor="page" w:x="562" w:y="999"/>
        <w:shd w:val="clear" w:color="auto" w:fill="auto"/>
        <w:spacing w:after="263" w:line="269" w:lineRule="exact"/>
        <w:ind w:left="280" w:right="1120"/>
      </w:pPr>
      <w:r>
        <w:t xml:space="preserve">o podnikající osoba </w:t>
      </w:r>
    </w:p>
    <w:p w14:paraId="74BE8DC4" w14:textId="79D82324" w:rsidR="00AD0DA0" w:rsidRDefault="00AD0DA0" w:rsidP="00AD0DA0">
      <w:pPr>
        <w:pStyle w:val="Zkladntext20"/>
        <w:framePr w:w="10762" w:h="7681" w:hRule="exact" w:wrap="none" w:vAnchor="page" w:hAnchor="page" w:x="562" w:y="999"/>
        <w:shd w:val="clear" w:color="auto" w:fill="auto"/>
        <w:spacing w:after="263" w:line="269" w:lineRule="exact"/>
        <w:ind w:left="280" w:right="1120"/>
      </w:pPr>
      <w:r>
        <w:t>x</w:t>
      </w:r>
      <w:r w:rsidR="00D93658">
        <w:t xml:space="preserve"> jako plátce DPH</w:t>
      </w:r>
    </w:p>
    <w:p w14:paraId="4915EC5B" w14:textId="4D5194E2" w:rsidR="00A60DE0" w:rsidRDefault="00D93658" w:rsidP="00AD0DA0">
      <w:pPr>
        <w:pStyle w:val="Zkladntext20"/>
        <w:framePr w:w="10762" w:h="7681" w:hRule="exact" w:wrap="none" w:vAnchor="page" w:hAnchor="page" w:x="562" w:y="999"/>
        <w:shd w:val="clear" w:color="auto" w:fill="auto"/>
        <w:spacing w:after="263" w:line="269" w:lineRule="exact"/>
        <w:ind w:left="280" w:right="1120"/>
      </w:pPr>
      <w:r>
        <w:t>o jako neplátce DPH</w:t>
      </w:r>
    </w:p>
    <w:p w14:paraId="69194D33" w14:textId="4DC98588" w:rsidR="00A60DE0" w:rsidRDefault="00D93658" w:rsidP="00AD0DA0">
      <w:pPr>
        <w:pStyle w:val="Zkladntext20"/>
        <w:framePr w:w="10762" w:h="7681" w:hRule="exact" w:wrap="none" w:vAnchor="page" w:hAnchor="page" w:x="562" w:y="999"/>
        <w:shd w:val="clear" w:color="auto" w:fill="auto"/>
        <w:spacing w:after="164" w:line="240" w:lineRule="exact"/>
        <w:ind w:firstLine="0"/>
      </w:pPr>
      <w:r>
        <w:t>o občan</w:t>
      </w:r>
    </w:p>
    <w:p w14:paraId="47148DAB" w14:textId="77777777" w:rsidR="00AD0DA0" w:rsidRDefault="00AD0DA0" w:rsidP="00AD0DA0">
      <w:pPr>
        <w:pStyle w:val="Zkladntext20"/>
        <w:framePr w:w="10762" w:h="7681" w:hRule="exact" w:wrap="none" w:vAnchor="page" w:hAnchor="page" w:x="562" w:y="999"/>
        <w:shd w:val="clear" w:color="auto" w:fill="auto"/>
        <w:spacing w:after="164" w:line="240" w:lineRule="exact"/>
        <w:ind w:firstLine="0"/>
      </w:pPr>
    </w:p>
    <w:p w14:paraId="0BE6D49D" w14:textId="77777777" w:rsidR="00695CA2" w:rsidRDefault="00D93658" w:rsidP="00AD0DA0">
      <w:pPr>
        <w:pStyle w:val="Zkladntext20"/>
        <w:framePr w:w="10762" w:h="7681" w:hRule="exact" w:wrap="none" w:vAnchor="page" w:hAnchor="page" w:x="562" w:y="999"/>
        <w:shd w:val="clear" w:color="auto" w:fill="auto"/>
        <w:spacing w:after="0" w:line="269" w:lineRule="exact"/>
        <w:ind w:right="480" w:firstLine="0"/>
      </w:pPr>
      <w:r>
        <w:t>Dále čestně prohlašuji, že provedení montážních stavebních prací včetně materiálů a konstrukcí, které budou do stavby pevně zabudovány, je určeno pro bydlení:</w:t>
      </w:r>
    </w:p>
    <w:p w14:paraId="48D3A02C" w14:textId="77777777" w:rsidR="00695CA2" w:rsidRDefault="00D93658" w:rsidP="00AD0DA0">
      <w:pPr>
        <w:pStyle w:val="Zkladntext20"/>
        <w:framePr w:w="10762" w:h="7681" w:hRule="exact" w:wrap="none" w:vAnchor="page" w:hAnchor="page" w:x="562" w:y="999"/>
        <w:shd w:val="clear" w:color="auto" w:fill="auto"/>
        <w:spacing w:after="0" w:line="269" w:lineRule="exact"/>
        <w:ind w:right="480" w:firstLine="0"/>
      </w:pPr>
      <w:r>
        <w:t xml:space="preserve"> o NE</w:t>
      </w:r>
    </w:p>
    <w:p w14:paraId="0AB39E2F" w14:textId="6F9CB864" w:rsidR="00A60DE0" w:rsidRDefault="00D93658" w:rsidP="00AD0DA0">
      <w:pPr>
        <w:pStyle w:val="Zkladntext20"/>
        <w:framePr w:w="10762" w:h="7681" w:hRule="exact" w:wrap="none" w:vAnchor="page" w:hAnchor="page" w:x="562" w:y="999"/>
        <w:shd w:val="clear" w:color="auto" w:fill="auto"/>
        <w:spacing w:after="0" w:line="269" w:lineRule="exact"/>
        <w:ind w:right="480" w:firstLine="0"/>
      </w:pPr>
      <w:r>
        <w:t xml:space="preserve"> </w:t>
      </w:r>
      <w:r w:rsidR="00AD0DA0">
        <w:t>x</w:t>
      </w:r>
      <w:r>
        <w:t xml:space="preserve"> ANO</w:t>
      </w:r>
    </w:p>
    <w:p w14:paraId="2025937F" w14:textId="77777777" w:rsidR="00695CA2" w:rsidRDefault="00695CA2" w:rsidP="00AD0DA0">
      <w:pPr>
        <w:pStyle w:val="Zkladntext20"/>
        <w:framePr w:w="10762" w:h="7681" w:hRule="exact" w:wrap="none" w:vAnchor="page" w:hAnchor="page" w:x="562" w:y="999"/>
        <w:shd w:val="clear" w:color="auto" w:fill="auto"/>
        <w:spacing w:after="0" w:line="269" w:lineRule="exact"/>
        <w:ind w:right="480" w:firstLine="0"/>
      </w:pPr>
    </w:p>
    <w:p w14:paraId="58377BDF" w14:textId="77777777" w:rsidR="00695CA2" w:rsidRDefault="00D93658" w:rsidP="00AD0DA0">
      <w:pPr>
        <w:pStyle w:val="Zkladntext20"/>
        <w:framePr w:w="10762" w:h="7681" w:hRule="exact" w:wrap="none" w:vAnchor="page" w:hAnchor="page" w:x="562" w:y="999"/>
        <w:shd w:val="clear" w:color="auto" w:fill="auto"/>
        <w:spacing w:after="25" w:line="269" w:lineRule="exact"/>
        <w:ind w:left="280" w:right="2020" w:firstLine="0"/>
        <w:rPr>
          <w:rStyle w:val="Zkladntext265pt"/>
        </w:rPr>
      </w:pPr>
      <w:r>
        <w:t>o v bytě určeném pro bydlení s celkovou podlahovou plochou menší než 120 m</w:t>
      </w:r>
      <w:r>
        <w:rPr>
          <w:rStyle w:val="Zkladntext265pt"/>
        </w:rPr>
        <w:t xml:space="preserve">2 </w:t>
      </w:r>
    </w:p>
    <w:p w14:paraId="59FC66A3" w14:textId="77777777" w:rsidR="00695CA2" w:rsidRDefault="00D93658" w:rsidP="00AD0DA0">
      <w:pPr>
        <w:pStyle w:val="Zkladntext20"/>
        <w:framePr w:w="10762" w:h="7681" w:hRule="exact" w:wrap="none" w:vAnchor="page" w:hAnchor="page" w:x="562" w:y="999"/>
        <w:shd w:val="clear" w:color="auto" w:fill="auto"/>
        <w:spacing w:after="25" w:line="269" w:lineRule="exact"/>
        <w:ind w:left="280" w:right="2020" w:firstLine="0"/>
        <w:rPr>
          <w:rStyle w:val="Zkladntext265pt"/>
        </w:rPr>
      </w:pPr>
      <w:r>
        <w:t>o v rodinném domě, jehož celková podlahová plocha je menší než 350 m</w:t>
      </w:r>
      <w:r>
        <w:rPr>
          <w:rStyle w:val="Zkladntext265pt"/>
        </w:rPr>
        <w:t xml:space="preserve">2 </w:t>
      </w:r>
    </w:p>
    <w:p w14:paraId="27C81FD5" w14:textId="639804C8" w:rsidR="00A60DE0" w:rsidRDefault="00D93658" w:rsidP="00AD0DA0">
      <w:pPr>
        <w:pStyle w:val="Zkladntext20"/>
        <w:framePr w:w="10762" w:h="7681" w:hRule="exact" w:wrap="none" w:vAnchor="page" w:hAnchor="page" w:x="562" w:y="999"/>
        <w:shd w:val="clear" w:color="auto" w:fill="auto"/>
        <w:spacing w:after="25" w:line="269" w:lineRule="exact"/>
        <w:ind w:left="280" w:right="2020" w:firstLine="0"/>
      </w:pPr>
      <w:r>
        <w:t>o v bytovém domě, a to výlučně v bytech sloužících k</w:t>
      </w:r>
      <w:r w:rsidR="00695CA2">
        <w:t> </w:t>
      </w:r>
      <w:r>
        <w:t>bydlení</w:t>
      </w:r>
    </w:p>
    <w:p w14:paraId="185E4178" w14:textId="36C29233" w:rsidR="00695CA2" w:rsidRDefault="00695CA2" w:rsidP="00AD0DA0">
      <w:pPr>
        <w:pStyle w:val="Zkladntext20"/>
        <w:framePr w:w="10762" w:h="7681" w:hRule="exact" w:wrap="none" w:vAnchor="page" w:hAnchor="page" w:x="562" w:y="999"/>
        <w:shd w:val="clear" w:color="auto" w:fill="auto"/>
        <w:spacing w:after="25" w:line="269" w:lineRule="exact"/>
        <w:ind w:left="280" w:right="2020" w:firstLine="0"/>
      </w:pPr>
    </w:p>
    <w:p w14:paraId="616F7E8D" w14:textId="04F57FA4" w:rsidR="00695CA2" w:rsidRPr="00695CA2" w:rsidRDefault="00695CA2" w:rsidP="00AD0DA0">
      <w:pPr>
        <w:pStyle w:val="Zkladntext20"/>
        <w:framePr w:w="10762" w:h="7681" w:hRule="exact" w:wrap="none" w:vAnchor="page" w:hAnchor="page" w:x="562" w:y="999"/>
        <w:shd w:val="clear" w:color="auto" w:fill="auto"/>
        <w:spacing w:after="25" w:line="269" w:lineRule="exact"/>
        <w:ind w:left="280" w:right="2020" w:firstLine="0"/>
      </w:pPr>
      <w:r>
        <w:t>x</w:t>
      </w:r>
      <w:r w:rsidRPr="00695CA2">
        <w:rPr>
          <w:shd w:val="clear" w:color="auto" w:fill="FFFFFF"/>
        </w:rPr>
        <w:t xml:space="preserve"> stavba určená pro použití zařízením sociálních služeb poskytující pobytové služby podle zákona o sociálních službách</w:t>
      </w:r>
    </w:p>
    <w:p w14:paraId="4379EF0B" w14:textId="77777777" w:rsidR="00A60DE0" w:rsidRDefault="00D93658" w:rsidP="00AD0DA0">
      <w:pPr>
        <w:pStyle w:val="Zkladntext20"/>
        <w:framePr w:w="10762" w:h="7681" w:hRule="exact" w:wrap="none" w:vAnchor="page" w:hAnchor="page" w:x="562" w:y="999"/>
        <w:shd w:val="clear" w:color="auto" w:fill="auto"/>
        <w:spacing w:after="0" w:line="538" w:lineRule="exact"/>
        <w:ind w:firstLine="0"/>
      </w:pPr>
      <w:r>
        <w:t xml:space="preserve">a v souladu se zněním zákona č. 235/2004 Sb. o DPH, uplatňuji nárok na sazbu </w:t>
      </w:r>
      <w:proofErr w:type="gramStart"/>
      <w:r>
        <w:t>12%</w:t>
      </w:r>
      <w:proofErr w:type="gramEnd"/>
      <w:r>
        <w:t>DPH.</w:t>
      </w:r>
    </w:p>
    <w:p w14:paraId="37D44978" w14:textId="77777777" w:rsidR="00A60DE0" w:rsidRDefault="00D93658" w:rsidP="00AD0DA0">
      <w:pPr>
        <w:pStyle w:val="Zkladntext20"/>
        <w:framePr w:w="10762" w:h="7681" w:hRule="exact" w:wrap="none" w:vAnchor="page" w:hAnchor="page" w:x="562" w:y="999"/>
        <w:shd w:val="clear" w:color="auto" w:fill="auto"/>
        <w:spacing w:after="0" w:line="538" w:lineRule="exact"/>
        <w:ind w:firstLine="0"/>
      </w:pPr>
      <w:r>
        <w:t>v Plzni dne: 29.8.2024</w:t>
      </w:r>
    </w:p>
    <w:p w14:paraId="66135D94" w14:textId="77777777" w:rsidR="00A60DE0" w:rsidRDefault="00D93658" w:rsidP="00AD0DA0">
      <w:pPr>
        <w:pStyle w:val="Zkladntext20"/>
        <w:framePr w:w="10762" w:h="7681" w:hRule="exact" w:wrap="none" w:vAnchor="page" w:hAnchor="page" w:x="562" w:y="999"/>
        <w:shd w:val="clear" w:color="auto" w:fill="auto"/>
        <w:spacing w:after="0" w:line="538" w:lineRule="exact"/>
        <w:ind w:firstLine="0"/>
      </w:pPr>
      <w:r>
        <w:t>Jméno Objednatele: Dům sociální péče Kralovice, příspěvková organizace</w:t>
      </w:r>
    </w:p>
    <w:p w14:paraId="5DBC0943" w14:textId="77777777" w:rsidR="00AD0DA0" w:rsidRDefault="00AD0DA0">
      <w:pPr>
        <w:pStyle w:val="Zkladntext20"/>
        <w:framePr w:wrap="none" w:vAnchor="page" w:hAnchor="page" w:x="562" w:y="8032"/>
        <w:shd w:val="clear" w:color="auto" w:fill="auto"/>
        <w:spacing w:after="0" w:line="240" w:lineRule="exact"/>
        <w:ind w:left="6440" w:firstLine="0"/>
      </w:pPr>
    </w:p>
    <w:p w14:paraId="0FF9E091" w14:textId="7A8BBC19" w:rsidR="00A60DE0" w:rsidRDefault="00D93658">
      <w:pPr>
        <w:pStyle w:val="Zkladntext20"/>
        <w:framePr w:wrap="none" w:vAnchor="page" w:hAnchor="page" w:x="562" w:y="8032"/>
        <w:shd w:val="clear" w:color="auto" w:fill="auto"/>
        <w:spacing w:after="0" w:line="240" w:lineRule="exact"/>
        <w:ind w:left="6440" w:firstLine="0"/>
      </w:pPr>
      <w:r>
        <w:t>Podpis Objednatele</w:t>
      </w:r>
    </w:p>
    <w:bookmarkEnd w:id="9"/>
    <w:p w14:paraId="0028E070" w14:textId="77777777" w:rsidR="00A60DE0" w:rsidRDefault="00A60DE0">
      <w:pPr>
        <w:rPr>
          <w:sz w:val="2"/>
          <w:szCs w:val="2"/>
        </w:rPr>
      </w:pPr>
    </w:p>
    <w:sectPr w:rsidR="00A60DE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A34A" w14:textId="77777777" w:rsidR="00D93658" w:rsidRDefault="00D93658">
      <w:r>
        <w:separator/>
      </w:r>
    </w:p>
  </w:endnote>
  <w:endnote w:type="continuationSeparator" w:id="0">
    <w:p w14:paraId="4AF98327" w14:textId="77777777" w:rsidR="00D93658" w:rsidRDefault="00D9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E049" w14:textId="77777777" w:rsidR="00D93658" w:rsidRDefault="00D93658"/>
  </w:footnote>
  <w:footnote w:type="continuationSeparator" w:id="0">
    <w:p w14:paraId="1AE93A3A" w14:textId="77777777" w:rsidR="00D93658" w:rsidRDefault="00D936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3DF0"/>
    <w:multiLevelType w:val="multilevel"/>
    <w:tmpl w:val="A40AA8A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04CD1"/>
    <w:multiLevelType w:val="multilevel"/>
    <w:tmpl w:val="83526AB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B2CC8"/>
    <w:multiLevelType w:val="multilevel"/>
    <w:tmpl w:val="8626C9C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5000D7"/>
    <w:multiLevelType w:val="multilevel"/>
    <w:tmpl w:val="B8C86BD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743106"/>
    <w:multiLevelType w:val="multilevel"/>
    <w:tmpl w:val="C80299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A464B3"/>
    <w:multiLevelType w:val="multilevel"/>
    <w:tmpl w:val="CB10CC1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6557B8"/>
    <w:multiLevelType w:val="multilevel"/>
    <w:tmpl w:val="0C7C624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2325A7"/>
    <w:multiLevelType w:val="multilevel"/>
    <w:tmpl w:val="7A24473E"/>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171EF5"/>
    <w:multiLevelType w:val="hybridMultilevel"/>
    <w:tmpl w:val="C9D822AA"/>
    <w:lvl w:ilvl="0" w:tplc="04050003">
      <w:start w:val="1"/>
      <w:numFmt w:val="bullet"/>
      <w:lvlText w:val="o"/>
      <w:lvlJc w:val="left"/>
      <w:pPr>
        <w:ind w:left="640" w:hanging="360"/>
      </w:pPr>
      <w:rPr>
        <w:rFonts w:ascii="Courier New" w:hAnsi="Courier New" w:cs="Courier New" w:hint="default"/>
      </w:rPr>
    </w:lvl>
    <w:lvl w:ilvl="1" w:tplc="04050003" w:tentative="1">
      <w:start w:val="1"/>
      <w:numFmt w:val="bullet"/>
      <w:lvlText w:val="o"/>
      <w:lvlJc w:val="left"/>
      <w:pPr>
        <w:ind w:left="1360" w:hanging="360"/>
      </w:pPr>
      <w:rPr>
        <w:rFonts w:ascii="Courier New" w:hAnsi="Courier New" w:cs="Courier New" w:hint="default"/>
      </w:rPr>
    </w:lvl>
    <w:lvl w:ilvl="2" w:tplc="04050005" w:tentative="1">
      <w:start w:val="1"/>
      <w:numFmt w:val="bullet"/>
      <w:lvlText w:val=""/>
      <w:lvlJc w:val="left"/>
      <w:pPr>
        <w:ind w:left="2080" w:hanging="360"/>
      </w:pPr>
      <w:rPr>
        <w:rFonts w:ascii="Wingdings" w:hAnsi="Wingdings" w:hint="default"/>
      </w:rPr>
    </w:lvl>
    <w:lvl w:ilvl="3" w:tplc="04050001" w:tentative="1">
      <w:start w:val="1"/>
      <w:numFmt w:val="bullet"/>
      <w:lvlText w:val=""/>
      <w:lvlJc w:val="left"/>
      <w:pPr>
        <w:ind w:left="2800" w:hanging="360"/>
      </w:pPr>
      <w:rPr>
        <w:rFonts w:ascii="Symbol" w:hAnsi="Symbol" w:hint="default"/>
      </w:rPr>
    </w:lvl>
    <w:lvl w:ilvl="4" w:tplc="04050003" w:tentative="1">
      <w:start w:val="1"/>
      <w:numFmt w:val="bullet"/>
      <w:lvlText w:val="o"/>
      <w:lvlJc w:val="left"/>
      <w:pPr>
        <w:ind w:left="3520" w:hanging="360"/>
      </w:pPr>
      <w:rPr>
        <w:rFonts w:ascii="Courier New" w:hAnsi="Courier New" w:cs="Courier New" w:hint="default"/>
      </w:rPr>
    </w:lvl>
    <w:lvl w:ilvl="5" w:tplc="04050005" w:tentative="1">
      <w:start w:val="1"/>
      <w:numFmt w:val="bullet"/>
      <w:lvlText w:val=""/>
      <w:lvlJc w:val="left"/>
      <w:pPr>
        <w:ind w:left="4240" w:hanging="360"/>
      </w:pPr>
      <w:rPr>
        <w:rFonts w:ascii="Wingdings" w:hAnsi="Wingdings" w:hint="default"/>
      </w:rPr>
    </w:lvl>
    <w:lvl w:ilvl="6" w:tplc="04050001" w:tentative="1">
      <w:start w:val="1"/>
      <w:numFmt w:val="bullet"/>
      <w:lvlText w:val=""/>
      <w:lvlJc w:val="left"/>
      <w:pPr>
        <w:ind w:left="4960" w:hanging="360"/>
      </w:pPr>
      <w:rPr>
        <w:rFonts w:ascii="Symbol" w:hAnsi="Symbol" w:hint="default"/>
      </w:rPr>
    </w:lvl>
    <w:lvl w:ilvl="7" w:tplc="04050003" w:tentative="1">
      <w:start w:val="1"/>
      <w:numFmt w:val="bullet"/>
      <w:lvlText w:val="o"/>
      <w:lvlJc w:val="left"/>
      <w:pPr>
        <w:ind w:left="5680" w:hanging="360"/>
      </w:pPr>
      <w:rPr>
        <w:rFonts w:ascii="Courier New" w:hAnsi="Courier New" w:cs="Courier New" w:hint="default"/>
      </w:rPr>
    </w:lvl>
    <w:lvl w:ilvl="8" w:tplc="04050005" w:tentative="1">
      <w:start w:val="1"/>
      <w:numFmt w:val="bullet"/>
      <w:lvlText w:val=""/>
      <w:lvlJc w:val="left"/>
      <w:pPr>
        <w:ind w:left="640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E0"/>
    <w:rsid w:val="00477B07"/>
    <w:rsid w:val="00695CA2"/>
    <w:rsid w:val="00A60DE0"/>
    <w:rsid w:val="00AD0DA0"/>
    <w:rsid w:val="00D93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A60B"/>
  <w15:docId w15:val="{31B98A30-007D-4A02-AC13-D6F56034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b w:val="0"/>
      <w:bCs w:val="0"/>
      <w:i w:val="0"/>
      <w:iCs w:val="0"/>
      <w:smallCaps w:val="0"/>
      <w:strike w:val="0"/>
      <w:sz w:val="19"/>
      <w:szCs w:val="19"/>
      <w:u w:val="none"/>
    </w:rPr>
  </w:style>
  <w:style w:type="character" w:customStyle="1" w:styleId="ZhlavneboZpat1">
    <w:name w:val="Záhlaví nebo Zápatí"/>
    <w:basedOn w:val="ZhlavneboZpa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b/>
      <w:bCs/>
      <w:i w:val="0"/>
      <w:iCs w:val="0"/>
      <w:smallCaps w:val="0"/>
      <w:strike w:val="0"/>
      <w:sz w:val="32"/>
      <w:szCs w:val="32"/>
      <w:u w:val="none"/>
    </w:rPr>
  </w:style>
  <w:style w:type="character" w:customStyle="1" w:styleId="Nadpis11">
    <w:name w:val="Nadpis #1"/>
    <w:basedOn w:val="Nadpis1"/>
    <w:rPr>
      <w:rFonts w:ascii="Arial Unicode MS" w:eastAsia="Arial Unicode MS" w:hAnsi="Arial Unicode MS" w:cs="Arial Unicode MS"/>
      <w:b/>
      <w:bCs/>
      <w:i w:val="0"/>
      <w:iCs w:val="0"/>
      <w:smallCaps w:val="0"/>
      <w:strike w:val="0"/>
      <w:color w:val="000000"/>
      <w:spacing w:val="0"/>
      <w:w w:val="100"/>
      <w:position w:val="0"/>
      <w:sz w:val="32"/>
      <w:szCs w:val="32"/>
      <w:u w:val="single"/>
      <w:lang w:val="cs-CZ" w:eastAsia="cs-CZ" w:bidi="cs-CZ"/>
    </w:rPr>
  </w:style>
  <w:style w:type="character" w:customStyle="1" w:styleId="Zkladntext2">
    <w:name w:val="Základní text (2)_"/>
    <w:basedOn w:val="Standardnpsmoodstavce"/>
    <w:link w:val="Zkladntext20"/>
    <w:rPr>
      <w:b w:val="0"/>
      <w:bCs w:val="0"/>
      <w:i w:val="0"/>
      <w:iCs w:val="0"/>
      <w:smallCaps w:val="0"/>
      <w:strike w:val="0"/>
      <w:u w:val="none"/>
    </w:rPr>
  </w:style>
  <w:style w:type="character" w:customStyle="1" w:styleId="Nadpis2">
    <w:name w:val="Nadpis #2_"/>
    <w:basedOn w:val="Standardnpsmoodstavce"/>
    <w:link w:val="Nadpis20"/>
    <w:rPr>
      <w:b/>
      <w:bCs/>
      <w:i w:val="0"/>
      <w:iCs w:val="0"/>
      <w:smallCaps w:val="0"/>
      <w:strike w:val="0"/>
      <w:u w:val="none"/>
    </w:rPr>
  </w:style>
  <w:style w:type="character" w:customStyle="1" w:styleId="Nadpis21">
    <w:name w:val="Nadpis #2"/>
    <w:basedOn w:val="Nadpis2"/>
    <w:rPr>
      <w:rFonts w:ascii="Arial Unicode MS" w:eastAsia="Arial Unicode MS" w:hAnsi="Arial Unicode MS" w:cs="Arial Unicode MS"/>
      <w:b/>
      <w:bCs/>
      <w:i w:val="0"/>
      <w:iCs w:val="0"/>
      <w:smallCaps w:val="0"/>
      <w:strike w:val="0"/>
      <w:color w:val="000000"/>
      <w:spacing w:val="0"/>
      <w:w w:val="100"/>
      <w:position w:val="0"/>
      <w:sz w:val="24"/>
      <w:szCs w:val="24"/>
      <w:u w:val="single"/>
      <w:lang w:val="cs-CZ" w:eastAsia="cs-CZ" w:bidi="cs-CZ"/>
    </w:rPr>
  </w:style>
  <w:style w:type="character" w:customStyle="1" w:styleId="Zkladntext2Tun">
    <w:name w:val="Základní text (2) + Tučné"/>
    <w:basedOn w:val="Zkladntext2"/>
    <w:rPr>
      <w:rFonts w:ascii="Arial Unicode MS" w:eastAsia="Arial Unicode MS" w:hAnsi="Arial Unicode MS" w:cs="Arial Unicode MS"/>
      <w:b/>
      <w:bCs/>
      <w:i w:val="0"/>
      <w:iCs w:val="0"/>
      <w:smallCaps w:val="0"/>
      <w:strike w:val="0"/>
      <w:color w:val="000000"/>
      <w:spacing w:val="0"/>
      <w:w w:val="100"/>
      <w:position w:val="0"/>
      <w:sz w:val="24"/>
      <w:szCs w:val="24"/>
      <w:u w:val="none"/>
      <w:lang w:val="cs-CZ" w:eastAsia="cs-CZ" w:bidi="cs-CZ"/>
    </w:rPr>
  </w:style>
  <w:style w:type="character" w:customStyle="1" w:styleId="Zkladntext2115ptKurzva">
    <w:name w:val="Základní text (2) + 11;5 pt;Kurzíva"/>
    <w:basedOn w:val="Zkladntext2"/>
    <w:rPr>
      <w:rFonts w:ascii="Arial Unicode MS" w:eastAsia="Arial Unicode MS" w:hAnsi="Arial Unicode MS" w:cs="Arial Unicode MS"/>
      <w:b/>
      <w:bCs/>
      <w:i/>
      <w:iCs/>
      <w:smallCaps w:val="0"/>
      <w:strike w:val="0"/>
      <w:color w:val="000000"/>
      <w:spacing w:val="0"/>
      <w:w w:val="100"/>
      <w:position w:val="0"/>
      <w:sz w:val="23"/>
      <w:szCs w:val="23"/>
      <w:u w:val="none"/>
      <w:lang w:val="cs-CZ" w:eastAsia="cs-CZ" w:bidi="cs-CZ"/>
    </w:rPr>
  </w:style>
  <w:style w:type="character" w:customStyle="1" w:styleId="Zkladntext21">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4"/>
      <w:szCs w:val="24"/>
      <w:u w:val="single"/>
      <w:lang w:val="en-US" w:eastAsia="en-US" w:bidi="en-US"/>
    </w:rPr>
  </w:style>
  <w:style w:type="character" w:customStyle="1" w:styleId="Zkladntext22">
    <w:name w:val="Základní text (2)"/>
    <w:basedOn w:val="Zkladntext2"/>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en-US" w:eastAsia="en-US" w:bidi="en-US"/>
    </w:rPr>
  </w:style>
  <w:style w:type="character" w:customStyle="1" w:styleId="ZhlavneboZpat2">
    <w:name w:val="Záhlaví nebo Zápatí (2)_"/>
    <w:basedOn w:val="Standardnpsmoodstavce"/>
    <w:link w:val="ZhlavneboZpat20"/>
    <w:rPr>
      <w:b/>
      <w:bCs/>
      <w:i w:val="0"/>
      <w:iCs w:val="0"/>
      <w:smallCaps w:val="0"/>
      <w:strike w:val="0"/>
      <w:u w:val="none"/>
    </w:rPr>
  </w:style>
  <w:style w:type="character" w:customStyle="1" w:styleId="Zkladntext3">
    <w:name w:val="Základní text (3)_"/>
    <w:basedOn w:val="Standardnpsmoodstavce"/>
    <w:link w:val="Zkladntext30"/>
    <w:rPr>
      <w:b/>
      <w:bCs/>
      <w:i w:val="0"/>
      <w:iCs w:val="0"/>
      <w:smallCaps w:val="0"/>
      <w:strike w:val="0"/>
      <w:u w:val="none"/>
    </w:rPr>
  </w:style>
  <w:style w:type="character" w:customStyle="1" w:styleId="Zkladntext265pt">
    <w:name w:val="Základní text (2) + 6;5 pt"/>
    <w:basedOn w:val="Zkladn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sz w:val="19"/>
      <w:szCs w:val="19"/>
    </w:rPr>
  </w:style>
  <w:style w:type="paragraph" w:customStyle="1" w:styleId="Nadpis10">
    <w:name w:val="Nadpis #1"/>
    <w:basedOn w:val="Normln"/>
    <w:link w:val="Nadpis1"/>
    <w:pPr>
      <w:shd w:val="clear" w:color="auto" w:fill="FFFFFF"/>
      <w:spacing w:line="619" w:lineRule="exact"/>
      <w:outlineLvl w:val="0"/>
    </w:pPr>
    <w:rPr>
      <w:b/>
      <w:bCs/>
      <w:sz w:val="32"/>
      <w:szCs w:val="32"/>
    </w:rPr>
  </w:style>
  <w:style w:type="paragraph" w:customStyle="1" w:styleId="Zkladntext20">
    <w:name w:val="Základní text (2)"/>
    <w:basedOn w:val="Normln"/>
    <w:link w:val="Zkladntext2"/>
    <w:pPr>
      <w:shd w:val="clear" w:color="auto" w:fill="FFFFFF"/>
      <w:spacing w:after="480" w:line="0" w:lineRule="atLeast"/>
      <w:ind w:hanging="280"/>
    </w:pPr>
  </w:style>
  <w:style w:type="paragraph" w:customStyle="1" w:styleId="Nadpis20">
    <w:name w:val="Nadpis #2"/>
    <w:basedOn w:val="Normln"/>
    <w:link w:val="Nadpis2"/>
    <w:pPr>
      <w:shd w:val="clear" w:color="auto" w:fill="FFFFFF"/>
      <w:spacing w:before="480" w:line="269" w:lineRule="exact"/>
      <w:outlineLvl w:val="1"/>
    </w:pPr>
    <w:rPr>
      <w:b/>
      <w:bCs/>
    </w:rPr>
  </w:style>
  <w:style w:type="paragraph" w:customStyle="1" w:styleId="ZhlavneboZpat20">
    <w:name w:val="Záhlaví nebo Zápatí (2)"/>
    <w:basedOn w:val="Normln"/>
    <w:link w:val="ZhlavneboZpat2"/>
    <w:pPr>
      <w:shd w:val="clear" w:color="auto" w:fill="FFFFFF"/>
      <w:spacing w:line="0" w:lineRule="atLeast"/>
    </w:pPr>
    <w:rPr>
      <w:b/>
      <w:bCs/>
    </w:rPr>
  </w:style>
  <w:style w:type="paragraph" w:customStyle="1" w:styleId="Zkladntext30">
    <w:name w:val="Základní text (3)"/>
    <w:basedOn w:val="Normln"/>
    <w:link w:val="Zkladntext3"/>
    <w:pPr>
      <w:shd w:val="clear" w:color="auto" w:fill="FFFFFF"/>
      <w:spacing w:before="240" w:line="269" w:lineRule="exact"/>
    </w:pPr>
    <w:rPr>
      <w:b/>
      <w:bCs/>
    </w:rPr>
  </w:style>
  <w:style w:type="character" w:styleId="Nevyeenzmnka">
    <w:name w:val="Unresolved Mention"/>
    <w:basedOn w:val="Standardnpsmoodstavce"/>
    <w:uiPriority w:val="99"/>
    <w:semiHidden/>
    <w:unhideWhenUsed/>
    <w:rsid w:val="0047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klamace@svet-oke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zen@svet-oke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 TargetMode="External"/><Relationship Id="rId5" Type="http://schemas.openxmlformats.org/officeDocument/2006/relationships/footnotes" Target="footnotes.xml"/><Relationship Id="rId10" Type="http://schemas.openxmlformats.org/officeDocument/2006/relationships/hyperlink" Target="http://www.svet" TargetMode="External"/><Relationship Id="rId4" Type="http://schemas.openxmlformats.org/officeDocument/2006/relationships/webSettings" Target="webSettings.xml"/><Relationship Id="rId9" Type="http://schemas.openxmlformats.org/officeDocument/2006/relationships/hyperlink" Target="http://www.sve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1981</Words>
  <Characters>11692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DSP Kralovice p.o.</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Šuldová</dc:creator>
  <cp:lastModifiedBy>Jana Šuldová</cp:lastModifiedBy>
  <cp:revision>3</cp:revision>
  <dcterms:created xsi:type="dcterms:W3CDTF">2024-08-29T12:14:00Z</dcterms:created>
  <dcterms:modified xsi:type="dcterms:W3CDTF">2024-08-30T05:58:00Z</dcterms:modified>
</cp:coreProperties>
</file>