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C15A" w14:textId="24AD0A79" w:rsidR="00D316BD" w:rsidRPr="00047891" w:rsidRDefault="00D316BD" w:rsidP="00D316BD">
      <w:pPr>
        <w:pStyle w:val="Nadpis2"/>
        <w:jc w:val="center"/>
        <w:rPr>
          <w:rFonts w:asciiTheme="minorHAnsi" w:hAnsiTheme="minorHAnsi" w:cstheme="minorHAnsi"/>
          <w:b/>
          <w:bCs/>
          <w:sz w:val="20"/>
          <w:szCs w:val="28"/>
        </w:rPr>
      </w:pPr>
      <w:r w:rsidRPr="00047891">
        <w:rPr>
          <w:rFonts w:asciiTheme="minorHAnsi" w:hAnsiTheme="minorHAnsi" w:cstheme="minorHAnsi"/>
          <w:b/>
          <w:bCs/>
          <w:sz w:val="20"/>
          <w:szCs w:val="28"/>
        </w:rPr>
        <w:t>Specifikace předmětu plnění</w:t>
      </w:r>
    </w:p>
    <w:p w14:paraId="1FA98B37" w14:textId="2CFDEE55" w:rsidR="00D316BD" w:rsidRPr="00047891" w:rsidRDefault="00D316BD" w:rsidP="00D316BD">
      <w:pPr>
        <w:jc w:val="center"/>
        <w:rPr>
          <w:rFonts w:asciiTheme="minorHAnsi" w:hAnsiTheme="minorHAnsi" w:cstheme="minorHAnsi"/>
          <w:b/>
          <w:bCs/>
        </w:rPr>
      </w:pPr>
      <w:r w:rsidRPr="00047891">
        <w:rPr>
          <w:rFonts w:asciiTheme="minorHAnsi" w:hAnsiTheme="minorHAnsi" w:cstheme="minorHAnsi"/>
          <w:b/>
          <w:bCs/>
        </w:rPr>
        <w:t>Návrh dopravního řešení ÚS Letňany-Kbely</w:t>
      </w:r>
    </w:p>
    <w:p w14:paraId="22847C59" w14:textId="51926F46" w:rsidR="00583C43" w:rsidRPr="00047891" w:rsidRDefault="00583C43" w:rsidP="00D316BD">
      <w:pPr>
        <w:pStyle w:val="Nadpis2"/>
        <w:jc w:val="both"/>
        <w:rPr>
          <w:rFonts w:asciiTheme="minorHAnsi" w:hAnsiTheme="minorHAnsi" w:cstheme="minorHAnsi"/>
          <w:u w:val="single"/>
        </w:rPr>
      </w:pPr>
      <w:r w:rsidRPr="00047891">
        <w:rPr>
          <w:rFonts w:asciiTheme="minorHAnsi" w:hAnsiTheme="minorHAnsi" w:cstheme="minorHAnsi"/>
          <w:u w:val="single"/>
        </w:rPr>
        <w:t xml:space="preserve">Předmět zakázky: </w:t>
      </w:r>
    </w:p>
    <w:p w14:paraId="4FA33102" w14:textId="2A28050E" w:rsidR="00583C43" w:rsidRPr="00047891" w:rsidRDefault="00583C43" w:rsidP="00D316BD">
      <w:pPr>
        <w:jc w:val="both"/>
        <w:rPr>
          <w:rFonts w:asciiTheme="minorHAnsi" w:hAnsiTheme="minorHAnsi" w:cstheme="minorHAnsi"/>
          <w:lang w:eastAsia="cs-CZ"/>
        </w:rPr>
      </w:pPr>
      <w:r w:rsidRPr="00047891">
        <w:rPr>
          <w:rFonts w:asciiTheme="minorHAnsi" w:hAnsiTheme="minorHAnsi" w:cstheme="minorHAnsi"/>
          <w:lang w:eastAsia="cs-CZ"/>
        </w:rPr>
        <w:t xml:space="preserve">Předmětem zakázky je zpracování dopravní části územní studie, která navazuje na podkladovou studii pro změnu ÚP velkého rozvojového území Letňany – Kbely. Cílem územní studie je vytvořit strategii a prostorovou koncepci pro vznik udržitelné městské čtvrti v řešeném území. </w:t>
      </w:r>
    </w:p>
    <w:p w14:paraId="429BE8ED" w14:textId="0585A09B" w:rsidR="00583C43" w:rsidRPr="00047891" w:rsidRDefault="00583C43" w:rsidP="00D316BD">
      <w:pPr>
        <w:jc w:val="both"/>
        <w:rPr>
          <w:rFonts w:asciiTheme="minorHAnsi" w:hAnsiTheme="minorHAnsi" w:cstheme="minorHAnsi"/>
          <w:lang w:eastAsia="cs-CZ"/>
        </w:rPr>
      </w:pPr>
      <w:r w:rsidRPr="00047891">
        <w:rPr>
          <w:rFonts w:asciiTheme="minorHAnsi" w:hAnsiTheme="minorHAnsi" w:cstheme="minorHAnsi"/>
        </w:rPr>
        <w:t>Územní studie se bude kromě prostorových dispozic zabývat také možnostmi rozvoje území s ohledem na navrhovanou strukturu zástavby, infrastruktury a dopravy. Důraz bude kladen na obnovu cestní sítě, propojení s okolní zástavbou a širšími dopravními celky. Návrh bude zpracováván v koordinaci s projekčním týmem a v souladu s požadavky na dopravní a technickou infrastrukturu.</w:t>
      </w:r>
    </w:p>
    <w:p w14:paraId="7243A5B6" w14:textId="1D3DC69B" w:rsidR="00583C43" w:rsidRPr="00047891" w:rsidRDefault="00583C43" w:rsidP="00D316BD">
      <w:pPr>
        <w:jc w:val="both"/>
        <w:rPr>
          <w:rFonts w:asciiTheme="minorHAnsi" w:hAnsiTheme="minorHAnsi" w:cstheme="minorHAnsi"/>
          <w:lang w:eastAsia="cs-CZ"/>
        </w:rPr>
      </w:pPr>
      <w:r w:rsidRPr="00047891">
        <w:rPr>
          <w:rFonts w:asciiTheme="minorHAnsi" w:hAnsiTheme="minorHAnsi" w:cstheme="minorHAnsi"/>
          <w:lang w:eastAsia="cs-CZ"/>
        </w:rPr>
        <w:t xml:space="preserve">Zpracování je rozděleno na </w:t>
      </w:r>
      <w:r w:rsidR="00686696">
        <w:rPr>
          <w:rFonts w:asciiTheme="minorHAnsi" w:hAnsiTheme="minorHAnsi" w:cstheme="minorHAnsi"/>
          <w:lang w:eastAsia="cs-CZ"/>
        </w:rPr>
        <w:t>tři</w:t>
      </w:r>
      <w:r w:rsidR="00686696" w:rsidRPr="00047891">
        <w:rPr>
          <w:rFonts w:asciiTheme="minorHAnsi" w:hAnsiTheme="minorHAnsi" w:cstheme="minorHAnsi"/>
          <w:lang w:eastAsia="cs-CZ"/>
        </w:rPr>
        <w:t xml:space="preserve"> </w:t>
      </w:r>
      <w:r w:rsidRPr="00047891">
        <w:rPr>
          <w:rFonts w:asciiTheme="minorHAnsi" w:hAnsiTheme="minorHAnsi" w:cstheme="minorHAnsi"/>
          <w:lang w:eastAsia="cs-CZ"/>
        </w:rPr>
        <w:t>etapy: (1)</w:t>
      </w:r>
      <w:r w:rsidR="00686696">
        <w:rPr>
          <w:rFonts w:asciiTheme="minorHAnsi" w:hAnsiTheme="minorHAnsi" w:cstheme="minorHAnsi"/>
          <w:lang w:eastAsia="cs-CZ"/>
        </w:rPr>
        <w:t>Analýzu řešeného území</w:t>
      </w:r>
      <w:r w:rsidRPr="00047891">
        <w:rPr>
          <w:rFonts w:asciiTheme="minorHAnsi" w:hAnsiTheme="minorHAnsi" w:cstheme="minorHAnsi"/>
          <w:lang w:eastAsia="cs-CZ"/>
        </w:rPr>
        <w:t>, (2</w:t>
      </w:r>
      <w:r w:rsidR="00686696">
        <w:rPr>
          <w:rFonts w:asciiTheme="minorHAnsi" w:hAnsiTheme="minorHAnsi" w:cstheme="minorHAnsi"/>
          <w:lang w:eastAsia="cs-CZ"/>
        </w:rPr>
        <w:t xml:space="preserve">zpřesnění koncepce </w:t>
      </w:r>
      <w:r w:rsidR="00F12359">
        <w:rPr>
          <w:rFonts w:asciiTheme="minorHAnsi" w:hAnsiTheme="minorHAnsi" w:cstheme="minorHAnsi"/>
          <w:lang w:eastAsia="cs-CZ"/>
        </w:rPr>
        <w:t>dopravy</w:t>
      </w:r>
      <w:r w:rsidR="00686696">
        <w:rPr>
          <w:rFonts w:asciiTheme="minorHAnsi" w:hAnsiTheme="minorHAnsi" w:cstheme="minorHAnsi"/>
          <w:lang w:eastAsia="cs-CZ"/>
        </w:rPr>
        <w:t xml:space="preserve"> pro rozvoj řešeného území</w:t>
      </w:r>
      <w:r w:rsidR="00F12359">
        <w:rPr>
          <w:rFonts w:asciiTheme="minorHAnsi" w:hAnsiTheme="minorHAnsi" w:cstheme="minorHAnsi"/>
          <w:lang w:eastAsia="cs-CZ"/>
        </w:rPr>
        <w:t>, (3) výkresová dokumentace k územní studii</w:t>
      </w:r>
    </w:p>
    <w:p w14:paraId="28391A40" w14:textId="3EF1D0A1" w:rsidR="00583C43" w:rsidRDefault="00583C43" w:rsidP="00D316BD">
      <w:pPr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Zpracování územní studie se předpokládá v rozmezí 0</w:t>
      </w:r>
      <w:r w:rsidR="0067424E" w:rsidRPr="00047891">
        <w:rPr>
          <w:rFonts w:asciiTheme="minorHAnsi" w:hAnsiTheme="minorHAnsi" w:cstheme="minorHAnsi"/>
        </w:rPr>
        <w:t>6</w:t>
      </w:r>
      <w:r w:rsidRPr="00047891">
        <w:rPr>
          <w:rFonts w:asciiTheme="minorHAnsi" w:hAnsiTheme="minorHAnsi" w:cstheme="minorHAnsi"/>
        </w:rPr>
        <w:t>/2022–</w:t>
      </w:r>
      <w:r w:rsidR="0067424E" w:rsidRPr="00047891">
        <w:rPr>
          <w:rFonts w:asciiTheme="minorHAnsi" w:hAnsiTheme="minorHAnsi" w:cstheme="minorHAnsi"/>
        </w:rPr>
        <w:t>06/2023</w:t>
      </w:r>
      <w:r w:rsidRPr="00047891">
        <w:rPr>
          <w:rFonts w:asciiTheme="minorHAnsi" w:hAnsiTheme="minorHAnsi" w:cstheme="minorHAnsi"/>
        </w:rPr>
        <w:t>.</w:t>
      </w:r>
    </w:p>
    <w:p w14:paraId="1525004E" w14:textId="65F8F3C2" w:rsidR="002F3800" w:rsidRPr="00104DEC" w:rsidRDefault="002F3800" w:rsidP="002F3800">
      <w:pPr>
        <w:pStyle w:val="Nadpis1"/>
        <w:rPr>
          <w:rFonts w:asciiTheme="minorHAnsi" w:hAnsiTheme="minorHAnsi" w:cstheme="minorHAnsi"/>
          <w:b/>
          <w:bCs/>
        </w:rPr>
      </w:pPr>
      <w:r w:rsidRPr="00104DEC">
        <w:rPr>
          <w:rFonts w:asciiTheme="minorHAnsi" w:hAnsiTheme="minorHAnsi" w:cstheme="minorHAnsi"/>
          <w:b/>
          <w:bCs/>
        </w:rPr>
        <w:t xml:space="preserve">Etapa 1: </w:t>
      </w:r>
      <w:r w:rsidR="002130BE">
        <w:rPr>
          <w:rFonts w:asciiTheme="minorHAnsi" w:hAnsiTheme="minorHAnsi" w:cstheme="minorHAnsi"/>
          <w:b/>
          <w:bCs/>
        </w:rPr>
        <w:t>Analýza řešeného území</w:t>
      </w:r>
    </w:p>
    <w:p w14:paraId="47897186" w14:textId="77777777" w:rsidR="002F3800" w:rsidRPr="00104DEC" w:rsidRDefault="002F3800" w:rsidP="002F3800">
      <w:pPr>
        <w:pStyle w:val="Nadpis2"/>
        <w:rPr>
          <w:rFonts w:asciiTheme="minorHAnsi" w:hAnsiTheme="minorHAnsi" w:cstheme="minorHAnsi"/>
        </w:rPr>
      </w:pPr>
      <w:r w:rsidRPr="00104DEC">
        <w:rPr>
          <w:rFonts w:asciiTheme="minorHAnsi" w:hAnsiTheme="minorHAnsi" w:cstheme="minorHAnsi"/>
        </w:rPr>
        <w:t>Postup zpracování:</w:t>
      </w:r>
    </w:p>
    <w:p w14:paraId="7ED4FC90" w14:textId="77777777" w:rsidR="002F3800" w:rsidRPr="00104DEC" w:rsidRDefault="002F3800" w:rsidP="002F3800">
      <w:pPr>
        <w:pStyle w:val="Nadpis3"/>
        <w:ind w:left="360"/>
        <w:rPr>
          <w:rStyle w:val="Nadpis2Char"/>
          <w:rFonts w:asciiTheme="minorHAnsi" w:hAnsiTheme="minorHAnsi" w:cstheme="minorHAnsi"/>
          <w:szCs w:val="24"/>
          <w:u w:val="single"/>
        </w:rPr>
      </w:pPr>
      <w:r w:rsidRPr="00104DEC">
        <w:rPr>
          <w:rStyle w:val="Nadpis2Char"/>
          <w:rFonts w:asciiTheme="minorHAnsi" w:hAnsiTheme="minorHAnsi" w:cstheme="minorHAnsi"/>
          <w:szCs w:val="24"/>
          <w:u w:val="single"/>
        </w:rPr>
        <w:t>Seznámení se s existujícími podklady (odhad 16h)</w:t>
      </w:r>
    </w:p>
    <w:p w14:paraId="4BEA2D2D" w14:textId="77777777" w:rsidR="002F3800" w:rsidRDefault="002F3800" w:rsidP="002F3800">
      <w:pPr>
        <w:rPr>
          <w:rFonts w:asciiTheme="minorHAnsi" w:hAnsiTheme="minorHAnsi" w:cstheme="minorHAnsi"/>
        </w:rPr>
      </w:pPr>
      <w:r w:rsidRPr="00104DEC">
        <w:rPr>
          <w:rFonts w:asciiTheme="minorHAnsi" w:hAnsiTheme="minorHAnsi" w:cstheme="minorHAnsi"/>
        </w:rPr>
        <w:t>Dodavatel se pečlivě seznámí se zpracovanou podkladovou studií, pracovní verzí analytické části územní studie, celoměstskými koncepcemi a strategiemi. Dodavatel zpracuje připomínky k podkladové studii a identifikuje další potřebné prověření a průzkumy potřebné pro dopracování územní studie. Připomínky budou diskutovány na prvním setkání projektového týmu.</w:t>
      </w:r>
    </w:p>
    <w:p w14:paraId="71D403C4" w14:textId="77777777" w:rsidR="002F3800" w:rsidRPr="00104DEC" w:rsidRDefault="002F3800" w:rsidP="002F3800">
      <w:pPr>
        <w:pStyle w:val="Nadpis3"/>
        <w:ind w:left="360"/>
        <w:rPr>
          <w:rFonts w:asciiTheme="minorHAnsi" w:hAnsiTheme="minorHAnsi" w:cstheme="minorHAnsi"/>
          <w:u w:val="single"/>
        </w:rPr>
      </w:pPr>
      <w:r w:rsidRPr="00104DEC">
        <w:rPr>
          <w:rFonts w:asciiTheme="minorHAnsi" w:hAnsiTheme="minorHAnsi" w:cstheme="minorHAnsi"/>
          <w:u w:val="single"/>
        </w:rPr>
        <w:t xml:space="preserve">Účast na pravidelných setkání zpracovatelského týmu </w:t>
      </w:r>
      <w:r w:rsidRPr="00104DEC">
        <w:rPr>
          <w:rStyle w:val="Nadpis2Char"/>
          <w:rFonts w:asciiTheme="minorHAnsi" w:hAnsiTheme="minorHAnsi" w:cstheme="minorHAnsi"/>
          <w:szCs w:val="24"/>
          <w:u w:val="single"/>
        </w:rPr>
        <w:t xml:space="preserve">(odhad </w:t>
      </w:r>
      <w:r>
        <w:rPr>
          <w:rStyle w:val="Nadpis2Char"/>
          <w:rFonts w:asciiTheme="minorHAnsi" w:hAnsiTheme="minorHAnsi" w:cstheme="minorHAnsi"/>
          <w:szCs w:val="24"/>
          <w:u w:val="single"/>
        </w:rPr>
        <w:t>32</w:t>
      </w:r>
      <w:r w:rsidRPr="00104DEC">
        <w:rPr>
          <w:rStyle w:val="Nadpis2Char"/>
          <w:rFonts w:asciiTheme="minorHAnsi" w:hAnsiTheme="minorHAnsi" w:cstheme="minorHAnsi"/>
          <w:szCs w:val="24"/>
          <w:u w:val="single"/>
        </w:rPr>
        <w:t>h)</w:t>
      </w:r>
    </w:p>
    <w:p w14:paraId="6DA17009" w14:textId="77777777" w:rsidR="002F3800" w:rsidRDefault="002F3800" w:rsidP="002F3800">
      <w:pPr>
        <w:rPr>
          <w:rFonts w:asciiTheme="minorHAnsi" w:hAnsiTheme="minorHAnsi" w:cstheme="minorHAnsi"/>
        </w:rPr>
      </w:pPr>
      <w:r w:rsidRPr="00104DEC">
        <w:rPr>
          <w:rFonts w:asciiTheme="minorHAnsi" w:hAnsiTheme="minorHAnsi" w:cstheme="minorHAnsi"/>
        </w:rPr>
        <w:t>Setkání projektového týmu budou zorganizované s</w:t>
      </w:r>
      <w:r>
        <w:rPr>
          <w:rFonts w:asciiTheme="minorHAnsi" w:hAnsiTheme="minorHAnsi" w:cstheme="minorHAnsi"/>
        </w:rPr>
        <w:t> </w:t>
      </w:r>
      <w:r w:rsidRPr="00104DEC">
        <w:rPr>
          <w:rFonts w:asciiTheme="minorHAnsi" w:hAnsiTheme="minorHAnsi" w:cstheme="minorHAnsi"/>
        </w:rPr>
        <w:t>dvoutýdenní</w:t>
      </w:r>
      <w:r>
        <w:rPr>
          <w:rFonts w:asciiTheme="minorHAnsi" w:hAnsiTheme="minorHAnsi" w:cstheme="minorHAnsi"/>
        </w:rPr>
        <w:t xml:space="preserve"> až měsíční</w:t>
      </w:r>
      <w:r w:rsidRPr="00104DEC">
        <w:rPr>
          <w:rFonts w:asciiTheme="minorHAnsi" w:hAnsiTheme="minorHAnsi" w:cstheme="minorHAnsi"/>
        </w:rPr>
        <w:t xml:space="preserve"> pravidelností. Setkání budou sloužit pro koordinaci prací na územní studii. Setkání budou tematicky zaměřené na aktuálně </w:t>
      </w:r>
      <w:r>
        <w:rPr>
          <w:rFonts w:asciiTheme="minorHAnsi" w:hAnsiTheme="minorHAnsi" w:cstheme="minorHAnsi"/>
        </w:rPr>
        <w:t>řešené části územní studie</w:t>
      </w:r>
      <w:r w:rsidRPr="00104DEC">
        <w:rPr>
          <w:rFonts w:asciiTheme="minorHAnsi" w:hAnsiTheme="minorHAnsi" w:cstheme="minorHAnsi"/>
        </w:rPr>
        <w:t xml:space="preserve"> nebo v pozdější fázi na řešení detailů ve zpracovávaných výkresech. Cílem setkání bude vyjasnit si </w:t>
      </w:r>
      <w:r>
        <w:rPr>
          <w:rFonts w:asciiTheme="minorHAnsi" w:hAnsiTheme="minorHAnsi" w:cstheme="minorHAnsi"/>
        </w:rPr>
        <w:t>přístup k návrhu území</w:t>
      </w:r>
      <w:r w:rsidRPr="00104DEC">
        <w:rPr>
          <w:rFonts w:asciiTheme="minorHAnsi" w:hAnsiTheme="minorHAnsi" w:cstheme="minorHAnsi"/>
        </w:rPr>
        <w:t xml:space="preserve">, diskuze nad aktuálně řešenými problémy, </w:t>
      </w:r>
      <w:r w:rsidRPr="00104DEC">
        <w:rPr>
          <w:rFonts w:asciiTheme="minorHAnsi" w:hAnsiTheme="minorHAnsi" w:cstheme="minorHAnsi"/>
          <w:b/>
        </w:rPr>
        <w:t>zpětná vazba</w:t>
      </w:r>
      <w:r w:rsidRPr="00104DEC">
        <w:rPr>
          <w:rFonts w:asciiTheme="minorHAnsi" w:hAnsiTheme="minorHAnsi" w:cstheme="minorHAnsi"/>
        </w:rPr>
        <w:t xml:space="preserve"> a zapracování poznatků na základě proběhlých </w:t>
      </w:r>
      <w:r>
        <w:rPr>
          <w:rFonts w:asciiTheme="minorHAnsi" w:hAnsiTheme="minorHAnsi" w:cstheme="minorHAnsi"/>
        </w:rPr>
        <w:t>diskuzí</w:t>
      </w:r>
      <w:r w:rsidRPr="00104DEC">
        <w:rPr>
          <w:rFonts w:asciiTheme="minorHAnsi" w:hAnsiTheme="minorHAnsi" w:cstheme="minorHAnsi"/>
        </w:rPr>
        <w:t xml:space="preserve"> a následné rozhodnutí o dalším postupu prací na územní studii.</w:t>
      </w:r>
    </w:p>
    <w:p w14:paraId="6553F098" w14:textId="77777777" w:rsidR="002F3800" w:rsidRPr="0070111C" w:rsidRDefault="002F3800" w:rsidP="002F3800">
      <w:pPr>
        <w:pStyle w:val="Nadpis3"/>
        <w:ind w:left="357" w:hanging="357"/>
        <w:rPr>
          <w:rFonts w:asciiTheme="minorHAnsi" w:hAnsiTheme="minorHAnsi" w:cstheme="minorHAnsi"/>
          <w:u w:val="single"/>
        </w:rPr>
      </w:pPr>
      <w:r w:rsidRPr="0070111C">
        <w:rPr>
          <w:rFonts w:asciiTheme="minorHAnsi" w:hAnsiTheme="minorHAnsi" w:cstheme="minorHAnsi"/>
          <w:u w:val="single"/>
        </w:rPr>
        <w:t>Zpracování souhrnné analytické zprávy k řešenému území s doporučením pro další postup</w:t>
      </w:r>
    </w:p>
    <w:p w14:paraId="6041E3A3" w14:textId="77777777" w:rsidR="002F3800" w:rsidRDefault="002F3800" w:rsidP="002F38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Dodavatel zapracuje zjištěné poznatky o území a zaznamená proběhlé diskuze formou textu, schémat a výkresů do souhrnného analytického sešitu. Součástí sešitu budou i příklady dobré praxe, vztahující s k řešenému území a doporučení pro další postup při zpracování územní studie. </w:t>
      </w:r>
    </w:p>
    <w:p w14:paraId="5AC6DE0C" w14:textId="77777777" w:rsidR="002F3800" w:rsidRPr="00104DEC" w:rsidRDefault="002F3800" w:rsidP="002F3800">
      <w:pPr>
        <w:pStyle w:val="Nadpis2"/>
        <w:rPr>
          <w:rFonts w:asciiTheme="minorHAnsi" w:hAnsiTheme="minorHAnsi" w:cstheme="minorHAnsi"/>
          <w:u w:val="single"/>
        </w:rPr>
      </w:pPr>
      <w:r w:rsidRPr="00104DEC">
        <w:rPr>
          <w:rFonts w:asciiTheme="minorHAnsi" w:hAnsiTheme="minorHAnsi" w:cstheme="minorHAnsi"/>
          <w:u w:val="single"/>
        </w:rPr>
        <w:t xml:space="preserve">Výstup: </w:t>
      </w:r>
    </w:p>
    <w:p w14:paraId="1A41598A" w14:textId="77777777" w:rsidR="002F3800" w:rsidRDefault="002F3800" w:rsidP="002F3800">
      <w:pPr>
        <w:rPr>
          <w:rFonts w:asciiTheme="minorHAnsi" w:hAnsiTheme="minorHAnsi" w:cstheme="minorHAnsi"/>
        </w:rPr>
      </w:pPr>
      <w:r w:rsidRPr="0070111C">
        <w:rPr>
          <w:rFonts w:asciiTheme="minorHAnsi" w:hAnsiTheme="minorHAnsi" w:cstheme="minorHAnsi"/>
        </w:rPr>
        <w:t>Zpracovaná souhrnná analytická zpráva v podobě textového sešitu, včetně výkresů a schémat dle potřeby.</w:t>
      </w:r>
      <w:r w:rsidRPr="0070111C">
        <w:rPr>
          <w:rFonts w:asciiTheme="minorHAnsi" w:hAnsiTheme="minorHAnsi" w:cstheme="minorHAnsi"/>
          <w:szCs w:val="18"/>
        </w:rPr>
        <w:t xml:space="preserve"> Zpráva zhodnotí možnosti technických a přírodě blízkých opatření, která budou vhodná pro jednotlivé typy zástavby</w:t>
      </w:r>
      <w:r w:rsidRPr="0070111C">
        <w:rPr>
          <w:rFonts w:asciiTheme="minorHAnsi" w:eastAsia="Helvetica Neue" w:hAnsiTheme="minorHAnsi" w:cstheme="minorHAnsi"/>
          <w:szCs w:val="18"/>
        </w:rPr>
        <w:t xml:space="preserve">. </w:t>
      </w:r>
    </w:p>
    <w:p w14:paraId="5814BB2E" w14:textId="77777777" w:rsidR="002F3800" w:rsidRPr="00104DEC" w:rsidRDefault="002F3800" w:rsidP="002F3800">
      <w:pPr>
        <w:pStyle w:val="Nadpis2"/>
        <w:rPr>
          <w:rFonts w:asciiTheme="minorHAnsi" w:hAnsiTheme="minorHAnsi" w:cstheme="minorHAnsi"/>
        </w:rPr>
      </w:pPr>
      <w:r w:rsidRPr="00104DEC">
        <w:rPr>
          <w:rFonts w:asciiTheme="minorHAnsi" w:hAnsiTheme="minorHAnsi" w:cstheme="minorHAnsi"/>
        </w:rPr>
        <w:t xml:space="preserve">Termín odevzdání: </w:t>
      </w:r>
    </w:p>
    <w:p w14:paraId="2E5DA875" w14:textId="77777777" w:rsidR="002F3800" w:rsidRPr="00104DEC" w:rsidRDefault="002F3800" w:rsidP="002F38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104DEC">
        <w:rPr>
          <w:rFonts w:asciiTheme="minorHAnsi" w:hAnsiTheme="minorHAnsi" w:cstheme="minorHAnsi"/>
        </w:rPr>
        <w:t xml:space="preserve"> měsíc</w:t>
      </w:r>
      <w:r>
        <w:rPr>
          <w:rFonts w:asciiTheme="minorHAnsi" w:hAnsiTheme="minorHAnsi" w:cstheme="minorHAnsi"/>
        </w:rPr>
        <w:t>e</w:t>
      </w:r>
      <w:r w:rsidRPr="00104DEC">
        <w:rPr>
          <w:rFonts w:asciiTheme="minorHAnsi" w:hAnsiTheme="minorHAnsi" w:cstheme="minorHAnsi"/>
        </w:rPr>
        <w:t xml:space="preserve"> po </w:t>
      </w:r>
      <w:r>
        <w:rPr>
          <w:rFonts w:asciiTheme="minorHAnsi" w:hAnsiTheme="minorHAnsi" w:cstheme="minorHAnsi"/>
        </w:rPr>
        <w:t>podpisu smlouvy.</w:t>
      </w:r>
    </w:p>
    <w:p w14:paraId="5DDD7D83" w14:textId="77777777" w:rsidR="002F3800" w:rsidRPr="00047891" w:rsidRDefault="002F3800" w:rsidP="00D316BD">
      <w:pPr>
        <w:jc w:val="both"/>
        <w:rPr>
          <w:rFonts w:asciiTheme="minorHAnsi" w:hAnsiTheme="minorHAnsi" w:cstheme="minorHAnsi"/>
        </w:rPr>
      </w:pPr>
    </w:p>
    <w:p w14:paraId="44B2E890" w14:textId="3DA3D1C9" w:rsidR="00C93566" w:rsidRPr="00047891" w:rsidRDefault="00C774CD" w:rsidP="00D316BD">
      <w:pPr>
        <w:pStyle w:val="Nadpis1"/>
        <w:jc w:val="both"/>
        <w:rPr>
          <w:rFonts w:asciiTheme="minorHAnsi" w:hAnsiTheme="minorHAnsi" w:cstheme="minorHAnsi"/>
          <w:b/>
          <w:bCs/>
        </w:rPr>
      </w:pPr>
      <w:r w:rsidRPr="00047891">
        <w:rPr>
          <w:rFonts w:asciiTheme="minorHAnsi" w:hAnsiTheme="minorHAnsi" w:cstheme="minorHAnsi"/>
          <w:b/>
          <w:bCs/>
        </w:rPr>
        <w:t>Etapa</w:t>
      </w:r>
      <w:r w:rsidR="00090C3F" w:rsidRPr="00047891">
        <w:rPr>
          <w:rFonts w:asciiTheme="minorHAnsi" w:hAnsiTheme="minorHAnsi" w:cstheme="minorHAnsi"/>
          <w:b/>
          <w:bCs/>
        </w:rPr>
        <w:t xml:space="preserve"> </w:t>
      </w:r>
      <w:r w:rsidR="002F3800">
        <w:rPr>
          <w:rFonts w:asciiTheme="minorHAnsi" w:hAnsiTheme="minorHAnsi" w:cstheme="minorHAnsi"/>
          <w:b/>
          <w:bCs/>
        </w:rPr>
        <w:t>2</w:t>
      </w:r>
      <w:r w:rsidR="00090C3F" w:rsidRPr="00047891">
        <w:rPr>
          <w:rFonts w:asciiTheme="minorHAnsi" w:hAnsiTheme="minorHAnsi" w:cstheme="minorHAnsi"/>
          <w:b/>
          <w:bCs/>
        </w:rPr>
        <w:t xml:space="preserve">: </w:t>
      </w:r>
      <w:r w:rsidR="00FD6D08" w:rsidRPr="00047891">
        <w:rPr>
          <w:rFonts w:asciiTheme="minorHAnsi" w:hAnsiTheme="minorHAnsi" w:cstheme="minorHAnsi"/>
          <w:b/>
          <w:bCs/>
        </w:rPr>
        <w:t>zpřesnění koncepce dopravy</w:t>
      </w:r>
      <w:r w:rsidR="00C93566" w:rsidRPr="00047891">
        <w:rPr>
          <w:rFonts w:asciiTheme="minorHAnsi" w:hAnsiTheme="minorHAnsi" w:cstheme="minorHAnsi"/>
          <w:b/>
          <w:bCs/>
        </w:rPr>
        <w:t xml:space="preserve"> pro rozvoj řešeného území</w:t>
      </w:r>
    </w:p>
    <w:p w14:paraId="01FEFD52" w14:textId="0480D462" w:rsidR="00A9291F" w:rsidRPr="00047891" w:rsidRDefault="00E35B78" w:rsidP="00D316BD">
      <w:pPr>
        <w:pStyle w:val="Nadpis2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Postup zpracování:</w:t>
      </w:r>
    </w:p>
    <w:p w14:paraId="3151F875" w14:textId="1CBCC3DA" w:rsidR="0023620D" w:rsidRPr="002130BE" w:rsidRDefault="0023620D" w:rsidP="002130BE">
      <w:pPr>
        <w:pStyle w:val="Nadpis3"/>
        <w:ind w:left="357" w:hanging="357"/>
        <w:rPr>
          <w:rFonts w:asciiTheme="minorHAnsi" w:hAnsiTheme="minorHAnsi" w:cstheme="minorHAnsi"/>
          <w:u w:val="single"/>
        </w:rPr>
      </w:pPr>
      <w:r w:rsidRPr="002130BE">
        <w:rPr>
          <w:rFonts w:asciiTheme="minorHAnsi" w:hAnsiTheme="minorHAnsi" w:cstheme="minorHAnsi"/>
          <w:u w:val="single"/>
        </w:rPr>
        <w:t xml:space="preserve">Účast na pravidelných setkání </w:t>
      </w:r>
      <w:r w:rsidR="00A61993" w:rsidRPr="002130BE">
        <w:rPr>
          <w:rFonts w:asciiTheme="minorHAnsi" w:hAnsiTheme="minorHAnsi" w:cstheme="minorHAnsi"/>
          <w:u w:val="single"/>
        </w:rPr>
        <w:t>projektového</w:t>
      </w:r>
      <w:r w:rsidRPr="002130BE">
        <w:rPr>
          <w:rFonts w:asciiTheme="minorHAnsi" w:hAnsiTheme="minorHAnsi" w:cstheme="minorHAnsi"/>
          <w:u w:val="single"/>
        </w:rPr>
        <w:t xml:space="preserve"> týmu</w:t>
      </w:r>
      <w:r w:rsidR="006509EE" w:rsidRPr="002130BE">
        <w:rPr>
          <w:rFonts w:asciiTheme="minorHAnsi" w:hAnsiTheme="minorHAnsi" w:cstheme="minorHAnsi"/>
          <w:u w:val="single"/>
        </w:rPr>
        <w:t xml:space="preserve"> </w:t>
      </w:r>
      <w:bookmarkStart w:id="0" w:name="_Hlk98167623"/>
      <w:r w:rsidR="006509EE" w:rsidRPr="002130BE">
        <w:rPr>
          <w:u w:val="single"/>
        </w:rPr>
        <w:t xml:space="preserve">(odhad </w:t>
      </w:r>
      <w:r w:rsidR="002F3800" w:rsidRPr="002130BE">
        <w:rPr>
          <w:u w:val="single"/>
        </w:rPr>
        <w:t>32</w:t>
      </w:r>
      <w:r w:rsidR="006509EE" w:rsidRPr="002130BE">
        <w:rPr>
          <w:u w:val="single"/>
        </w:rPr>
        <w:t>h)</w:t>
      </w:r>
      <w:bookmarkEnd w:id="0"/>
    </w:p>
    <w:p w14:paraId="07BD95C9" w14:textId="6EB6DBB8" w:rsidR="00783CAD" w:rsidRPr="00047891" w:rsidRDefault="00A61993" w:rsidP="00D316BD">
      <w:pPr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Setkání</w:t>
      </w:r>
      <w:r w:rsidR="001A7151" w:rsidRPr="00047891">
        <w:rPr>
          <w:rFonts w:asciiTheme="minorHAnsi" w:hAnsiTheme="minorHAnsi" w:cstheme="minorHAnsi"/>
        </w:rPr>
        <w:t xml:space="preserve"> projektového týmu budou zorganizované s dvou</w:t>
      </w:r>
      <w:r w:rsidR="008378C0" w:rsidRPr="00047891">
        <w:rPr>
          <w:rFonts w:asciiTheme="minorHAnsi" w:hAnsiTheme="minorHAnsi" w:cstheme="minorHAnsi"/>
        </w:rPr>
        <w:t>týd</w:t>
      </w:r>
      <w:r w:rsidR="001A7151" w:rsidRPr="00047891">
        <w:rPr>
          <w:rFonts w:asciiTheme="minorHAnsi" w:hAnsiTheme="minorHAnsi" w:cstheme="minorHAnsi"/>
        </w:rPr>
        <w:t>enní pravidelností</w:t>
      </w:r>
      <w:r w:rsidR="001E0124" w:rsidRPr="00047891">
        <w:rPr>
          <w:rFonts w:asciiTheme="minorHAnsi" w:hAnsiTheme="minorHAnsi" w:cstheme="minorHAnsi"/>
        </w:rPr>
        <w:t xml:space="preserve"> v časovém rozmezí</w:t>
      </w:r>
      <w:r w:rsidR="0099302E" w:rsidRPr="00047891">
        <w:rPr>
          <w:rFonts w:asciiTheme="minorHAnsi" w:hAnsiTheme="minorHAnsi" w:cstheme="minorHAnsi"/>
        </w:rPr>
        <w:t xml:space="preserve"> od května do listopadu</w:t>
      </w:r>
      <w:r w:rsidR="001A7151" w:rsidRPr="00047891">
        <w:rPr>
          <w:rFonts w:asciiTheme="minorHAnsi" w:hAnsiTheme="minorHAnsi" w:cstheme="minorHAnsi"/>
        </w:rPr>
        <w:t>.</w:t>
      </w:r>
      <w:r w:rsidR="00027426" w:rsidRPr="00047891">
        <w:rPr>
          <w:rFonts w:asciiTheme="minorHAnsi" w:hAnsiTheme="minorHAnsi" w:cstheme="minorHAnsi"/>
        </w:rPr>
        <w:t xml:space="preserve"> Předpokládá se 4 hodinová časová dotace na jedno setkání. Celkem jde o 16 setkání, která b</w:t>
      </w:r>
      <w:r w:rsidRPr="00047891">
        <w:rPr>
          <w:rFonts w:asciiTheme="minorHAnsi" w:hAnsiTheme="minorHAnsi" w:cstheme="minorHAnsi"/>
        </w:rPr>
        <w:t xml:space="preserve">udou </w:t>
      </w:r>
      <w:r w:rsidR="001A7151" w:rsidRPr="00047891">
        <w:rPr>
          <w:rFonts w:asciiTheme="minorHAnsi" w:hAnsiTheme="minorHAnsi" w:cstheme="minorHAnsi"/>
        </w:rPr>
        <w:t>slouž</w:t>
      </w:r>
      <w:r w:rsidRPr="00047891">
        <w:rPr>
          <w:rFonts w:asciiTheme="minorHAnsi" w:hAnsiTheme="minorHAnsi" w:cstheme="minorHAnsi"/>
        </w:rPr>
        <w:t>it</w:t>
      </w:r>
      <w:r w:rsidR="001A7151" w:rsidRPr="00047891">
        <w:rPr>
          <w:rFonts w:asciiTheme="minorHAnsi" w:hAnsiTheme="minorHAnsi" w:cstheme="minorHAnsi"/>
        </w:rPr>
        <w:t xml:space="preserve"> pro</w:t>
      </w:r>
      <w:r w:rsidR="008378C0" w:rsidRPr="00047891">
        <w:rPr>
          <w:rFonts w:asciiTheme="minorHAnsi" w:hAnsiTheme="minorHAnsi" w:cstheme="minorHAnsi"/>
        </w:rPr>
        <w:t xml:space="preserve"> koordinac</w:t>
      </w:r>
      <w:r w:rsidR="001A7151" w:rsidRPr="00047891">
        <w:rPr>
          <w:rFonts w:asciiTheme="minorHAnsi" w:hAnsiTheme="minorHAnsi" w:cstheme="minorHAnsi"/>
        </w:rPr>
        <w:t>i</w:t>
      </w:r>
      <w:r w:rsidR="008378C0" w:rsidRPr="00047891">
        <w:rPr>
          <w:rFonts w:asciiTheme="minorHAnsi" w:hAnsiTheme="minorHAnsi" w:cstheme="minorHAnsi"/>
        </w:rPr>
        <w:t xml:space="preserve"> prací </w:t>
      </w:r>
      <w:r w:rsidR="001A7151" w:rsidRPr="00047891">
        <w:rPr>
          <w:rFonts w:asciiTheme="minorHAnsi" w:hAnsiTheme="minorHAnsi" w:cstheme="minorHAnsi"/>
        </w:rPr>
        <w:t>n</w:t>
      </w:r>
      <w:r w:rsidR="008378C0" w:rsidRPr="00047891">
        <w:rPr>
          <w:rFonts w:asciiTheme="minorHAnsi" w:hAnsiTheme="minorHAnsi" w:cstheme="minorHAnsi"/>
        </w:rPr>
        <w:t>a</w:t>
      </w:r>
      <w:r w:rsidR="001A7151" w:rsidRPr="00047891">
        <w:rPr>
          <w:rFonts w:asciiTheme="minorHAnsi" w:hAnsiTheme="minorHAnsi" w:cstheme="minorHAnsi"/>
        </w:rPr>
        <w:t xml:space="preserve"> územní studii. Setkání budou tematicky zaměřen</w:t>
      </w:r>
      <w:r w:rsidR="00027426" w:rsidRPr="00047891">
        <w:rPr>
          <w:rFonts w:asciiTheme="minorHAnsi" w:hAnsiTheme="minorHAnsi" w:cstheme="minorHAnsi"/>
        </w:rPr>
        <w:t>á</w:t>
      </w:r>
      <w:r w:rsidR="001A7151" w:rsidRPr="00047891">
        <w:rPr>
          <w:rFonts w:asciiTheme="minorHAnsi" w:hAnsiTheme="minorHAnsi" w:cstheme="minorHAnsi"/>
        </w:rPr>
        <w:t xml:space="preserve"> na aktuálně připravovaný workshop</w:t>
      </w:r>
      <w:r w:rsidR="00027426" w:rsidRPr="00047891">
        <w:rPr>
          <w:rFonts w:asciiTheme="minorHAnsi" w:hAnsiTheme="minorHAnsi" w:cstheme="minorHAnsi"/>
        </w:rPr>
        <w:t>, budou sloužit pro vyhodnocení zpětné vazby z proběhlých workshopů,</w:t>
      </w:r>
      <w:r w:rsidRPr="00047891">
        <w:rPr>
          <w:rFonts w:asciiTheme="minorHAnsi" w:hAnsiTheme="minorHAnsi" w:cstheme="minorHAnsi"/>
        </w:rPr>
        <w:t xml:space="preserve"> nebo v pozdější fázi </w:t>
      </w:r>
      <w:r w:rsidR="00027426" w:rsidRPr="00047891">
        <w:rPr>
          <w:rFonts w:asciiTheme="minorHAnsi" w:hAnsiTheme="minorHAnsi" w:cstheme="minorHAnsi"/>
        </w:rPr>
        <w:t>pro koordinaci</w:t>
      </w:r>
      <w:r w:rsidRPr="00047891">
        <w:rPr>
          <w:rFonts w:asciiTheme="minorHAnsi" w:hAnsiTheme="minorHAnsi" w:cstheme="minorHAnsi"/>
        </w:rPr>
        <w:t xml:space="preserve"> detailů ve zpracovávaných výkresech</w:t>
      </w:r>
      <w:r w:rsidR="001A7151" w:rsidRPr="00047891">
        <w:rPr>
          <w:rFonts w:asciiTheme="minorHAnsi" w:hAnsiTheme="minorHAnsi" w:cstheme="minorHAnsi"/>
        </w:rPr>
        <w:t xml:space="preserve">. Cílem setkání bude vyjasnit si postup </w:t>
      </w:r>
      <w:r w:rsidR="008378C0" w:rsidRPr="00047891">
        <w:rPr>
          <w:rFonts w:asciiTheme="minorHAnsi" w:hAnsiTheme="minorHAnsi" w:cstheme="minorHAnsi"/>
        </w:rPr>
        <w:t xml:space="preserve">příprav na </w:t>
      </w:r>
      <w:r w:rsidRPr="00047891">
        <w:rPr>
          <w:rFonts w:asciiTheme="minorHAnsi" w:hAnsiTheme="minorHAnsi" w:cstheme="minorHAnsi"/>
        </w:rPr>
        <w:t>tematické</w:t>
      </w:r>
      <w:r w:rsidR="001E0124" w:rsidRPr="00047891">
        <w:rPr>
          <w:rFonts w:asciiTheme="minorHAnsi" w:hAnsiTheme="minorHAnsi" w:cstheme="minorHAnsi"/>
        </w:rPr>
        <w:t xml:space="preserve"> </w:t>
      </w:r>
      <w:r w:rsidR="008378C0" w:rsidRPr="00047891">
        <w:rPr>
          <w:rFonts w:asciiTheme="minorHAnsi" w:hAnsiTheme="minorHAnsi" w:cstheme="minorHAnsi"/>
        </w:rPr>
        <w:t>workshopy, diskuze nad aktuálně řešenými problémy</w:t>
      </w:r>
      <w:r w:rsidRPr="00047891">
        <w:rPr>
          <w:rFonts w:asciiTheme="minorHAnsi" w:hAnsiTheme="minorHAnsi" w:cstheme="minorHAnsi"/>
        </w:rPr>
        <w:t xml:space="preserve"> a rozhodnutí o dalším postupu prací</w:t>
      </w:r>
      <w:r w:rsidR="0092370D" w:rsidRPr="00047891">
        <w:rPr>
          <w:rFonts w:asciiTheme="minorHAnsi" w:hAnsiTheme="minorHAnsi" w:cstheme="minorHAnsi"/>
        </w:rPr>
        <w:t xml:space="preserve"> na územní studii</w:t>
      </w:r>
      <w:r w:rsidR="008378C0" w:rsidRPr="00047891">
        <w:rPr>
          <w:rFonts w:asciiTheme="minorHAnsi" w:hAnsiTheme="minorHAnsi" w:cstheme="minorHAnsi"/>
        </w:rPr>
        <w:t xml:space="preserve">. </w:t>
      </w:r>
    </w:p>
    <w:p w14:paraId="08105892" w14:textId="6F169B37" w:rsidR="00C93566" w:rsidRPr="00047891" w:rsidRDefault="00C774CD" w:rsidP="00D316BD">
      <w:pPr>
        <w:pStyle w:val="Nadpis3"/>
        <w:jc w:val="both"/>
        <w:rPr>
          <w:rStyle w:val="Nadpis2Char"/>
          <w:rFonts w:asciiTheme="minorHAnsi" w:hAnsiTheme="minorHAnsi" w:cstheme="minorHAnsi"/>
          <w:szCs w:val="24"/>
        </w:rPr>
      </w:pPr>
      <w:r w:rsidRPr="00047891">
        <w:rPr>
          <w:rStyle w:val="Nadpis2Char"/>
          <w:rFonts w:asciiTheme="minorHAnsi" w:hAnsiTheme="minorHAnsi" w:cstheme="minorHAnsi"/>
          <w:szCs w:val="24"/>
        </w:rPr>
        <w:lastRenderedPageBreak/>
        <w:t>Zpracování</w:t>
      </w:r>
      <w:r w:rsidR="001E0124" w:rsidRPr="00047891">
        <w:rPr>
          <w:rStyle w:val="Nadpis2Char"/>
          <w:rFonts w:asciiTheme="minorHAnsi" w:hAnsiTheme="minorHAnsi" w:cstheme="minorHAnsi"/>
          <w:szCs w:val="24"/>
        </w:rPr>
        <w:t xml:space="preserve"> podkladů</w:t>
      </w:r>
      <w:r w:rsidR="00C93566" w:rsidRPr="00047891">
        <w:rPr>
          <w:rStyle w:val="Nadpis2Char"/>
          <w:rFonts w:asciiTheme="minorHAnsi" w:hAnsiTheme="minorHAnsi" w:cstheme="minorHAnsi"/>
          <w:szCs w:val="24"/>
        </w:rPr>
        <w:t xml:space="preserve"> na workshop</w:t>
      </w:r>
      <w:r w:rsidRPr="00047891">
        <w:rPr>
          <w:rStyle w:val="Nadpis2Char"/>
          <w:rFonts w:asciiTheme="minorHAnsi" w:hAnsiTheme="minorHAnsi" w:cstheme="minorHAnsi"/>
          <w:szCs w:val="24"/>
        </w:rPr>
        <w:t xml:space="preserve"> na téma mobility</w:t>
      </w:r>
      <w:r w:rsidR="006509EE" w:rsidRPr="00047891">
        <w:rPr>
          <w:rStyle w:val="Nadpis2Char"/>
          <w:rFonts w:asciiTheme="minorHAnsi" w:hAnsiTheme="minorHAnsi" w:cstheme="minorHAnsi"/>
          <w:szCs w:val="24"/>
        </w:rPr>
        <w:t xml:space="preserve"> </w:t>
      </w:r>
      <w:bookmarkStart w:id="1" w:name="_Hlk98167639"/>
      <w:r w:rsidR="006509EE" w:rsidRPr="00047891">
        <w:rPr>
          <w:rStyle w:val="Nadpis2Char"/>
          <w:rFonts w:asciiTheme="minorHAnsi" w:hAnsiTheme="minorHAnsi" w:cstheme="minorHAnsi"/>
          <w:szCs w:val="24"/>
        </w:rPr>
        <w:t>(odhad 80h)</w:t>
      </w:r>
      <w:bookmarkEnd w:id="1"/>
    </w:p>
    <w:p w14:paraId="6057A306" w14:textId="3EC034EF" w:rsidR="00C93566" w:rsidRPr="00047891" w:rsidRDefault="00A61993" w:rsidP="00D316BD">
      <w:pPr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Dodavatel zpracuje v</w:t>
      </w:r>
      <w:r w:rsidR="001E0124" w:rsidRPr="00047891">
        <w:rPr>
          <w:rFonts w:asciiTheme="minorHAnsi" w:hAnsiTheme="minorHAnsi" w:cstheme="minorHAnsi"/>
        </w:rPr>
        <w:t>lastní prezentac</w:t>
      </w:r>
      <w:r w:rsidRPr="00047891">
        <w:rPr>
          <w:rFonts w:asciiTheme="minorHAnsi" w:hAnsiTheme="minorHAnsi" w:cstheme="minorHAnsi"/>
        </w:rPr>
        <w:t>i k tématu mobility</w:t>
      </w:r>
      <w:r w:rsidR="001E0124" w:rsidRPr="00047891">
        <w:rPr>
          <w:rFonts w:asciiTheme="minorHAnsi" w:hAnsiTheme="minorHAnsi" w:cstheme="minorHAnsi"/>
        </w:rPr>
        <w:t xml:space="preserve"> v</w:t>
      </w:r>
      <w:r w:rsidRPr="00047891">
        <w:rPr>
          <w:rFonts w:asciiTheme="minorHAnsi" w:hAnsiTheme="minorHAnsi" w:cstheme="minorHAnsi"/>
        </w:rPr>
        <w:t xml:space="preserve"> řešeném území. Prezentace bude zasazovat </w:t>
      </w:r>
      <w:r w:rsidR="0092370D" w:rsidRPr="00047891">
        <w:rPr>
          <w:rFonts w:asciiTheme="minorHAnsi" w:hAnsiTheme="minorHAnsi" w:cstheme="minorHAnsi"/>
        </w:rPr>
        <w:t xml:space="preserve">řešené území do širšího kontextu dopravy, bude </w:t>
      </w:r>
      <w:r w:rsidRPr="00047891">
        <w:rPr>
          <w:rFonts w:asciiTheme="minorHAnsi" w:hAnsiTheme="minorHAnsi" w:cstheme="minorHAnsi"/>
        </w:rPr>
        <w:t>vysvětlovat principy mobility v nově navrhované čtvrti,</w:t>
      </w:r>
      <w:r w:rsidR="00027426" w:rsidRPr="00047891">
        <w:rPr>
          <w:rFonts w:asciiTheme="minorHAnsi" w:hAnsiTheme="minorHAnsi" w:cstheme="minorHAnsi"/>
        </w:rPr>
        <w:t xml:space="preserve"> zaměří se na zpracovávané klíčové detaily v rámci řešeného</w:t>
      </w:r>
      <w:r w:rsidRPr="00047891">
        <w:rPr>
          <w:rFonts w:asciiTheme="minorHAnsi" w:hAnsiTheme="minorHAnsi" w:cstheme="minorHAnsi"/>
        </w:rPr>
        <w:t xml:space="preserve"> </w:t>
      </w:r>
      <w:r w:rsidR="00027426" w:rsidRPr="00047891">
        <w:rPr>
          <w:rFonts w:asciiTheme="minorHAnsi" w:hAnsiTheme="minorHAnsi" w:cstheme="minorHAnsi"/>
        </w:rPr>
        <w:t xml:space="preserve">území a bude </w:t>
      </w:r>
      <w:r w:rsidRPr="00047891">
        <w:rPr>
          <w:rFonts w:asciiTheme="minorHAnsi" w:hAnsiTheme="minorHAnsi" w:cstheme="minorHAnsi"/>
        </w:rPr>
        <w:t>ukazovat příklady dobré praxe</w:t>
      </w:r>
      <w:r w:rsidR="00027426" w:rsidRPr="00047891">
        <w:rPr>
          <w:rFonts w:asciiTheme="minorHAnsi" w:hAnsiTheme="minorHAnsi" w:cstheme="minorHAnsi"/>
        </w:rPr>
        <w:t>. B</w:t>
      </w:r>
      <w:r w:rsidR="0092370D" w:rsidRPr="00047891">
        <w:rPr>
          <w:rFonts w:asciiTheme="minorHAnsi" w:hAnsiTheme="minorHAnsi" w:cstheme="minorHAnsi"/>
        </w:rPr>
        <w:t xml:space="preserve">ude tak sloužit jako podklad pro diskuzi na workshopu. </w:t>
      </w:r>
    </w:p>
    <w:p w14:paraId="50AE8815" w14:textId="4F8BC75E" w:rsidR="00C774CD" w:rsidRPr="00047891" w:rsidRDefault="00C774CD" w:rsidP="00D316BD">
      <w:pPr>
        <w:pStyle w:val="Nadpis3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Fyzická účast a vystupování na workshopu na téma mobility</w:t>
      </w:r>
      <w:r w:rsidR="006509EE" w:rsidRPr="00047891">
        <w:rPr>
          <w:rFonts w:asciiTheme="minorHAnsi" w:hAnsiTheme="minorHAnsi" w:cstheme="minorHAnsi"/>
        </w:rPr>
        <w:t xml:space="preserve"> </w:t>
      </w:r>
      <w:bookmarkStart w:id="2" w:name="_Hlk98167658"/>
      <w:r w:rsidR="006509EE" w:rsidRPr="00047891">
        <w:rPr>
          <w:rStyle w:val="Nadpis2Char"/>
          <w:rFonts w:asciiTheme="minorHAnsi" w:hAnsiTheme="minorHAnsi" w:cstheme="minorHAnsi"/>
          <w:szCs w:val="24"/>
        </w:rPr>
        <w:t xml:space="preserve">(odhad </w:t>
      </w:r>
      <w:r w:rsidR="00027426" w:rsidRPr="00047891">
        <w:rPr>
          <w:rStyle w:val="Nadpis2Char"/>
          <w:rFonts w:asciiTheme="minorHAnsi" w:hAnsiTheme="minorHAnsi" w:cstheme="minorHAnsi"/>
          <w:szCs w:val="24"/>
        </w:rPr>
        <w:t>4</w:t>
      </w:r>
      <w:r w:rsidR="006509EE" w:rsidRPr="00047891">
        <w:rPr>
          <w:rStyle w:val="Nadpis2Char"/>
          <w:rFonts w:asciiTheme="minorHAnsi" w:hAnsiTheme="minorHAnsi" w:cstheme="minorHAnsi"/>
          <w:szCs w:val="24"/>
        </w:rPr>
        <w:t>h)</w:t>
      </w:r>
      <w:bookmarkEnd w:id="2"/>
    </w:p>
    <w:p w14:paraId="457C0D47" w14:textId="45742167" w:rsidR="00C774CD" w:rsidRPr="00047891" w:rsidRDefault="002370B2" w:rsidP="00D316BD">
      <w:pPr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Součástí zakázky je</w:t>
      </w:r>
      <w:r w:rsidR="0092370D" w:rsidRPr="00047891">
        <w:rPr>
          <w:rFonts w:asciiTheme="minorHAnsi" w:hAnsiTheme="minorHAnsi" w:cstheme="minorHAnsi"/>
        </w:rPr>
        <w:t xml:space="preserve"> aktivní vystupování na workshopu na téma mobility a obhajoba prezentovaných závěrů a řešení. Účast na ostatních workshopech není součástí zakázky.</w:t>
      </w:r>
    </w:p>
    <w:p w14:paraId="6698F55D" w14:textId="48A9AFC7" w:rsidR="007C1E23" w:rsidRPr="00047891" w:rsidRDefault="007C1E23" w:rsidP="00D316BD">
      <w:pPr>
        <w:pStyle w:val="Nadpis3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 xml:space="preserve">Zpracování </w:t>
      </w:r>
      <w:r w:rsidR="0023620D" w:rsidRPr="00047891">
        <w:rPr>
          <w:rFonts w:asciiTheme="minorHAnsi" w:hAnsiTheme="minorHAnsi" w:cstheme="minorHAnsi"/>
        </w:rPr>
        <w:t>konceptu textové části ÚS</w:t>
      </w:r>
      <w:r w:rsidR="006509EE" w:rsidRPr="00047891">
        <w:rPr>
          <w:rFonts w:asciiTheme="minorHAnsi" w:hAnsiTheme="minorHAnsi" w:cstheme="minorHAnsi"/>
        </w:rPr>
        <w:t xml:space="preserve"> </w:t>
      </w:r>
      <w:bookmarkStart w:id="3" w:name="_Hlk98167694"/>
      <w:r w:rsidR="006509EE" w:rsidRPr="00047891">
        <w:rPr>
          <w:rStyle w:val="Nadpis2Char"/>
          <w:rFonts w:asciiTheme="minorHAnsi" w:hAnsiTheme="minorHAnsi" w:cstheme="minorHAnsi"/>
          <w:szCs w:val="24"/>
        </w:rPr>
        <w:t>(odhad 160h)</w:t>
      </w:r>
      <w:bookmarkEnd w:id="3"/>
    </w:p>
    <w:p w14:paraId="7DFA1CEF" w14:textId="581DE74C" w:rsidR="001E0124" w:rsidRPr="00047891" w:rsidRDefault="001E0124" w:rsidP="00D316BD">
      <w:pPr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Průběžn</w:t>
      </w:r>
      <w:r w:rsidR="0092370D" w:rsidRPr="00047891">
        <w:rPr>
          <w:rFonts w:asciiTheme="minorHAnsi" w:hAnsiTheme="minorHAnsi" w:cstheme="minorHAnsi"/>
        </w:rPr>
        <w:t>ě bude</w:t>
      </w:r>
      <w:r w:rsidRPr="00047891">
        <w:rPr>
          <w:rFonts w:asciiTheme="minorHAnsi" w:hAnsiTheme="minorHAnsi" w:cstheme="minorHAnsi"/>
        </w:rPr>
        <w:t xml:space="preserve"> zpracová</w:t>
      </w:r>
      <w:r w:rsidR="0092370D" w:rsidRPr="00047891">
        <w:rPr>
          <w:rFonts w:asciiTheme="minorHAnsi" w:hAnsiTheme="minorHAnsi" w:cstheme="minorHAnsi"/>
        </w:rPr>
        <w:t>vána</w:t>
      </w:r>
      <w:r w:rsidRPr="00047891">
        <w:rPr>
          <w:rFonts w:asciiTheme="minorHAnsi" w:hAnsiTheme="minorHAnsi" w:cstheme="minorHAnsi"/>
        </w:rPr>
        <w:t xml:space="preserve"> koncepce pro rozvoj </w:t>
      </w:r>
      <w:r w:rsidR="0092370D" w:rsidRPr="00047891">
        <w:rPr>
          <w:rFonts w:asciiTheme="minorHAnsi" w:hAnsiTheme="minorHAnsi" w:cstheme="minorHAnsi"/>
        </w:rPr>
        <w:t>dopravy v</w:t>
      </w:r>
      <w:r w:rsidR="002370B2" w:rsidRPr="00047891">
        <w:rPr>
          <w:rFonts w:asciiTheme="minorHAnsi" w:hAnsiTheme="minorHAnsi" w:cstheme="minorHAnsi"/>
        </w:rPr>
        <w:t> </w:t>
      </w:r>
      <w:r w:rsidRPr="00047891">
        <w:rPr>
          <w:rFonts w:asciiTheme="minorHAnsi" w:hAnsiTheme="minorHAnsi" w:cstheme="minorHAnsi"/>
        </w:rPr>
        <w:t>území</w:t>
      </w:r>
      <w:r w:rsidR="002370B2" w:rsidRPr="00047891">
        <w:rPr>
          <w:rFonts w:asciiTheme="minorHAnsi" w:hAnsiTheme="minorHAnsi" w:cstheme="minorHAnsi"/>
        </w:rPr>
        <w:t xml:space="preserve"> a detailní řešení klíčových míst v řešeném území</w:t>
      </w:r>
      <w:r w:rsidR="0092370D" w:rsidRPr="00047891">
        <w:rPr>
          <w:rFonts w:asciiTheme="minorHAnsi" w:hAnsiTheme="minorHAnsi" w:cstheme="minorHAnsi"/>
        </w:rPr>
        <w:t>. Koncepce</w:t>
      </w:r>
      <w:r w:rsidR="002370B2" w:rsidRPr="00047891">
        <w:rPr>
          <w:rFonts w:asciiTheme="minorHAnsi" w:hAnsiTheme="minorHAnsi" w:cstheme="minorHAnsi"/>
        </w:rPr>
        <w:t xml:space="preserve"> a řešení detailů</w:t>
      </w:r>
      <w:r w:rsidR="0092370D" w:rsidRPr="00047891">
        <w:rPr>
          <w:rFonts w:asciiTheme="minorHAnsi" w:hAnsiTheme="minorHAnsi" w:cstheme="minorHAnsi"/>
        </w:rPr>
        <w:t xml:space="preserve"> bude koordinován</w:t>
      </w:r>
      <w:r w:rsidR="002370B2" w:rsidRPr="00047891">
        <w:rPr>
          <w:rFonts w:asciiTheme="minorHAnsi" w:hAnsiTheme="minorHAnsi" w:cstheme="minorHAnsi"/>
        </w:rPr>
        <w:t>o</w:t>
      </w:r>
      <w:r w:rsidR="0092370D" w:rsidRPr="00047891">
        <w:rPr>
          <w:rFonts w:asciiTheme="minorHAnsi" w:hAnsiTheme="minorHAnsi" w:cstheme="minorHAnsi"/>
        </w:rPr>
        <w:t xml:space="preserve"> se zbytkem projektového týmu a upravován</w:t>
      </w:r>
      <w:r w:rsidR="002370B2" w:rsidRPr="00047891">
        <w:rPr>
          <w:rFonts w:asciiTheme="minorHAnsi" w:hAnsiTheme="minorHAnsi" w:cstheme="minorHAnsi"/>
        </w:rPr>
        <w:t>o</w:t>
      </w:r>
      <w:r w:rsidR="0092370D" w:rsidRPr="00047891">
        <w:rPr>
          <w:rFonts w:asciiTheme="minorHAnsi" w:hAnsiTheme="minorHAnsi" w:cstheme="minorHAnsi"/>
        </w:rPr>
        <w:t xml:space="preserve"> dle vývoje prací na územní studii. </w:t>
      </w:r>
    </w:p>
    <w:p w14:paraId="1DA1F90D" w14:textId="572573FD" w:rsidR="00E35B78" w:rsidRPr="00047891" w:rsidRDefault="00E35B78" w:rsidP="00D316BD">
      <w:pPr>
        <w:pStyle w:val="Nadpis2"/>
        <w:jc w:val="both"/>
        <w:rPr>
          <w:rFonts w:asciiTheme="minorHAnsi" w:hAnsiTheme="minorHAnsi" w:cstheme="minorHAnsi"/>
          <w:u w:val="single"/>
        </w:rPr>
      </w:pPr>
      <w:r w:rsidRPr="00047891">
        <w:rPr>
          <w:rFonts w:asciiTheme="minorHAnsi" w:hAnsiTheme="minorHAnsi" w:cstheme="minorHAnsi"/>
          <w:u w:val="single"/>
        </w:rPr>
        <w:t>Výstup:</w:t>
      </w:r>
    </w:p>
    <w:p w14:paraId="57ABDEDA" w14:textId="1D778FE6" w:rsidR="00866379" w:rsidRPr="00047891" w:rsidRDefault="00E35B78" w:rsidP="00D316BD">
      <w:pPr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 xml:space="preserve">Zpracovaný koncept textové části územní studie v podobě </w:t>
      </w:r>
      <w:r w:rsidR="0092370D" w:rsidRPr="00047891">
        <w:rPr>
          <w:rFonts w:asciiTheme="minorHAnsi" w:hAnsiTheme="minorHAnsi" w:cstheme="minorHAnsi"/>
        </w:rPr>
        <w:t xml:space="preserve">textového </w:t>
      </w:r>
      <w:r w:rsidRPr="00047891">
        <w:rPr>
          <w:rFonts w:asciiTheme="minorHAnsi" w:hAnsiTheme="minorHAnsi" w:cstheme="minorHAnsi"/>
        </w:rPr>
        <w:t>sešitu</w:t>
      </w:r>
      <w:r w:rsidR="00E70FED" w:rsidRPr="00047891">
        <w:rPr>
          <w:rFonts w:asciiTheme="minorHAnsi" w:hAnsiTheme="minorHAnsi" w:cstheme="minorHAnsi"/>
        </w:rPr>
        <w:t>,</w:t>
      </w:r>
      <w:r w:rsidR="0092370D" w:rsidRPr="00047891">
        <w:rPr>
          <w:rFonts w:asciiTheme="minorHAnsi" w:hAnsiTheme="minorHAnsi" w:cstheme="minorHAnsi"/>
        </w:rPr>
        <w:t xml:space="preserve"> včetně</w:t>
      </w:r>
      <w:r w:rsidR="00E70FED" w:rsidRPr="00047891">
        <w:rPr>
          <w:rFonts w:asciiTheme="minorHAnsi" w:hAnsiTheme="minorHAnsi" w:cstheme="minorHAnsi"/>
        </w:rPr>
        <w:t xml:space="preserve"> výkres</w:t>
      </w:r>
      <w:r w:rsidR="0092370D" w:rsidRPr="00047891">
        <w:rPr>
          <w:rFonts w:asciiTheme="minorHAnsi" w:hAnsiTheme="minorHAnsi" w:cstheme="minorHAnsi"/>
        </w:rPr>
        <w:t>ů</w:t>
      </w:r>
      <w:r w:rsidR="002370B2" w:rsidRPr="00047891">
        <w:rPr>
          <w:rFonts w:asciiTheme="minorHAnsi" w:hAnsiTheme="minorHAnsi" w:cstheme="minorHAnsi"/>
        </w:rPr>
        <w:t xml:space="preserve"> detailů</w:t>
      </w:r>
      <w:r w:rsidR="0092370D" w:rsidRPr="00047891">
        <w:rPr>
          <w:rFonts w:asciiTheme="minorHAnsi" w:hAnsiTheme="minorHAnsi" w:cstheme="minorHAnsi"/>
        </w:rPr>
        <w:t xml:space="preserve"> a </w:t>
      </w:r>
      <w:r w:rsidR="00E70FED" w:rsidRPr="00047891">
        <w:rPr>
          <w:rFonts w:asciiTheme="minorHAnsi" w:hAnsiTheme="minorHAnsi" w:cstheme="minorHAnsi"/>
        </w:rPr>
        <w:t xml:space="preserve">schémat dle potřeby. Součástí </w:t>
      </w:r>
      <w:r w:rsidR="0092370D" w:rsidRPr="00047891">
        <w:rPr>
          <w:rFonts w:asciiTheme="minorHAnsi" w:hAnsiTheme="minorHAnsi" w:cstheme="minorHAnsi"/>
        </w:rPr>
        <w:t>odevzdávky</w:t>
      </w:r>
      <w:r w:rsidR="00E70FED" w:rsidRPr="00047891">
        <w:rPr>
          <w:rFonts w:asciiTheme="minorHAnsi" w:hAnsiTheme="minorHAnsi" w:cstheme="minorHAnsi"/>
        </w:rPr>
        <w:t xml:space="preserve"> bud</w:t>
      </w:r>
      <w:r w:rsidR="00012912" w:rsidRPr="00047891">
        <w:rPr>
          <w:rFonts w:asciiTheme="minorHAnsi" w:hAnsiTheme="minorHAnsi" w:cstheme="minorHAnsi"/>
        </w:rPr>
        <w:t>e</w:t>
      </w:r>
      <w:r w:rsidR="00866379" w:rsidRPr="00047891">
        <w:rPr>
          <w:rFonts w:asciiTheme="minorHAnsi" w:hAnsiTheme="minorHAnsi" w:cstheme="minorHAnsi"/>
        </w:rPr>
        <w:t xml:space="preserve">: </w:t>
      </w:r>
    </w:p>
    <w:p w14:paraId="67BABC03" w14:textId="7F49DB26" w:rsidR="00866379" w:rsidRPr="00047891" w:rsidRDefault="00012912" w:rsidP="00D316BD">
      <w:pPr>
        <w:pStyle w:val="Odstavecseseznamem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zatřídění komunikací</w:t>
      </w:r>
      <w:r w:rsidR="00866379" w:rsidRPr="00047891">
        <w:rPr>
          <w:rFonts w:asciiTheme="minorHAnsi" w:hAnsiTheme="minorHAnsi" w:cstheme="minorHAnsi"/>
        </w:rPr>
        <w:t>;</w:t>
      </w:r>
    </w:p>
    <w:p w14:paraId="7CBC1CDA" w14:textId="135DD1B9" w:rsidR="00866379" w:rsidRPr="00047891" w:rsidRDefault="002D083B" w:rsidP="00D316BD">
      <w:pPr>
        <w:pStyle w:val="Odstavecseseznamem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typové uliční profily v </w:t>
      </w:r>
      <w:r w:rsidR="00012912" w:rsidRPr="00047891">
        <w:rPr>
          <w:rFonts w:asciiTheme="minorHAnsi" w:hAnsiTheme="minorHAnsi" w:cstheme="minorHAnsi"/>
        </w:rPr>
        <w:t>m</w:t>
      </w:r>
      <w:r w:rsidRPr="00047891">
        <w:rPr>
          <w:rFonts w:asciiTheme="minorHAnsi" w:hAnsiTheme="minorHAnsi" w:cstheme="minorHAnsi"/>
        </w:rPr>
        <w:t>ěřítku 1:200</w:t>
      </w:r>
      <w:r w:rsidR="00866379" w:rsidRPr="00047891">
        <w:rPr>
          <w:rFonts w:asciiTheme="minorHAnsi" w:hAnsiTheme="minorHAnsi" w:cstheme="minorHAnsi"/>
        </w:rPr>
        <w:t>;</w:t>
      </w:r>
    </w:p>
    <w:p w14:paraId="6F5268C3" w14:textId="77777777" w:rsidR="00866379" w:rsidRPr="00047891" w:rsidRDefault="00E70FED" w:rsidP="00D316BD">
      <w:pPr>
        <w:pStyle w:val="Odstavecseseznamem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 xml:space="preserve">výkres </w:t>
      </w:r>
      <w:r w:rsidR="0092370D" w:rsidRPr="00047891">
        <w:rPr>
          <w:rFonts w:asciiTheme="minorHAnsi" w:hAnsiTheme="minorHAnsi" w:cstheme="minorHAnsi"/>
        </w:rPr>
        <w:t xml:space="preserve">dopravního </w:t>
      </w:r>
      <w:r w:rsidRPr="00047891">
        <w:rPr>
          <w:rFonts w:asciiTheme="minorHAnsi" w:hAnsiTheme="minorHAnsi" w:cstheme="minorHAnsi"/>
        </w:rPr>
        <w:t>řešení autobusového terminálu</w:t>
      </w:r>
      <w:r w:rsidR="002D083B" w:rsidRPr="00047891">
        <w:rPr>
          <w:rFonts w:asciiTheme="minorHAnsi" w:hAnsiTheme="minorHAnsi" w:cstheme="minorHAnsi"/>
        </w:rPr>
        <w:t xml:space="preserve"> v měřítku 1:</w:t>
      </w:r>
      <w:r w:rsidR="00561B8B" w:rsidRPr="00047891">
        <w:rPr>
          <w:rFonts w:asciiTheme="minorHAnsi" w:hAnsiTheme="minorHAnsi" w:cstheme="minorHAnsi"/>
        </w:rPr>
        <w:t>5</w:t>
      </w:r>
      <w:r w:rsidR="002D083B" w:rsidRPr="00047891">
        <w:rPr>
          <w:rFonts w:asciiTheme="minorHAnsi" w:hAnsiTheme="minorHAnsi" w:cstheme="minorHAnsi"/>
        </w:rPr>
        <w:t>00</w:t>
      </w:r>
      <w:r w:rsidR="00866379" w:rsidRPr="00047891">
        <w:rPr>
          <w:rFonts w:asciiTheme="minorHAnsi" w:hAnsiTheme="minorHAnsi" w:cstheme="minorHAnsi"/>
        </w:rPr>
        <w:t>;</w:t>
      </w:r>
    </w:p>
    <w:p w14:paraId="69B18498" w14:textId="77777777" w:rsidR="00866379" w:rsidRPr="00047891" w:rsidRDefault="00E70FED" w:rsidP="00D316BD">
      <w:pPr>
        <w:pStyle w:val="Odstavecseseznamem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výkres řešení křižovatky Mladoboleslavská x Kbelská</w:t>
      </w:r>
      <w:r w:rsidR="0092370D" w:rsidRPr="00047891">
        <w:rPr>
          <w:rFonts w:asciiTheme="minorHAnsi" w:hAnsiTheme="minorHAnsi" w:cstheme="minorHAnsi"/>
        </w:rPr>
        <w:t xml:space="preserve"> v</w:t>
      </w:r>
      <w:r w:rsidR="00561B8B" w:rsidRPr="00047891">
        <w:rPr>
          <w:rFonts w:asciiTheme="minorHAnsi" w:hAnsiTheme="minorHAnsi" w:cstheme="minorHAnsi"/>
        </w:rPr>
        <w:t xml:space="preserve"> odpovídajícím </w:t>
      </w:r>
      <w:r w:rsidR="0092370D" w:rsidRPr="00047891">
        <w:rPr>
          <w:rFonts w:asciiTheme="minorHAnsi" w:hAnsiTheme="minorHAnsi" w:cstheme="minorHAnsi"/>
        </w:rPr>
        <w:t>měřítku</w:t>
      </w:r>
      <w:r w:rsidR="00866379" w:rsidRPr="00047891">
        <w:rPr>
          <w:rFonts w:asciiTheme="minorHAnsi" w:hAnsiTheme="minorHAnsi" w:cstheme="minorHAnsi"/>
        </w:rPr>
        <w:t>;</w:t>
      </w:r>
    </w:p>
    <w:p w14:paraId="6F345CD8" w14:textId="77777777" w:rsidR="00866379" w:rsidRPr="00047891" w:rsidRDefault="002370B2" w:rsidP="00D316BD">
      <w:pPr>
        <w:pStyle w:val="Odstavecseseznamem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případně další</w:t>
      </w:r>
      <w:r w:rsidR="00866379" w:rsidRPr="00047891">
        <w:rPr>
          <w:rFonts w:asciiTheme="minorHAnsi" w:hAnsiTheme="minorHAnsi" w:cstheme="minorHAnsi"/>
        </w:rPr>
        <w:t xml:space="preserve"> výkresy</w:t>
      </w:r>
      <w:r w:rsidRPr="00047891">
        <w:rPr>
          <w:rFonts w:asciiTheme="minorHAnsi" w:hAnsiTheme="minorHAnsi" w:cstheme="minorHAnsi"/>
        </w:rPr>
        <w:t xml:space="preserve"> vytipovan</w:t>
      </w:r>
      <w:r w:rsidR="00866379" w:rsidRPr="00047891">
        <w:rPr>
          <w:rFonts w:asciiTheme="minorHAnsi" w:hAnsiTheme="minorHAnsi" w:cstheme="minorHAnsi"/>
        </w:rPr>
        <w:t>ých</w:t>
      </w:r>
      <w:r w:rsidRPr="00047891">
        <w:rPr>
          <w:rFonts w:asciiTheme="minorHAnsi" w:hAnsiTheme="minorHAnsi" w:cstheme="minorHAnsi"/>
        </w:rPr>
        <w:t xml:space="preserve"> klíčových míst v návrhu</w:t>
      </w:r>
      <w:r w:rsidR="0092370D" w:rsidRPr="00047891">
        <w:rPr>
          <w:rFonts w:asciiTheme="minorHAnsi" w:hAnsiTheme="minorHAnsi" w:cstheme="minorHAnsi"/>
        </w:rPr>
        <w:t>.</w:t>
      </w:r>
      <w:r w:rsidR="00E70FED" w:rsidRPr="00047891">
        <w:rPr>
          <w:rFonts w:asciiTheme="minorHAnsi" w:hAnsiTheme="minorHAnsi" w:cstheme="minorHAnsi"/>
        </w:rPr>
        <w:t xml:space="preserve"> </w:t>
      </w:r>
    </w:p>
    <w:p w14:paraId="69DC3AE4" w14:textId="08C310D2" w:rsidR="00E35B78" w:rsidRPr="00047891" w:rsidRDefault="00E70FED" w:rsidP="00D316BD">
      <w:pPr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Odevzdávka</w:t>
      </w:r>
      <w:r w:rsidR="00E35B78" w:rsidRPr="00047891">
        <w:rPr>
          <w:rFonts w:asciiTheme="minorHAnsi" w:hAnsiTheme="minorHAnsi" w:cstheme="minorHAnsi"/>
        </w:rPr>
        <w:t xml:space="preserve"> </w:t>
      </w:r>
      <w:r w:rsidR="0092370D" w:rsidRPr="00047891">
        <w:rPr>
          <w:rFonts w:asciiTheme="minorHAnsi" w:hAnsiTheme="minorHAnsi" w:cstheme="minorHAnsi"/>
        </w:rPr>
        <w:t>bude v elektronické podobě</w:t>
      </w:r>
      <w:r w:rsidR="00561B8B" w:rsidRPr="00047891">
        <w:rPr>
          <w:rFonts w:asciiTheme="minorHAnsi" w:hAnsiTheme="minorHAnsi" w:cstheme="minorHAnsi"/>
        </w:rPr>
        <w:t>,</w:t>
      </w:r>
      <w:r w:rsidR="00866379" w:rsidRPr="00047891">
        <w:rPr>
          <w:rFonts w:asciiTheme="minorHAnsi" w:hAnsiTheme="minorHAnsi" w:cstheme="minorHAnsi"/>
        </w:rPr>
        <w:t xml:space="preserve"> ve formátu .pdf, .xcl, .doc případně .dwg.</w:t>
      </w:r>
      <w:r w:rsidR="00561B8B" w:rsidRPr="00047891">
        <w:rPr>
          <w:rFonts w:asciiTheme="minorHAnsi" w:hAnsiTheme="minorHAnsi" w:cstheme="minorHAnsi"/>
        </w:rPr>
        <w:t xml:space="preserve"> </w:t>
      </w:r>
      <w:bookmarkStart w:id="4" w:name="_Hlk98168260"/>
      <w:r w:rsidR="00561B8B" w:rsidRPr="00047891">
        <w:rPr>
          <w:rFonts w:asciiTheme="minorHAnsi" w:hAnsiTheme="minorHAnsi" w:cstheme="minorHAnsi"/>
        </w:rPr>
        <w:t>tisk zajišťuje IPR Praha.</w:t>
      </w:r>
    </w:p>
    <w:bookmarkEnd w:id="4"/>
    <w:p w14:paraId="00D97AC3" w14:textId="1AAC564F" w:rsidR="008B3993" w:rsidRPr="00047891" w:rsidRDefault="00344EED" w:rsidP="00D316BD">
      <w:pPr>
        <w:pStyle w:val="Nadpis2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 xml:space="preserve">Termín </w:t>
      </w:r>
      <w:r w:rsidR="007C1E23" w:rsidRPr="00047891">
        <w:rPr>
          <w:rFonts w:asciiTheme="minorHAnsi" w:hAnsiTheme="minorHAnsi" w:cstheme="minorHAnsi"/>
        </w:rPr>
        <w:t>odevzdání</w:t>
      </w:r>
      <w:r w:rsidRPr="00047891">
        <w:rPr>
          <w:rFonts w:asciiTheme="minorHAnsi" w:hAnsiTheme="minorHAnsi" w:cstheme="minorHAnsi"/>
        </w:rPr>
        <w:t xml:space="preserve">: </w:t>
      </w:r>
      <w:r w:rsidR="002130BE">
        <w:rPr>
          <w:rFonts w:asciiTheme="minorHAnsi" w:hAnsiTheme="minorHAnsi" w:cstheme="minorHAnsi"/>
        </w:rPr>
        <w:t>4</w:t>
      </w:r>
      <w:r w:rsidR="00641315" w:rsidRPr="00047891">
        <w:rPr>
          <w:rFonts w:asciiTheme="minorHAnsi" w:hAnsiTheme="minorHAnsi" w:cstheme="minorHAnsi"/>
        </w:rPr>
        <w:t xml:space="preserve"> měsíců po podpisu smlouvy</w:t>
      </w:r>
    </w:p>
    <w:p w14:paraId="0C426FCE" w14:textId="1E8D79C0" w:rsidR="00C93566" w:rsidRPr="00047891" w:rsidRDefault="00C774CD" w:rsidP="00D316BD">
      <w:pPr>
        <w:pStyle w:val="Nadpis1"/>
        <w:jc w:val="both"/>
        <w:rPr>
          <w:rFonts w:asciiTheme="minorHAnsi" w:hAnsiTheme="minorHAnsi" w:cstheme="minorHAnsi"/>
          <w:b/>
          <w:bCs/>
        </w:rPr>
      </w:pPr>
      <w:r w:rsidRPr="00047891">
        <w:rPr>
          <w:rFonts w:asciiTheme="minorHAnsi" w:hAnsiTheme="minorHAnsi" w:cstheme="minorHAnsi"/>
          <w:b/>
          <w:bCs/>
        </w:rPr>
        <w:t>Etapa</w:t>
      </w:r>
      <w:r w:rsidR="00090C3F" w:rsidRPr="00047891">
        <w:rPr>
          <w:rFonts w:asciiTheme="minorHAnsi" w:hAnsiTheme="minorHAnsi" w:cstheme="minorHAnsi"/>
          <w:b/>
          <w:bCs/>
        </w:rPr>
        <w:t xml:space="preserve"> </w:t>
      </w:r>
      <w:r w:rsidR="002F3800">
        <w:rPr>
          <w:rFonts w:asciiTheme="minorHAnsi" w:hAnsiTheme="minorHAnsi" w:cstheme="minorHAnsi"/>
          <w:b/>
          <w:bCs/>
        </w:rPr>
        <w:t>3</w:t>
      </w:r>
      <w:r w:rsidR="00090C3F" w:rsidRPr="00047891">
        <w:rPr>
          <w:rFonts w:asciiTheme="minorHAnsi" w:hAnsiTheme="minorHAnsi" w:cstheme="minorHAnsi"/>
          <w:b/>
          <w:bCs/>
        </w:rPr>
        <w:t xml:space="preserve">: </w:t>
      </w:r>
      <w:r w:rsidR="00C93566" w:rsidRPr="00047891">
        <w:rPr>
          <w:rFonts w:asciiTheme="minorHAnsi" w:hAnsiTheme="minorHAnsi" w:cstheme="minorHAnsi"/>
          <w:b/>
          <w:bCs/>
        </w:rPr>
        <w:t>výkresov</w:t>
      </w:r>
      <w:r w:rsidR="00FA7585" w:rsidRPr="00047891">
        <w:rPr>
          <w:rFonts w:asciiTheme="minorHAnsi" w:hAnsiTheme="minorHAnsi" w:cstheme="minorHAnsi"/>
          <w:b/>
          <w:bCs/>
        </w:rPr>
        <w:t>á</w:t>
      </w:r>
      <w:r w:rsidR="00C93566" w:rsidRPr="00047891">
        <w:rPr>
          <w:rFonts w:asciiTheme="minorHAnsi" w:hAnsiTheme="minorHAnsi" w:cstheme="minorHAnsi"/>
          <w:b/>
          <w:bCs/>
        </w:rPr>
        <w:t xml:space="preserve"> dokumentace k územní studii</w:t>
      </w:r>
    </w:p>
    <w:p w14:paraId="75C4731B" w14:textId="6EEB6242" w:rsidR="0023620D" w:rsidRPr="00047891" w:rsidRDefault="0023620D" w:rsidP="00D316BD">
      <w:pPr>
        <w:pStyle w:val="Nadpis2"/>
        <w:jc w:val="both"/>
        <w:rPr>
          <w:rStyle w:val="Nadpis2Char"/>
          <w:rFonts w:asciiTheme="minorHAnsi" w:hAnsiTheme="minorHAnsi" w:cstheme="minorHAnsi"/>
        </w:rPr>
      </w:pPr>
      <w:r w:rsidRPr="00047891">
        <w:rPr>
          <w:rStyle w:val="Nadpis2Char"/>
          <w:rFonts w:asciiTheme="minorHAnsi" w:hAnsiTheme="minorHAnsi" w:cstheme="minorHAnsi"/>
        </w:rPr>
        <w:t>Postup zpracování</w:t>
      </w:r>
      <w:r w:rsidR="00AD7DBD" w:rsidRPr="00047891">
        <w:rPr>
          <w:rStyle w:val="Nadpis2Char"/>
          <w:rFonts w:asciiTheme="minorHAnsi" w:hAnsiTheme="minorHAnsi" w:cstheme="minorHAnsi"/>
        </w:rPr>
        <w:t>:</w:t>
      </w:r>
    </w:p>
    <w:p w14:paraId="62D35941" w14:textId="0D748D7F" w:rsidR="00C93566" w:rsidRPr="00047891" w:rsidRDefault="00C93566" w:rsidP="00D316BD">
      <w:pPr>
        <w:pStyle w:val="Nadpis3"/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</w:rPr>
      </w:pPr>
      <w:r w:rsidRPr="00047891">
        <w:rPr>
          <w:rStyle w:val="Nadpis2Char"/>
          <w:rFonts w:asciiTheme="minorHAnsi" w:hAnsiTheme="minorHAnsi" w:cstheme="minorHAnsi"/>
          <w:szCs w:val="24"/>
        </w:rPr>
        <w:t>Zpracování výkresu dopravního řešení</w:t>
      </w:r>
      <w:r w:rsidR="006509EE" w:rsidRPr="00047891">
        <w:rPr>
          <w:rStyle w:val="Nadpis2Char"/>
          <w:rFonts w:asciiTheme="minorHAnsi" w:hAnsiTheme="minorHAnsi" w:cstheme="minorHAnsi"/>
          <w:szCs w:val="24"/>
        </w:rPr>
        <w:t xml:space="preserve"> </w:t>
      </w:r>
      <w:bookmarkStart w:id="5" w:name="_Hlk98168297"/>
      <w:r w:rsidR="006509EE" w:rsidRPr="00047891">
        <w:rPr>
          <w:rStyle w:val="Nadpis2Char"/>
          <w:rFonts w:asciiTheme="minorHAnsi" w:hAnsiTheme="minorHAnsi" w:cstheme="minorHAnsi"/>
          <w:szCs w:val="24"/>
        </w:rPr>
        <w:t>(odhad 80h)</w:t>
      </w:r>
      <w:bookmarkEnd w:id="5"/>
    </w:p>
    <w:p w14:paraId="3755E2D1" w14:textId="74D4C31C" w:rsidR="00C93566" w:rsidRPr="00047891" w:rsidRDefault="00012912" w:rsidP="00D316BD">
      <w:pPr>
        <w:jc w:val="both"/>
        <w:rPr>
          <w:rFonts w:asciiTheme="minorHAnsi" w:hAnsiTheme="minorHAnsi" w:cstheme="minorHAnsi"/>
        </w:rPr>
      </w:pPr>
      <w:bookmarkStart w:id="6" w:name="_Hlk98168284"/>
      <w:r w:rsidRPr="00047891">
        <w:rPr>
          <w:rFonts w:asciiTheme="minorHAnsi" w:hAnsiTheme="minorHAnsi" w:cstheme="minorHAnsi"/>
        </w:rPr>
        <w:t>Zpracování přehledného výkresu dopravního řešení pro navrhovanou čtvrť</w:t>
      </w:r>
      <w:r w:rsidR="006509EE" w:rsidRPr="00047891">
        <w:rPr>
          <w:rFonts w:asciiTheme="minorHAnsi" w:hAnsiTheme="minorHAnsi" w:cstheme="minorHAnsi"/>
        </w:rPr>
        <w:t xml:space="preserve"> v souladu se zpracovanou koncepcí </w:t>
      </w:r>
      <w:r w:rsidR="002370B2" w:rsidRPr="00047891">
        <w:rPr>
          <w:rFonts w:asciiTheme="minorHAnsi" w:hAnsiTheme="minorHAnsi" w:cstheme="minorHAnsi"/>
        </w:rPr>
        <w:t xml:space="preserve">a detaily. </w:t>
      </w:r>
      <w:bookmarkEnd w:id="6"/>
    </w:p>
    <w:p w14:paraId="188D9602" w14:textId="494304C0" w:rsidR="00C93566" w:rsidRPr="00047891" w:rsidRDefault="00C93566" w:rsidP="00D316BD">
      <w:pPr>
        <w:pStyle w:val="Nadpis3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Konzultace zpracování hlavního výkresu</w:t>
      </w:r>
      <w:r w:rsidR="006509EE" w:rsidRPr="00047891">
        <w:rPr>
          <w:rFonts w:asciiTheme="minorHAnsi" w:hAnsiTheme="minorHAnsi" w:cstheme="minorHAnsi"/>
        </w:rPr>
        <w:t xml:space="preserve"> </w:t>
      </w:r>
      <w:bookmarkStart w:id="7" w:name="_Hlk98168302"/>
      <w:r w:rsidR="006509EE" w:rsidRPr="00047891">
        <w:rPr>
          <w:rStyle w:val="Nadpis2Char"/>
          <w:rFonts w:asciiTheme="minorHAnsi" w:hAnsiTheme="minorHAnsi" w:cstheme="minorHAnsi"/>
          <w:szCs w:val="24"/>
        </w:rPr>
        <w:t>(odhad 40h)</w:t>
      </w:r>
      <w:bookmarkEnd w:id="7"/>
    </w:p>
    <w:p w14:paraId="1F55DBA7" w14:textId="46379326" w:rsidR="000E465C" w:rsidRPr="00047891" w:rsidRDefault="000E465C" w:rsidP="00D316BD">
      <w:pPr>
        <w:jc w:val="both"/>
        <w:rPr>
          <w:rFonts w:asciiTheme="minorHAnsi" w:hAnsiTheme="minorHAnsi" w:cstheme="minorHAnsi"/>
        </w:rPr>
      </w:pPr>
      <w:bookmarkStart w:id="8" w:name="_Hlk98168310"/>
      <w:r w:rsidRPr="00047891">
        <w:rPr>
          <w:rFonts w:asciiTheme="minorHAnsi" w:hAnsiTheme="minorHAnsi" w:cstheme="minorHAnsi"/>
        </w:rPr>
        <w:t xml:space="preserve">Spolupráce </w:t>
      </w:r>
      <w:r w:rsidR="00012912" w:rsidRPr="00047891">
        <w:rPr>
          <w:rFonts w:asciiTheme="minorHAnsi" w:hAnsiTheme="minorHAnsi" w:cstheme="minorHAnsi"/>
        </w:rPr>
        <w:t xml:space="preserve">a koordinace </w:t>
      </w:r>
      <w:r w:rsidRPr="00047891">
        <w:rPr>
          <w:rFonts w:asciiTheme="minorHAnsi" w:hAnsiTheme="minorHAnsi" w:cstheme="minorHAnsi"/>
        </w:rPr>
        <w:t>se zpracovatel</w:t>
      </w:r>
      <w:r w:rsidR="00012912" w:rsidRPr="00047891">
        <w:rPr>
          <w:rFonts w:asciiTheme="minorHAnsi" w:hAnsiTheme="minorHAnsi" w:cstheme="minorHAnsi"/>
        </w:rPr>
        <w:t>i</w:t>
      </w:r>
      <w:r w:rsidRPr="00047891">
        <w:rPr>
          <w:rFonts w:asciiTheme="minorHAnsi" w:hAnsiTheme="minorHAnsi" w:cstheme="minorHAnsi"/>
        </w:rPr>
        <w:t xml:space="preserve"> architektonicko-urbanistické části a krajinářského řešení</w:t>
      </w:r>
      <w:r w:rsidR="00012912" w:rsidRPr="00047891">
        <w:rPr>
          <w:rFonts w:asciiTheme="minorHAnsi" w:hAnsiTheme="minorHAnsi" w:cstheme="minorHAnsi"/>
        </w:rPr>
        <w:t xml:space="preserve"> na hlavním výkresu</w:t>
      </w:r>
      <w:r w:rsidR="00866379" w:rsidRPr="00047891">
        <w:rPr>
          <w:rFonts w:asciiTheme="minorHAnsi" w:hAnsiTheme="minorHAnsi" w:cstheme="minorHAnsi"/>
        </w:rPr>
        <w:t>.</w:t>
      </w:r>
    </w:p>
    <w:bookmarkEnd w:id="8"/>
    <w:p w14:paraId="1078D713" w14:textId="7713D697" w:rsidR="001F3FD6" w:rsidRPr="00047891" w:rsidRDefault="001F3FD6" w:rsidP="00D316BD">
      <w:pPr>
        <w:pStyle w:val="Nadpis2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 xml:space="preserve">Výstupy: </w:t>
      </w:r>
    </w:p>
    <w:p w14:paraId="18337694" w14:textId="77777777" w:rsidR="00E80EE2" w:rsidRPr="00047891" w:rsidRDefault="002D083B" w:rsidP="00D316BD">
      <w:pPr>
        <w:pStyle w:val="Odstavecseseznamem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V</w:t>
      </w:r>
      <w:r w:rsidR="001F3FD6" w:rsidRPr="00047891">
        <w:rPr>
          <w:rFonts w:asciiTheme="minorHAnsi" w:hAnsiTheme="minorHAnsi" w:cstheme="minorHAnsi"/>
        </w:rPr>
        <w:t>ýkres dopravního řešení</w:t>
      </w:r>
      <w:r w:rsidR="00E70FED" w:rsidRPr="00047891">
        <w:rPr>
          <w:rFonts w:asciiTheme="minorHAnsi" w:hAnsiTheme="minorHAnsi" w:cstheme="minorHAnsi"/>
        </w:rPr>
        <w:t xml:space="preserve"> pro celé území</w:t>
      </w:r>
      <w:r w:rsidRPr="00047891">
        <w:rPr>
          <w:rFonts w:asciiTheme="minorHAnsi" w:hAnsiTheme="minorHAnsi" w:cstheme="minorHAnsi"/>
        </w:rPr>
        <w:t xml:space="preserve"> </w:t>
      </w:r>
      <w:r w:rsidR="00561B8B" w:rsidRPr="00047891">
        <w:rPr>
          <w:rFonts w:asciiTheme="minorHAnsi" w:hAnsiTheme="minorHAnsi" w:cstheme="minorHAnsi"/>
        </w:rPr>
        <w:t>odpovídající podrobností</w:t>
      </w:r>
      <w:r w:rsidRPr="00047891">
        <w:rPr>
          <w:rFonts w:asciiTheme="minorHAnsi" w:hAnsiTheme="minorHAnsi" w:cstheme="minorHAnsi"/>
        </w:rPr>
        <w:t> měřítku 1:</w:t>
      </w:r>
      <w:r w:rsidR="00561B8B" w:rsidRPr="00047891">
        <w:rPr>
          <w:rFonts w:asciiTheme="minorHAnsi" w:hAnsiTheme="minorHAnsi" w:cstheme="minorHAnsi"/>
        </w:rPr>
        <w:t>2</w:t>
      </w:r>
      <w:r w:rsidRPr="00047891">
        <w:rPr>
          <w:rFonts w:asciiTheme="minorHAnsi" w:hAnsiTheme="minorHAnsi" w:cstheme="minorHAnsi"/>
        </w:rPr>
        <w:t>000</w:t>
      </w:r>
      <w:r w:rsidR="00561B8B" w:rsidRPr="00047891">
        <w:rPr>
          <w:rFonts w:asciiTheme="minorHAnsi" w:hAnsiTheme="minorHAnsi" w:cstheme="minorHAnsi"/>
        </w:rPr>
        <w:t xml:space="preserve">. </w:t>
      </w:r>
    </w:p>
    <w:p w14:paraId="703C43C9" w14:textId="567A2E33" w:rsidR="001F3FD6" w:rsidRPr="00047891" w:rsidRDefault="00E80EE2" w:rsidP="00D316BD">
      <w:pPr>
        <w:jc w:val="both"/>
        <w:rPr>
          <w:rFonts w:asciiTheme="minorHAnsi" w:eastAsia="Times New Roman" w:hAnsiTheme="minorHAnsi" w:cstheme="minorHAnsi"/>
          <w:color w:val="000000"/>
          <w:szCs w:val="24"/>
          <w:lang w:eastAsia="cs-CZ"/>
        </w:rPr>
      </w:pPr>
      <w:r w:rsidRPr="00047891">
        <w:rPr>
          <w:rFonts w:asciiTheme="minorHAnsi" w:eastAsia="Times New Roman" w:hAnsiTheme="minorHAnsi" w:cstheme="minorHAnsi"/>
          <w:color w:val="000000"/>
          <w:szCs w:val="24"/>
          <w:lang w:eastAsia="cs-CZ"/>
        </w:rPr>
        <w:t xml:space="preserve">Požadovanými formáty výstupů budou soubory .xlsx, .docx a .pdf., vektorová data budou odevzdána ve formátech CAD nebo GIS v souřadnicovém systému S-JTSK s dokumentací předaných dat. </w:t>
      </w:r>
      <w:bookmarkStart w:id="9" w:name="_Hlk98168404"/>
      <w:r w:rsidRPr="00047891">
        <w:rPr>
          <w:rFonts w:asciiTheme="minorHAnsi" w:hAnsiTheme="minorHAnsi" w:cstheme="minorHAnsi"/>
        </w:rPr>
        <w:t>Ti</w:t>
      </w:r>
      <w:r w:rsidR="00561B8B" w:rsidRPr="00047891">
        <w:rPr>
          <w:rFonts w:asciiTheme="minorHAnsi" w:hAnsiTheme="minorHAnsi" w:cstheme="minorHAnsi"/>
        </w:rPr>
        <w:t xml:space="preserve">sk zajišťuje IPR Praha. </w:t>
      </w:r>
      <w:bookmarkEnd w:id="9"/>
    </w:p>
    <w:p w14:paraId="1F637036" w14:textId="77777777" w:rsidR="00012912" w:rsidRPr="00047891" w:rsidRDefault="007C1E23" w:rsidP="00D316BD">
      <w:pPr>
        <w:pStyle w:val="Nadpis2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 xml:space="preserve">Termín odevzdání: </w:t>
      </w:r>
    </w:p>
    <w:p w14:paraId="42B0E7BF" w14:textId="3F0AF898" w:rsidR="001A35AD" w:rsidRPr="00047891" w:rsidRDefault="0067424E" w:rsidP="001750ED">
      <w:pPr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4 měsíce po obdržení výzvy ke zpracování grafických výstupů.</w:t>
      </w:r>
    </w:p>
    <w:p w14:paraId="0928E48C" w14:textId="0D3F1158" w:rsidR="00866379" w:rsidRDefault="00D91898" w:rsidP="00D91898">
      <w:pPr>
        <w:pStyle w:val="Nadpis1"/>
        <w:rPr>
          <w:lang w:eastAsia="cs-CZ"/>
        </w:rPr>
      </w:pPr>
      <w:r>
        <w:t xml:space="preserve">Etapa: </w:t>
      </w:r>
      <w:r>
        <w:rPr>
          <w:lang w:eastAsia="cs-CZ"/>
        </w:rPr>
        <w:t>dopracování dopravní části územní</w:t>
      </w:r>
      <w:r w:rsidRPr="0057054B">
        <w:rPr>
          <w:lang w:eastAsia="cs-CZ"/>
        </w:rPr>
        <w:t xml:space="preserve"> studie</w:t>
      </w:r>
      <w:r>
        <w:rPr>
          <w:lang w:eastAsia="cs-CZ"/>
        </w:rPr>
        <w:t xml:space="preserve"> dle požadavku od Odboru územního rozvoje MHMP na rozšíření zadání o takzvanou námětovou část</w:t>
      </w:r>
    </w:p>
    <w:p w14:paraId="59C8D213" w14:textId="77777777" w:rsidR="00F600BF" w:rsidRDefault="00F600BF" w:rsidP="00F600BF">
      <w:pPr>
        <w:rPr>
          <w:lang w:eastAsia="cs-CZ"/>
        </w:rPr>
      </w:pPr>
    </w:p>
    <w:p w14:paraId="109F6FD1" w14:textId="77777777" w:rsidR="00F600BF" w:rsidRDefault="00F600BF" w:rsidP="00F600BF">
      <w:pPr>
        <w:rPr>
          <w:lang w:eastAsia="cs-CZ"/>
        </w:rPr>
      </w:pPr>
      <w:r w:rsidRPr="00753B70">
        <w:rPr>
          <w:lang w:eastAsia="cs-CZ"/>
        </w:rPr>
        <w:t>V rámci námětové</w:t>
      </w:r>
      <w:r>
        <w:rPr>
          <w:lang w:eastAsia="cs-CZ"/>
        </w:rPr>
        <w:t xml:space="preserve"> části</w:t>
      </w:r>
      <w:r w:rsidRPr="00753B70">
        <w:rPr>
          <w:lang w:eastAsia="cs-CZ"/>
        </w:rPr>
        <w:t xml:space="preserve"> </w:t>
      </w:r>
      <w:r>
        <w:rPr>
          <w:lang w:eastAsia="cs-CZ"/>
        </w:rPr>
        <w:t>dodavatel</w:t>
      </w:r>
      <w:r w:rsidRPr="00753B70">
        <w:rPr>
          <w:lang w:eastAsia="cs-CZ"/>
        </w:rPr>
        <w:t xml:space="preserve"> navrhne a upřesní </w:t>
      </w:r>
      <w:r>
        <w:rPr>
          <w:lang w:eastAsia="cs-CZ"/>
        </w:rPr>
        <w:t>koncepci dopravního terminálu nad stanicí metra C Letňany</w:t>
      </w:r>
      <w:r w:rsidRPr="00753B70">
        <w:rPr>
          <w:lang w:eastAsia="cs-CZ"/>
        </w:rPr>
        <w:t xml:space="preserve">, </w:t>
      </w:r>
      <w:bookmarkStart w:id="10" w:name="_Hlk173847245"/>
      <w:r w:rsidRPr="00753B70">
        <w:rPr>
          <w:lang w:eastAsia="cs-CZ"/>
        </w:rPr>
        <w:t xml:space="preserve">bez ohledu na ochranná pásma zájmového prostoru </w:t>
      </w:r>
      <w:r>
        <w:rPr>
          <w:lang w:eastAsia="cs-CZ"/>
        </w:rPr>
        <w:t>letiště Letňany (LKLT)</w:t>
      </w:r>
      <w:r w:rsidRPr="00753B70">
        <w:rPr>
          <w:lang w:eastAsia="cs-CZ"/>
        </w:rPr>
        <w:t xml:space="preserve"> a ochranná</w:t>
      </w:r>
      <w:r>
        <w:rPr>
          <w:lang w:eastAsia="cs-CZ"/>
        </w:rPr>
        <w:t xml:space="preserve"> </w:t>
      </w:r>
      <w:r w:rsidRPr="00753B70">
        <w:rPr>
          <w:lang w:eastAsia="cs-CZ"/>
        </w:rPr>
        <w:t>pásma vzletových drah a přibližovacích drah LKLT.</w:t>
      </w:r>
    </w:p>
    <w:p w14:paraId="4F91545B" w14:textId="2A132DC0" w:rsidR="00F600BF" w:rsidRDefault="00DE47C0" w:rsidP="00F600BF">
      <w:pPr>
        <w:rPr>
          <w:lang w:eastAsia="cs-CZ"/>
        </w:rPr>
      </w:pPr>
      <w:r>
        <w:rPr>
          <w:lang w:eastAsia="cs-CZ"/>
        </w:rPr>
        <w:t> Zpracovatel v rámci dopracování</w:t>
      </w:r>
      <w:r w:rsidR="00F600BF">
        <w:rPr>
          <w:lang w:eastAsia="cs-CZ"/>
        </w:rPr>
        <w:t xml:space="preserve"> dopravního řešení ÚS: </w:t>
      </w:r>
    </w:p>
    <w:bookmarkEnd w:id="10"/>
    <w:p w14:paraId="155E0014" w14:textId="77777777" w:rsidR="00F600BF" w:rsidRDefault="00F600BF" w:rsidP="00F600BF">
      <w:pPr>
        <w:pStyle w:val="Odstavecseseznamem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Navrhne možnou přeměnu</w:t>
      </w:r>
      <w:r w:rsidRPr="00365FF4">
        <w:rPr>
          <w:lang w:eastAsia="cs-CZ"/>
        </w:rPr>
        <w:t xml:space="preserve"> stávajícího autobusového terminálu v multimodální hub</w:t>
      </w:r>
      <w:r>
        <w:rPr>
          <w:lang w:eastAsia="cs-CZ"/>
        </w:rPr>
        <w:t xml:space="preserve"> (</w:t>
      </w:r>
      <w:r w:rsidRPr="00365FF4">
        <w:rPr>
          <w:lang w:eastAsia="cs-CZ"/>
        </w:rPr>
        <w:t>metro/tramvaje/trolejbusy/autobusy/P+R) a intenzivnější využití stávajícího autobusového terminálu a</w:t>
      </w:r>
      <w:r>
        <w:rPr>
          <w:lang w:eastAsia="cs-CZ"/>
        </w:rPr>
        <w:t xml:space="preserve"> </w:t>
      </w:r>
      <w:r w:rsidRPr="00365FF4">
        <w:rPr>
          <w:lang w:eastAsia="cs-CZ"/>
        </w:rPr>
        <w:t>parkoviště P+R z hlediska jeho integrace do stavebního bloku se související občanskou vybaveností a</w:t>
      </w:r>
      <w:r>
        <w:rPr>
          <w:lang w:eastAsia="cs-CZ"/>
        </w:rPr>
        <w:t xml:space="preserve"> </w:t>
      </w:r>
      <w:r w:rsidRPr="00365FF4">
        <w:rPr>
          <w:lang w:eastAsia="cs-CZ"/>
        </w:rPr>
        <w:t>jeho možných nových prostorových vazeb.</w:t>
      </w:r>
      <w:r>
        <w:rPr>
          <w:lang w:eastAsia="cs-CZ"/>
        </w:rPr>
        <w:t xml:space="preserve"> </w:t>
      </w:r>
      <w:r w:rsidRPr="00365FF4">
        <w:rPr>
          <w:lang w:eastAsia="cs-CZ"/>
        </w:rPr>
        <w:t>Součástí prověření bude zaměření se na minimální</w:t>
      </w:r>
      <w:r>
        <w:rPr>
          <w:lang w:eastAsia="cs-CZ"/>
        </w:rPr>
        <w:t xml:space="preserve"> </w:t>
      </w:r>
      <w:r w:rsidRPr="00365FF4">
        <w:rPr>
          <w:lang w:eastAsia="cs-CZ"/>
        </w:rPr>
        <w:t>vzdálenosti v rámci přestupní vazby na zastávku tramvaje.</w:t>
      </w:r>
      <w:r>
        <w:rPr>
          <w:lang w:eastAsia="cs-CZ"/>
        </w:rPr>
        <w:t xml:space="preserve"> Návrh nového uspořádání </w:t>
      </w:r>
      <w:r w:rsidRPr="00365FF4">
        <w:rPr>
          <w:lang w:eastAsia="cs-CZ"/>
        </w:rPr>
        <w:t>bude</w:t>
      </w:r>
      <w:r>
        <w:rPr>
          <w:lang w:eastAsia="cs-CZ"/>
        </w:rPr>
        <w:t xml:space="preserve"> </w:t>
      </w:r>
      <w:r w:rsidRPr="00365FF4">
        <w:rPr>
          <w:lang w:eastAsia="cs-CZ"/>
        </w:rPr>
        <w:t>konzultován s hlavními aktéry (DPP, ROPID).</w:t>
      </w:r>
      <w:r>
        <w:rPr>
          <w:lang w:eastAsia="cs-CZ"/>
        </w:rPr>
        <w:t xml:space="preserve"> </w:t>
      </w:r>
    </w:p>
    <w:p w14:paraId="4D71B624" w14:textId="188049D4" w:rsidR="00F600BF" w:rsidRPr="00047891" w:rsidRDefault="00F600BF" w:rsidP="00F600BF">
      <w:pPr>
        <w:pStyle w:val="Nadpis2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 xml:space="preserve">Termín odevzdání: </w:t>
      </w:r>
      <w:r>
        <w:rPr>
          <w:rFonts w:asciiTheme="minorHAnsi" w:hAnsiTheme="minorHAnsi" w:cstheme="minorHAnsi"/>
        </w:rPr>
        <w:t>nejpozději do 23. 9. 2024</w:t>
      </w:r>
    </w:p>
    <w:p w14:paraId="2800FA01" w14:textId="77777777" w:rsidR="00F600BF" w:rsidRPr="001750ED" w:rsidRDefault="00F600BF" w:rsidP="001750ED">
      <w:pPr>
        <w:rPr>
          <w:lang w:eastAsia="cs-CZ"/>
        </w:rPr>
      </w:pPr>
    </w:p>
    <w:sectPr w:rsidR="00F600BF" w:rsidRPr="00175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0EA26" w14:textId="77777777" w:rsidR="00C94F35" w:rsidRDefault="00C94F35" w:rsidP="00C94F35">
      <w:pPr>
        <w:spacing w:after="0" w:line="240" w:lineRule="auto"/>
      </w:pPr>
      <w:r>
        <w:separator/>
      </w:r>
    </w:p>
  </w:endnote>
  <w:endnote w:type="continuationSeparator" w:id="0">
    <w:p w14:paraId="509E0924" w14:textId="77777777" w:rsidR="00C94F35" w:rsidRDefault="00C94F35" w:rsidP="00C9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tPro-Light">
    <w:altName w:val="Calibri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tPro-Bold">
    <w:panose1 w:val="020B08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8E33A" w14:textId="77777777" w:rsidR="00C94F35" w:rsidRDefault="00C94F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5E99C" w14:textId="77777777" w:rsidR="00C94F35" w:rsidRDefault="00C94F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5164" w14:textId="77777777" w:rsidR="00C94F35" w:rsidRDefault="00C94F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35BE8" w14:textId="77777777" w:rsidR="00C94F35" w:rsidRDefault="00C94F35" w:rsidP="00C94F35">
      <w:pPr>
        <w:spacing w:after="0" w:line="240" w:lineRule="auto"/>
      </w:pPr>
      <w:r>
        <w:separator/>
      </w:r>
    </w:p>
  </w:footnote>
  <w:footnote w:type="continuationSeparator" w:id="0">
    <w:p w14:paraId="351A9D4C" w14:textId="77777777" w:rsidR="00C94F35" w:rsidRDefault="00C94F35" w:rsidP="00C94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206B2" w14:textId="77777777" w:rsidR="00C94F35" w:rsidRDefault="00C94F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2CEF0" w14:textId="7A97A6A8" w:rsidR="00C94F35" w:rsidRDefault="00C94F35">
    <w:pPr>
      <w:pStyle w:val="Zhlav"/>
    </w:pPr>
    <w:r>
      <w:t>Příloha č. 2 Smlouvy o dílo</w:t>
    </w:r>
    <w:r w:rsidR="001750ED">
      <w:t xml:space="preserve"> – 2. aktualizace</w:t>
    </w:r>
  </w:p>
  <w:p w14:paraId="217C3482" w14:textId="77777777" w:rsidR="00C94F35" w:rsidRDefault="00C94F3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0D3AD" w14:textId="77777777" w:rsidR="00C94F35" w:rsidRDefault="00C94F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E0123"/>
    <w:multiLevelType w:val="hybridMultilevel"/>
    <w:tmpl w:val="B1C8F842"/>
    <w:lvl w:ilvl="0" w:tplc="2F58A2B6">
      <w:numFmt w:val="bullet"/>
      <w:lvlText w:val="-"/>
      <w:lvlJc w:val="left"/>
      <w:pPr>
        <w:ind w:left="72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46FB7"/>
    <w:multiLevelType w:val="hybridMultilevel"/>
    <w:tmpl w:val="104EF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8215D"/>
    <w:multiLevelType w:val="hybridMultilevel"/>
    <w:tmpl w:val="6794127E"/>
    <w:lvl w:ilvl="0" w:tplc="97DEB460">
      <w:start w:val="1"/>
      <w:numFmt w:val="upperRoman"/>
      <w:pStyle w:val="Nadpis1"/>
      <w:lvlText w:val="%1."/>
      <w:lvlJc w:val="left"/>
      <w:pPr>
        <w:ind w:left="5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5616"/>
    <w:multiLevelType w:val="hybridMultilevel"/>
    <w:tmpl w:val="B5E0FEBE"/>
    <w:lvl w:ilvl="0" w:tplc="6AFCCCC4">
      <w:numFmt w:val="bullet"/>
      <w:lvlText w:val="-"/>
      <w:lvlJc w:val="left"/>
      <w:pPr>
        <w:ind w:left="72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D0716"/>
    <w:multiLevelType w:val="hybridMultilevel"/>
    <w:tmpl w:val="0C32255C"/>
    <w:lvl w:ilvl="0" w:tplc="E1CE49A8">
      <w:numFmt w:val="bullet"/>
      <w:lvlText w:val="-"/>
      <w:lvlJc w:val="left"/>
      <w:pPr>
        <w:ind w:left="72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57579"/>
    <w:multiLevelType w:val="hybridMultilevel"/>
    <w:tmpl w:val="39221F82"/>
    <w:lvl w:ilvl="0" w:tplc="3F9EF60E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368EB"/>
    <w:multiLevelType w:val="hybridMultilevel"/>
    <w:tmpl w:val="3A2E6838"/>
    <w:lvl w:ilvl="0" w:tplc="6AFCCCC4">
      <w:numFmt w:val="bullet"/>
      <w:lvlText w:val="-"/>
      <w:lvlJc w:val="left"/>
      <w:pPr>
        <w:ind w:left="72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30AE9"/>
    <w:multiLevelType w:val="hybridMultilevel"/>
    <w:tmpl w:val="7E946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41548"/>
    <w:multiLevelType w:val="hybridMultilevel"/>
    <w:tmpl w:val="2C065092"/>
    <w:lvl w:ilvl="0" w:tplc="C3E0090E">
      <w:start w:val="1"/>
      <w:numFmt w:val="lowerLetter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A0130"/>
    <w:multiLevelType w:val="hybridMultilevel"/>
    <w:tmpl w:val="EA647F7C"/>
    <w:lvl w:ilvl="0" w:tplc="5220FE5E">
      <w:numFmt w:val="bullet"/>
      <w:lvlText w:val="-"/>
      <w:lvlJc w:val="left"/>
      <w:pPr>
        <w:ind w:left="72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117456">
    <w:abstractNumId w:val="5"/>
  </w:num>
  <w:num w:numId="2" w16cid:durableId="1420517592">
    <w:abstractNumId w:val="5"/>
    <w:lvlOverride w:ilvl="0">
      <w:startOverride w:val="1"/>
    </w:lvlOverride>
  </w:num>
  <w:num w:numId="3" w16cid:durableId="25912416">
    <w:abstractNumId w:val="2"/>
  </w:num>
  <w:num w:numId="4" w16cid:durableId="1583369069">
    <w:abstractNumId w:val="5"/>
    <w:lvlOverride w:ilvl="0">
      <w:startOverride w:val="1"/>
    </w:lvlOverride>
  </w:num>
  <w:num w:numId="5" w16cid:durableId="649331651">
    <w:abstractNumId w:val="5"/>
    <w:lvlOverride w:ilvl="0">
      <w:startOverride w:val="1"/>
    </w:lvlOverride>
  </w:num>
  <w:num w:numId="6" w16cid:durableId="623002231">
    <w:abstractNumId w:val="8"/>
  </w:num>
  <w:num w:numId="7" w16cid:durableId="1064067619">
    <w:abstractNumId w:val="8"/>
    <w:lvlOverride w:ilvl="0">
      <w:startOverride w:val="1"/>
    </w:lvlOverride>
  </w:num>
  <w:num w:numId="8" w16cid:durableId="595748981">
    <w:abstractNumId w:val="9"/>
  </w:num>
  <w:num w:numId="9" w16cid:durableId="817645999">
    <w:abstractNumId w:val="4"/>
  </w:num>
  <w:num w:numId="10" w16cid:durableId="1192189060">
    <w:abstractNumId w:val="8"/>
    <w:lvlOverride w:ilvl="0">
      <w:startOverride w:val="1"/>
    </w:lvlOverride>
  </w:num>
  <w:num w:numId="11" w16cid:durableId="1531144120">
    <w:abstractNumId w:val="6"/>
  </w:num>
  <w:num w:numId="12" w16cid:durableId="1198423598">
    <w:abstractNumId w:val="3"/>
  </w:num>
  <w:num w:numId="13" w16cid:durableId="22555447">
    <w:abstractNumId w:val="7"/>
  </w:num>
  <w:num w:numId="14" w16cid:durableId="108017314">
    <w:abstractNumId w:val="0"/>
  </w:num>
  <w:num w:numId="15" w16cid:durableId="192770509">
    <w:abstractNumId w:val="8"/>
  </w:num>
  <w:num w:numId="16" w16cid:durableId="165224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B81"/>
    <w:rsid w:val="00012912"/>
    <w:rsid w:val="00027426"/>
    <w:rsid w:val="00047891"/>
    <w:rsid w:val="00090C3F"/>
    <w:rsid w:val="000E465C"/>
    <w:rsid w:val="000F4B94"/>
    <w:rsid w:val="001750ED"/>
    <w:rsid w:val="001A35AD"/>
    <w:rsid w:val="001A7151"/>
    <w:rsid w:val="001E0124"/>
    <w:rsid w:val="001F3FD6"/>
    <w:rsid w:val="002130BE"/>
    <w:rsid w:val="0023620D"/>
    <w:rsid w:val="002370B2"/>
    <w:rsid w:val="002705F7"/>
    <w:rsid w:val="002D083B"/>
    <w:rsid w:val="002F3800"/>
    <w:rsid w:val="00344EED"/>
    <w:rsid w:val="00400B81"/>
    <w:rsid w:val="004874A3"/>
    <w:rsid w:val="00561B8B"/>
    <w:rsid w:val="00583C43"/>
    <w:rsid w:val="005E3E93"/>
    <w:rsid w:val="00610601"/>
    <w:rsid w:val="00641315"/>
    <w:rsid w:val="006509EE"/>
    <w:rsid w:val="0067424E"/>
    <w:rsid w:val="00686696"/>
    <w:rsid w:val="007732A5"/>
    <w:rsid w:val="00783CAD"/>
    <w:rsid w:val="007C1E23"/>
    <w:rsid w:val="008378C0"/>
    <w:rsid w:val="00861995"/>
    <w:rsid w:val="00866379"/>
    <w:rsid w:val="008B2666"/>
    <w:rsid w:val="008B3993"/>
    <w:rsid w:val="0092370D"/>
    <w:rsid w:val="0099302E"/>
    <w:rsid w:val="009F70C0"/>
    <w:rsid w:val="00A61993"/>
    <w:rsid w:val="00A9291F"/>
    <w:rsid w:val="00AD7DBD"/>
    <w:rsid w:val="00B3411D"/>
    <w:rsid w:val="00BC4B83"/>
    <w:rsid w:val="00C774CD"/>
    <w:rsid w:val="00C93566"/>
    <w:rsid w:val="00C94F35"/>
    <w:rsid w:val="00CA0F7B"/>
    <w:rsid w:val="00D316BD"/>
    <w:rsid w:val="00D91898"/>
    <w:rsid w:val="00DB4CC3"/>
    <w:rsid w:val="00DE47C0"/>
    <w:rsid w:val="00E35B78"/>
    <w:rsid w:val="00E70FED"/>
    <w:rsid w:val="00E75D9B"/>
    <w:rsid w:val="00E80EE2"/>
    <w:rsid w:val="00F12359"/>
    <w:rsid w:val="00F16452"/>
    <w:rsid w:val="00F600BF"/>
    <w:rsid w:val="00F64BFF"/>
    <w:rsid w:val="00FA7585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99B3"/>
  <w15:chartTrackingRefBased/>
  <w15:docId w15:val="{2269A218-1458-4A68-B56D-33ECA023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B78"/>
    <w:rPr>
      <w:rFonts w:ascii="UnitPro-Light" w:hAnsi="UnitPro-Light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E35B78"/>
    <w:pPr>
      <w:keepNext/>
      <w:keepLines/>
      <w:numPr>
        <w:numId w:val="3"/>
      </w:numPr>
      <w:spacing w:before="240" w:after="0"/>
      <w:ind w:left="357" w:hanging="357"/>
      <w:outlineLvl w:val="0"/>
    </w:pPr>
    <w:rPr>
      <w:rFonts w:ascii="UnitPro-Bold" w:eastAsiaTheme="majorEastAsia" w:hAnsi="UnitPro-Bold" w:cstheme="majorBidi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B78"/>
    <w:pPr>
      <w:keepNext/>
      <w:keepLines/>
      <w:spacing w:before="120" w:after="0"/>
      <w:outlineLvl w:val="1"/>
    </w:pPr>
    <w:rPr>
      <w:rFonts w:ascii="UnitPro-Bold" w:eastAsiaTheme="majorEastAsia" w:hAnsi="UnitPro-Bold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0C3F"/>
    <w:pPr>
      <w:keepNext/>
      <w:keepLines/>
      <w:numPr>
        <w:numId w:val="6"/>
      </w:numPr>
      <w:spacing w:before="40" w:after="0"/>
      <w:outlineLvl w:val="2"/>
    </w:pPr>
    <w:rPr>
      <w:rFonts w:ascii="UnitPro" w:eastAsiaTheme="majorEastAsia" w:hAnsi="UnitPro" w:cstheme="majorBid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5B78"/>
    <w:rPr>
      <w:rFonts w:ascii="UnitPro-Bold" w:eastAsiaTheme="majorEastAsia" w:hAnsi="UnitPro-Bold" w:cstheme="majorBidi"/>
      <w:szCs w:val="32"/>
    </w:rPr>
  </w:style>
  <w:style w:type="paragraph" w:styleId="Odstavecseseznamem">
    <w:name w:val="List Paragraph"/>
    <w:basedOn w:val="Normln"/>
    <w:uiPriority w:val="34"/>
    <w:qFormat/>
    <w:rsid w:val="00C93566"/>
    <w:pPr>
      <w:ind w:left="720"/>
      <w:contextualSpacing/>
    </w:pPr>
  </w:style>
  <w:style w:type="paragraph" w:styleId="Bezmezer">
    <w:name w:val="No Spacing"/>
    <w:uiPriority w:val="1"/>
    <w:qFormat/>
    <w:rsid w:val="00E70FED"/>
    <w:pPr>
      <w:spacing w:after="0" w:line="240" w:lineRule="auto"/>
    </w:pPr>
    <w:rPr>
      <w:rFonts w:ascii="UnitPro-Light" w:hAnsi="UnitPro-Light"/>
      <w:sz w:val="18"/>
    </w:rPr>
  </w:style>
  <w:style w:type="character" w:customStyle="1" w:styleId="Nadpis2Char">
    <w:name w:val="Nadpis 2 Char"/>
    <w:basedOn w:val="Standardnpsmoodstavce"/>
    <w:link w:val="Nadpis2"/>
    <w:uiPriority w:val="9"/>
    <w:rsid w:val="00E35B78"/>
    <w:rPr>
      <w:rFonts w:ascii="UnitPro-Bold" w:eastAsiaTheme="majorEastAsia" w:hAnsi="UnitPro-Bold" w:cstheme="majorBidi"/>
      <w:sz w:val="1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90C3F"/>
    <w:rPr>
      <w:rFonts w:ascii="UnitPro" w:eastAsiaTheme="majorEastAsia" w:hAnsi="UnitPro" w:cstheme="majorBidi"/>
      <w:sz w:val="18"/>
      <w:szCs w:val="24"/>
    </w:rPr>
  </w:style>
  <w:style w:type="paragraph" w:styleId="Revize">
    <w:name w:val="Revision"/>
    <w:hidden/>
    <w:uiPriority w:val="99"/>
    <w:semiHidden/>
    <w:rsid w:val="0067424E"/>
    <w:pPr>
      <w:spacing w:after="0" w:line="240" w:lineRule="auto"/>
    </w:pPr>
    <w:rPr>
      <w:rFonts w:ascii="UnitPro-Light" w:hAnsi="UnitPro-Light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74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42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424E"/>
    <w:rPr>
      <w:rFonts w:ascii="UnitPro-Light" w:hAnsi="UnitPro-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4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424E"/>
    <w:rPr>
      <w:rFonts w:ascii="UnitPro-Light" w:hAnsi="UnitPro-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74A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4A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94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4F35"/>
    <w:rPr>
      <w:rFonts w:ascii="UnitPro-Light" w:hAnsi="UnitPro-Light"/>
      <w:sz w:val="18"/>
    </w:rPr>
  </w:style>
  <w:style w:type="paragraph" w:styleId="Zpat">
    <w:name w:val="footer"/>
    <w:basedOn w:val="Normln"/>
    <w:link w:val="ZpatChar"/>
    <w:uiPriority w:val="99"/>
    <w:unhideWhenUsed/>
    <w:rsid w:val="00C94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4F35"/>
    <w:rPr>
      <w:rFonts w:ascii="UnitPro-Light" w:hAnsi="UnitPro-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E8DE-8D4C-422A-B9DD-850D1B7B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970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Houser Lukáš Ing. arch. (SSP/KMK)</dc:creator>
  <cp:keywords/>
  <dc:description/>
  <cp:lastModifiedBy>Kyselová Karolína Ing. (SPR/VEZ)</cp:lastModifiedBy>
  <cp:revision>34</cp:revision>
  <cp:lastPrinted>2022-11-23T11:13:00Z</cp:lastPrinted>
  <dcterms:created xsi:type="dcterms:W3CDTF">2022-03-08T13:49:00Z</dcterms:created>
  <dcterms:modified xsi:type="dcterms:W3CDTF">2024-08-14T08:10:00Z</dcterms:modified>
</cp:coreProperties>
</file>