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CBA0" w14:textId="77777777" w:rsidR="00425CE9" w:rsidRPr="00223404" w:rsidRDefault="00425CE9">
      <w:pPr>
        <w:pStyle w:val="Nzev"/>
        <w:spacing w:before="0"/>
        <w:rPr>
          <w:sz w:val="32"/>
        </w:rPr>
      </w:pPr>
      <w:r w:rsidRPr="00223404">
        <w:rPr>
          <w:sz w:val="32"/>
        </w:rPr>
        <w:t xml:space="preserve">Smlouva o dílo </w:t>
      </w:r>
    </w:p>
    <w:p w14:paraId="7CC2C3E4" w14:textId="77777777" w:rsidR="00425CE9" w:rsidRPr="00223404" w:rsidRDefault="00425CE9">
      <w:pPr>
        <w:pStyle w:val="Nzev"/>
        <w:spacing w:before="0"/>
        <w:rPr>
          <w:sz w:val="20"/>
        </w:rPr>
      </w:pPr>
    </w:p>
    <w:p w14:paraId="56E1EAF4" w14:textId="4A93F840" w:rsidR="007F5FA1" w:rsidRPr="00223404" w:rsidRDefault="00AE2550" w:rsidP="007F5FA1">
      <w:pPr>
        <w:pStyle w:val="Nzev"/>
        <w:spacing w:before="0"/>
        <w:rPr>
          <w:b w:val="0"/>
          <w:sz w:val="22"/>
        </w:rPr>
      </w:pPr>
      <w:r w:rsidRPr="00223404">
        <w:rPr>
          <w:b w:val="0"/>
          <w:sz w:val="22"/>
        </w:rPr>
        <w:t xml:space="preserve">č. </w:t>
      </w:r>
      <w:r w:rsidR="006C2217">
        <w:rPr>
          <w:b w:val="0"/>
          <w:sz w:val="22"/>
        </w:rPr>
        <w:t>0275/24</w:t>
      </w:r>
      <w:r w:rsidR="008644BC" w:rsidRPr="00223404">
        <w:rPr>
          <w:b w:val="0"/>
          <w:sz w:val="22"/>
        </w:rPr>
        <w:t xml:space="preserve"> </w:t>
      </w:r>
      <w:r w:rsidR="007F5FA1" w:rsidRPr="00223404">
        <w:rPr>
          <w:b w:val="0"/>
          <w:sz w:val="22"/>
        </w:rPr>
        <w:t>(objednatele)</w:t>
      </w:r>
    </w:p>
    <w:p w14:paraId="33FF667D" w14:textId="5F923D1A" w:rsidR="00425CE9" w:rsidRPr="00223404" w:rsidRDefault="00860F8B" w:rsidP="007F5FA1">
      <w:pPr>
        <w:pStyle w:val="Nzev"/>
        <w:spacing w:before="0"/>
        <w:rPr>
          <w:b w:val="0"/>
          <w:sz w:val="22"/>
        </w:rPr>
      </w:pPr>
      <w:r w:rsidRPr="00223404">
        <w:rPr>
          <w:b w:val="0"/>
          <w:sz w:val="22"/>
        </w:rPr>
        <w:t>č.</w:t>
      </w:r>
      <w:r w:rsidR="008F7CFC" w:rsidRPr="00223404">
        <w:rPr>
          <w:b w:val="0"/>
          <w:sz w:val="22"/>
        </w:rPr>
        <w:t xml:space="preserve"> </w:t>
      </w:r>
      <w:r w:rsidR="005C5634">
        <w:rPr>
          <w:b w:val="0"/>
          <w:sz w:val="22"/>
        </w:rPr>
        <w:t>4391/3/2024</w:t>
      </w:r>
      <w:r w:rsidR="008644BC" w:rsidRPr="00223404">
        <w:rPr>
          <w:b w:val="0"/>
          <w:sz w:val="22"/>
        </w:rPr>
        <w:t xml:space="preserve"> </w:t>
      </w:r>
      <w:r w:rsidR="00425CE9" w:rsidRPr="00223404">
        <w:rPr>
          <w:b w:val="0"/>
          <w:sz w:val="22"/>
        </w:rPr>
        <w:t>(zhotovitele)</w:t>
      </w:r>
    </w:p>
    <w:p w14:paraId="680B86B3" w14:textId="77777777" w:rsidR="00B854DA" w:rsidRPr="00223404" w:rsidRDefault="00B854DA">
      <w:pPr>
        <w:pStyle w:val="Nzev"/>
        <w:spacing w:before="0"/>
        <w:jc w:val="both"/>
        <w:rPr>
          <w:b w:val="0"/>
          <w:sz w:val="22"/>
        </w:rPr>
      </w:pPr>
    </w:p>
    <w:p w14:paraId="1D3B7133" w14:textId="77777777" w:rsidR="00425CE9" w:rsidRPr="00223404" w:rsidRDefault="00425CE9">
      <w:pPr>
        <w:pStyle w:val="Nzev"/>
        <w:spacing w:before="100"/>
        <w:rPr>
          <w:sz w:val="22"/>
          <w:szCs w:val="22"/>
        </w:rPr>
      </w:pPr>
      <w:r w:rsidRPr="00223404">
        <w:rPr>
          <w:sz w:val="22"/>
          <w:szCs w:val="22"/>
        </w:rPr>
        <w:t xml:space="preserve">uzavřená podle § </w:t>
      </w:r>
      <w:r w:rsidR="008B0049" w:rsidRPr="00223404">
        <w:rPr>
          <w:sz w:val="22"/>
          <w:szCs w:val="22"/>
        </w:rPr>
        <w:t>2586 a násl. zákona č. 89/2012 Sb., občanského zákoníku</w:t>
      </w:r>
      <w:r w:rsidRPr="00223404">
        <w:rPr>
          <w:sz w:val="22"/>
          <w:szCs w:val="22"/>
        </w:rPr>
        <w:t>, v platném znění</w:t>
      </w:r>
    </w:p>
    <w:p w14:paraId="1B1E0E99" w14:textId="677E0811" w:rsidR="00425CE9" w:rsidRPr="0020109D" w:rsidRDefault="0020109D" w:rsidP="0020109D">
      <w:pPr>
        <w:spacing w:before="360" w:after="240"/>
        <w:ind w:left="397" w:hanging="397"/>
        <w:jc w:val="both"/>
        <w:rPr>
          <w:b/>
          <w:bCs/>
          <w:sz w:val="22"/>
          <w:szCs w:val="22"/>
        </w:rPr>
      </w:pPr>
      <w:r w:rsidRPr="0020109D">
        <w:rPr>
          <w:b/>
          <w:bCs/>
          <w:sz w:val="22"/>
          <w:szCs w:val="22"/>
        </w:rPr>
        <w:t>1.</w:t>
      </w:r>
      <w:r>
        <w:rPr>
          <w:b/>
          <w:bCs/>
          <w:sz w:val="22"/>
          <w:szCs w:val="22"/>
        </w:rPr>
        <w:tab/>
      </w:r>
      <w:r w:rsidR="00C834F4" w:rsidRPr="0020109D">
        <w:rPr>
          <w:b/>
          <w:bCs/>
          <w:sz w:val="22"/>
          <w:szCs w:val="22"/>
        </w:rPr>
        <w:t>SMLUVNÍ STRANY</w:t>
      </w:r>
    </w:p>
    <w:p w14:paraId="6B22CE5C" w14:textId="77777777" w:rsidR="00425CE9" w:rsidRPr="00223404" w:rsidRDefault="00425CE9">
      <w:pPr>
        <w:rPr>
          <w:b/>
          <w:sz w:val="22"/>
          <w:szCs w:val="22"/>
        </w:rPr>
      </w:pPr>
      <w:r w:rsidRPr="00223404">
        <w:rPr>
          <w:b/>
          <w:sz w:val="22"/>
          <w:szCs w:val="22"/>
        </w:rPr>
        <w:t xml:space="preserve">Objednatel: </w:t>
      </w:r>
      <w:r w:rsidRPr="00223404">
        <w:rPr>
          <w:b/>
          <w:sz w:val="22"/>
          <w:szCs w:val="22"/>
        </w:rPr>
        <w:tab/>
        <w:t>Pražská vodohospodářská společnost a.s.</w:t>
      </w:r>
    </w:p>
    <w:p w14:paraId="315383E7" w14:textId="5DDB6BD8" w:rsidR="00425CE9" w:rsidRPr="00223404" w:rsidRDefault="00650A6C">
      <w:pPr>
        <w:rPr>
          <w:sz w:val="22"/>
          <w:szCs w:val="22"/>
        </w:rPr>
      </w:pPr>
      <w:r w:rsidRPr="00223404">
        <w:rPr>
          <w:sz w:val="22"/>
          <w:szCs w:val="22"/>
        </w:rPr>
        <w:t xml:space="preserve">se sídlem </w:t>
      </w:r>
      <w:r w:rsidR="00E50668" w:rsidRPr="00223404">
        <w:rPr>
          <w:sz w:val="22"/>
          <w:szCs w:val="22"/>
        </w:rPr>
        <w:tab/>
      </w:r>
      <w:r w:rsidR="009D4B05" w:rsidRPr="00223404">
        <w:rPr>
          <w:bCs/>
          <w:sz w:val="22"/>
          <w:szCs w:val="22"/>
        </w:rPr>
        <w:t>Evropská 866/67, Vokovice, 160 00 Praha 6</w:t>
      </w:r>
    </w:p>
    <w:p w14:paraId="23F3D5D4" w14:textId="75C6775A" w:rsidR="008220DD" w:rsidRDefault="00E551A2" w:rsidP="00025B7B">
      <w:pPr>
        <w:ind w:left="1440" w:hanging="1440"/>
        <w:jc w:val="both"/>
        <w:rPr>
          <w:sz w:val="22"/>
          <w:szCs w:val="22"/>
        </w:rPr>
      </w:pPr>
      <w:r w:rsidRPr="00223404">
        <w:rPr>
          <w:sz w:val="22"/>
          <w:szCs w:val="22"/>
        </w:rPr>
        <w:t>zastoupena</w:t>
      </w:r>
      <w:r w:rsidR="00F45CD6" w:rsidRPr="00223404">
        <w:rPr>
          <w:sz w:val="22"/>
          <w:szCs w:val="22"/>
        </w:rPr>
        <w:t>:</w:t>
      </w:r>
      <w:r w:rsidR="00F45CD6" w:rsidRPr="00223404">
        <w:rPr>
          <w:sz w:val="22"/>
          <w:szCs w:val="22"/>
        </w:rPr>
        <w:tab/>
      </w:r>
    </w:p>
    <w:p w14:paraId="297D48F5" w14:textId="77777777" w:rsidR="002F2C6D" w:rsidRDefault="002F2C6D" w:rsidP="00025B7B">
      <w:pPr>
        <w:ind w:left="1440" w:hanging="1440"/>
        <w:jc w:val="both"/>
        <w:rPr>
          <w:sz w:val="22"/>
          <w:szCs w:val="22"/>
        </w:rPr>
      </w:pPr>
    </w:p>
    <w:p w14:paraId="5C5ED897" w14:textId="6E43B1A0" w:rsidR="00425CE9" w:rsidRPr="00223404" w:rsidRDefault="00425CE9" w:rsidP="00592EA7">
      <w:pPr>
        <w:ind w:left="1440" w:hanging="1440"/>
        <w:jc w:val="both"/>
        <w:rPr>
          <w:sz w:val="22"/>
          <w:szCs w:val="22"/>
        </w:rPr>
      </w:pPr>
      <w:r w:rsidRPr="00223404">
        <w:rPr>
          <w:sz w:val="22"/>
          <w:szCs w:val="22"/>
        </w:rPr>
        <w:t>IČ</w:t>
      </w:r>
      <w:r w:rsidR="005210F5">
        <w:rPr>
          <w:sz w:val="22"/>
          <w:szCs w:val="22"/>
        </w:rPr>
        <w:t>O</w:t>
      </w:r>
      <w:r w:rsidRPr="00223404">
        <w:rPr>
          <w:sz w:val="22"/>
          <w:szCs w:val="22"/>
        </w:rPr>
        <w:t>:</w:t>
      </w:r>
      <w:r w:rsidRPr="00223404">
        <w:rPr>
          <w:sz w:val="22"/>
          <w:szCs w:val="22"/>
        </w:rPr>
        <w:tab/>
        <w:t>256</w:t>
      </w:r>
      <w:r w:rsidR="00C8391F">
        <w:rPr>
          <w:sz w:val="22"/>
          <w:szCs w:val="22"/>
        </w:rPr>
        <w:t xml:space="preserve"> </w:t>
      </w:r>
      <w:r w:rsidRPr="00223404">
        <w:rPr>
          <w:sz w:val="22"/>
          <w:szCs w:val="22"/>
        </w:rPr>
        <w:t>56</w:t>
      </w:r>
      <w:r w:rsidR="00C8391F">
        <w:rPr>
          <w:sz w:val="22"/>
          <w:szCs w:val="22"/>
        </w:rPr>
        <w:t xml:space="preserve"> </w:t>
      </w:r>
      <w:r w:rsidRPr="00223404">
        <w:rPr>
          <w:sz w:val="22"/>
          <w:szCs w:val="22"/>
        </w:rPr>
        <w:t>112</w:t>
      </w:r>
    </w:p>
    <w:p w14:paraId="3DA809FF" w14:textId="0395DDCB" w:rsidR="00425CE9" w:rsidRPr="00223404" w:rsidRDefault="00425CE9">
      <w:pPr>
        <w:rPr>
          <w:sz w:val="22"/>
          <w:szCs w:val="22"/>
        </w:rPr>
      </w:pPr>
      <w:r w:rsidRPr="00223404">
        <w:rPr>
          <w:sz w:val="22"/>
          <w:szCs w:val="22"/>
        </w:rPr>
        <w:t>DIČ:</w:t>
      </w:r>
      <w:r w:rsidRPr="00223404">
        <w:rPr>
          <w:sz w:val="22"/>
          <w:szCs w:val="22"/>
        </w:rPr>
        <w:tab/>
      </w:r>
      <w:r w:rsidRPr="00223404">
        <w:rPr>
          <w:sz w:val="22"/>
          <w:szCs w:val="22"/>
        </w:rPr>
        <w:tab/>
        <w:t>CZ25656112</w:t>
      </w:r>
    </w:p>
    <w:p w14:paraId="7294601D" w14:textId="3CA2487F" w:rsidR="009910D7" w:rsidRPr="00223404" w:rsidRDefault="00425CE9">
      <w:pPr>
        <w:rPr>
          <w:sz w:val="22"/>
          <w:szCs w:val="22"/>
        </w:rPr>
      </w:pPr>
      <w:r w:rsidRPr="00223404">
        <w:rPr>
          <w:sz w:val="22"/>
          <w:szCs w:val="22"/>
        </w:rPr>
        <w:t xml:space="preserve">zapsaná v obchodním rejstříku u Městského soudu v Praze </w:t>
      </w:r>
      <w:r w:rsidR="00343460" w:rsidRPr="00223404">
        <w:rPr>
          <w:sz w:val="22"/>
          <w:szCs w:val="22"/>
        </w:rPr>
        <w:t>pod sp. zn.</w:t>
      </w:r>
      <w:r w:rsidRPr="00223404">
        <w:rPr>
          <w:sz w:val="22"/>
          <w:szCs w:val="22"/>
        </w:rPr>
        <w:t xml:space="preserve"> B</w:t>
      </w:r>
      <w:r w:rsidR="00E33D09">
        <w:rPr>
          <w:sz w:val="22"/>
          <w:szCs w:val="22"/>
        </w:rPr>
        <w:t xml:space="preserve"> </w:t>
      </w:r>
      <w:r w:rsidRPr="00223404">
        <w:rPr>
          <w:sz w:val="22"/>
          <w:szCs w:val="22"/>
        </w:rPr>
        <w:t xml:space="preserve">5290 </w:t>
      </w:r>
    </w:p>
    <w:p w14:paraId="413828A1" w14:textId="77777777" w:rsidR="007F5FA1" w:rsidRPr="00223404" w:rsidRDefault="007F5FA1">
      <w:pPr>
        <w:rPr>
          <w:sz w:val="22"/>
          <w:szCs w:val="22"/>
        </w:rPr>
      </w:pPr>
      <w:r w:rsidRPr="00223404">
        <w:rPr>
          <w:sz w:val="22"/>
          <w:szCs w:val="22"/>
        </w:rPr>
        <w:tab/>
      </w:r>
      <w:r w:rsidRPr="00223404">
        <w:rPr>
          <w:sz w:val="22"/>
          <w:szCs w:val="22"/>
        </w:rPr>
        <w:tab/>
      </w:r>
      <w:r w:rsidRPr="00223404">
        <w:rPr>
          <w:sz w:val="22"/>
          <w:szCs w:val="22"/>
        </w:rPr>
        <w:tab/>
      </w:r>
      <w:r w:rsidRPr="00223404">
        <w:rPr>
          <w:sz w:val="22"/>
          <w:szCs w:val="22"/>
        </w:rPr>
        <w:tab/>
      </w:r>
      <w:r w:rsidRPr="00223404">
        <w:rPr>
          <w:sz w:val="22"/>
          <w:szCs w:val="22"/>
        </w:rPr>
        <w:tab/>
      </w:r>
    </w:p>
    <w:p w14:paraId="227B7824" w14:textId="2C01E16E" w:rsidR="00425CE9" w:rsidRPr="00223404" w:rsidRDefault="00A52206">
      <w:pPr>
        <w:rPr>
          <w:sz w:val="22"/>
          <w:szCs w:val="22"/>
        </w:rPr>
      </w:pPr>
      <w:r>
        <w:rPr>
          <w:sz w:val="22"/>
          <w:szCs w:val="22"/>
        </w:rPr>
        <w:t>(</w:t>
      </w:r>
      <w:r w:rsidR="00425CE9" w:rsidRPr="00223404">
        <w:rPr>
          <w:sz w:val="22"/>
          <w:szCs w:val="22"/>
        </w:rPr>
        <w:t xml:space="preserve">dále jen </w:t>
      </w:r>
      <w:r>
        <w:rPr>
          <w:sz w:val="22"/>
          <w:szCs w:val="22"/>
        </w:rPr>
        <w:t>„</w:t>
      </w:r>
      <w:r w:rsidR="007B6F7D">
        <w:rPr>
          <w:sz w:val="22"/>
          <w:szCs w:val="22"/>
        </w:rPr>
        <w:t xml:space="preserve">Divize projekce </w:t>
      </w:r>
      <w:r w:rsidR="00425CE9" w:rsidRPr="00223404">
        <w:rPr>
          <w:b/>
          <w:bCs/>
          <w:sz w:val="22"/>
          <w:szCs w:val="22"/>
        </w:rPr>
        <w:t>PVS</w:t>
      </w:r>
      <w:r>
        <w:rPr>
          <w:sz w:val="22"/>
          <w:szCs w:val="22"/>
        </w:rPr>
        <w:t>“</w:t>
      </w:r>
      <w:r w:rsidR="00425CE9" w:rsidRPr="00223404">
        <w:rPr>
          <w:sz w:val="22"/>
          <w:szCs w:val="22"/>
        </w:rPr>
        <w:t xml:space="preserve"> nebo </w:t>
      </w:r>
      <w:r>
        <w:rPr>
          <w:sz w:val="22"/>
          <w:szCs w:val="22"/>
        </w:rPr>
        <w:t>„</w:t>
      </w:r>
      <w:r w:rsidR="00D05F9A" w:rsidRPr="00223404">
        <w:rPr>
          <w:b/>
          <w:bCs/>
          <w:sz w:val="22"/>
          <w:szCs w:val="22"/>
        </w:rPr>
        <w:t>o</w:t>
      </w:r>
      <w:r w:rsidR="00425CE9" w:rsidRPr="00223404">
        <w:rPr>
          <w:b/>
          <w:bCs/>
          <w:sz w:val="22"/>
          <w:szCs w:val="22"/>
        </w:rPr>
        <w:t>bjednatel</w:t>
      </w:r>
      <w:r>
        <w:rPr>
          <w:sz w:val="22"/>
          <w:szCs w:val="22"/>
        </w:rPr>
        <w:t>“)</w:t>
      </w:r>
      <w:r w:rsidR="00425CE9" w:rsidRPr="00223404">
        <w:rPr>
          <w:sz w:val="22"/>
          <w:szCs w:val="22"/>
        </w:rPr>
        <w:t xml:space="preserve"> </w:t>
      </w:r>
    </w:p>
    <w:p w14:paraId="75BCB3C6" w14:textId="77777777" w:rsidR="00425CE9" w:rsidRPr="00223404" w:rsidRDefault="00425CE9">
      <w:pPr>
        <w:rPr>
          <w:sz w:val="22"/>
          <w:szCs w:val="22"/>
        </w:rPr>
      </w:pPr>
    </w:p>
    <w:p w14:paraId="6349A3B2" w14:textId="7620E2F4" w:rsidR="00A1083B" w:rsidRPr="00223404" w:rsidRDefault="00A1083B" w:rsidP="00A1083B">
      <w:pPr>
        <w:rPr>
          <w:b/>
          <w:sz w:val="22"/>
          <w:szCs w:val="22"/>
        </w:rPr>
      </w:pPr>
      <w:r w:rsidRPr="00223404">
        <w:rPr>
          <w:b/>
          <w:sz w:val="22"/>
          <w:szCs w:val="22"/>
        </w:rPr>
        <w:t xml:space="preserve">Zhotovitel: </w:t>
      </w:r>
      <w:r w:rsidR="00E50668" w:rsidRPr="00223404">
        <w:rPr>
          <w:b/>
          <w:sz w:val="22"/>
          <w:szCs w:val="22"/>
        </w:rPr>
        <w:tab/>
      </w:r>
      <w:r w:rsidR="008644BC" w:rsidRPr="00223404">
        <w:rPr>
          <w:b/>
          <w:sz w:val="22"/>
          <w:szCs w:val="22"/>
        </w:rPr>
        <w:t xml:space="preserve"> </w:t>
      </w:r>
      <w:r w:rsidR="00CB659F">
        <w:rPr>
          <w:b/>
          <w:sz w:val="22"/>
          <w:szCs w:val="22"/>
        </w:rPr>
        <w:t>D-PLUS PROJEKTOVÁ A INŽENÝRSKÁ a.s.</w:t>
      </w:r>
    </w:p>
    <w:p w14:paraId="1B19CBBE" w14:textId="681338BF" w:rsidR="005741D5" w:rsidRPr="00223404" w:rsidRDefault="00A1083B" w:rsidP="005741D5">
      <w:pPr>
        <w:rPr>
          <w:sz w:val="22"/>
          <w:szCs w:val="22"/>
        </w:rPr>
      </w:pPr>
      <w:r w:rsidRPr="00223404">
        <w:rPr>
          <w:sz w:val="22"/>
          <w:szCs w:val="22"/>
        </w:rPr>
        <w:t>se sídlem</w:t>
      </w:r>
      <w:r w:rsidR="00880CE2" w:rsidRPr="00223404">
        <w:rPr>
          <w:sz w:val="22"/>
          <w:szCs w:val="22"/>
        </w:rPr>
        <w:t xml:space="preserve"> </w:t>
      </w:r>
      <w:r w:rsidR="00E50668" w:rsidRPr="00223404">
        <w:rPr>
          <w:sz w:val="22"/>
          <w:szCs w:val="22"/>
        </w:rPr>
        <w:tab/>
      </w:r>
      <w:r w:rsidR="008644BC" w:rsidRPr="00223404">
        <w:rPr>
          <w:sz w:val="22"/>
          <w:szCs w:val="22"/>
        </w:rPr>
        <w:t xml:space="preserve"> </w:t>
      </w:r>
      <w:r w:rsidR="00CB659F">
        <w:rPr>
          <w:sz w:val="22"/>
          <w:szCs w:val="22"/>
        </w:rPr>
        <w:t xml:space="preserve">Sokolovská 45/16, </w:t>
      </w:r>
      <w:r w:rsidR="00C8391F">
        <w:rPr>
          <w:sz w:val="22"/>
          <w:szCs w:val="22"/>
        </w:rPr>
        <w:t xml:space="preserve">Karlín, </w:t>
      </w:r>
      <w:r w:rsidR="00CB659F">
        <w:rPr>
          <w:sz w:val="22"/>
          <w:szCs w:val="22"/>
        </w:rPr>
        <w:t>186 00 Praha 8</w:t>
      </w:r>
    </w:p>
    <w:p w14:paraId="47A9F6F7" w14:textId="54986779" w:rsidR="00A1083B" w:rsidRPr="00223404" w:rsidRDefault="005741D5" w:rsidP="005741D5">
      <w:pPr>
        <w:rPr>
          <w:sz w:val="22"/>
          <w:szCs w:val="22"/>
        </w:rPr>
      </w:pPr>
      <w:r w:rsidRPr="00223404">
        <w:rPr>
          <w:sz w:val="22"/>
          <w:szCs w:val="22"/>
        </w:rPr>
        <w:t>zastoupena</w:t>
      </w:r>
      <w:r w:rsidR="00A1083B" w:rsidRPr="00223404">
        <w:rPr>
          <w:sz w:val="22"/>
          <w:szCs w:val="22"/>
        </w:rPr>
        <w:t>:</w:t>
      </w:r>
      <w:r w:rsidR="00880CE2" w:rsidRPr="00223404">
        <w:rPr>
          <w:sz w:val="22"/>
          <w:szCs w:val="22"/>
        </w:rPr>
        <w:t xml:space="preserve"> </w:t>
      </w:r>
      <w:r w:rsidR="00E50668" w:rsidRPr="00223404">
        <w:rPr>
          <w:sz w:val="22"/>
          <w:szCs w:val="22"/>
        </w:rPr>
        <w:tab/>
      </w:r>
    </w:p>
    <w:p w14:paraId="5E742B62" w14:textId="627ECCAF" w:rsidR="00A1083B" w:rsidRPr="00223404" w:rsidRDefault="00A1083B" w:rsidP="00A1083B">
      <w:pPr>
        <w:tabs>
          <w:tab w:val="left" w:pos="1418"/>
        </w:tabs>
        <w:rPr>
          <w:sz w:val="22"/>
          <w:szCs w:val="22"/>
        </w:rPr>
      </w:pPr>
      <w:r w:rsidRPr="00223404">
        <w:rPr>
          <w:sz w:val="22"/>
          <w:szCs w:val="22"/>
        </w:rPr>
        <w:t>IČ</w:t>
      </w:r>
      <w:r w:rsidR="005210F5">
        <w:rPr>
          <w:sz w:val="22"/>
          <w:szCs w:val="22"/>
        </w:rPr>
        <w:t>O</w:t>
      </w:r>
      <w:r w:rsidRPr="00223404">
        <w:rPr>
          <w:sz w:val="22"/>
          <w:szCs w:val="22"/>
        </w:rPr>
        <w:t xml:space="preserve">: </w:t>
      </w:r>
      <w:r w:rsidR="008C4938" w:rsidRPr="00223404">
        <w:rPr>
          <w:sz w:val="22"/>
          <w:szCs w:val="22"/>
        </w:rPr>
        <w:tab/>
      </w:r>
      <w:r w:rsidR="008644BC" w:rsidRPr="00223404">
        <w:rPr>
          <w:sz w:val="22"/>
          <w:szCs w:val="22"/>
        </w:rPr>
        <w:t xml:space="preserve"> </w:t>
      </w:r>
      <w:r w:rsidR="00CB659F">
        <w:rPr>
          <w:sz w:val="22"/>
          <w:szCs w:val="22"/>
        </w:rPr>
        <w:t>267</w:t>
      </w:r>
      <w:r w:rsidR="00C8391F">
        <w:rPr>
          <w:sz w:val="22"/>
          <w:szCs w:val="22"/>
        </w:rPr>
        <w:t xml:space="preserve"> </w:t>
      </w:r>
      <w:r w:rsidR="00CB659F">
        <w:rPr>
          <w:sz w:val="22"/>
          <w:szCs w:val="22"/>
        </w:rPr>
        <w:t>60</w:t>
      </w:r>
      <w:r w:rsidR="00C8391F">
        <w:rPr>
          <w:sz w:val="22"/>
          <w:szCs w:val="22"/>
        </w:rPr>
        <w:t xml:space="preserve"> </w:t>
      </w:r>
      <w:r w:rsidR="00CB659F">
        <w:rPr>
          <w:sz w:val="22"/>
          <w:szCs w:val="22"/>
        </w:rPr>
        <w:t>312</w:t>
      </w:r>
    </w:p>
    <w:p w14:paraId="29B13DA6" w14:textId="4BE282F2" w:rsidR="00A1083B" w:rsidRPr="00223404" w:rsidRDefault="00A1083B" w:rsidP="00A1083B">
      <w:pPr>
        <w:tabs>
          <w:tab w:val="left" w:pos="1418"/>
        </w:tabs>
        <w:rPr>
          <w:sz w:val="22"/>
          <w:szCs w:val="22"/>
        </w:rPr>
      </w:pPr>
      <w:r w:rsidRPr="00223404">
        <w:rPr>
          <w:sz w:val="22"/>
          <w:szCs w:val="22"/>
        </w:rPr>
        <w:t xml:space="preserve">DIČ: </w:t>
      </w:r>
      <w:r w:rsidR="008C4938" w:rsidRPr="00223404">
        <w:rPr>
          <w:sz w:val="22"/>
          <w:szCs w:val="22"/>
        </w:rPr>
        <w:tab/>
      </w:r>
      <w:r w:rsidR="008644BC" w:rsidRPr="00223404">
        <w:rPr>
          <w:sz w:val="22"/>
          <w:szCs w:val="22"/>
        </w:rPr>
        <w:t xml:space="preserve"> </w:t>
      </w:r>
      <w:r w:rsidR="00CB659F">
        <w:rPr>
          <w:sz w:val="22"/>
          <w:szCs w:val="22"/>
        </w:rPr>
        <w:t>CZ26760312</w:t>
      </w:r>
      <w:r w:rsidR="00880CE2" w:rsidRPr="00223404">
        <w:rPr>
          <w:sz w:val="22"/>
          <w:szCs w:val="22"/>
        </w:rPr>
        <w:t xml:space="preserve"> </w:t>
      </w:r>
    </w:p>
    <w:p w14:paraId="0F96C420" w14:textId="66648E9B" w:rsidR="00A1083B" w:rsidRPr="00223404" w:rsidRDefault="00A1083B" w:rsidP="00A1083B">
      <w:pPr>
        <w:rPr>
          <w:sz w:val="22"/>
          <w:szCs w:val="22"/>
        </w:rPr>
      </w:pPr>
      <w:r w:rsidRPr="00223404">
        <w:rPr>
          <w:sz w:val="22"/>
          <w:szCs w:val="22"/>
        </w:rPr>
        <w:t>zapsan</w:t>
      </w:r>
      <w:r w:rsidR="008C4938" w:rsidRPr="00223404">
        <w:rPr>
          <w:sz w:val="22"/>
          <w:szCs w:val="22"/>
        </w:rPr>
        <w:t>á</w:t>
      </w:r>
      <w:r w:rsidRPr="00223404">
        <w:rPr>
          <w:sz w:val="22"/>
          <w:szCs w:val="22"/>
        </w:rPr>
        <w:t xml:space="preserve"> v obchodním rejstříku u</w:t>
      </w:r>
      <w:r w:rsidR="00880CE2" w:rsidRPr="00223404">
        <w:rPr>
          <w:sz w:val="22"/>
          <w:szCs w:val="22"/>
        </w:rPr>
        <w:t xml:space="preserve"> </w:t>
      </w:r>
      <w:r w:rsidR="00CB659F" w:rsidRPr="00223404">
        <w:rPr>
          <w:sz w:val="22"/>
          <w:szCs w:val="22"/>
        </w:rPr>
        <w:t xml:space="preserve">Městského soudu v Praze pod </w:t>
      </w:r>
      <w:proofErr w:type="spellStart"/>
      <w:r w:rsidR="00CB659F" w:rsidRPr="00223404">
        <w:rPr>
          <w:sz w:val="22"/>
          <w:szCs w:val="22"/>
        </w:rPr>
        <w:t>sp</w:t>
      </w:r>
      <w:proofErr w:type="spellEnd"/>
      <w:r w:rsidR="00CB659F" w:rsidRPr="00223404">
        <w:rPr>
          <w:sz w:val="22"/>
          <w:szCs w:val="22"/>
        </w:rPr>
        <w:t xml:space="preserve">. zn. </w:t>
      </w:r>
      <w:r w:rsidR="00CB659F">
        <w:rPr>
          <w:sz w:val="22"/>
          <w:szCs w:val="22"/>
        </w:rPr>
        <w:t>B 8111</w:t>
      </w:r>
    </w:p>
    <w:p w14:paraId="25EEC9A8" w14:textId="77777777" w:rsidR="00A1083B" w:rsidRPr="00223404" w:rsidRDefault="00A1083B" w:rsidP="00A1083B">
      <w:pPr>
        <w:tabs>
          <w:tab w:val="left" w:pos="3686"/>
        </w:tabs>
        <w:rPr>
          <w:sz w:val="22"/>
          <w:szCs w:val="22"/>
        </w:rPr>
      </w:pPr>
      <w:r w:rsidRPr="00223404">
        <w:rPr>
          <w:sz w:val="22"/>
          <w:szCs w:val="22"/>
        </w:rPr>
        <w:tab/>
      </w:r>
    </w:p>
    <w:p w14:paraId="54BAF730" w14:textId="460CF7D7" w:rsidR="00A1083B" w:rsidRPr="00223404" w:rsidRDefault="00A52206" w:rsidP="00A1083B">
      <w:pPr>
        <w:rPr>
          <w:sz w:val="22"/>
          <w:szCs w:val="22"/>
        </w:rPr>
      </w:pPr>
      <w:r>
        <w:rPr>
          <w:sz w:val="22"/>
          <w:szCs w:val="22"/>
        </w:rPr>
        <w:t>(</w:t>
      </w:r>
      <w:r w:rsidR="00A1083B" w:rsidRPr="00223404">
        <w:rPr>
          <w:sz w:val="22"/>
          <w:szCs w:val="22"/>
        </w:rPr>
        <w:t>dále jen</w:t>
      </w:r>
      <w:r w:rsidR="008644BC" w:rsidRPr="00223404">
        <w:rPr>
          <w:sz w:val="22"/>
          <w:szCs w:val="22"/>
        </w:rPr>
        <w:t xml:space="preserve"> </w:t>
      </w:r>
      <w:r>
        <w:rPr>
          <w:sz w:val="22"/>
          <w:szCs w:val="22"/>
        </w:rPr>
        <w:t>„</w:t>
      </w:r>
      <w:r w:rsidR="008644BC" w:rsidRPr="00223404">
        <w:rPr>
          <w:b/>
          <w:bCs/>
          <w:sz w:val="22"/>
          <w:szCs w:val="22"/>
        </w:rPr>
        <w:t>z</w:t>
      </w:r>
      <w:r w:rsidR="00A1083B" w:rsidRPr="00223404">
        <w:rPr>
          <w:b/>
          <w:bCs/>
          <w:sz w:val="22"/>
          <w:szCs w:val="22"/>
        </w:rPr>
        <w:t>hotovitel</w:t>
      </w:r>
      <w:r>
        <w:rPr>
          <w:sz w:val="22"/>
          <w:szCs w:val="22"/>
        </w:rPr>
        <w:t>“)</w:t>
      </w:r>
    </w:p>
    <w:p w14:paraId="46EB5824" w14:textId="77777777" w:rsidR="007F3EA6" w:rsidRPr="00223404" w:rsidRDefault="007F3EA6" w:rsidP="007F3EA6">
      <w:pPr>
        <w:pStyle w:val="Zkladntext"/>
        <w:tabs>
          <w:tab w:val="left" w:pos="4820"/>
          <w:tab w:val="left" w:pos="6096"/>
          <w:tab w:val="left" w:pos="7230"/>
        </w:tabs>
        <w:rPr>
          <w:snapToGrid w:val="0"/>
        </w:rPr>
      </w:pPr>
    </w:p>
    <w:p w14:paraId="1E7EE7C0" w14:textId="699BD964" w:rsidR="00827A83" w:rsidRPr="00223404" w:rsidRDefault="00827A83" w:rsidP="00223404">
      <w:pPr>
        <w:spacing w:before="360" w:after="240"/>
        <w:ind w:left="397" w:hanging="397"/>
        <w:jc w:val="both"/>
        <w:rPr>
          <w:sz w:val="22"/>
          <w:szCs w:val="22"/>
        </w:rPr>
      </w:pPr>
      <w:r w:rsidRPr="00223404">
        <w:rPr>
          <w:b/>
          <w:bCs/>
          <w:sz w:val="22"/>
          <w:szCs w:val="22"/>
        </w:rPr>
        <w:t>2.</w:t>
      </w:r>
      <w:r>
        <w:rPr>
          <w:b/>
          <w:bCs/>
          <w:sz w:val="22"/>
          <w:szCs w:val="22"/>
        </w:rPr>
        <w:tab/>
      </w:r>
      <w:r w:rsidRPr="00223404">
        <w:rPr>
          <w:b/>
          <w:bCs/>
          <w:sz w:val="22"/>
          <w:szCs w:val="22"/>
        </w:rPr>
        <w:t>PŘEDMĚT PLNĚNÍ</w:t>
      </w:r>
    </w:p>
    <w:p w14:paraId="3CC786EA" w14:textId="6A0769B9" w:rsidR="006A36EC" w:rsidRPr="00223404" w:rsidRDefault="00432666" w:rsidP="00751272">
      <w:pPr>
        <w:spacing w:after="240"/>
        <w:ind w:left="964" w:hanging="567"/>
        <w:jc w:val="both"/>
        <w:rPr>
          <w:snapToGrid w:val="0"/>
          <w:sz w:val="22"/>
        </w:rPr>
      </w:pPr>
      <w:r>
        <w:rPr>
          <w:snapToGrid w:val="0"/>
          <w:sz w:val="22"/>
        </w:rPr>
        <w:t>2.1</w:t>
      </w:r>
      <w:r>
        <w:rPr>
          <w:snapToGrid w:val="0"/>
          <w:sz w:val="22"/>
        </w:rPr>
        <w:tab/>
      </w:r>
      <w:r w:rsidR="006A36EC" w:rsidRPr="00223404">
        <w:rPr>
          <w:snapToGrid w:val="0"/>
          <w:sz w:val="22"/>
        </w:rPr>
        <w:t xml:space="preserve">Předmětem plnění je na základě </w:t>
      </w:r>
      <w:r w:rsidR="00C067BF" w:rsidRPr="00592EA7">
        <w:rPr>
          <w:snapToGrid w:val="0"/>
          <w:sz w:val="22"/>
        </w:rPr>
        <w:t>poptávky</w:t>
      </w:r>
      <w:r w:rsidR="006A36EC" w:rsidRPr="00592EA7">
        <w:rPr>
          <w:snapToGrid w:val="0"/>
          <w:sz w:val="22"/>
        </w:rPr>
        <w:t xml:space="preserve"> k podání nabídky na zakázku malého</w:t>
      </w:r>
      <w:r w:rsidR="00FF4DCD" w:rsidRPr="00592EA7">
        <w:rPr>
          <w:snapToGrid w:val="0"/>
          <w:sz w:val="22"/>
        </w:rPr>
        <w:t xml:space="preserve"> rozsahu a předloženého zadání:</w:t>
      </w:r>
    </w:p>
    <w:p w14:paraId="6710A378" w14:textId="2565524A" w:rsidR="005216AC" w:rsidRPr="00223404" w:rsidRDefault="005216AC" w:rsidP="00CB57F0">
      <w:pPr>
        <w:pStyle w:val="Odstavecseseznamem"/>
        <w:numPr>
          <w:ilvl w:val="2"/>
          <w:numId w:val="27"/>
        </w:numPr>
        <w:tabs>
          <w:tab w:val="left" w:pos="426"/>
        </w:tabs>
        <w:spacing w:before="120"/>
        <w:ind w:left="1145"/>
        <w:contextualSpacing w:val="0"/>
        <w:jc w:val="both"/>
        <w:rPr>
          <w:snapToGrid w:val="0"/>
          <w:sz w:val="22"/>
        </w:rPr>
      </w:pPr>
      <w:r w:rsidRPr="00223404">
        <w:rPr>
          <w:snapToGrid w:val="0"/>
          <w:sz w:val="22"/>
        </w:rPr>
        <w:t xml:space="preserve">zpracování projektové dokumentace pro výběr zhotovitele </w:t>
      </w:r>
      <w:r w:rsidRPr="00CB57F0">
        <w:rPr>
          <w:snapToGrid w:val="0"/>
          <w:sz w:val="22"/>
        </w:rPr>
        <w:t>s dopracováním</w:t>
      </w:r>
      <w:r w:rsidRPr="00223404">
        <w:rPr>
          <w:snapToGrid w:val="0"/>
          <w:sz w:val="22"/>
        </w:rPr>
        <w:t xml:space="preserve"> pro provádění stavby </w:t>
      </w:r>
      <w:r w:rsidR="00592EA7">
        <w:rPr>
          <w:snapToGrid w:val="0"/>
          <w:sz w:val="22"/>
        </w:rPr>
        <w:t xml:space="preserve">včetně kontrolního rozpočtu </w:t>
      </w:r>
      <w:r w:rsidRPr="00223404">
        <w:rPr>
          <w:snapToGrid w:val="0"/>
          <w:sz w:val="22"/>
        </w:rPr>
        <w:t>(dále i DPS)</w:t>
      </w:r>
      <w:r w:rsidR="00CE1709" w:rsidRPr="00432666">
        <w:rPr>
          <w:snapToGrid w:val="0"/>
          <w:sz w:val="22"/>
        </w:rPr>
        <w:t>;</w:t>
      </w:r>
    </w:p>
    <w:p w14:paraId="045C155A" w14:textId="77777777" w:rsidR="00425CE9" w:rsidRPr="00223404"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Times New Roman" w:hAnsi="Times New Roman"/>
          <w:snapToGrid w:val="0"/>
          <w:spacing w:val="0"/>
        </w:rPr>
      </w:pPr>
    </w:p>
    <w:p w14:paraId="5BABE09B" w14:textId="03EA0D4B" w:rsidR="007F5FA1" w:rsidRPr="00223404" w:rsidRDefault="00425CE9" w:rsidP="00223404">
      <w:pPr>
        <w:spacing w:line="20" w:lineRule="atLeast"/>
        <w:ind w:firstLine="426"/>
        <w:jc w:val="both"/>
        <w:rPr>
          <w:snapToGrid w:val="0"/>
          <w:sz w:val="22"/>
        </w:rPr>
      </w:pPr>
      <w:r w:rsidRPr="00223404">
        <w:rPr>
          <w:snapToGrid w:val="0"/>
          <w:sz w:val="22"/>
        </w:rPr>
        <w:t>pro akc</w:t>
      </w:r>
      <w:r w:rsidR="002D743A" w:rsidRPr="00223404">
        <w:rPr>
          <w:snapToGrid w:val="0"/>
          <w:sz w:val="22"/>
        </w:rPr>
        <w:t>i</w:t>
      </w:r>
      <w:r w:rsidR="00F555AA" w:rsidRPr="00223404">
        <w:rPr>
          <w:snapToGrid w:val="0"/>
          <w:sz w:val="22"/>
        </w:rPr>
        <w:t xml:space="preserve"> </w:t>
      </w:r>
      <w:r w:rsidR="00860F8B" w:rsidRPr="00EC52D9">
        <w:rPr>
          <w:b/>
          <w:snapToGrid w:val="0"/>
          <w:sz w:val="22"/>
        </w:rPr>
        <w:t>„</w:t>
      </w:r>
      <w:r w:rsidR="00E56323" w:rsidRPr="00EC52D9">
        <w:rPr>
          <w:b/>
          <w:snapToGrid w:val="0"/>
          <w:sz w:val="22"/>
        </w:rPr>
        <w:t xml:space="preserve">PČOV Kolovraty </w:t>
      </w:r>
      <w:r w:rsidR="0021512D" w:rsidRPr="00EC52D9">
        <w:rPr>
          <w:b/>
          <w:snapToGrid w:val="0"/>
          <w:sz w:val="22"/>
        </w:rPr>
        <w:t>–</w:t>
      </w:r>
      <w:r w:rsidR="00E56323" w:rsidRPr="00EC52D9">
        <w:rPr>
          <w:b/>
          <w:snapToGrid w:val="0"/>
          <w:sz w:val="22"/>
        </w:rPr>
        <w:t xml:space="preserve"> </w:t>
      </w:r>
      <w:r w:rsidR="0088327C" w:rsidRPr="00EC52D9">
        <w:rPr>
          <w:b/>
          <w:snapToGrid w:val="0"/>
          <w:sz w:val="22"/>
        </w:rPr>
        <w:t>zkapacitnění</w:t>
      </w:r>
      <w:r w:rsidR="0021512D" w:rsidRPr="00EC52D9">
        <w:rPr>
          <w:b/>
          <w:snapToGrid w:val="0"/>
          <w:sz w:val="22"/>
        </w:rPr>
        <w:t>, I. etapa</w:t>
      </w:r>
      <w:r w:rsidR="00B27FEB" w:rsidRPr="00EC52D9">
        <w:rPr>
          <w:b/>
          <w:snapToGrid w:val="0"/>
          <w:sz w:val="22"/>
        </w:rPr>
        <w:t>“</w:t>
      </w:r>
      <w:r w:rsidR="00452E73" w:rsidRPr="00EC52D9">
        <w:rPr>
          <w:b/>
          <w:snapToGrid w:val="0"/>
          <w:sz w:val="22"/>
        </w:rPr>
        <w:t xml:space="preserve"> </w:t>
      </w:r>
    </w:p>
    <w:p w14:paraId="6BD47C03" w14:textId="77777777" w:rsidR="00425CE9" w:rsidRPr="00223404" w:rsidRDefault="00425CE9">
      <w:pPr>
        <w:spacing w:line="20" w:lineRule="atLeast"/>
        <w:jc w:val="both"/>
        <w:rPr>
          <w:snapToGrid w:val="0"/>
          <w:sz w:val="22"/>
        </w:rPr>
      </w:pPr>
    </w:p>
    <w:p w14:paraId="1830DC8F" w14:textId="4D35568E" w:rsidR="00774157" w:rsidRDefault="00425CE9" w:rsidP="008A15EF">
      <w:pPr>
        <w:spacing w:line="20" w:lineRule="atLeast"/>
        <w:ind w:left="397" w:firstLine="29"/>
        <w:jc w:val="both"/>
        <w:rPr>
          <w:snapToGrid w:val="0"/>
          <w:sz w:val="22"/>
        </w:rPr>
      </w:pPr>
      <w:r w:rsidRPr="00223404">
        <w:rPr>
          <w:snapToGrid w:val="0"/>
          <w:sz w:val="22"/>
        </w:rPr>
        <w:t>v následujícím rozsahu:</w:t>
      </w:r>
      <w:r w:rsidR="001617BC">
        <w:rPr>
          <w:snapToGrid w:val="0"/>
          <w:sz w:val="22"/>
        </w:rPr>
        <w:t xml:space="preserve"> </w:t>
      </w:r>
      <w:r w:rsidR="001D6481">
        <w:rPr>
          <w:snapToGrid w:val="0"/>
          <w:sz w:val="22"/>
        </w:rPr>
        <w:t xml:space="preserve">zpracování </w:t>
      </w:r>
      <w:r w:rsidR="00245B27">
        <w:rPr>
          <w:snapToGrid w:val="0"/>
          <w:sz w:val="22"/>
        </w:rPr>
        <w:t>architektonicko</w:t>
      </w:r>
      <w:r w:rsidR="00857857">
        <w:rPr>
          <w:snapToGrid w:val="0"/>
          <w:sz w:val="22"/>
        </w:rPr>
        <w:t>-</w:t>
      </w:r>
      <w:r w:rsidR="00F10AE4">
        <w:rPr>
          <w:snapToGrid w:val="0"/>
          <w:sz w:val="22"/>
        </w:rPr>
        <w:t>stavebních výkresů</w:t>
      </w:r>
      <w:r w:rsidR="00645184">
        <w:rPr>
          <w:snapToGrid w:val="0"/>
          <w:sz w:val="22"/>
        </w:rPr>
        <w:t>, včetně potřebných statických výpočtů a výkresů</w:t>
      </w:r>
      <w:r w:rsidR="00C53BCB">
        <w:rPr>
          <w:snapToGrid w:val="0"/>
          <w:sz w:val="22"/>
        </w:rPr>
        <w:t xml:space="preserve"> (schémata </w:t>
      </w:r>
      <w:r w:rsidR="00F5521F">
        <w:rPr>
          <w:snapToGrid w:val="0"/>
          <w:sz w:val="22"/>
        </w:rPr>
        <w:t>výztuže)</w:t>
      </w:r>
      <w:r w:rsidR="00C63009">
        <w:rPr>
          <w:snapToGrid w:val="0"/>
          <w:sz w:val="22"/>
        </w:rPr>
        <w:t xml:space="preserve"> </w:t>
      </w:r>
      <w:r w:rsidR="00645184">
        <w:rPr>
          <w:snapToGrid w:val="0"/>
          <w:sz w:val="22"/>
        </w:rPr>
        <w:t xml:space="preserve">níže </w:t>
      </w:r>
      <w:r w:rsidR="007523A3">
        <w:rPr>
          <w:snapToGrid w:val="0"/>
          <w:sz w:val="22"/>
        </w:rPr>
        <w:t xml:space="preserve">uvedených </w:t>
      </w:r>
      <w:r w:rsidR="00C63009">
        <w:rPr>
          <w:snapToGrid w:val="0"/>
          <w:sz w:val="22"/>
        </w:rPr>
        <w:t>objektů</w:t>
      </w:r>
      <w:r w:rsidR="00744CC9">
        <w:rPr>
          <w:snapToGrid w:val="0"/>
          <w:sz w:val="22"/>
        </w:rPr>
        <w:t>:</w:t>
      </w:r>
      <w:r w:rsidR="00C63009">
        <w:rPr>
          <w:snapToGrid w:val="0"/>
          <w:sz w:val="22"/>
        </w:rPr>
        <w:t xml:space="preserve"> </w:t>
      </w:r>
    </w:p>
    <w:p w14:paraId="0CF0D001"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101 Rekonstrukce lapáku štěrku a čerpací stanice</w:t>
      </w:r>
    </w:p>
    <w:p w14:paraId="0D686259"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107 Kalové hospodářství</w:t>
      </w:r>
    </w:p>
    <w:p w14:paraId="7891BBB5"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 xml:space="preserve">SO 110 Retenční nádrž </w:t>
      </w:r>
      <w:bookmarkStart w:id="0" w:name="_Hlk117169633"/>
      <w:r w:rsidRPr="00B07DC7">
        <w:rPr>
          <w:sz w:val="22"/>
          <w:szCs w:val="22"/>
        </w:rPr>
        <w:t>splaškových vod</w:t>
      </w:r>
      <w:bookmarkEnd w:id="0"/>
    </w:p>
    <w:p w14:paraId="09DB049F"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111 Měrný objekt</w:t>
      </w:r>
    </w:p>
    <w:p w14:paraId="324CF099"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114 Retenční nádrž srážkových vod</w:t>
      </w:r>
    </w:p>
    <w:p w14:paraId="4CB6F732"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115 Nádrž aerobní stabilizace kalu</w:t>
      </w:r>
    </w:p>
    <w:p w14:paraId="22361C4C" w14:textId="77777777" w:rsidR="005D55AD" w:rsidRPr="00B07DC7" w:rsidRDefault="005D55AD" w:rsidP="005D55AD">
      <w:pPr>
        <w:pStyle w:val="Odstavecseseznamem"/>
        <w:numPr>
          <w:ilvl w:val="1"/>
          <w:numId w:val="49"/>
        </w:numPr>
        <w:spacing w:before="100" w:beforeAutospacing="1" w:after="160" w:line="259" w:lineRule="auto"/>
        <w:ind w:left="1434" w:hanging="357"/>
        <w:jc w:val="both"/>
        <w:rPr>
          <w:sz w:val="22"/>
          <w:szCs w:val="22"/>
        </w:rPr>
      </w:pPr>
      <w:r w:rsidRPr="00B07DC7">
        <w:rPr>
          <w:sz w:val="22"/>
          <w:szCs w:val="22"/>
        </w:rPr>
        <w:t>SO 116 Oplocení</w:t>
      </w:r>
    </w:p>
    <w:p w14:paraId="10E84F00" w14:textId="77777777" w:rsidR="005D55AD" w:rsidRPr="00B07DC7" w:rsidRDefault="005D55AD" w:rsidP="005D55AD">
      <w:pPr>
        <w:pStyle w:val="Odstavecseseznamem"/>
        <w:numPr>
          <w:ilvl w:val="1"/>
          <w:numId w:val="49"/>
        </w:numPr>
        <w:spacing w:before="100" w:beforeAutospacing="1" w:after="160" w:line="259" w:lineRule="auto"/>
        <w:jc w:val="both"/>
        <w:rPr>
          <w:sz w:val="22"/>
          <w:szCs w:val="22"/>
        </w:rPr>
      </w:pPr>
      <w:r w:rsidRPr="00B07DC7">
        <w:rPr>
          <w:sz w:val="22"/>
          <w:szCs w:val="22"/>
        </w:rPr>
        <w:t>SO 119 Demolice (v rozsahu navrhovaných objektů)</w:t>
      </w:r>
    </w:p>
    <w:p w14:paraId="17F4931E" w14:textId="58E095DA" w:rsidR="006A44F2" w:rsidRPr="00B07DC7" w:rsidRDefault="006A44F2" w:rsidP="005D55AD">
      <w:pPr>
        <w:spacing w:line="20" w:lineRule="atLeast"/>
        <w:ind w:left="397" w:firstLine="29"/>
        <w:jc w:val="both"/>
        <w:rPr>
          <w:snapToGrid w:val="0"/>
          <w:sz w:val="22"/>
          <w:szCs w:val="22"/>
        </w:rPr>
      </w:pPr>
    </w:p>
    <w:p w14:paraId="7A9F3B4D" w14:textId="77777777" w:rsidR="00425CE9" w:rsidRPr="00223404" w:rsidRDefault="00425CE9" w:rsidP="00AE2550">
      <w:pPr>
        <w:spacing w:line="20" w:lineRule="atLeast"/>
        <w:jc w:val="both"/>
        <w:rPr>
          <w:snapToGrid w:val="0"/>
          <w:sz w:val="22"/>
        </w:rPr>
      </w:pPr>
    </w:p>
    <w:p w14:paraId="49B2F581" w14:textId="64859C15" w:rsidR="00425CE9" w:rsidRPr="00223404" w:rsidRDefault="00432666" w:rsidP="00223404">
      <w:pPr>
        <w:spacing w:after="240"/>
        <w:ind w:left="964" w:hanging="567"/>
        <w:jc w:val="both"/>
        <w:rPr>
          <w:snapToGrid w:val="0"/>
          <w:sz w:val="22"/>
        </w:rPr>
      </w:pPr>
      <w:r>
        <w:rPr>
          <w:snapToGrid w:val="0"/>
          <w:sz w:val="22"/>
        </w:rPr>
        <w:t>2.2</w:t>
      </w:r>
      <w:r>
        <w:rPr>
          <w:snapToGrid w:val="0"/>
          <w:sz w:val="22"/>
        </w:rPr>
        <w:tab/>
      </w:r>
      <w:r w:rsidR="00425CE9" w:rsidRPr="008A15EF">
        <w:rPr>
          <w:snapToGrid w:val="0"/>
          <w:sz w:val="22"/>
        </w:rPr>
        <w:t xml:space="preserve">Zhotovitel prohlašuje, že se podrobně seznámil s obsahem </w:t>
      </w:r>
      <w:r w:rsidR="0084531C" w:rsidRPr="008A15EF">
        <w:rPr>
          <w:snapToGrid w:val="0"/>
          <w:sz w:val="22"/>
        </w:rPr>
        <w:t>poptávky</w:t>
      </w:r>
      <w:r w:rsidR="00C74E12" w:rsidRPr="008A15EF">
        <w:rPr>
          <w:snapToGrid w:val="0"/>
          <w:sz w:val="22"/>
        </w:rPr>
        <w:t xml:space="preserve"> k podání nabídky na zakázku malého rozsahu</w:t>
      </w:r>
      <w:r w:rsidR="00425CE9" w:rsidRPr="008A15EF">
        <w:rPr>
          <w:snapToGrid w:val="0"/>
          <w:sz w:val="22"/>
        </w:rPr>
        <w:t xml:space="preserve">. Zhotovitel prohlašuje, že na základě své odborné způsobilosti posoudil obsah </w:t>
      </w:r>
      <w:r w:rsidR="0084531C" w:rsidRPr="008A15EF">
        <w:rPr>
          <w:snapToGrid w:val="0"/>
          <w:sz w:val="22"/>
        </w:rPr>
        <w:t>poptávky</w:t>
      </w:r>
      <w:r w:rsidR="00452E73" w:rsidRPr="008A15EF">
        <w:rPr>
          <w:snapToGrid w:val="0"/>
          <w:sz w:val="22"/>
        </w:rPr>
        <w:t xml:space="preserve"> </w:t>
      </w:r>
      <w:r w:rsidR="00425CE9" w:rsidRPr="008A15EF">
        <w:rPr>
          <w:snapToGrid w:val="0"/>
          <w:sz w:val="22"/>
        </w:rPr>
        <w:t xml:space="preserve">i </w:t>
      </w:r>
      <w:r w:rsidR="00C74E12" w:rsidRPr="008A15EF">
        <w:rPr>
          <w:snapToGrid w:val="0"/>
          <w:sz w:val="22"/>
        </w:rPr>
        <w:t>celého</w:t>
      </w:r>
      <w:r w:rsidR="00C74E12" w:rsidRPr="00223404">
        <w:rPr>
          <w:snapToGrid w:val="0"/>
          <w:sz w:val="22"/>
        </w:rPr>
        <w:t xml:space="preserve"> </w:t>
      </w:r>
      <w:r w:rsidR="00425CE9" w:rsidRPr="00223404">
        <w:rPr>
          <w:snapToGrid w:val="0"/>
          <w:sz w:val="22"/>
        </w:rPr>
        <w:t>zadání, a</w:t>
      </w:r>
      <w:r w:rsidR="005119E4">
        <w:rPr>
          <w:snapToGrid w:val="0"/>
          <w:sz w:val="22"/>
        </w:rPr>
        <w:t> </w:t>
      </w:r>
      <w:r w:rsidR="00425CE9" w:rsidRPr="00223404">
        <w:rPr>
          <w:snapToGrid w:val="0"/>
          <w:sz w:val="22"/>
        </w:rPr>
        <w:t>že mu</w:t>
      </w:r>
      <w:r w:rsidR="00D75B95">
        <w:rPr>
          <w:snapToGrid w:val="0"/>
          <w:sz w:val="22"/>
        </w:rPr>
        <w:t xml:space="preserve"> jsou</w:t>
      </w:r>
      <w:r w:rsidR="00425CE9" w:rsidRPr="00223404">
        <w:rPr>
          <w:snapToGrid w:val="0"/>
          <w:sz w:val="22"/>
        </w:rPr>
        <w:t xml:space="preserve">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71812B81" w14:textId="371FC8CE" w:rsidR="007F3EA6" w:rsidRPr="00223404" w:rsidRDefault="00432666" w:rsidP="00223404">
      <w:pPr>
        <w:spacing w:after="240"/>
        <w:ind w:left="964" w:hanging="567"/>
        <w:jc w:val="both"/>
        <w:rPr>
          <w:snapToGrid w:val="0"/>
          <w:sz w:val="22"/>
        </w:rPr>
      </w:pPr>
      <w:r>
        <w:rPr>
          <w:snapToGrid w:val="0"/>
          <w:sz w:val="22"/>
        </w:rPr>
        <w:t>2.3</w:t>
      </w:r>
      <w:r>
        <w:rPr>
          <w:snapToGrid w:val="0"/>
          <w:sz w:val="22"/>
        </w:rPr>
        <w:tab/>
      </w:r>
      <w:r w:rsidR="00425CE9" w:rsidRPr="00223404">
        <w:rPr>
          <w:snapToGrid w:val="0"/>
          <w:sz w:val="22"/>
        </w:rPr>
        <w:t>Dokumentace bude vypracována a předána v provozuschopné a nezaheslované digitální formě. V digitální formě budou předány objednateli situace s popisem ve</w:t>
      </w:r>
      <w:r w:rsidR="005119E4">
        <w:rPr>
          <w:snapToGrid w:val="0"/>
          <w:sz w:val="22"/>
        </w:rPr>
        <w:t> </w:t>
      </w:r>
      <w:r w:rsidR="00425CE9" w:rsidRPr="00223404">
        <w:rPr>
          <w:snapToGrid w:val="0"/>
          <w:sz w:val="22"/>
        </w:rPr>
        <w:t xml:space="preserve">formátu </w:t>
      </w:r>
      <w:r w:rsidR="00957DD1">
        <w:rPr>
          <w:snapToGrid w:val="0"/>
          <w:sz w:val="22"/>
        </w:rPr>
        <w:t>DWG</w:t>
      </w:r>
      <w:r w:rsidR="00957DD1" w:rsidRPr="00223404">
        <w:rPr>
          <w:snapToGrid w:val="0"/>
          <w:sz w:val="22"/>
        </w:rPr>
        <w:t xml:space="preserve"> </w:t>
      </w:r>
      <w:r w:rsidR="00425CE9" w:rsidRPr="00223404">
        <w:rPr>
          <w:snapToGrid w:val="0"/>
          <w:sz w:val="22"/>
        </w:rPr>
        <w:t xml:space="preserve">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w:t>
      </w:r>
      <w:r w:rsidR="007F3EA6" w:rsidRPr="00223404">
        <w:rPr>
          <w:snapToGrid w:val="0"/>
          <w:sz w:val="22"/>
        </w:rPr>
        <w:t xml:space="preserve">pro výběr zhotovitele </w:t>
      </w:r>
      <w:r w:rsidR="007F3EA6" w:rsidRPr="00223404">
        <w:rPr>
          <w:snapToGrid w:val="0"/>
          <w:sz w:val="22"/>
          <w:szCs w:val="22"/>
        </w:rPr>
        <w:t>s dopracováním</w:t>
      </w:r>
      <w:r w:rsidR="007F3EA6" w:rsidRPr="00223404">
        <w:rPr>
          <w:snapToGrid w:val="0"/>
          <w:sz w:val="22"/>
        </w:rPr>
        <w:t xml:space="preserve"> pro provádění stavby</w:t>
      </w:r>
      <w:r w:rsidR="00425CE9" w:rsidRPr="00223404">
        <w:rPr>
          <w:snapToGrid w:val="0"/>
          <w:sz w:val="22"/>
        </w:rPr>
        <w:t xml:space="preserve"> bude v souladu a v rozsahu s požadavky Sazebníku UNIKA a </w:t>
      </w:r>
      <w:r w:rsidR="00CF384D" w:rsidRPr="00223404">
        <w:rPr>
          <w:snapToGrid w:val="0"/>
          <w:sz w:val="22"/>
        </w:rPr>
        <w:t xml:space="preserve">s vyhláškou </w:t>
      </w:r>
      <w:r w:rsidR="007F3EA6" w:rsidRPr="00857857">
        <w:rPr>
          <w:snapToGrid w:val="0"/>
          <w:sz w:val="22"/>
        </w:rPr>
        <w:t>č. </w:t>
      </w:r>
      <w:r w:rsidR="00AE2550" w:rsidRPr="00857857">
        <w:rPr>
          <w:snapToGrid w:val="0"/>
          <w:sz w:val="22"/>
        </w:rPr>
        <w:t>499/2006 Sb.</w:t>
      </w:r>
      <w:r w:rsidR="00BB17B6" w:rsidRPr="00857857">
        <w:rPr>
          <w:snapToGrid w:val="0"/>
          <w:sz w:val="22"/>
        </w:rPr>
        <w:t>,</w:t>
      </w:r>
      <w:r w:rsidR="00AE2550" w:rsidRPr="00857857">
        <w:rPr>
          <w:snapToGrid w:val="0"/>
          <w:sz w:val="22"/>
        </w:rPr>
        <w:t xml:space="preserve"> o dokumentaci staveb</w:t>
      </w:r>
      <w:r w:rsidR="00CF384D" w:rsidRPr="00857857">
        <w:rPr>
          <w:snapToGrid w:val="0"/>
          <w:sz w:val="22"/>
        </w:rPr>
        <w:t>, s</w:t>
      </w:r>
      <w:r w:rsidR="00BB17B6" w:rsidRPr="00857857">
        <w:rPr>
          <w:snapToGrid w:val="0"/>
          <w:sz w:val="22"/>
        </w:rPr>
        <w:t> </w:t>
      </w:r>
      <w:r w:rsidR="00CF384D" w:rsidRPr="00857857">
        <w:rPr>
          <w:snapToGrid w:val="0"/>
          <w:sz w:val="22"/>
        </w:rPr>
        <w:t>vyhláškou č. 500/2006 Sb.</w:t>
      </w:r>
      <w:r w:rsidR="00BB17B6" w:rsidRPr="00857857">
        <w:rPr>
          <w:snapToGrid w:val="0"/>
          <w:sz w:val="22"/>
        </w:rPr>
        <w:t>,</w:t>
      </w:r>
      <w:r w:rsidR="00CF384D" w:rsidRPr="00857857">
        <w:rPr>
          <w:snapToGrid w:val="0"/>
          <w:sz w:val="22"/>
        </w:rPr>
        <w:t xml:space="preserve"> o územně analytických podkladech, územně plánovací dokumentaci a způsobu evidence územně plánovací činnosti a s vyhláškou č. 503/2006 Sb.</w:t>
      </w:r>
      <w:r w:rsidR="00BB17B6" w:rsidRPr="00857857">
        <w:rPr>
          <w:snapToGrid w:val="0"/>
          <w:sz w:val="22"/>
        </w:rPr>
        <w:t>,</w:t>
      </w:r>
      <w:r w:rsidR="00CF384D" w:rsidRPr="00857857">
        <w:rPr>
          <w:snapToGrid w:val="0"/>
          <w:sz w:val="22"/>
        </w:rPr>
        <w:t xml:space="preserve"> o podrobnější úpravě územního </w:t>
      </w:r>
      <w:r w:rsidR="002B0E98" w:rsidRPr="00857857">
        <w:rPr>
          <w:snapToGrid w:val="0"/>
          <w:sz w:val="22"/>
        </w:rPr>
        <w:t>rozhodování, územního opatření a stavebního řádu</w:t>
      </w:r>
      <w:r w:rsidR="00BB17B6" w:rsidRPr="00857857">
        <w:rPr>
          <w:snapToGrid w:val="0"/>
          <w:sz w:val="22"/>
        </w:rPr>
        <w:t>, popřípadě právních předpisů</w:t>
      </w:r>
      <w:r w:rsidR="00BB17B6">
        <w:rPr>
          <w:snapToGrid w:val="0"/>
          <w:sz w:val="22"/>
        </w:rPr>
        <w:t>, které je v</w:t>
      </w:r>
      <w:r w:rsidR="00A225EA">
        <w:rPr>
          <w:snapToGrid w:val="0"/>
          <w:sz w:val="22"/>
        </w:rPr>
        <w:t xml:space="preserve"> průběhu plnění předmětu této smlouvy </w:t>
      </w:r>
      <w:r w:rsidR="00BB17B6">
        <w:rPr>
          <w:snapToGrid w:val="0"/>
          <w:sz w:val="22"/>
        </w:rPr>
        <w:t>nahradí</w:t>
      </w:r>
      <w:r w:rsidR="00AE2550" w:rsidRPr="00223404">
        <w:rPr>
          <w:snapToGrid w:val="0"/>
          <w:sz w:val="22"/>
        </w:rPr>
        <w:t xml:space="preserve">. </w:t>
      </w:r>
      <w:r w:rsidR="004B44B6">
        <w:rPr>
          <w:snapToGrid w:val="0"/>
          <w:sz w:val="22"/>
        </w:rPr>
        <w:t>Vzhledem k</w:t>
      </w:r>
      <w:r w:rsidR="00BB17B6">
        <w:rPr>
          <w:snapToGrid w:val="0"/>
          <w:sz w:val="22"/>
        </w:rPr>
        <w:t> </w:t>
      </w:r>
      <w:r w:rsidR="002426D4">
        <w:rPr>
          <w:snapToGrid w:val="0"/>
          <w:sz w:val="22"/>
        </w:rPr>
        <w:t xml:space="preserve">probíhajícím legislativním změnám </w:t>
      </w:r>
      <w:r w:rsidR="00F30FB2">
        <w:rPr>
          <w:snapToGrid w:val="0"/>
          <w:sz w:val="22"/>
        </w:rPr>
        <w:t>bude projekt</w:t>
      </w:r>
      <w:r w:rsidR="0057308E">
        <w:rPr>
          <w:snapToGrid w:val="0"/>
          <w:sz w:val="22"/>
        </w:rPr>
        <w:t>ová dokumentace</w:t>
      </w:r>
      <w:r w:rsidR="00F30FB2">
        <w:rPr>
          <w:snapToGrid w:val="0"/>
          <w:sz w:val="22"/>
        </w:rPr>
        <w:t xml:space="preserve"> těmto změnám uzpůsoben</w:t>
      </w:r>
      <w:r w:rsidR="001E46DC">
        <w:rPr>
          <w:snapToGrid w:val="0"/>
          <w:sz w:val="22"/>
        </w:rPr>
        <w:t>a</w:t>
      </w:r>
      <w:r w:rsidR="00F30FB2">
        <w:rPr>
          <w:snapToGrid w:val="0"/>
          <w:sz w:val="22"/>
        </w:rPr>
        <w:t xml:space="preserve">. Detaily </w:t>
      </w:r>
      <w:r w:rsidR="00DA15E1">
        <w:rPr>
          <w:snapToGrid w:val="0"/>
          <w:sz w:val="22"/>
        </w:rPr>
        <w:t>vyplývající z</w:t>
      </w:r>
      <w:r w:rsidR="00BB17B6">
        <w:rPr>
          <w:snapToGrid w:val="0"/>
          <w:sz w:val="22"/>
        </w:rPr>
        <w:t> </w:t>
      </w:r>
      <w:r w:rsidR="00DA15E1">
        <w:rPr>
          <w:snapToGrid w:val="0"/>
          <w:sz w:val="22"/>
        </w:rPr>
        <w:t xml:space="preserve">těchto legislativních změn </w:t>
      </w:r>
      <w:r w:rsidR="00562CF8">
        <w:rPr>
          <w:snapToGrid w:val="0"/>
          <w:sz w:val="22"/>
        </w:rPr>
        <w:t>budou řešeny v</w:t>
      </w:r>
      <w:r w:rsidR="00BB17B6">
        <w:rPr>
          <w:snapToGrid w:val="0"/>
          <w:sz w:val="22"/>
        </w:rPr>
        <w:t> </w:t>
      </w:r>
      <w:r w:rsidR="00562CF8">
        <w:rPr>
          <w:snapToGrid w:val="0"/>
          <w:sz w:val="22"/>
        </w:rPr>
        <w:t>rámci výrobních výborů</w:t>
      </w:r>
      <w:r w:rsidR="00AE7D2A">
        <w:rPr>
          <w:snapToGrid w:val="0"/>
          <w:sz w:val="22"/>
        </w:rPr>
        <w:t>.</w:t>
      </w:r>
    </w:p>
    <w:p w14:paraId="036EE54F" w14:textId="6301B360" w:rsidR="007F3EA6" w:rsidRPr="00223404" w:rsidRDefault="00432666" w:rsidP="00223404">
      <w:pPr>
        <w:spacing w:after="240"/>
        <w:ind w:left="964" w:hanging="567"/>
        <w:jc w:val="both"/>
        <w:rPr>
          <w:snapToGrid w:val="0"/>
          <w:sz w:val="22"/>
        </w:rPr>
      </w:pPr>
      <w:r>
        <w:rPr>
          <w:snapToGrid w:val="0"/>
          <w:sz w:val="22"/>
        </w:rPr>
        <w:t>2.4</w:t>
      </w:r>
      <w:r>
        <w:rPr>
          <w:snapToGrid w:val="0"/>
          <w:sz w:val="22"/>
        </w:rPr>
        <w:tab/>
      </w:r>
      <w:r w:rsidR="007F3EA6" w:rsidRPr="00223404">
        <w:rPr>
          <w:snapToGrid w:val="0"/>
          <w:sz w:val="22"/>
        </w:rPr>
        <w:t>Dokumentace pro výběr zhotovitele s</w:t>
      </w:r>
      <w:r w:rsidR="00BB17B6">
        <w:rPr>
          <w:snapToGrid w:val="0"/>
          <w:sz w:val="22"/>
        </w:rPr>
        <w:t> </w:t>
      </w:r>
      <w:r w:rsidR="007F3EA6" w:rsidRPr="00223404">
        <w:rPr>
          <w:snapToGrid w:val="0"/>
          <w:sz w:val="22"/>
        </w:rPr>
        <w:t>dopracováním pro provádění stavby bude dále v</w:t>
      </w:r>
      <w:r w:rsidR="00BB17B6">
        <w:rPr>
          <w:snapToGrid w:val="0"/>
          <w:sz w:val="22"/>
        </w:rPr>
        <w:t> </w:t>
      </w:r>
      <w:r w:rsidR="007F3EA6" w:rsidRPr="00223404">
        <w:rPr>
          <w:snapToGrid w:val="0"/>
          <w:sz w:val="22"/>
        </w:rPr>
        <w:t>souladu a v</w:t>
      </w:r>
      <w:r w:rsidR="00BB17B6">
        <w:rPr>
          <w:snapToGrid w:val="0"/>
          <w:sz w:val="22"/>
        </w:rPr>
        <w:t> </w:t>
      </w:r>
      <w:r w:rsidR="007F3EA6" w:rsidRPr="00223404">
        <w:rPr>
          <w:snapToGrid w:val="0"/>
          <w:sz w:val="22"/>
        </w:rPr>
        <w:t>rozsahu s</w:t>
      </w:r>
      <w:r w:rsidR="00BB17B6">
        <w:rPr>
          <w:snapToGrid w:val="0"/>
          <w:sz w:val="22"/>
        </w:rPr>
        <w:t> </w:t>
      </w:r>
      <w:r w:rsidR="007F3EA6" w:rsidRPr="00223404">
        <w:rPr>
          <w:snapToGrid w:val="0"/>
          <w:sz w:val="22"/>
          <w:szCs w:val="22"/>
        </w:rPr>
        <w:t>vyhláškou č. 169/2016 Sb.</w:t>
      </w:r>
      <w:r w:rsidR="00BB17B6">
        <w:rPr>
          <w:snapToGrid w:val="0"/>
          <w:sz w:val="22"/>
          <w:szCs w:val="22"/>
        </w:rPr>
        <w:t>,</w:t>
      </w:r>
      <w:r w:rsidR="007F3EA6" w:rsidRPr="00223404">
        <w:rPr>
          <w:snapToGrid w:val="0"/>
          <w:sz w:val="22"/>
        </w:rPr>
        <w:t xml:space="preserve"> o stanovení rozsahu dokumentace veřejné zakázky na stavební práce a soupisu stavebních prací, dodávek a služeb s výkazem výměr.</w:t>
      </w:r>
    </w:p>
    <w:p w14:paraId="505FBB79" w14:textId="1B29B795" w:rsidR="00425CE9" w:rsidRPr="00223404" w:rsidRDefault="00432666" w:rsidP="00223404">
      <w:pPr>
        <w:spacing w:after="240"/>
        <w:ind w:left="964" w:hanging="567"/>
        <w:jc w:val="both"/>
        <w:rPr>
          <w:snapToGrid w:val="0"/>
          <w:sz w:val="22"/>
        </w:rPr>
      </w:pPr>
      <w:r>
        <w:rPr>
          <w:snapToGrid w:val="0"/>
          <w:sz w:val="22"/>
        </w:rPr>
        <w:t>2.5</w:t>
      </w:r>
      <w:r>
        <w:rPr>
          <w:snapToGrid w:val="0"/>
          <w:sz w:val="22"/>
        </w:rPr>
        <w:tab/>
      </w:r>
      <w:r w:rsidR="00425CE9" w:rsidRPr="00223404">
        <w:rPr>
          <w:snapToGrid w:val="0"/>
          <w:sz w:val="22"/>
        </w:rPr>
        <w:t>V dokumentaci budou zapracovány a dodrženy podmínky vyjadřujících se orgánů</w:t>
      </w:r>
      <w:r w:rsidR="00177A08" w:rsidRPr="00223404">
        <w:rPr>
          <w:snapToGrid w:val="0"/>
          <w:sz w:val="22"/>
        </w:rPr>
        <w:t>,</w:t>
      </w:r>
      <w:r w:rsidR="00425CE9" w:rsidRPr="00223404">
        <w:rPr>
          <w:snapToGrid w:val="0"/>
          <w:sz w:val="22"/>
        </w:rPr>
        <w:t xml:space="preserve"> organizací</w:t>
      </w:r>
      <w:r w:rsidR="00177A08" w:rsidRPr="00223404">
        <w:rPr>
          <w:snapToGrid w:val="0"/>
          <w:sz w:val="22"/>
        </w:rPr>
        <w:t xml:space="preserve"> a správců inženýrských sítí</w:t>
      </w:r>
      <w:r w:rsidR="00425CE9" w:rsidRPr="00223404">
        <w:rPr>
          <w:snapToGrid w:val="0"/>
          <w:sz w:val="22"/>
        </w:rPr>
        <w:t xml:space="preserve">. </w:t>
      </w:r>
    </w:p>
    <w:p w14:paraId="218F4C4B" w14:textId="105B9A9D" w:rsidR="00425CE9" w:rsidRPr="00223404" w:rsidRDefault="00C834F4" w:rsidP="00223404">
      <w:pPr>
        <w:pStyle w:val="Zkladntext2"/>
        <w:spacing w:before="360" w:after="240"/>
        <w:ind w:left="397" w:hanging="397"/>
        <w:jc w:val="left"/>
        <w:rPr>
          <w:b/>
        </w:rPr>
      </w:pPr>
      <w:r w:rsidRPr="00223404">
        <w:rPr>
          <w:b/>
          <w:sz w:val="22"/>
          <w:szCs w:val="18"/>
        </w:rPr>
        <w:t>3</w:t>
      </w:r>
      <w:r w:rsidR="00425CE9" w:rsidRPr="00223404">
        <w:rPr>
          <w:b/>
          <w:sz w:val="22"/>
          <w:szCs w:val="18"/>
        </w:rPr>
        <w:t>.</w:t>
      </w:r>
      <w:r w:rsidR="00827A83">
        <w:rPr>
          <w:b/>
          <w:sz w:val="22"/>
          <w:szCs w:val="18"/>
        </w:rPr>
        <w:tab/>
      </w:r>
      <w:r w:rsidRPr="00223404">
        <w:rPr>
          <w:b/>
          <w:sz w:val="22"/>
          <w:szCs w:val="18"/>
        </w:rPr>
        <w:t>OBSAH A ROZSAH DOKUMENTACE</w:t>
      </w:r>
    </w:p>
    <w:p w14:paraId="116E96EA" w14:textId="4A0F3066" w:rsidR="008976FA" w:rsidRPr="00751272" w:rsidRDefault="008976FA" w:rsidP="00751272">
      <w:pPr>
        <w:pStyle w:val="Zkladntext2"/>
        <w:spacing w:before="0"/>
        <w:ind w:firstLine="397"/>
        <w:rPr>
          <w:sz w:val="22"/>
        </w:rPr>
      </w:pPr>
      <w:r w:rsidRPr="00751272">
        <w:rPr>
          <w:sz w:val="22"/>
        </w:rPr>
        <w:t>Zhotovitel se zavazuje dodat objednateli níže uvedenou dokumentaci:</w:t>
      </w:r>
    </w:p>
    <w:p w14:paraId="7FBCAB93" w14:textId="77777777" w:rsidR="00751272" w:rsidRDefault="00751272" w:rsidP="00751272">
      <w:pPr>
        <w:pStyle w:val="Zkladntext2"/>
        <w:spacing w:before="0"/>
        <w:ind w:left="964" w:hanging="567"/>
        <w:rPr>
          <w:sz w:val="22"/>
        </w:rPr>
      </w:pPr>
    </w:p>
    <w:p w14:paraId="55EBEC1D" w14:textId="103E648D" w:rsidR="007F3EA6" w:rsidRPr="00223404" w:rsidRDefault="00713ACD" w:rsidP="00223404">
      <w:pPr>
        <w:pStyle w:val="Zkladntext2"/>
        <w:spacing w:before="0" w:after="240"/>
        <w:ind w:left="964" w:hanging="567"/>
        <w:rPr>
          <w:sz w:val="22"/>
          <w:u w:val="single"/>
        </w:rPr>
      </w:pPr>
      <w:r w:rsidRPr="00223404">
        <w:rPr>
          <w:sz w:val="22"/>
        </w:rPr>
        <w:t>3.</w:t>
      </w:r>
      <w:r w:rsidR="00663290">
        <w:rPr>
          <w:sz w:val="22"/>
        </w:rPr>
        <w:t>1</w:t>
      </w:r>
      <w:r w:rsidRPr="00223404">
        <w:rPr>
          <w:sz w:val="22"/>
        </w:rPr>
        <w:tab/>
      </w:r>
      <w:r w:rsidR="007F3EA6" w:rsidRPr="00223404">
        <w:rPr>
          <w:sz w:val="22"/>
          <w:u w:val="single"/>
        </w:rPr>
        <w:t>Dokumentace pro provádění stavby bude obsahovat kromě náležitostí dle přílohy č.</w:t>
      </w:r>
      <w:r w:rsidR="002839A6" w:rsidRPr="00223404">
        <w:rPr>
          <w:sz w:val="22"/>
          <w:u w:val="single"/>
        </w:rPr>
        <w:t> 13</w:t>
      </w:r>
      <w:r w:rsidR="007F3EA6" w:rsidRPr="00223404">
        <w:rPr>
          <w:sz w:val="22"/>
          <w:u w:val="single"/>
        </w:rPr>
        <w:t xml:space="preserve"> vyhlášky č. 499/2006 Sb. následující údaje:</w:t>
      </w:r>
    </w:p>
    <w:p w14:paraId="348C7291" w14:textId="20B09080" w:rsidR="007F3EA6" w:rsidRPr="00223404" w:rsidRDefault="007F3EA6" w:rsidP="008267E5">
      <w:pPr>
        <w:pStyle w:val="Odstavecseseznamem"/>
        <w:numPr>
          <w:ilvl w:val="2"/>
          <w:numId w:val="29"/>
        </w:numPr>
        <w:spacing w:after="100" w:afterAutospacing="1"/>
        <w:jc w:val="both"/>
        <w:rPr>
          <w:snapToGrid w:val="0"/>
          <w:sz w:val="22"/>
        </w:rPr>
      </w:pPr>
      <w:r w:rsidRPr="00223404">
        <w:rPr>
          <w:snapToGrid w:val="0"/>
          <w:sz w:val="22"/>
        </w:rPr>
        <w:t>vychází z předchozího stupně projektu</w:t>
      </w:r>
      <w:r w:rsidR="00D36E24">
        <w:rPr>
          <w:snapToGrid w:val="0"/>
          <w:sz w:val="22"/>
        </w:rPr>
        <w:t>;</w:t>
      </w:r>
      <w:r w:rsidRPr="00223404">
        <w:rPr>
          <w:snapToGrid w:val="0"/>
          <w:sz w:val="22"/>
        </w:rPr>
        <w:t xml:space="preserve"> </w:t>
      </w:r>
    </w:p>
    <w:p w14:paraId="0B13F108" w14:textId="2E275E99" w:rsidR="007F3EA6" w:rsidRDefault="007F3EA6" w:rsidP="008267E5">
      <w:pPr>
        <w:pStyle w:val="Odstavecseseznamem"/>
        <w:numPr>
          <w:ilvl w:val="2"/>
          <w:numId w:val="29"/>
        </w:numPr>
        <w:spacing w:after="100" w:afterAutospacing="1"/>
        <w:jc w:val="both"/>
        <w:rPr>
          <w:snapToGrid w:val="0"/>
          <w:sz w:val="22"/>
        </w:rPr>
      </w:pPr>
      <w:r w:rsidRPr="00223404">
        <w:rPr>
          <w:snapToGrid w:val="0"/>
          <w:sz w:val="22"/>
        </w:rPr>
        <w:t xml:space="preserve">po uzavření smluvního vztahu svolá projektant </w:t>
      </w:r>
      <w:r w:rsidR="001112E0">
        <w:rPr>
          <w:snapToGrid w:val="0"/>
          <w:sz w:val="22"/>
        </w:rPr>
        <w:t>D</w:t>
      </w:r>
      <w:r w:rsidR="00822DCB">
        <w:rPr>
          <w:snapToGrid w:val="0"/>
          <w:sz w:val="22"/>
        </w:rPr>
        <w:t xml:space="preserve">ivize projekce </w:t>
      </w:r>
      <w:r w:rsidR="00C80D7D">
        <w:rPr>
          <w:snapToGrid w:val="0"/>
          <w:sz w:val="22"/>
        </w:rPr>
        <w:t xml:space="preserve">PVS </w:t>
      </w:r>
      <w:r w:rsidRPr="00223404">
        <w:rPr>
          <w:snapToGrid w:val="0"/>
          <w:sz w:val="22"/>
        </w:rPr>
        <w:t xml:space="preserve">výrobní výbor za účasti </w:t>
      </w:r>
      <w:r w:rsidR="002B0E98">
        <w:rPr>
          <w:snapToGrid w:val="0"/>
          <w:sz w:val="22"/>
        </w:rPr>
        <w:t xml:space="preserve">příslušného úseku </w:t>
      </w:r>
      <w:r w:rsidRPr="00223404">
        <w:rPr>
          <w:snapToGrid w:val="0"/>
          <w:sz w:val="22"/>
        </w:rPr>
        <w:t>obchodní divize PVS a Pražských vodovodů a</w:t>
      </w:r>
      <w:r w:rsidR="005119E4">
        <w:rPr>
          <w:snapToGrid w:val="0"/>
          <w:sz w:val="22"/>
        </w:rPr>
        <w:t> </w:t>
      </w:r>
      <w:r w:rsidRPr="00223404">
        <w:rPr>
          <w:snapToGrid w:val="0"/>
          <w:sz w:val="22"/>
        </w:rPr>
        <w:t>kanalizací, a.s. (dále i provozovatele), na kterém bude odsouhlasena konečná podoba dokumentace</w:t>
      </w:r>
      <w:r w:rsidR="00502C8C" w:rsidRPr="00223404">
        <w:rPr>
          <w:snapToGrid w:val="0"/>
          <w:sz w:val="22"/>
        </w:rPr>
        <w:t>, zápisy budou součástí dokladové části</w:t>
      </w:r>
      <w:r w:rsidR="00D36E24">
        <w:rPr>
          <w:snapToGrid w:val="0"/>
          <w:sz w:val="22"/>
        </w:rPr>
        <w:t>;</w:t>
      </w:r>
    </w:p>
    <w:p w14:paraId="72A3C383" w14:textId="68AF9546" w:rsidR="00D36D5A" w:rsidRPr="00223404" w:rsidRDefault="00D36D5A" w:rsidP="008267E5">
      <w:pPr>
        <w:pStyle w:val="Odstavecseseznamem"/>
        <w:numPr>
          <w:ilvl w:val="2"/>
          <w:numId w:val="29"/>
        </w:numPr>
        <w:spacing w:after="100" w:afterAutospacing="1"/>
        <w:jc w:val="both"/>
        <w:rPr>
          <w:snapToGrid w:val="0"/>
          <w:sz w:val="22"/>
        </w:rPr>
      </w:pPr>
      <w:r>
        <w:rPr>
          <w:snapToGrid w:val="0"/>
          <w:sz w:val="22"/>
        </w:rPr>
        <w:t>členění staveb na stavební objekty;</w:t>
      </w:r>
    </w:p>
    <w:p w14:paraId="3A686232" w14:textId="27F58049" w:rsidR="007F3EA6" w:rsidRPr="00223404" w:rsidRDefault="007F3EA6" w:rsidP="008267E5">
      <w:pPr>
        <w:pStyle w:val="Odstavecseseznamem"/>
        <w:numPr>
          <w:ilvl w:val="2"/>
          <w:numId w:val="29"/>
        </w:numPr>
        <w:spacing w:after="100" w:afterAutospacing="1"/>
        <w:jc w:val="both"/>
        <w:rPr>
          <w:snapToGrid w:val="0"/>
          <w:sz w:val="22"/>
        </w:rPr>
      </w:pPr>
      <w:r w:rsidRPr="00223404">
        <w:rPr>
          <w:snapToGrid w:val="0"/>
          <w:sz w:val="22"/>
        </w:rPr>
        <w:t>„Popis technické specifikace stavby“ se soupisem technických norem, technických schválení a technických specifikací</w:t>
      </w:r>
      <w:r w:rsidR="00D36E24">
        <w:rPr>
          <w:snapToGrid w:val="0"/>
          <w:sz w:val="22"/>
        </w:rPr>
        <w:t>;</w:t>
      </w:r>
      <w:r w:rsidRPr="00223404">
        <w:rPr>
          <w:snapToGrid w:val="0"/>
          <w:sz w:val="22"/>
        </w:rPr>
        <w:t xml:space="preserve"> </w:t>
      </w:r>
    </w:p>
    <w:p w14:paraId="518BEFAE" w14:textId="1047323C" w:rsidR="007F3EA6" w:rsidRPr="00223404" w:rsidRDefault="007F3EA6" w:rsidP="008267E5">
      <w:pPr>
        <w:pStyle w:val="Odstavecseseznamem"/>
        <w:numPr>
          <w:ilvl w:val="2"/>
          <w:numId w:val="29"/>
        </w:numPr>
        <w:spacing w:after="100" w:afterAutospacing="1"/>
        <w:jc w:val="both"/>
        <w:rPr>
          <w:snapToGrid w:val="0"/>
          <w:sz w:val="22"/>
        </w:rPr>
      </w:pPr>
      <w:r w:rsidRPr="00223404">
        <w:rPr>
          <w:snapToGrid w:val="0"/>
          <w:sz w:val="22"/>
        </w:rPr>
        <w:t>technická zpráva každého stavebního objektu bude doplněna o: „Podrobný popis technického standardu stavebního objektu“ a „Podrobný popis uživatelského standardu stavebního objektu“</w:t>
      </w:r>
      <w:r w:rsidR="00D36E24">
        <w:rPr>
          <w:snapToGrid w:val="0"/>
          <w:sz w:val="22"/>
        </w:rPr>
        <w:t>;</w:t>
      </w:r>
      <w:r w:rsidRPr="00223404">
        <w:rPr>
          <w:snapToGrid w:val="0"/>
          <w:sz w:val="22"/>
        </w:rPr>
        <w:t xml:space="preserve"> </w:t>
      </w:r>
    </w:p>
    <w:p w14:paraId="7BA1E6E9" w14:textId="0A1B1963" w:rsidR="007F3EA6" w:rsidRPr="00223404" w:rsidRDefault="007B4FEA" w:rsidP="008267E5">
      <w:pPr>
        <w:pStyle w:val="Odstavecseseznamem"/>
        <w:numPr>
          <w:ilvl w:val="2"/>
          <w:numId w:val="29"/>
        </w:numPr>
        <w:jc w:val="both"/>
        <w:rPr>
          <w:sz w:val="22"/>
        </w:rPr>
      </w:pPr>
      <w:r w:rsidRPr="00223404">
        <w:rPr>
          <w:noProof/>
          <w:sz w:val="22"/>
          <w:szCs w:val="22"/>
        </w:rPr>
        <w:lastRenderedPageBreak/>
        <w:t>v</w:t>
      </w:r>
      <w:r w:rsidR="007F3EA6" w:rsidRPr="00223404">
        <w:rPr>
          <w:noProof/>
          <w:sz w:val="22"/>
          <w:szCs w:val="22"/>
        </w:rPr>
        <w:t xml:space="preserve"> digitální formě bude dokumentace odevzdána ve </w:t>
      </w:r>
      <w:r w:rsidR="00445428" w:rsidRPr="00223404">
        <w:rPr>
          <w:noProof/>
          <w:sz w:val="22"/>
          <w:szCs w:val="22"/>
        </w:rPr>
        <w:t xml:space="preserve">formátech </w:t>
      </w:r>
      <w:r w:rsidR="007F3EA6" w:rsidRPr="00223404">
        <w:rPr>
          <w:noProof/>
          <w:sz w:val="22"/>
          <w:szCs w:val="22"/>
        </w:rPr>
        <w:t>DWG a PDF</w:t>
      </w:r>
      <w:r w:rsidR="00445428" w:rsidRPr="00223404">
        <w:rPr>
          <w:noProof/>
          <w:sz w:val="22"/>
          <w:szCs w:val="22"/>
        </w:rPr>
        <w:t xml:space="preserve"> (bez zaheslování)</w:t>
      </w:r>
      <w:r w:rsidR="00D36E24">
        <w:rPr>
          <w:sz w:val="22"/>
        </w:rPr>
        <w:t>;</w:t>
      </w:r>
    </w:p>
    <w:p w14:paraId="61F5BBB3" w14:textId="2797A09A" w:rsidR="00425CE9" w:rsidRPr="00223404" w:rsidRDefault="00C834F4" w:rsidP="000841C7">
      <w:pPr>
        <w:pStyle w:val="Zkladntext2"/>
        <w:spacing w:before="360" w:after="240"/>
        <w:ind w:left="397" w:hanging="397"/>
        <w:jc w:val="left"/>
        <w:rPr>
          <w:b/>
          <w:sz w:val="22"/>
          <w:szCs w:val="18"/>
        </w:rPr>
      </w:pPr>
      <w:r w:rsidRPr="00223404">
        <w:rPr>
          <w:b/>
          <w:sz w:val="22"/>
          <w:szCs w:val="18"/>
        </w:rPr>
        <w:t>4</w:t>
      </w:r>
      <w:r w:rsidR="00425CE9" w:rsidRPr="00223404">
        <w:rPr>
          <w:b/>
          <w:sz w:val="22"/>
          <w:szCs w:val="18"/>
        </w:rPr>
        <w:t>.</w:t>
      </w:r>
      <w:r w:rsidR="000841C7">
        <w:rPr>
          <w:b/>
          <w:sz w:val="22"/>
          <w:szCs w:val="18"/>
        </w:rPr>
        <w:tab/>
      </w:r>
      <w:r w:rsidRPr="00223404">
        <w:rPr>
          <w:b/>
          <w:sz w:val="22"/>
          <w:szCs w:val="18"/>
        </w:rPr>
        <w:t>SOUČINNOST OBJEDNATELE</w:t>
      </w:r>
    </w:p>
    <w:p w14:paraId="2B2EBD96" w14:textId="3205E4AF" w:rsidR="00425CE9" w:rsidRPr="00223404" w:rsidRDefault="0057262C" w:rsidP="000841C7">
      <w:pPr>
        <w:pStyle w:val="Zkladntext2"/>
        <w:spacing w:before="0" w:after="240"/>
        <w:ind w:left="964" w:hanging="567"/>
        <w:rPr>
          <w:sz w:val="22"/>
        </w:rPr>
      </w:pPr>
      <w:r>
        <w:rPr>
          <w:sz w:val="22"/>
        </w:rPr>
        <w:t>4.1</w:t>
      </w:r>
      <w:r>
        <w:rPr>
          <w:sz w:val="22"/>
        </w:rPr>
        <w:tab/>
      </w:r>
      <w:r w:rsidR="008976FA" w:rsidRPr="00223404">
        <w:rPr>
          <w:sz w:val="22"/>
        </w:rPr>
        <w:t>Objednatel pro účely plnění díla zabezpečí</w:t>
      </w:r>
      <w:r w:rsidR="00DF139F">
        <w:rPr>
          <w:sz w:val="22"/>
        </w:rPr>
        <w:t>,</w:t>
      </w:r>
      <w:r w:rsidR="008976FA" w:rsidRPr="00223404">
        <w:rPr>
          <w:sz w:val="22"/>
        </w:rPr>
        <w:t xml:space="preserve"> prostřednictvím provozovatele sítě a</w:t>
      </w:r>
      <w:r w:rsidR="005119E4">
        <w:rPr>
          <w:sz w:val="22"/>
        </w:rPr>
        <w:t> </w:t>
      </w:r>
      <w:r w:rsidR="0065558E" w:rsidRPr="00223404">
        <w:rPr>
          <w:sz w:val="22"/>
        </w:rPr>
        <w:t>Institutu plánování a rozvoje hl. m. Prahy</w:t>
      </w:r>
      <w:r w:rsidR="00DF139F">
        <w:rPr>
          <w:sz w:val="22"/>
        </w:rPr>
        <w:t>,</w:t>
      </w:r>
      <w:r w:rsidR="0065558E" w:rsidRPr="00223404">
        <w:rPr>
          <w:sz w:val="22"/>
        </w:rPr>
        <w:t xml:space="preserve"> </w:t>
      </w:r>
      <w:r w:rsidR="008976FA" w:rsidRPr="00223404">
        <w:rPr>
          <w:sz w:val="22"/>
        </w:rPr>
        <w:t>bezplatné předání následujících digitálních dat zhotoviteli, a to nejpozději do 30 kalendářních dní od uzavření této smlouvy</w:t>
      </w:r>
      <w:r w:rsidR="00425CE9" w:rsidRPr="00223404">
        <w:rPr>
          <w:sz w:val="22"/>
        </w:rPr>
        <w:t>:</w:t>
      </w:r>
    </w:p>
    <w:p w14:paraId="3B2BEB20" w14:textId="28AB7533" w:rsidR="00425CE9" w:rsidRPr="00223404" w:rsidRDefault="00425CE9" w:rsidP="004D5E40">
      <w:pPr>
        <w:pStyle w:val="Odstavecseseznamem"/>
        <w:numPr>
          <w:ilvl w:val="2"/>
          <w:numId w:val="37"/>
        </w:numPr>
        <w:spacing w:after="120"/>
        <w:ind w:left="1134" w:hanging="737"/>
        <w:jc w:val="both"/>
        <w:rPr>
          <w:snapToGrid w:val="0"/>
          <w:sz w:val="22"/>
        </w:rPr>
      </w:pPr>
      <w:r w:rsidRPr="00223404">
        <w:rPr>
          <w:snapToGrid w:val="0"/>
          <w:sz w:val="22"/>
        </w:rPr>
        <w:t xml:space="preserve">digitální data </w:t>
      </w:r>
      <w:r w:rsidR="000B1D9F">
        <w:rPr>
          <w:snapToGrid w:val="0"/>
          <w:sz w:val="22"/>
        </w:rPr>
        <w:t>p</w:t>
      </w:r>
      <w:r w:rsidR="009C6B3A">
        <w:rPr>
          <w:snapToGrid w:val="0"/>
          <w:sz w:val="22"/>
        </w:rPr>
        <w:t>ředchozího stupně PD (DSP)</w:t>
      </w:r>
      <w:r w:rsidRPr="00223404">
        <w:rPr>
          <w:snapToGrid w:val="0"/>
          <w:sz w:val="22"/>
        </w:rPr>
        <w:t xml:space="preserve"> v rozsahu nezbytném pro technické řešení </w:t>
      </w:r>
      <w:r w:rsidR="009408A9">
        <w:rPr>
          <w:snapToGrid w:val="0"/>
          <w:sz w:val="22"/>
        </w:rPr>
        <w:t>jednotlivých SO zpracovávan</w:t>
      </w:r>
      <w:r w:rsidR="00911525">
        <w:rPr>
          <w:snapToGrid w:val="0"/>
          <w:sz w:val="22"/>
        </w:rPr>
        <w:t xml:space="preserve">ých </w:t>
      </w:r>
      <w:r w:rsidR="00246B05">
        <w:rPr>
          <w:snapToGrid w:val="0"/>
          <w:sz w:val="22"/>
        </w:rPr>
        <w:t>zhotovi</w:t>
      </w:r>
      <w:r w:rsidR="00911525">
        <w:rPr>
          <w:snapToGrid w:val="0"/>
          <w:sz w:val="22"/>
        </w:rPr>
        <w:t>telem</w:t>
      </w:r>
      <w:r w:rsidR="00DF139F">
        <w:rPr>
          <w:snapToGrid w:val="0"/>
          <w:sz w:val="22"/>
        </w:rPr>
        <w:t>.</w:t>
      </w:r>
    </w:p>
    <w:p w14:paraId="1EE7F6FB" w14:textId="4A6054E8" w:rsidR="00425CE9" w:rsidRPr="00223404" w:rsidRDefault="0057262C" w:rsidP="000841C7">
      <w:pPr>
        <w:pStyle w:val="Zkladntext2"/>
        <w:spacing w:before="0" w:after="240"/>
        <w:ind w:left="964" w:hanging="567"/>
        <w:rPr>
          <w:sz w:val="22"/>
        </w:rPr>
      </w:pPr>
      <w:r>
        <w:rPr>
          <w:sz w:val="22"/>
        </w:rPr>
        <w:t>4.2</w:t>
      </w:r>
      <w:r w:rsidR="00A52206">
        <w:rPr>
          <w:sz w:val="22"/>
        </w:rPr>
        <w:tab/>
      </w:r>
      <w:r w:rsidR="00425CE9" w:rsidRPr="00223404">
        <w:rPr>
          <w:sz w:val="22"/>
        </w:rPr>
        <w:t xml:space="preserve">Objednatel je oprávněn průběžně kontrolovat provádění předmětu díla. Za tímto účelem se zhotovitel zavazuje </w:t>
      </w:r>
      <w:r w:rsidR="00D87354">
        <w:rPr>
          <w:sz w:val="22"/>
        </w:rPr>
        <w:t>zúčastnit se</w:t>
      </w:r>
      <w:r w:rsidR="00D87354" w:rsidRPr="00223404">
        <w:rPr>
          <w:sz w:val="22"/>
        </w:rPr>
        <w:t xml:space="preserve"> </w:t>
      </w:r>
      <w:r w:rsidR="00425CE9" w:rsidRPr="00223404">
        <w:rPr>
          <w:sz w:val="22"/>
        </w:rPr>
        <w:t xml:space="preserve">s objednatelem alespoň </w:t>
      </w:r>
      <w:r w:rsidR="00D87354">
        <w:rPr>
          <w:sz w:val="22"/>
        </w:rPr>
        <w:t>pěti</w:t>
      </w:r>
      <w:r w:rsidR="00425CE9" w:rsidRPr="00223404">
        <w:rPr>
          <w:sz w:val="22"/>
        </w:rPr>
        <w:t xml:space="preserve"> výrobních výbor</w:t>
      </w:r>
      <w:r w:rsidR="005B6CAF">
        <w:rPr>
          <w:sz w:val="22"/>
        </w:rPr>
        <w:t>ů</w:t>
      </w:r>
      <w:r w:rsidR="00425CE9" w:rsidRPr="00223404">
        <w:rPr>
          <w:sz w:val="22"/>
        </w:rPr>
        <w:t xml:space="preserve"> a zavazuje se</w:t>
      </w:r>
      <w:r w:rsidR="005119E4">
        <w:rPr>
          <w:sz w:val="22"/>
        </w:rPr>
        <w:t> </w:t>
      </w:r>
      <w:r w:rsidR="00425CE9" w:rsidRPr="00223404">
        <w:rPr>
          <w:sz w:val="22"/>
        </w:rPr>
        <w:t>respektovat a zapracovat eventu</w:t>
      </w:r>
      <w:r w:rsidR="006D0E55" w:rsidRPr="00223404">
        <w:rPr>
          <w:sz w:val="22"/>
        </w:rPr>
        <w:t>á</w:t>
      </w:r>
      <w:r w:rsidR="00425CE9" w:rsidRPr="00223404">
        <w:rPr>
          <w:sz w:val="22"/>
        </w:rPr>
        <w:t>lní písemné připomínky objednatele</w:t>
      </w:r>
      <w:r w:rsidR="001F1573">
        <w:rPr>
          <w:sz w:val="22"/>
        </w:rPr>
        <w:t>, investora nebo provozovatele</w:t>
      </w:r>
      <w:r w:rsidR="00425CE9" w:rsidRPr="00223404">
        <w:rPr>
          <w:sz w:val="22"/>
        </w:rPr>
        <w:t xml:space="preserve"> vzešlé z těchto jednání.</w:t>
      </w:r>
    </w:p>
    <w:p w14:paraId="43FAB22E" w14:textId="238D9351" w:rsidR="009D4F54" w:rsidRPr="00223404" w:rsidRDefault="0057262C" w:rsidP="000841C7">
      <w:pPr>
        <w:pStyle w:val="Zkladntext2"/>
        <w:spacing w:before="0" w:after="240"/>
        <w:ind w:left="964" w:hanging="567"/>
        <w:rPr>
          <w:sz w:val="22"/>
        </w:rPr>
      </w:pPr>
      <w:r>
        <w:rPr>
          <w:sz w:val="22"/>
        </w:rPr>
        <w:t>4.3</w:t>
      </w:r>
      <w:r w:rsidR="00360ABA">
        <w:rPr>
          <w:sz w:val="22"/>
        </w:rPr>
        <w:tab/>
      </w:r>
      <w:r w:rsidR="00906D4A">
        <w:rPr>
          <w:sz w:val="22"/>
        </w:rPr>
        <w:t xml:space="preserve"> Objednatel předá </w:t>
      </w:r>
      <w:r w:rsidR="006550A3">
        <w:rPr>
          <w:sz w:val="22"/>
        </w:rPr>
        <w:t>zhotovi</w:t>
      </w:r>
      <w:r w:rsidR="00906D4A">
        <w:rPr>
          <w:sz w:val="22"/>
        </w:rPr>
        <w:t xml:space="preserve">teli </w:t>
      </w:r>
      <w:r w:rsidR="006550A3">
        <w:rPr>
          <w:sz w:val="22"/>
        </w:rPr>
        <w:t xml:space="preserve">připomínky </w:t>
      </w:r>
      <w:r w:rsidR="005F5CA3">
        <w:rPr>
          <w:sz w:val="22"/>
        </w:rPr>
        <w:t xml:space="preserve">DOSS nebo SÚ, pokud již nebyly zapracovány </w:t>
      </w:r>
      <w:r w:rsidR="004470E1">
        <w:rPr>
          <w:sz w:val="22"/>
        </w:rPr>
        <w:t>v předchozím stupni dokumentace.</w:t>
      </w:r>
    </w:p>
    <w:p w14:paraId="356A7004" w14:textId="199AF632" w:rsidR="00425CE9" w:rsidRPr="004D5E40" w:rsidRDefault="00C834F4" w:rsidP="004D5E40">
      <w:pPr>
        <w:pStyle w:val="Zkladntext2"/>
        <w:numPr>
          <w:ilvl w:val="0"/>
          <w:numId w:val="37"/>
        </w:numPr>
        <w:spacing w:before="360" w:after="240"/>
        <w:ind w:left="397" w:hanging="397"/>
        <w:jc w:val="left"/>
        <w:rPr>
          <w:b/>
          <w:sz w:val="22"/>
          <w:szCs w:val="18"/>
        </w:rPr>
      </w:pPr>
      <w:r w:rsidRPr="00223404">
        <w:rPr>
          <w:b/>
          <w:sz w:val="22"/>
          <w:szCs w:val="18"/>
        </w:rPr>
        <w:t>DOBA PLNĚNÍ</w:t>
      </w:r>
    </w:p>
    <w:p w14:paraId="4F580C37" w14:textId="77777777" w:rsidR="00425CE9" w:rsidRPr="00223404" w:rsidRDefault="00425CE9" w:rsidP="004D5E40">
      <w:pPr>
        <w:pStyle w:val="Zkladntext2"/>
        <w:spacing w:before="0"/>
        <w:ind w:firstLine="397"/>
        <w:rPr>
          <w:sz w:val="22"/>
        </w:rPr>
      </w:pPr>
      <w:r w:rsidRPr="00223404">
        <w:rPr>
          <w:sz w:val="22"/>
        </w:rPr>
        <w:t>Zhotovitel předá objednateli výsledky sjednaných prací v následujících termínech:</w:t>
      </w:r>
    </w:p>
    <w:p w14:paraId="7FD96DBF" w14:textId="77777777" w:rsidR="00425CE9" w:rsidRPr="00223404" w:rsidRDefault="00425CE9">
      <w:pPr>
        <w:pStyle w:val="Zkladntext2"/>
        <w:spacing w:before="0"/>
        <w:rPr>
          <w:sz w:val="22"/>
        </w:rPr>
      </w:pPr>
    </w:p>
    <w:p w14:paraId="6717A025" w14:textId="689E4145" w:rsidR="007B4FEA" w:rsidRDefault="007B4FEA" w:rsidP="004E7D45">
      <w:pPr>
        <w:pStyle w:val="Odstavecseseznamem"/>
        <w:numPr>
          <w:ilvl w:val="0"/>
          <w:numId w:val="41"/>
        </w:numPr>
        <w:tabs>
          <w:tab w:val="left" w:pos="5529"/>
        </w:tabs>
        <w:jc w:val="both"/>
        <w:rPr>
          <w:snapToGrid w:val="0"/>
          <w:sz w:val="22"/>
        </w:rPr>
      </w:pPr>
      <w:r w:rsidRPr="00663290">
        <w:rPr>
          <w:snapToGrid w:val="0"/>
          <w:sz w:val="22"/>
        </w:rPr>
        <w:t xml:space="preserve">DPS </w:t>
      </w:r>
      <w:r w:rsidR="005D606F" w:rsidRPr="00663290">
        <w:rPr>
          <w:snapToGrid w:val="0"/>
          <w:sz w:val="22"/>
        </w:rPr>
        <w:t>………………………</w:t>
      </w:r>
      <w:r w:rsidR="00663290">
        <w:rPr>
          <w:snapToGrid w:val="0"/>
          <w:sz w:val="22"/>
        </w:rPr>
        <w:t>……….</w:t>
      </w:r>
      <w:r w:rsidR="005D606F" w:rsidRPr="00663290">
        <w:rPr>
          <w:snapToGrid w:val="0"/>
          <w:sz w:val="22"/>
        </w:rPr>
        <w:t>…</w:t>
      </w:r>
      <w:r w:rsidR="00663290" w:rsidRPr="00663290">
        <w:rPr>
          <w:snapToGrid w:val="0"/>
          <w:sz w:val="22"/>
        </w:rPr>
        <w:t xml:space="preserve">do </w:t>
      </w:r>
      <w:r w:rsidR="00DF4AD1">
        <w:rPr>
          <w:snapToGrid w:val="0"/>
          <w:sz w:val="22"/>
        </w:rPr>
        <w:t xml:space="preserve">30 </w:t>
      </w:r>
      <w:r w:rsidR="005432A9">
        <w:rPr>
          <w:snapToGrid w:val="0"/>
          <w:sz w:val="22"/>
        </w:rPr>
        <w:t>kalendářních týdnů od podpisu SoD</w:t>
      </w:r>
    </w:p>
    <w:p w14:paraId="2B9512D1" w14:textId="2EE18079" w:rsidR="002A5E20" w:rsidRPr="00663290" w:rsidRDefault="006F38BF" w:rsidP="004E7D45">
      <w:pPr>
        <w:pStyle w:val="Odstavecseseznamem"/>
        <w:numPr>
          <w:ilvl w:val="0"/>
          <w:numId w:val="41"/>
        </w:numPr>
        <w:tabs>
          <w:tab w:val="left" w:pos="5529"/>
        </w:tabs>
        <w:jc w:val="both"/>
        <w:rPr>
          <w:snapToGrid w:val="0"/>
          <w:sz w:val="22"/>
        </w:rPr>
      </w:pPr>
      <w:r>
        <w:rPr>
          <w:snapToGrid w:val="0"/>
          <w:sz w:val="22"/>
        </w:rPr>
        <w:t>Podklady pro zpracování technologické části</w:t>
      </w:r>
      <w:r w:rsidR="006E615D">
        <w:rPr>
          <w:snapToGrid w:val="0"/>
          <w:sz w:val="22"/>
        </w:rPr>
        <w:t xml:space="preserve"> dle termínů dojednaných v rámci </w:t>
      </w:r>
      <w:r w:rsidR="00CF1713">
        <w:rPr>
          <w:snapToGrid w:val="0"/>
          <w:sz w:val="22"/>
        </w:rPr>
        <w:t>základního</w:t>
      </w:r>
      <w:r w:rsidR="006E615D">
        <w:rPr>
          <w:snapToGrid w:val="0"/>
          <w:sz w:val="22"/>
        </w:rPr>
        <w:t xml:space="preserve"> výrobního výboru</w:t>
      </w:r>
    </w:p>
    <w:p w14:paraId="10678B47" w14:textId="77777777" w:rsidR="00400AFD" w:rsidRPr="008A15EF" w:rsidRDefault="00400AFD" w:rsidP="00400AFD">
      <w:pPr>
        <w:jc w:val="both"/>
        <w:rPr>
          <w:snapToGrid w:val="0"/>
          <w:sz w:val="22"/>
          <w:highlight w:val="yellow"/>
        </w:rPr>
      </w:pPr>
    </w:p>
    <w:p w14:paraId="733B71A8" w14:textId="5D43B40B" w:rsidR="00425CE9" w:rsidRPr="00663290" w:rsidRDefault="005D606F">
      <w:pPr>
        <w:pStyle w:val="doba"/>
        <w:tabs>
          <w:tab w:val="left" w:leader="dot" w:pos="4253"/>
        </w:tabs>
        <w:rPr>
          <w:rFonts w:ascii="Times New Roman" w:hAnsi="Times New Roman"/>
        </w:rPr>
      </w:pPr>
      <w:r w:rsidRPr="00663290">
        <w:rPr>
          <w:rFonts w:ascii="Times New Roman" w:hAnsi="Times New Roman"/>
        </w:rPr>
        <w:tab/>
      </w:r>
      <w:r w:rsidR="00425CE9" w:rsidRPr="00663290">
        <w:rPr>
          <w:rFonts w:ascii="Times New Roman" w:hAnsi="Times New Roman"/>
        </w:rPr>
        <w:t>Vlastnictví k předmětu díl</w:t>
      </w:r>
      <w:r w:rsidR="0017611A" w:rsidRPr="00663290">
        <w:rPr>
          <w:rFonts w:ascii="Times New Roman" w:hAnsi="Times New Roman"/>
        </w:rPr>
        <w:t>a</w:t>
      </w:r>
      <w:r w:rsidR="00425CE9" w:rsidRPr="00663290">
        <w:rPr>
          <w:rFonts w:ascii="Times New Roman" w:hAnsi="Times New Roman"/>
        </w:rPr>
        <w:t xml:space="preserve"> přechází na objednatele jeho předáním. </w:t>
      </w:r>
    </w:p>
    <w:p w14:paraId="00416AF1" w14:textId="4A05EC45" w:rsidR="00425CE9" w:rsidRPr="00663290" w:rsidRDefault="00C834F4" w:rsidP="005D606F">
      <w:pPr>
        <w:pStyle w:val="Zkladntextodsazen3"/>
        <w:tabs>
          <w:tab w:val="clear" w:pos="7513"/>
          <w:tab w:val="right" w:pos="7088"/>
          <w:tab w:val="decimal" w:pos="7797"/>
        </w:tabs>
        <w:spacing w:before="360" w:after="240"/>
        <w:ind w:left="397" w:hanging="397"/>
        <w:rPr>
          <w:b/>
          <w:sz w:val="22"/>
          <w:szCs w:val="18"/>
        </w:rPr>
      </w:pPr>
      <w:r w:rsidRPr="00663290">
        <w:rPr>
          <w:b/>
          <w:sz w:val="22"/>
          <w:szCs w:val="18"/>
        </w:rPr>
        <w:t>6</w:t>
      </w:r>
      <w:r w:rsidR="00425CE9" w:rsidRPr="00663290">
        <w:rPr>
          <w:b/>
          <w:sz w:val="22"/>
          <w:szCs w:val="18"/>
        </w:rPr>
        <w:t>.</w:t>
      </w:r>
      <w:r w:rsidR="005D606F" w:rsidRPr="00663290">
        <w:rPr>
          <w:b/>
          <w:sz w:val="22"/>
          <w:szCs w:val="18"/>
        </w:rPr>
        <w:tab/>
      </w:r>
      <w:r w:rsidRPr="00663290">
        <w:rPr>
          <w:b/>
          <w:sz w:val="22"/>
          <w:szCs w:val="18"/>
        </w:rPr>
        <w:t>CENA</w:t>
      </w:r>
    </w:p>
    <w:p w14:paraId="4F6285BC" w14:textId="74C1C88A" w:rsidR="003A034D" w:rsidRPr="00663290" w:rsidRDefault="0057262C" w:rsidP="005D606F">
      <w:pPr>
        <w:pStyle w:val="Zkladntext2"/>
        <w:spacing w:before="0" w:after="240"/>
        <w:ind w:left="964" w:hanging="567"/>
        <w:rPr>
          <w:sz w:val="22"/>
        </w:rPr>
      </w:pPr>
      <w:r w:rsidRPr="00663290">
        <w:rPr>
          <w:sz w:val="22"/>
        </w:rPr>
        <w:t>6.1</w:t>
      </w:r>
      <w:r w:rsidRPr="00663290">
        <w:rPr>
          <w:sz w:val="22"/>
        </w:rPr>
        <w:tab/>
      </w:r>
      <w:r w:rsidR="003A034D" w:rsidRPr="00663290">
        <w:rPr>
          <w:sz w:val="22"/>
        </w:rPr>
        <w:t xml:space="preserve">Celková cena za dílo se sjednává ve výši </w:t>
      </w:r>
      <w:r w:rsidR="00CB659F">
        <w:rPr>
          <w:sz w:val="22"/>
        </w:rPr>
        <w:t>1 870 </w:t>
      </w:r>
      <w:r w:rsidR="00167409">
        <w:rPr>
          <w:sz w:val="22"/>
        </w:rPr>
        <w:t>5</w:t>
      </w:r>
      <w:r w:rsidR="00CB659F">
        <w:rPr>
          <w:sz w:val="22"/>
        </w:rPr>
        <w:t>00,</w:t>
      </w:r>
      <w:r w:rsidR="00B31A2D">
        <w:rPr>
          <w:sz w:val="22"/>
        </w:rPr>
        <w:t>00</w:t>
      </w:r>
      <w:r w:rsidR="00AF4119" w:rsidRPr="00663290">
        <w:rPr>
          <w:sz w:val="22"/>
        </w:rPr>
        <w:t xml:space="preserve"> Kč </w:t>
      </w:r>
      <w:r w:rsidR="003A034D" w:rsidRPr="00663290">
        <w:rPr>
          <w:sz w:val="22"/>
        </w:rPr>
        <w:t>bez DPH</w:t>
      </w:r>
      <w:r w:rsidR="005D606F" w:rsidRPr="00663290">
        <w:rPr>
          <w:sz w:val="22"/>
        </w:rPr>
        <w:t>,</w:t>
      </w:r>
      <w:r w:rsidRPr="00663290">
        <w:rPr>
          <w:sz w:val="22"/>
        </w:rPr>
        <w:t xml:space="preserve"> s</w:t>
      </w:r>
      <w:r w:rsidR="003A034D" w:rsidRPr="00663290">
        <w:rPr>
          <w:sz w:val="22"/>
        </w:rPr>
        <w:t>lovy:</w:t>
      </w:r>
      <w:r w:rsidR="001E5855" w:rsidRPr="00663290">
        <w:rPr>
          <w:sz w:val="22"/>
        </w:rPr>
        <w:t xml:space="preserve"> </w:t>
      </w:r>
      <w:r w:rsidR="00CB659F">
        <w:rPr>
          <w:sz w:val="22"/>
        </w:rPr>
        <w:t>jeden</w:t>
      </w:r>
      <w:r w:rsidR="00B31A2D">
        <w:rPr>
          <w:sz w:val="22"/>
        </w:rPr>
        <w:t xml:space="preserve"> </w:t>
      </w:r>
      <w:r w:rsidR="00CB659F">
        <w:rPr>
          <w:sz w:val="22"/>
        </w:rPr>
        <w:t>milion</w:t>
      </w:r>
      <w:r w:rsidR="00B31A2D">
        <w:rPr>
          <w:sz w:val="22"/>
        </w:rPr>
        <w:t xml:space="preserve"> </w:t>
      </w:r>
      <w:r w:rsidR="00CB659F">
        <w:rPr>
          <w:sz w:val="22"/>
        </w:rPr>
        <w:t>osm</w:t>
      </w:r>
      <w:r w:rsidR="00B31A2D">
        <w:rPr>
          <w:sz w:val="22"/>
        </w:rPr>
        <w:t xml:space="preserve"> </w:t>
      </w:r>
      <w:r w:rsidR="00CB659F">
        <w:rPr>
          <w:sz w:val="22"/>
        </w:rPr>
        <w:t>set</w:t>
      </w:r>
      <w:r w:rsidR="00B31A2D">
        <w:rPr>
          <w:sz w:val="22"/>
        </w:rPr>
        <w:t xml:space="preserve"> </w:t>
      </w:r>
      <w:r w:rsidR="00CB659F">
        <w:rPr>
          <w:sz w:val="22"/>
        </w:rPr>
        <w:t>sedmdesát</w:t>
      </w:r>
      <w:r w:rsidR="00B31A2D">
        <w:rPr>
          <w:sz w:val="22"/>
        </w:rPr>
        <w:t xml:space="preserve"> </w:t>
      </w:r>
      <w:r w:rsidR="00CB659F">
        <w:rPr>
          <w:sz w:val="22"/>
        </w:rPr>
        <w:t>tisíc</w:t>
      </w:r>
      <w:r w:rsidR="00B31A2D">
        <w:rPr>
          <w:sz w:val="22"/>
        </w:rPr>
        <w:t xml:space="preserve"> </w:t>
      </w:r>
      <w:r w:rsidR="00167409">
        <w:rPr>
          <w:sz w:val="22"/>
        </w:rPr>
        <w:t>pět</w:t>
      </w:r>
      <w:r w:rsidR="00B31A2D">
        <w:rPr>
          <w:sz w:val="22"/>
        </w:rPr>
        <w:t xml:space="preserve"> </w:t>
      </w:r>
      <w:r w:rsidR="00167409">
        <w:rPr>
          <w:sz w:val="22"/>
        </w:rPr>
        <w:t>set</w:t>
      </w:r>
      <w:r w:rsidR="003A034D" w:rsidRPr="00663290">
        <w:rPr>
          <w:sz w:val="22"/>
        </w:rPr>
        <w:t xml:space="preserve"> </w:t>
      </w:r>
      <w:r w:rsidR="00BD13C0" w:rsidRPr="00663290">
        <w:rPr>
          <w:sz w:val="22"/>
        </w:rPr>
        <w:t>korun českých</w:t>
      </w:r>
      <w:r w:rsidR="003A034D" w:rsidRPr="00663290">
        <w:rPr>
          <w:sz w:val="22"/>
        </w:rPr>
        <w:t>.</w:t>
      </w:r>
    </w:p>
    <w:p w14:paraId="11B14F32" w14:textId="66DFC751" w:rsidR="003A034D" w:rsidRPr="00663290" w:rsidRDefault="0057262C" w:rsidP="005D606F">
      <w:pPr>
        <w:pStyle w:val="Zkladntext2"/>
        <w:spacing w:before="0" w:after="240"/>
        <w:ind w:left="964" w:hanging="567"/>
        <w:rPr>
          <w:sz w:val="22"/>
        </w:rPr>
      </w:pPr>
      <w:r w:rsidRPr="00663290">
        <w:rPr>
          <w:sz w:val="22"/>
        </w:rPr>
        <w:t>6.2</w:t>
      </w:r>
      <w:r w:rsidR="00360ABA" w:rsidRPr="00663290">
        <w:rPr>
          <w:sz w:val="22"/>
        </w:rPr>
        <w:tab/>
      </w:r>
      <w:r w:rsidR="003A034D" w:rsidRPr="00663290">
        <w:rPr>
          <w:sz w:val="22"/>
        </w:rPr>
        <w:t>K této ceně bude připočten</w:t>
      </w:r>
      <w:r w:rsidR="00462420" w:rsidRPr="00663290">
        <w:rPr>
          <w:sz w:val="22"/>
        </w:rPr>
        <w:t>a</w:t>
      </w:r>
      <w:r w:rsidR="003A034D" w:rsidRPr="00663290">
        <w:rPr>
          <w:sz w:val="22"/>
        </w:rPr>
        <w:t xml:space="preserve"> DPH v platné výši.</w:t>
      </w:r>
    </w:p>
    <w:p w14:paraId="5E753630" w14:textId="77777777" w:rsidR="003D2576" w:rsidRDefault="0057262C" w:rsidP="003D2576">
      <w:pPr>
        <w:pStyle w:val="SoD2"/>
        <w:ind w:left="993" w:hanging="567"/>
      </w:pPr>
      <w:r>
        <w:t>6.</w:t>
      </w:r>
      <w:r w:rsidR="00663290">
        <w:t>3</w:t>
      </w:r>
      <w:r w:rsidR="00EF4980">
        <w:tab/>
      </w:r>
      <w:r w:rsidR="003D2576">
        <w:t xml:space="preserve">Strany se v souladu se zákonem č. 235/2004 Sb., o dani z přidané hodnoty, ve znění pozdějších předpisů (dále jen „zákon o DPH“) dohodly, že faktura bude objednateli zaslána elektronicky („elektronická faktura"), a to výlučně na e-mailovou adresu: </w:t>
      </w:r>
      <w:r w:rsidR="003D2576">
        <w:rPr>
          <w:rStyle w:val="Hypertextovodkaz"/>
        </w:rPr>
        <w:t>isdocx@pvs.cz.</w:t>
      </w:r>
      <w:r w:rsidR="003D2576">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DOCx, XLS, XLSx.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w:t>
      </w:r>
      <w:r w:rsidR="003D2576">
        <w:lastRenderedPageBreak/>
        <w:t xml:space="preserve">poskytovatelů certifikačních služeb. V tomto případě bude faktura zaslána na e-mailovou adresu: </w:t>
      </w:r>
      <w:r w:rsidR="003D2576">
        <w:rPr>
          <w:rStyle w:val="Hypertextovodkaz"/>
        </w:rPr>
        <w:t>fakturace@pvs.cz</w:t>
      </w:r>
      <w:r w:rsidR="003D2576">
        <w:t>.</w:t>
      </w:r>
    </w:p>
    <w:p w14:paraId="1F62866E" w14:textId="4955468B" w:rsidR="00425CE9" w:rsidRPr="00223404" w:rsidRDefault="0057262C" w:rsidP="00954C22">
      <w:pPr>
        <w:pStyle w:val="Zkladntext2"/>
        <w:spacing w:before="0" w:after="240"/>
        <w:ind w:left="964" w:hanging="567"/>
        <w:rPr>
          <w:sz w:val="22"/>
        </w:rPr>
      </w:pPr>
      <w:r>
        <w:rPr>
          <w:sz w:val="22"/>
        </w:rPr>
        <w:t>6.</w:t>
      </w:r>
      <w:r w:rsidR="00EC52D9">
        <w:rPr>
          <w:sz w:val="22"/>
        </w:rPr>
        <w:t>4</w:t>
      </w:r>
      <w:r w:rsidR="00EF4980">
        <w:rPr>
          <w:sz w:val="22"/>
        </w:rPr>
        <w:tab/>
      </w:r>
      <w:r w:rsidR="0029053B" w:rsidRPr="00223404">
        <w:rPr>
          <w:sz w:val="22"/>
        </w:rPr>
        <w:t xml:space="preserve">V </w:t>
      </w:r>
      <w:r w:rsidR="00425CE9" w:rsidRPr="00223404">
        <w:rPr>
          <w:sz w:val="22"/>
        </w:rPr>
        <w:t xml:space="preserve">případě, že v době, kdy bude dílo prováděno nebo dokončeno bude uvedená </w:t>
      </w:r>
      <w:r w:rsidR="0032627A" w:rsidRPr="00223404">
        <w:rPr>
          <w:sz w:val="22"/>
        </w:rPr>
        <w:t>s</w:t>
      </w:r>
      <w:r w:rsidR="00425CE9" w:rsidRPr="00223404">
        <w:rPr>
          <w:sz w:val="22"/>
        </w:rPr>
        <w:t>azba zákonem o dani z přidané hodnoty snížena nebo zvýšena, bude zhotovitel účtovat k ceně plnění daň podle aktuálního znění zákona o DPH.</w:t>
      </w:r>
    </w:p>
    <w:p w14:paraId="21CBF2DE" w14:textId="364DBDA0" w:rsidR="00425CE9" w:rsidRPr="00223404" w:rsidRDefault="0057262C" w:rsidP="00954C22">
      <w:pPr>
        <w:pStyle w:val="Zkladntext2"/>
        <w:spacing w:before="0" w:after="240"/>
        <w:ind w:left="964" w:hanging="567"/>
        <w:rPr>
          <w:sz w:val="22"/>
        </w:rPr>
      </w:pPr>
      <w:r>
        <w:rPr>
          <w:sz w:val="22"/>
        </w:rPr>
        <w:t>6.</w:t>
      </w:r>
      <w:r w:rsidR="00EC52D9">
        <w:rPr>
          <w:sz w:val="22"/>
        </w:rPr>
        <w:t>5</w:t>
      </w:r>
      <w:r w:rsidR="00EF4980">
        <w:rPr>
          <w:sz w:val="22"/>
        </w:rPr>
        <w:tab/>
      </w:r>
      <w:r w:rsidR="00425CE9" w:rsidRPr="00223404">
        <w:rPr>
          <w:sz w:val="22"/>
        </w:rPr>
        <w:t>Kalkulace ceny je v příloze č. 1, která je nedílnou součástí této smlouvy.</w:t>
      </w:r>
    </w:p>
    <w:p w14:paraId="36B9A8C8" w14:textId="69A7A5C3" w:rsidR="00425CE9" w:rsidRPr="00223404" w:rsidRDefault="00C834F4" w:rsidP="00954C22">
      <w:pPr>
        <w:pStyle w:val="Zkladntextodsazen3"/>
        <w:spacing w:before="360" w:after="240"/>
        <w:ind w:left="397" w:hanging="397"/>
        <w:rPr>
          <w:b/>
          <w:sz w:val="22"/>
          <w:szCs w:val="18"/>
        </w:rPr>
      </w:pPr>
      <w:r w:rsidRPr="00223404">
        <w:rPr>
          <w:b/>
          <w:sz w:val="22"/>
          <w:szCs w:val="18"/>
        </w:rPr>
        <w:t>7</w:t>
      </w:r>
      <w:r w:rsidR="00425CE9" w:rsidRPr="00223404">
        <w:rPr>
          <w:b/>
          <w:sz w:val="22"/>
          <w:szCs w:val="18"/>
        </w:rPr>
        <w:t xml:space="preserve">. </w:t>
      </w:r>
      <w:r w:rsidRPr="00223404">
        <w:rPr>
          <w:b/>
          <w:sz w:val="22"/>
          <w:szCs w:val="18"/>
        </w:rPr>
        <w:t>PLATEBNÍ PODMÍNKY</w:t>
      </w:r>
    </w:p>
    <w:p w14:paraId="0B8CC2D2" w14:textId="758859A5" w:rsidR="00425CE9" w:rsidRPr="00223404" w:rsidRDefault="0057262C" w:rsidP="005119E4">
      <w:pPr>
        <w:pStyle w:val="Zkladntext2"/>
        <w:spacing w:before="0" w:after="120"/>
        <w:ind w:left="964" w:hanging="567"/>
        <w:rPr>
          <w:sz w:val="22"/>
        </w:rPr>
      </w:pPr>
      <w:r>
        <w:rPr>
          <w:sz w:val="22"/>
        </w:rPr>
        <w:t>7.1</w:t>
      </w:r>
      <w:r w:rsidR="00360ABA">
        <w:rPr>
          <w:sz w:val="22"/>
        </w:rPr>
        <w:tab/>
      </w:r>
      <w:r w:rsidR="00425CE9" w:rsidRPr="00223404">
        <w:rPr>
          <w:sz w:val="22"/>
        </w:rPr>
        <w:t xml:space="preserve">Podkladem pro zaplacení sjednané ceny je daňový doklad, </w:t>
      </w:r>
      <w:r w:rsidR="00F10DE3" w:rsidRPr="00223404">
        <w:rPr>
          <w:sz w:val="22"/>
        </w:rPr>
        <w:t xml:space="preserve">který </w:t>
      </w:r>
      <w:r w:rsidR="00425CE9" w:rsidRPr="00223404">
        <w:rPr>
          <w:sz w:val="22"/>
        </w:rPr>
        <w:t>bude obsahovat náležitosti daňového dokladu podle §</w:t>
      </w:r>
      <w:r w:rsidR="0055238B" w:rsidRPr="00223404">
        <w:rPr>
          <w:sz w:val="22"/>
        </w:rPr>
        <w:t xml:space="preserve"> </w:t>
      </w:r>
      <w:r w:rsidR="00425CE9" w:rsidRPr="00223404">
        <w:rPr>
          <w:sz w:val="22"/>
        </w:rPr>
        <w:t>2</w:t>
      </w:r>
      <w:r w:rsidR="0084531C" w:rsidRPr="00223404">
        <w:rPr>
          <w:sz w:val="22"/>
        </w:rPr>
        <w:t>9</w:t>
      </w:r>
      <w:r w:rsidR="00425CE9" w:rsidRPr="00223404">
        <w:rPr>
          <w:sz w:val="22"/>
        </w:rPr>
        <w:t xml:space="preserve"> zákona o </w:t>
      </w:r>
      <w:r w:rsidR="00876A6B">
        <w:rPr>
          <w:sz w:val="22"/>
        </w:rPr>
        <w:t>DPH</w:t>
      </w:r>
      <w:r w:rsidR="00425CE9" w:rsidRPr="00223404">
        <w:rPr>
          <w:sz w:val="22"/>
        </w:rPr>
        <w:t xml:space="preserve"> a musí kromě toho obsahovat tyto údaje:</w:t>
      </w:r>
    </w:p>
    <w:p w14:paraId="321AB4AD" w14:textId="2AF052AB" w:rsidR="00425CE9" w:rsidRPr="00223404" w:rsidRDefault="00425CE9" w:rsidP="001A2F5B">
      <w:pPr>
        <w:pStyle w:val="Zkladntextodsazen3"/>
        <w:numPr>
          <w:ilvl w:val="0"/>
          <w:numId w:val="39"/>
        </w:numPr>
        <w:spacing w:before="0"/>
        <w:ind w:left="1276"/>
        <w:rPr>
          <w:sz w:val="22"/>
        </w:rPr>
      </w:pPr>
      <w:r w:rsidRPr="00223404">
        <w:rPr>
          <w:sz w:val="22"/>
        </w:rPr>
        <w:t>číslo smlouvy objednatele</w:t>
      </w:r>
    </w:p>
    <w:p w14:paraId="45922824" w14:textId="5B021CB9" w:rsidR="00425CE9" w:rsidRPr="00223404" w:rsidRDefault="00425CE9" w:rsidP="001A2F5B">
      <w:pPr>
        <w:pStyle w:val="Zkladntextodsazen3"/>
        <w:numPr>
          <w:ilvl w:val="0"/>
          <w:numId w:val="39"/>
        </w:numPr>
        <w:spacing w:before="0"/>
        <w:ind w:left="1276"/>
        <w:rPr>
          <w:sz w:val="22"/>
        </w:rPr>
      </w:pPr>
      <w:r w:rsidRPr="00223404">
        <w:rPr>
          <w:sz w:val="22"/>
        </w:rPr>
        <w:t>číslo stavby</w:t>
      </w:r>
    </w:p>
    <w:p w14:paraId="131AB802" w14:textId="468338D7" w:rsidR="00425CE9" w:rsidRPr="00223404" w:rsidRDefault="00425CE9" w:rsidP="001A2F5B">
      <w:pPr>
        <w:pStyle w:val="Zkladntextodsazen3"/>
        <w:numPr>
          <w:ilvl w:val="0"/>
          <w:numId w:val="39"/>
        </w:numPr>
        <w:spacing w:before="0" w:after="120"/>
        <w:ind w:left="1276"/>
        <w:rPr>
          <w:sz w:val="22"/>
        </w:rPr>
      </w:pPr>
      <w:r w:rsidRPr="00223404">
        <w:rPr>
          <w:sz w:val="22"/>
        </w:rPr>
        <w:t>název stavby</w:t>
      </w:r>
    </w:p>
    <w:p w14:paraId="0311F0C8" w14:textId="2A455E3D" w:rsidR="008976FA" w:rsidRPr="00223404" w:rsidRDefault="0057262C" w:rsidP="00954C22">
      <w:pPr>
        <w:pStyle w:val="Zkladntext2"/>
        <w:spacing w:before="0" w:after="240"/>
        <w:ind w:left="964" w:hanging="567"/>
        <w:rPr>
          <w:sz w:val="22"/>
        </w:rPr>
      </w:pPr>
      <w:r>
        <w:rPr>
          <w:sz w:val="22"/>
        </w:rPr>
        <w:t>7.2</w:t>
      </w:r>
      <w:r>
        <w:rPr>
          <w:sz w:val="22"/>
        </w:rPr>
        <w:tab/>
      </w:r>
      <w:r w:rsidR="008976FA" w:rsidRPr="00223404">
        <w:rPr>
          <w:sz w:val="22"/>
        </w:rPr>
        <w:t>V případě, že daňový doklad nebude obsahovat náležitosti uvedené v této smlouvě,</w:t>
      </w:r>
      <w:r w:rsidR="00452E73" w:rsidRPr="00223404">
        <w:rPr>
          <w:sz w:val="22"/>
        </w:rPr>
        <w:t xml:space="preserve"> </w:t>
      </w:r>
      <w:r w:rsidR="008976FA" w:rsidRPr="00223404">
        <w:rPr>
          <w:sz w:val="22"/>
        </w:rPr>
        <w:t>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w:t>
      </w:r>
      <w:r w:rsidR="005119E4">
        <w:rPr>
          <w:sz w:val="22"/>
        </w:rPr>
        <w:t> </w:t>
      </w:r>
      <w:r w:rsidR="008976FA" w:rsidRPr="00223404">
        <w:rPr>
          <w:sz w:val="22"/>
        </w:rPr>
        <w:t xml:space="preserve">okamžiku doručení nového řádného dokladu. V takovém případě není objednatel v prodlení s placením daňového dokladu. </w:t>
      </w:r>
    </w:p>
    <w:p w14:paraId="624EEA24" w14:textId="0027C3B3" w:rsidR="008976FA" w:rsidRPr="00223404" w:rsidRDefault="0057262C" w:rsidP="00954C22">
      <w:pPr>
        <w:pStyle w:val="Zkladntext2"/>
        <w:spacing w:before="0" w:after="240"/>
        <w:ind w:left="964" w:hanging="567"/>
        <w:rPr>
          <w:sz w:val="22"/>
        </w:rPr>
      </w:pPr>
      <w:r>
        <w:rPr>
          <w:sz w:val="22"/>
        </w:rPr>
        <w:t>7.3</w:t>
      </w:r>
      <w:r>
        <w:rPr>
          <w:sz w:val="22"/>
        </w:rPr>
        <w:tab/>
      </w:r>
      <w:r w:rsidR="008976FA" w:rsidRPr="00223404">
        <w:rPr>
          <w:sz w:val="22"/>
        </w:rPr>
        <w:t>Lhůta splatnosti daňového dokladu je 30 dní od jeho doručení objednateli. Právo vystavit daňový doklad vzniká zhotoviteli po předání a převzetí příslušné části předmětu plnění dle článků „</w:t>
      </w:r>
      <w:r w:rsidR="003A1009">
        <w:rPr>
          <w:sz w:val="22"/>
        </w:rPr>
        <w:t>2</w:t>
      </w:r>
      <w:r w:rsidR="008976FA" w:rsidRPr="00223404">
        <w:rPr>
          <w:sz w:val="22"/>
        </w:rPr>
        <w:t xml:space="preserve">. </w:t>
      </w:r>
      <w:r w:rsidR="003A1009">
        <w:rPr>
          <w:sz w:val="22"/>
        </w:rPr>
        <w:t>PŘEDMĚT PLNĚNÍ</w:t>
      </w:r>
      <w:r w:rsidR="008976FA" w:rsidRPr="00223404">
        <w:rPr>
          <w:sz w:val="22"/>
        </w:rPr>
        <w:t>“ a „</w:t>
      </w:r>
      <w:r w:rsidR="003A1009">
        <w:rPr>
          <w:sz w:val="22"/>
        </w:rPr>
        <w:t>5</w:t>
      </w:r>
      <w:r w:rsidR="008976FA" w:rsidRPr="00223404">
        <w:rPr>
          <w:sz w:val="22"/>
        </w:rPr>
        <w:t xml:space="preserve">. </w:t>
      </w:r>
      <w:r w:rsidR="003A1009">
        <w:rPr>
          <w:sz w:val="22"/>
        </w:rPr>
        <w:t>DOBA PLNĚNÍ</w:t>
      </w:r>
      <w:r w:rsidR="008976FA" w:rsidRPr="00223404">
        <w:rPr>
          <w:sz w:val="22"/>
        </w:rPr>
        <w:t>“.</w:t>
      </w:r>
    </w:p>
    <w:p w14:paraId="6A6C4717" w14:textId="04BB6EE7" w:rsidR="00A84AD7" w:rsidRPr="00223404" w:rsidRDefault="00A84AD7" w:rsidP="00663290">
      <w:pPr>
        <w:pStyle w:val="Zkladntext2"/>
        <w:numPr>
          <w:ilvl w:val="1"/>
          <w:numId w:val="42"/>
        </w:numPr>
        <w:spacing w:before="0" w:after="240"/>
        <w:ind w:left="993" w:hanging="596"/>
        <w:rPr>
          <w:sz w:val="22"/>
        </w:rPr>
      </w:pPr>
      <w:r w:rsidRPr="00223404">
        <w:rPr>
          <w:sz w:val="22"/>
        </w:rPr>
        <w:t>Zhotovitel se zavazuje</w:t>
      </w:r>
      <w:r w:rsidR="00D64247" w:rsidRPr="00223404">
        <w:rPr>
          <w:sz w:val="22"/>
        </w:rPr>
        <w:t>, že</w:t>
      </w:r>
      <w:r w:rsidRPr="00223404">
        <w:rPr>
          <w:sz w:val="22"/>
        </w:rPr>
        <w:t>:</w:t>
      </w:r>
    </w:p>
    <w:p w14:paraId="56F0316B" w14:textId="7F21FAD3" w:rsidR="00A84AD7" w:rsidRPr="00223404" w:rsidRDefault="00663290" w:rsidP="00663290">
      <w:pPr>
        <w:pStyle w:val="slovanseznam"/>
        <w:spacing w:after="120"/>
        <w:ind w:left="1134" w:hanging="654"/>
        <w:rPr>
          <w:rFonts w:ascii="Times New Roman" w:hAnsi="Times New Roman"/>
          <w:snapToGrid w:val="0"/>
          <w:sz w:val="22"/>
        </w:rPr>
      </w:pPr>
      <w:r>
        <w:rPr>
          <w:rFonts w:ascii="Times New Roman" w:hAnsi="Times New Roman"/>
          <w:snapToGrid w:val="0"/>
          <w:sz w:val="22"/>
        </w:rPr>
        <w:t>7.</w:t>
      </w:r>
      <w:r w:rsidR="001D3E03">
        <w:rPr>
          <w:rFonts w:ascii="Times New Roman" w:hAnsi="Times New Roman"/>
          <w:snapToGrid w:val="0"/>
          <w:sz w:val="22"/>
        </w:rPr>
        <w:t>4</w:t>
      </w:r>
      <w:r>
        <w:rPr>
          <w:rFonts w:ascii="Times New Roman" w:hAnsi="Times New Roman"/>
          <w:snapToGrid w:val="0"/>
          <w:sz w:val="22"/>
        </w:rPr>
        <w:t>.1</w:t>
      </w:r>
      <w:r>
        <w:rPr>
          <w:rFonts w:ascii="Times New Roman" w:hAnsi="Times New Roman"/>
          <w:snapToGrid w:val="0"/>
          <w:sz w:val="22"/>
        </w:rPr>
        <w:tab/>
      </w:r>
      <w:r w:rsidR="00A84AD7" w:rsidRPr="00223404">
        <w:rPr>
          <w:rFonts w:ascii="Times New Roman" w:hAnsi="Times New Roman"/>
          <w:snapToGrid w:val="0"/>
          <w:sz w:val="22"/>
        </w:rPr>
        <w:t xml:space="preserve">bankovní účet jím určený k úhradě plnění podle této smlouvy je účtem zveřejněným ve smyslu ust. §96 odst. 2 zákona </w:t>
      </w:r>
      <w:r w:rsidR="002B0E98">
        <w:rPr>
          <w:rFonts w:ascii="Times New Roman" w:hAnsi="Times New Roman"/>
          <w:snapToGrid w:val="0"/>
          <w:sz w:val="22"/>
        </w:rPr>
        <w:t>o DPH</w:t>
      </w:r>
      <w:r w:rsidR="00A84AD7" w:rsidRPr="00223404">
        <w:rPr>
          <w:rFonts w:ascii="Times New Roman" w:hAnsi="Times New Roman"/>
          <w:snapToGrid w:val="0"/>
          <w:sz w:val="22"/>
        </w:rPr>
        <w:t>,</w:t>
      </w:r>
    </w:p>
    <w:p w14:paraId="57A4BD92" w14:textId="4F4BADB6" w:rsidR="00A84AD7" w:rsidRPr="00223404" w:rsidRDefault="00663290" w:rsidP="00663290">
      <w:pPr>
        <w:pStyle w:val="slovanseznam"/>
        <w:spacing w:after="120"/>
        <w:ind w:left="1134" w:hanging="567"/>
        <w:rPr>
          <w:rFonts w:ascii="Times New Roman" w:hAnsi="Times New Roman"/>
          <w:snapToGrid w:val="0"/>
          <w:sz w:val="22"/>
        </w:rPr>
      </w:pPr>
      <w:r>
        <w:rPr>
          <w:rFonts w:ascii="Times New Roman" w:hAnsi="Times New Roman"/>
          <w:snapToGrid w:val="0"/>
          <w:sz w:val="22"/>
        </w:rPr>
        <w:t>7.</w:t>
      </w:r>
      <w:r w:rsidR="001D3E03">
        <w:rPr>
          <w:rFonts w:ascii="Times New Roman" w:hAnsi="Times New Roman"/>
          <w:snapToGrid w:val="0"/>
          <w:sz w:val="22"/>
        </w:rPr>
        <w:t>4</w:t>
      </w:r>
      <w:r>
        <w:rPr>
          <w:rFonts w:ascii="Times New Roman" w:hAnsi="Times New Roman"/>
          <w:snapToGrid w:val="0"/>
          <w:sz w:val="22"/>
        </w:rPr>
        <w:t>.2</w:t>
      </w:r>
      <w:r>
        <w:rPr>
          <w:rFonts w:ascii="Times New Roman" w:hAnsi="Times New Roman"/>
          <w:snapToGrid w:val="0"/>
          <w:sz w:val="22"/>
        </w:rPr>
        <w:tab/>
      </w:r>
      <w:r w:rsidR="00A84AD7" w:rsidRPr="00223404">
        <w:rPr>
          <w:rFonts w:ascii="Times New Roman" w:hAnsi="Times New Roman"/>
          <w:snapToGrid w:val="0"/>
          <w:sz w:val="22"/>
        </w:rPr>
        <w:t>neprodleně písemně oznám</w:t>
      </w:r>
      <w:r w:rsidR="00D64247" w:rsidRPr="00223404">
        <w:rPr>
          <w:rFonts w:ascii="Times New Roman" w:hAnsi="Times New Roman"/>
          <w:snapToGrid w:val="0"/>
          <w:sz w:val="22"/>
        </w:rPr>
        <w:t>í</w:t>
      </w:r>
      <w:r w:rsidR="00A84AD7" w:rsidRPr="00223404">
        <w:rPr>
          <w:rFonts w:ascii="Times New Roman" w:hAnsi="Times New Roman"/>
          <w:snapToGrid w:val="0"/>
          <w:sz w:val="22"/>
        </w:rPr>
        <w:t xml:space="preserve"> </w:t>
      </w:r>
      <w:r w:rsidR="00F969D3" w:rsidRPr="00223404">
        <w:rPr>
          <w:rFonts w:ascii="Times New Roman" w:hAnsi="Times New Roman"/>
          <w:snapToGrid w:val="0"/>
          <w:sz w:val="22"/>
        </w:rPr>
        <w:t>o</w:t>
      </w:r>
      <w:r w:rsidR="00A84AD7" w:rsidRPr="00223404">
        <w:rPr>
          <w:rFonts w:ascii="Times New Roman" w:hAnsi="Times New Roman"/>
          <w:snapToGrid w:val="0"/>
          <w:sz w:val="22"/>
        </w:rPr>
        <w:t>bjednateli své označení za nespolehlivého plátce ve</w:t>
      </w:r>
      <w:r w:rsidR="005119E4">
        <w:rPr>
          <w:rFonts w:ascii="Times New Roman" w:hAnsi="Times New Roman"/>
          <w:snapToGrid w:val="0"/>
          <w:sz w:val="22"/>
        </w:rPr>
        <w:t> </w:t>
      </w:r>
      <w:r w:rsidR="00A84AD7" w:rsidRPr="00223404">
        <w:rPr>
          <w:rFonts w:ascii="Times New Roman" w:hAnsi="Times New Roman"/>
          <w:snapToGrid w:val="0"/>
          <w:sz w:val="22"/>
        </w:rPr>
        <w:t>smyslu ust. §106a zákona o DPH,</w:t>
      </w:r>
    </w:p>
    <w:p w14:paraId="660972DD" w14:textId="7751839E" w:rsidR="00A84AD7" w:rsidRPr="00223404" w:rsidRDefault="00A84AD7" w:rsidP="001D3E03">
      <w:pPr>
        <w:pStyle w:val="slovanseznam"/>
        <w:numPr>
          <w:ilvl w:val="2"/>
          <w:numId w:val="50"/>
        </w:numPr>
        <w:spacing w:after="120"/>
        <w:ind w:left="1134" w:hanging="567"/>
        <w:rPr>
          <w:rFonts w:ascii="Times New Roman" w:hAnsi="Times New Roman"/>
          <w:snapToGrid w:val="0"/>
          <w:sz w:val="22"/>
        </w:rPr>
      </w:pPr>
      <w:r w:rsidRPr="00223404">
        <w:rPr>
          <w:rFonts w:ascii="Times New Roman" w:hAnsi="Times New Roman"/>
          <w:snapToGrid w:val="0"/>
          <w:sz w:val="22"/>
        </w:rPr>
        <w:t>neprodleně písemně oznám</w:t>
      </w:r>
      <w:r w:rsidR="00D64247" w:rsidRPr="00223404">
        <w:rPr>
          <w:rFonts w:ascii="Times New Roman" w:hAnsi="Times New Roman"/>
          <w:snapToGrid w:val="0"/>
          <w:sz w:val="22"/>
        </w:rPr>
        <w:t>í</w:t>
      </w:r>
      <w:r w:rsidRPr="00223404">
        <w:rPr>
          <w:rFonts w:ascii="Times New Roman" w:hAnsi="Times New Roman"/>
          <w:snapToGrid w:val="0"/>
          <w:sz w:val="22"/>
        </w:rPr>
        <w:t xml:space="preserve"> </w:t>
      </w:r>
      <w:r w:rsidR="00F969D3" w:rsidRPr="00223404">
        <w:rPr>
          <w:rFonts w:ascii="Times New Roman" w:hAnsi="Times New Roman"/>
          <w:snapToGrid w:val="0"/>
          <w:sz w:val="22"/>
        </w:rPr>
        <w:t>o</w:t>
      </w:r>
      <w:r w:rsidRPr="00223404">
        <w:rPr>
          <w:rFonts w:ascii="Times New Roman" w:hAnsi="Times New Roman"/>
          <w:snapToGrid w:val="0"/>
          <w:sz w:val="22"/>
        </w:rPr>
        <w:t>bjednateli svou insolvenci nebo hrozbu jejího vzniku.</w:t>
      </w:r>
    </w:p>
    <w:p w14:paraId="1388668C" w14:textId="26D80823" w:rsidR="00A84AD7" w:rsidRPr="00223404" w:rsidRDefault="00490093" w:rsidP="009A3364">
      <w:pPr>
        <w:pStyle w:val="slovanseznam"/>
        <w:spacing w:after="240"/>
        <w:ind w:left="964" w:hanging="567"/>
        <w:rPr>
          <w:rFonts w:ascii="Times New Roman" w:hAnsi="Times New Roman"/>
          <w:snapToGrid w:val="0"/>
          <w:sz w:val="22"/>
        </w:rPr>
      </w:pPr>
      <w:r>
        <w:rPr>
          <w:rFonts w:ascii="Times New Roman" w:hAnsi="Times New Roman"/>
          <w:snapToGrid w:val="0"/>
          <w:sz w:val="22"/>
        </w:rPr>
        <w:t>7.</w:t>
      </w:r>
      <w:r w:rsidR="001D3E03">
        <w:rPr>
          <w:rFonts w:ascii="Times New Roman" w:hAnsi="Times New Roman"/>
          <w:snapToGrid w:val="0"/>
          <w:sz w:val="22"/>
        </w:rPr>
        <w:t>5</w:t>
      </w:r>
      <w:r>
        <w:rPr>
          <w:rFonts w:ascii="Times New Roman" w:hAnsi="Times New Roman"/>
          <w:snapToGrid w:val="0"/>
          <w:sz w:val="22"/>
        </w:rPr>
        <w:tab/>
      </w:r>
      <w:r w:rsidR="00A84AD7" w:rsidRPr="00223404">
        <w:rPr>
          <w:rFonts w:ascii="Times New Roman" w:hAnsi="Times New Roman"/>
          <w:snapToGrid w:val="0"/>
          <w:sz w:val="22"/>
        </w:rPr>
        <w:t xml:space="preserve">Smluvní strany se dohodly, že </w:t>
      </w:r>
      <w:r w:rsidR="00F969D3" w:rsidRPr="00223404">
        <w:rPr>
          <w:rFonts w:ascii="Times New Roman" w:hAnsi="Times New Roman"/>
          <w:snapToGrid w:val="0"/>
          <w:sz w:val="22"/>
        </w:rPr>
        <w:t>o</w:t>
      </w:r>
      <w:r w:rsidR="00A84AD7" w:rsidRPr="00223404">
        <w:rPr>
          <w:rFonts w:ascii="Times New Roman" w:hAnsi="Times New Roman"/>
          <w:snapToGrid w:val="0"/>
          <w:sz w:val="22"/>
        </w:rPr>
        <w:t>bjednatel je v případě vzniku ručení podle §109</w:t>
      </w:r>
      <w:r w:rsidR="005119E4">
        <w:rPr>
          <w:rFonts w:ascii="Times New Roman" w:hAnsi="Times New Roman"/>
          <w:snapToGrid w:val="0"/>
          <w:sz w:val="22"/>
        </w:rPr>
        <w:t> </w:t>
      </w:r>
      <w:r w:rsidR="00A84AD7" w:rsidRPr="00223404">
        <w:rPr>
          <w:rFonts w:ascii="Times New Roman" w:hAnsi="Times New Roman"/>
          <w:snapToGrid w:val="0"/>
          <w:sz w:val="22"/>
        </w:rPr>
        <w:t xml:space="preserve">zákona o DPH oprávněn bez souhlasu </w:t>
      </w:r>
      <w:r w:rsidR="00F969D3" w:rsidRPr="00223404">
        <w:rPr>
          <w:rFonts w:ascii="Times New Roman" w:hAnsi="Times New Roman"/>
          <w:snapToGrid w:val="0"/>
          <w:sz w:val="22"/>
        </w:rPr>
        <w:t>z</w:t>
      </w:r>
      <w:r w:rsidR="00A84AD7" w:rsidRPr="00223404">
        <w:rPr>
          <w:rFonts w:ascii="Times New Roman" w:hAnsi="Times New Roman"/>
          <w:snapToGrid w:val="0"/>
          <w:sz w:val="22"/>
        </w:rPr>
        <w:t>hotovitele postupovat podle §109a</w:t>
      </w:r>
      <w:r w:rsidR="005119E4">
        <w:rPr>
          <w:rFonts w:ascii="Times New Roman" w:hAnsi="Times New Roman"/>
          <w:snapToGrid w:val="0"/>
          <w:sz w:val="22"/>
        </w:rPr>
        <w:t> </w:t>
      </w:r>
      <w:r w:rsidR="00A84AD7" w:rsidRPr="00223404">
        <w:rPr>
          <w:rFonts w:ascii="Times New Roman" w:hAnsi="Times New Roman"/>
          <w:snapToGrid w:val="0"/>
          <w:sz w:val="22"/>
        </w:rPr>
        <w:t xml:space="preserve">zákona o DPH s tím, že v rozsahu zaplacení DPH na příslušný účet správce daně ze strany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bjednatele se závazek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bjednatele vůči </w:t>
      </w:r>
      <w:r w:rsidR="00F969D3" w:rsidRPr="00223404">
        <w:rPr>
          <w:rFonts w:ascii="Times New Roman" w:hAnsi="Times New Roman"/>
          <w:snapToGrid w:val="0"/>
          <w:sz w:val="22"/>
        </w:rPr>
        <w:t>z</w:t>
      </w:r>
      <w:r w:rsidR="00A84AD7" w:rsidRPr="00223404">
        <w:rPr>
          <w:rFonts w:ascii="Times New Roman" w:hAnsi="Times New Roman"/>
          <w:snapToGrid w:val="0"/>
          <w:sz w:val="22"/>
        </w:rPr>
        <w:t>hotoviteli považuje za</w:t>
      </w:r>
      <w:r w:rsidR="005119E4">
        <w:rPr>
          <w:rFonts w:ascii="Times New Roman" w:hAnsi="Times New Roman"/>
          <w:snapToGrid w:val="0"/>
          <w:sz w:val="22"/>
        </w:rPr>
        <w:t> </w:t>
      </w:r>
      <w:r w:rsidR="00A84AD7" w:rsidRPr="00223404">
        <w:rPr>
          <w:rFonts w:ascii="Times New Roman" w:hAnsi="Times New Roman"/>
          <w:snapToGrid w:val="0"/>
          <w:sz w:val="22"/>
        </w:rPr>
        <w:t xml:space="preserve">splněný, pakliže </w:t>
      </w:r>
      <w:r w:rsidR="00F969D3" w:rsidRPr="00223404">
        <w:rPr>
          <w:rFonts w:ascii="Times New Roman" w:hAnsi="Times New Roman"/>
          <w:snapToGrid w:val="0"/>
          <w:sz w:val="22"/>
        </w:rPr>
        <w:t>o</w:t>
      </w:r>
      <w:r w:rsidR="00A84AD7" w:rsidRPr="00223404">
        <w:rPr>
          <w:rFonts w:ascii="Times New Roman" w:hAnsi="Times New Roman"/>
          <w:snapToGrid w:val="0"/>
          <w:sz w:val="22"/>
        </w:rPr>
        <w:t xml:space="preserve">bjednatel doručí </w:t>
      </w:r>
      <w:r w:rsidR="00F969D3" w:rsidRPr="00223404">
        <w:rPr>
          <w:rFonts w:ascii="Times New Roman" w:hAnsi="Times New Roman"/>
          <w:snapToGrid w:val="0"/>
          <w:sz w:val="22"/>
        </w:rPr>
        <w:t>z</w:t>
      </w:r>
      <w:r w:rsidR="00A84AD7" w:rsidRPr="00223404">
        <w:rPr>
          <w:rFonts w:ascii="Times New Roman" w:hAnsi="Times New Roman"/>
          <w:snapToGrid w:val="0"/>
          <w:sz w:val="22"/>
        </w:rPr>
        <w:t xml:space="preserve">hotoviteli písemnou informaci o takovém postupu </w:t>
      </w:r>
      <w:r w:rsidR="00F969D3" w:rsidRPr="00223404">
        <w:rPr>
          <w:rFonts w:ascii="Times New Roman" w:hAnsi="Times New Roman"/>
          <w:snapToGrid w:val="0"/>
          <w:sz w:val="22"/>
        </w:rPr>
        <w:t>o</w:t>
      </w:r>
      <w:r w:rsidR="00A84AD7" w:rsidRPr="00223404">
        <w:rPr>
          <w:rFonts w:ascii="Times New Roman" w:hAnsi="Times New Roman"/>
          <w:snapToGrid w:val="0"/>
          <w:sz w:val="22"/>
        </w:rPr>
        <w:t>bjednatele.</w:t>
      </w:r>
    </w:p>
    <w:p w14:paraId="6776A230" w14:textId="6899B53F" w:rsidR="00425CE9" w:rsidRPr="00223404" w:rsidRDefault="00C834F4" w:rsidP="00BF1AFA">
      <w:pPr>
        <w:pStyle w:val="Zkladntext2"/>
        <w:spacing w:before="360" w:after="240"/>
        <w:ind w:left="397" w:hanging="397"/>
        <w:rPr>
          <w:b/>
          <w:sz w:val="22"/>
          <w:szCs w:val="18"/>
        </w:rPr>
      </w:pPr>
      <w:r w:rsidRPr="00223404">
        <w:rPr>
          <w:b/>
          <w:sz w:val="22"/>
          <w:szCs w:val="18"/>
        </w:rPr>
        <w:t>8</w:t>
      </w:r>
      <w:r w:rsidR="00425CE9" w:rsidRPr="00223404">
        <w:rPr>
          <w:b/>
          <w:sz w:val="22"/>
          <w:szCs w:val="18"/>
        </w:rPr>
        <w:t>.</w:t>
      </w:r>
      <w:r w:rsidR="0068371D">
        <w:rPr>
          <w:b/>
          <w:sz w:val="22"/>
          <w:szCs w:val="18"/>
        </w:rPr>
        <w:tab/>
      </w:r>
      <w:r w:rsidRPr="00223404">
        <w:rPr>
          <w:b/>
          <w:sz w:val="22"/>
          <w:szCs w:val="18"/>
        </w:rPr>
        <w:t>SMLUVNÍ POKUTY</w:t>
      </w:r>
    </w:p>
    <w:p w14:paraId="4D38ED98" w14:textId="0F43E1CB" w:rsidR="0093433B" w:rsidRPr="00223404" w:rsidRDefault="00490093" w:rsidP="00BF1AFA">
      <w:pPr>
        <w:pStyle w:val="Zkladntext2"/>
        <w:spacing w:before="0" w:after="240"/>
        <w:ind w:left="907" w:hanging="567"/>
        <w:rPr>
          <w:sz w:val="22"/>
          <w:szCs w:val="22"/>
        </w:rPr>
      </w:pPr>
      <w:r>
        <w:rPr>
          <w:sz w:val="22"/>
          <w:szCs w:val="22"/>
        </w:rPr>
        <w:t>8.1</w:t>
      </w:r>
      <w:r>
        <w:rPr>
          <w:sz w:val="22"/>
          <w:szCs w:val="22"/>
        </w:rPr>
        <w:tab/>
      </w:r>
      <w:r w:rsidR="0093433B" w:rsidRPr="00223404">
        <w:rPr>
          <w:sz w:val="22"/>
          <w:szCs w:val="22"/>
        </w:rPr>
        <w:t>Smluvní pokuta ve výši 0,2</w:t>
      </w:r>
      <w:r w:rsidR="003A1009">
        <w:rPr>
          <w:sz w:val="22"/>
          <w:szCs w:val="22"/>
        </w:rPr>
        <w:t xml:space="preserve"> </w:t>
      </w:r>
      <w:r w:rsidR="0093433B" w:rsidRPr="00223404">
        <w:rPr>
          <w:sz w:val="22"/>
          <w:szCs w:val="22"/>
        </w:rPr>
        <w:t>% z ceny díla bez DPH za každý den prodlení, se</w:t>
      </w:r>
      <w:r w:rsidR="005119E4">
        <w:rPr>
          <w:sz w:val="22"/>
          <w:szCs w:val="22"/>
        </w:rPr>
        <w:t> </w:t>
      </w:r>
      <w:r w:rsidR="0093433B" w:rsidRPr="00223404">
        <w:rPr>
          <w:sz w:val="22"/>
          <w:szCs w:val="22"/>
        </w:rPr>
        <w:t>sjednává pro případ porušení těchto smluvních povinností:</w:t>
      </w:r>
    </w:p>
    <w:p w14:paraId="1BFFB81D" w14:textId="5A8873F2" w:rsidR="0093433B" w:rsidRPr="00223404" w:rsidRDefault="007C1EAC" w:rsidP="00BF1AFA">
      <w:pPr>
        <w:pStyle w:val="Zkladntext2"/>
        <w:numPr>
          <w:ilvl w:val="2"/>
          <w:numId w:val="34"/>
        </w:numPr>
        <w:spacing w:before="0" w:after="120"/>
        <w:ind w:left="1134" w:hanging="737"/>
        <w:rPr>
          <w:sz w:val="22"/>
          <w:szCs w:val="22"/>
        </w:rPr>
      </w:pPr>
      <w:r>
        <w:rPr>
          <w:sz w:val="22"/>
          <w:szCs w:val="22"/>
        </w:rPr>
        <w:t>b</w:t>
      </w:r>
      <w:r w:rsidR="003A1009" w:rsidRPr="00223404">
        <w:rPr>
          <w:sz w:val="22"/>
          <w:szCs w:val="22"/>
        </w:rPr>
        <w:t>ude</w:t>
      </w:r>
      <w:r w:rsidR="0093433B" w:rsidRPr="00223404">
        <w:rPr>
          <w:sz w:val="22"/>
          <w:szCs w:val="22"/>
        </w:rPr>
        <w:t>-li zhotovitel v prodlení s předáním díla</w:t>
      </w:r>
      <w:r w:rsidR="00572A11" w:rsidRPr="00223404">
        <w:rPr>
          <w:sz w:val="22"/>
          <w:szCs w:val="22"/>
        </w:rPr>
        <w:t xml:space="preserve"> dle ust</w:t>
      </w:r>
      <w:r>
        <w:rPr>
          <w:sz w:val="22"/>
          <w:szCs w:val="22"/>
        </w:rPr>
        <w:t>anovení článku</w:t>
      </w:r>
      <w:r w:rsidR="00572A11" w:rsidRPr="00223404">
        <w:rPr>
          <w:sz w:val="22"/>
          <w:szCs w:val="22"/>
        </w:rPr>
        <w:t xml:space="preserve"> </w:t>
      </w:r>
      <w:r>
        <w:rPr>
          <w:sz w:val="22"/>
          <w:szCs w:val="22"/>
        </w:rPr>
        <w:t>„5</w:t>
      </w:r>
      <w:r w:rsidR="00572A11" w:rsidRPr="00223404">
        <w:rPr>
          <w:sz w:val="22"/>
          <w:szCs w:val="22"/>
        </w:rPr>
        <w:t xml:space="preserve">. </w:t>
      </w:r>
      <w:r>
        <w:rPr>
          <w:sz w:val="22"/>
          <w:szCs w:val="22"/>
        </w:rPr>
        <w:t>DOBA PLNĚNÍ“</w:t>
      </w:r>
      <w:r w:rsidR="00B16BED" w:rsidRPr="00223404">
        <w:rPr>
          <w:sz w:val="22"/>
          <w:szCs w:val="22"/>
        </w:rPr>
        <w:t xml:space="preserve">, nebo s předáním podepsaných majetkoprávních smluv, nebo </w:t>
      </w:r>
      <w:r w:rsidR="00B16BED" w:rsidRPr="00223404">
        <w:rPr>
          <w:sz w:val="22"/>
        </w:rPr>
        <w:t>podmínek</w:t>
      </w:r>
      <w:r w:rsidR="00572A11" w:rsidRPr="00223404">
        <w:rPr>
          <w:sz w:val="22"/>
        </w:rPr>
        <w:t xml:space="preserve"> </w:t>
      </w:r>
      <w:r w:rsidR="00572A11" w:rsidRPr="00223404">
        <w:rPr>
          <w:sz w:val="22"/>
        </w:rPr>
        <w:lastRenderedPageBreak/>
        <w:t>(stanovisek apod.)</w:t>
      </w:r>
      <w:r w:rsidR="00B16BED" w:rsidRPr="00223404">
        <w:rPr>
          <w:sz w:val="22"/>
        </w:rPr>
        <w:t xml:space="preserve"> vyjadřujících se orgánů či organizací</w:t>
      </w:r>
      <w:r w:rsidR="00572A11" w:rsidRPr="00223404">
        <w:rPr>
          <w:sz w:val="22"/>
        </w:rPr>
        <w:t xml:space="preserve"> dle ust</w:t>
      </w:r>
      <w:r>
        <w:rPr>
          <w:sz w:val="22"/>
        </w:rPr>
        <w:t>anovení článku</w:t>
      </w:r>
      <w:r w:rsidR="00572A11" w:rsidRPr="00223404">
        <w:rPr>
          <w:sz w:val="22"/>
        </w:rPr>
        <w:t xml:space="preserve"> </w:t>
      </w:r>
      <w:r>
        <w:rPr>
          <w:sz w:val="22"/>
        </w:rPr>
        <w:t>„4</w:t>
      </w:r>
      <w:r w:rsidR="00572A11" w:rsidRPr="00223404">
        <w:rPr>
          <w:sz w:val="22"/>
        </w:rPr>
        <w:t>.</w:t>
      </w:r>
      <w:r w:rsidR="005119E4">
        <w:rPr>
          <w:sz w:val="22"/>
        </w:rPr>
        <w:t> </w:t>
      </w:r>
      <w:r>
        <w:rPr>
          <w:sz w:val="22"/>
        </w:rPr>
        <w:t>SOUČINNOST OBJEDNATELE“;</w:t>
      </w:r>
    </w:p>
    <w:p w14:paraId="3C46E67C" w14:textId="6FB5D5B8" w:rsidR="0093433B" w:rsidRPr="00223404" w:rsidRDefault="007C1EAC" w:rsidP="00BF1AFA">
      <w:pPr>
        <w:pStyle w:val="Zkladntext2"/>
        <w:numPr>
          <w:ilvl w:val="2"/>
          <w:numId w:val="34"/>
        </w:numPr>
        <w:spacing w:before="0" w:after="120"/>
        <w:ind w:left="1134" w:hanging="737"/>
        <w:rPr>
          <w:sz w:val="22"/>
          <w:szCs w:val="22"/>
        </w:rPr>
      </w:pPr>
      <w:r>
        <w:rPr>
          <w:sz w:val="22"/>
          <w:szCs w:val="22"/>
        </w:rPr>
        <w:t>b</w:t>
      </w:r>
      <w:r w:rsidRPr="00223404">
        <w:rPr>
          <w:sz w:val="22"/>
          <w:szCs w:val="22"/>
        </w:rPr>
        <w:t>ude</w:t>
      </w:r>
      <w:r w:rsidR="0093433B" w:rsidRPr="00223404">
        <w:rPr>
          <w:sz w:val="22"/>
          <w:szCs w:val="22"/>
        </w:rPr>
        <w:t xml:space="preserve">-li předané dílo vadné a zhotovitel bude v prodlení s odstraněním vad. Prodlením se rozumí doba od termínu dohodnutého pro odstranění vad (není-li dohodnut, platí termín 14 dnů ode dne doručení reklamace) do dne předání </w:t>
      </w:r>
      <w:r>
        <w:rPr>
          <w:sz w:val="22"/>
          <w:szCs w:val="22"/>
        </w:rPr>
        <w:t>bezvadného díla</w:t>
      </w:r>
      <w:r w:rsidR="0093433B" w:rsidRPr="00223404">
        <w:rPr>
          <w:sz w:val="22"/>
          <w:szCs w:val="22"/>
        </w:rPr>
        <w:t>.</w:t>
      </w:r>
    </w:p>
    <w:p w14:paraId="0704F47F" w14:textId="656F90C0" w:rsidR="0093433B" w:rsidRDefault="00490093" w:rsidP="00BF1AFA">
      <w:pPr>
        <w:pStyle w:val="Zkladntext2"/>
        <w:spacing w:before="0" w:after="240"/>
        <w:ind w:left="964" w:hanging="567"/>
        <w:rPr>
          <w:sz w:val="22"/>
          <w:szCs w:val="22"/>
        </w:rPr>
      </w:pPr>
      <w:r>
        <w:rPr>
          <w:sz w:val="22"/>
          <w:szCs w:val="22"/>
        </w:rPr>
        <w:t>8.2</w:t>
      </w:r>
      <w:r>
        <w:rPr>
          <w:sz w:val="22"/>
          <w:szCs w:val="22"/>
        </w:rPr>
        <w:tab/>
      </w:r>
      <w:r w:rsidR="0093433B" w:rsidRPr="00223404">
        <w:rPr>
          <w:sz w:val="22"/>
          <w:szCs w:val="22"/>
        </w:rPr>
        <w:t>Smluvní pokuta ve výši 0,05</w:t>
      </w:r>
      <w:r w:rsidR="007C1EAC">
        <w:rPr>
          <w:sz w:val="22"/>
          <w:szCs w:val="22"/>
        </w:rPr>
        <w:t xml:space="preserve"> </w:t>
      </w:r>
      <w:r w:rsidR="0093433B" w:rsidRPr="00223404">
        <w:rPr>
          <w:sz w:val="22"/>
          <w:szCs w:val="22"/>
        </w:rPr>
        <w:t>% z ceny díla bez DPH za každý den prodlení, se</w:t>
      </w:r>
      <w:r w:rsidR="005119E4">
        <w:rPr>
          <w:sz w:val="22"/>
          <w:szCs w:val="22"/>
        </w:rPr>
        <w:t> </w:t>
      </w:r>
      <w:r w:rsidR="0093433B" w:rsidRPr="00223404">
        <w:rPr>
          <w:sz w:val="22"/>
          <w:szCs w:val="22"/>
        </w:rPr>
        <w:t>sjednává pro případ prodlení objednatele s úhradou daňového dokladu.</w:t>
      </w:r>
    </w:p>
    <w:p w14:paraId="008D6D54" w14:textId="42BD4EAF" w:rsidR="001D3842" w:rsidRPr="00223404" w:rsidRDefault="00C834F4" w:rsidP="00BF1AFA">
      <w:pPr>
        <w:pStyle w:val="Zkladntext"/>
        <w:spacing w:before="360" w:after="240"/>
        <w:ind w:left="397" w:hanging="397"/>
        <w:jc w:val="both"/>
        <w:rPr>
          <w:b/>
          <w:bCs/>
          <w:color w:val="000000"/>
          <w:sz w:val="22"/>
          <w:szCs w:val="22"/>
        </w:rPr>
      </w:pPr>
      <w:r w:rsidRPr="00223404">
        <w:rPr>
          <w:b/>
          <w:bCs/>
          <w:color w:val="000000"/>
          <w:sz w:val="22"/>
          <w:szCs w:val="22"/>
        </w:rPr>
        <w:t>9</w:t>
      </w:r>
      <w:r w:rsidR="001D3842" w:rsidRPr="00223404">
        <w:rPr>
          <w:b/>
          <w:bCs/>
          <w:color w:val="000000"/>
          <w:sz w:val="22"/>
          <w:szCs w:val="22"/>
        </w:rPr>
        <w:t>.</w:t>
      </w:r>
      <w:r w:rsidR="00BF1AFA">
        <w:rPr>
          <w:b/>
          <w:bCs/>
          <w:color w:val="000000"/>
          <w:sz w:val="22"/>
          <w:szCs w:val="22"/>
        </w:rPr>
        <w:tab/>
      </w:r>
      <w:r w:rsidRPr="00223404">
        <w:rPr>
          <w:b/>
          <w:bCs/>
          <w:color w:val="000000"/>
          <w:sz w:val="22"/>
          <w:szCs w:val="22"/>
        </w:rPr>
        <w:t>AUTORSKÁ PRÁVA</w:t>
      </w:r>
    </w:p>
    <w:p w14:paraId="4CA7DFB2" w14:textId="3EB337AC" w:rsidR="001D3842" w:rsidRPr="00223404" w:rsidRDefault="004E799A" w:rsidP="00BF1AFA">
      <w:pPr>
        <w:spacing w:after="240"/>
        <w:ind w:left="964" w:hanging="567"/>
        <w:jc w:val="both"/>
        <w:rPr>
          <w:snapToGrid w:val="0"/>
          <w:sz w:val="22"/>
        </w:rPr>
      </w:pPr>
      <w:r>
        <w:rPr>
          <w:snapToGrid w:val="0"/>
          <w:sz w:val="22"/>
        </w:rPr>
        <w:t>9.1</w:t>
      </w:r>
      <w:r>
        <w:rPr>
          <w:snapToGrid w:val="0"/>
          <w:sz w:val="22"/>
        </w:rPr>
        <w:tab/>
      </w:r>
      <w:r w:rsidR="001D3842" w:rsidRPr="00223404">
        <w:rPr>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5F3D81A3" w14:textId="2EB9A3BE" w:rsidR="001D3842" w:rsidRPr="00223404" w:rsidRDefault="004E799A" w:rsidP="00BF1AFA">
      <w:pPr>
        <w:spacing w:after="240"/>
        <w:ind w:left="964" w:hanging="567"/>
        <w:jc w:val="both"/>
        <w:rPr>
          <w:snapToGrid w:val="0"/>
          <w:sz w:val="22"/>
        </w:rPr>
      </w:pPr>
      <w:r>
        <w:rPr>
          <w:snapToGrid w:val="0"/>
          <w:sz w:val="22"/>
        </w:rPr>
        <w:t>9.2</w:t>
      </w:r>
      <w:r>
        <w:rPr>
          <w:snapToGrid w:val="0"/>
          <w:sz w:val="22"/>
        </w:rPr>
        <w:tab/>
      </w:r>
      <w:r w:rsidR="001D3842" w:rsidRPr="00223404">
        <w:rPr>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55A32494" w14:textId="2A84BABD" w:rsidR="001D3842" w:rsidRPr="00223404" w:rsidRDefault="004E799A" w:rsidP="00BF1AFA">
      <w:pPr>
        <w:spacing w:after="240"/>
        <w:ind w:left="964" w:hanging="567"/>
        <w:jc w:val="both"/>
        <w:rPr>
          <w:snapToGrid w:val="0"/>
          <w:sz w:val="22"/>
        </w:rPr>
      </w:pPr>
      <w:r>
        <w:rPr>
          <w:snapToGrid w:val="0"/>
          <w:sz w:val="22"/>
        </w:rPr>
        <w:t>9.3</w:t>
      </w:r>
      <w:r>
        <w:rPr>
          <w:snapToGrid w:val="0"/>
          <w:sz w:val="22"/>
        </w:rPr>
        <w:tab/>
      </w:r>
      <w:r w:rsidR="001D3842" w:rsidRPr="00223404">
        <w:rPr>
          <w:snapToGrid w:val="0"/>
          <w:sz w:val="22"/>
        </w:rPr>
        <w:t xml:space="preserve">Zhotovitel poskytuje objednateli uvedenou licenci jako výhradní a tuto licenci poskytuje objednateli s ohledem na výši sjednané ceny v čl. </w:t>
      </w:r>
      <w:r w:rsidR="007C1EAC">
        <w:rPr>
          <w:snapToGrid w:val="0"/>
          <w:sz w:val="22"/>
        </w:rPr>
        <w:t>6</w:t>
      </w:r>
      <w:r w:rsidR="001D3842" w:rsidRPr="00223404">
        <w:rPr>
          <w:snapToGrid w:val="0"/>
          <w:sz w:val="22"/>
        </w:rPr>
        <w:t xml:space="preserve"> této smlouvy bezplatně. </w:t>
      </w:r>
    </w:p>
    <w:p w14:paraId="34E9171A" w14:textId="1981FCFF" w:rsidR="001D3842" w:rsidRPr="00223404" w:rsidRDefault="004E799A" w:rsidP="00BF1AFA">
      <w:pPr>
        <w:spacing w:after="240"/>
        <w:ind w:left="964" w:hanging="567"/>
        <w:jc w:val="both"/>
        <w:rPr>
          <w:snapToGrid w:val="0"/>
          <w:sz w:val="22"/>
        </w:rPr>
      </w:pPr>
      <w:r>
        <w:rPr>
          <w:snapToGrid w:val="0"/>
          <w:sz w:val="22"/>
        </w:rPr>
        <w:t>9.4</w:t>
      </w:r>
      <w:r>
        <w:rPr>
          <w:snapToGrid w:val="0"/>
          <w:sz w:val="22"/>
        </w:rPr>
        <w:tab/>
      </w:r>
      <w:r w:rsidR="001D3842" w:rsidRPr="00223404">
        <w:rPr>
          <w:snapToGrid w:val="0"/>
          <w:sz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 a</w:t>
      </w:r>
      <w:r w:rsidR="005119E4">
        <w:rPr>
          <w:snapToGrid w:val="0"/>
          <w:sz w:val="22"/>
        </w:rPr>
        <w:t> </w:t>
      </w:r>
      <w:r w:rsidR="001D3842" w:rsidRPr="00223404">
        <w:rPr>
          <w:snapToGrid w:val="0"/>
          <w:sz w:val="22"/>
        </w:rPr>
        <w:t xml:space="preserve">kolektivního. </w:t>
      </w:r>
    </w:p>
    <w:p w14:paraId="6D28114A" w14:textId="42E17E33" w:rsidR="001D3842" w:rsidRPr="00223404" w:rsidRDefault="004E799A" w:rsidP="00BF1AFA">
      <w:pPr>
        <w:spacing w:after="240"/>
        <w:ind w:left="964" w:hanging="567"/>
        <w:jc w:val="both"/>
        <w:rPr>
          <w:snapToGrid w:val="0"/>
          <w:sz w:val="22"/>
        </w:rPr>
      </w:pPr>
      <w:r>
        <w:rPr>
          <w:snapToGrid w:val="0"/>
          <w:sz w:val="22"/>
        </w:rPr>
        <w:t>9.5</w:t>
      </w:r>
      <w:r>
        <w:rPr>
          <w:snapToGrid w:val="0"/>
          <w:sz w:val="22"/>
        </w:rPr>
        <w:tab/>
      </w:r>
      <w:r w:rsidR="001D3842" w:rsidRPr="00223404">
        <w:rPr>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352C43B6" w14:textId="16D8799E" w:rsidR="001D3842" w:rsidRPr="00223404" w:rsidRDefault="004E799A" w:rsidP="00BF1AFA">
      <w:pPr>
        <w:spacing w:after="240"/>
        <w:ind w:left="964" w:hanging="567"/>
        <w:jc w:val="both"/>
        <w:rPr>
          <w:snapToGrid w:val="0"/>
          <w:sz w:val="22"/>
        </w:rPr>
      </w:pPr>
      <w:r>
        <w:rPr>
          <w:snapToGrid w:val="0"/>
          <w:sz w:val="22"/>
        </w:rPr>
        <w:t>9.6</w:t>
      </w:r>
      <w:r>
        <w:rPr>
          <w:snapToGrid w:val="0"/>
          <w:sz w:val="22"/>
        </w:rPr>
        <w:tab/>
      </w:r>
      <w:r w:rsidR="001D3842" w:rsidRPr="00223404">
        <w:rPr>
          <w:snapToGrid w:val="0"/>
          <w:sz w:val="22"/>
        </w:rPr>
        <w:t>Zhotovitel uděluje licenci na dobu neurčitou, přinejmenším však na</w:t>
      </w:r>
      <w:r w:rsidR="003E598F" w:rsidRPr="00223404">
        <w:rPr>
          <w:snapToGrid w:val="0"/>
          <w:sz w:val="22"/>
        </w:rPr>
        <w:t xml:space="preserve"> </w:t>
      </w:r>
      <w:r w:rsidR="001D3842" w:rsidRPr="00223404">
        <w:rPr>
          <w:snapToGrid w:val="0"/>
          <w:sz w:val="22"/>
        </w:rPr>
        <w:t>dobu trvání majetkových práv k autorskému dílu dle ustanovení § 27 zákona č. 121/2000 Sb., autorského zákona, ve znění pozdějších předpisů.</w:t>
      </w:r>
    </w:p>
    <w:p w14:paraId="7E2E7275" w14:textId="0CD18EEF" w:rsidR="001D3842" w:rsidRPr="00223404" w:rsidRDefault="004E799A" w:rsidP="00BF1AFA">
      <w:pPr>
        <w:spacing w:after="240"/>
        <w:ind w:left="964" w:hanging="567"/>
        <w:jc w:val="both"/>
        <w:rPr>
          <w:snapToGrid w:val="0"/>
          <w:sz w:val="22"/>
        </w:rPr>
      </w:pPr>
      <w:r>
        <w:rPr>
          <w:snapToGrid w:val="0"/>
          <w:sz w:val="22"/>
        </w:rPr>
        <w:t>9.7</w:t>
      </w:r>
      <w:r>
        <w:rPr>
          <w:snapToGrid w:val="0"/>
          <w:sz w:val="22"/>
        </w:rPr>
        <w:tab/>
      </w:r>
      <w:r w:rsidR="001D3842" w:rsidRPr="00223404">
        <w:rPr>
          <w:snapToGrid w:val="0"/>
          <w:sz w:val="22"/>
        </w:rPr>
        <w:t>Zhotovitel prohlašuje, že získal před podpisem této smlouvy veškerá povolení a</w:t>
      </w:r>
      <w:r w:rsidR="005119E4">
        <w:rPr>
          <w:snapToGrid w:val="0"/>
          <w:sz w:val="22"/>
        </w:rPr>
        <w:t> </w:t>
      </w:r>
      <w:r w:rsidR="001D3842" w:rsidRPr="00223404">
        <w:rPr>
          <w:snapToGrid w:val="0"/>
          <w:sz w:val="22"/>
        </w:rPr>
        <w:t>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56E9EE6F" w14:textId="67D689AA" w:rsidR="001D3842" w:rsidRPr="00223404" w:rsidRDefault="004E799A" w:rsidP="00BF1AFA">
      <w:pPr>
        <w:spacing w:after="240"/>
        <w:ind w:left="964" w:hanging="567"/>
        <w:jc w:val="both"/>
        <w:rPr>
          <w:snapToGrid w:val="0"/>
          <w:sz w:val="22"/>
        </w:rPr>
      </w:pPr>
      <w:r>
        <w:rPr>
          <w:snapToGrid w:val="0"/>
          <w:sz w:val="22"/>
        </w:rPr>
        <w:t>9.8</w:t>
      </w:r>
      <w:r>
        <w:rPr>
          <w:snapToGrid w:val="0"/>
          <w:sz w:val="22"/>
        </w:rPr>
        <w:tab/>
      </w:r>
      <w:r w:rsidR="001D3842" w:rsidRPr="00223404">
        <w:rPr>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761A595B" w14:textId="1B57CB71" w:rsidR="00425CE9" w:rsidRPr="00223404" w:rsidRDefault="00C834F4" w:rsidP="00BF1AFA">
      <w:pPr>
        <w:pStyle w:val="Zkladntext2"/>
        <w:spacing w:before="360" w:after="240"/>
        <w:ind w:left="397" w:hanging="397"/>
        <w:rPr>
          <w:b/>
          <w:sz w:val="22"/>
          <w:szCs w:val="18"/>
        </w:rPr>
      </w:pPr>
      <w:r w:rsidRPr="00223404">
        <w:rPr>
          <w:b/>
          <w:sz w:val="22"/>
          <w:szCs w:val="18"/>
        </w:rPr>
        <w:lastRenderedPageBreak/>
        <w:t>10</w:t>
      </w:r>
      <w:r w:rsidR="00425CE9" w:rsidRPr="00223404">
        <w:rPr>
          <w:b/>
          <w:sz w:val="22"/>
          <w:szCs w:val="18"/>
        </w:rPr>
        <w:t>.</w:t>
      </w:r>
      <w:r w:rsidR="00BF1AFA">
        <w:rPr>
          <w:b/>
          <w:sz w:val="22"/>
          <w:szCs w:val="18"/>
        </w:rPr>
        <w:tab/>
      </w:r>
      <w:r w:rsidRPr="00223404">
        <w:rPr>
          <w:b/>
          <w:sz w:val="22"/>
          <w:szCs w:val="18"/>
        </w:rPr>
        <w:t>ZÁRUKA</w:t>
      </w:r>
    </w:p>
    <w:p w14:paraId="6BE2F3D6" w14:textId="6AFBE79F" w:rsidR="00425CE9" w:rsidRPr="00223404" w:rsidRDefault="004E799A" w:rsidP="00BF1AFA">
      <w:pPr>
        <w:spacing w:after="240"/>
        <w:ind w:left="964" w:hanging="567"/>
        <w:jc w:val="both"/>
        <w:rPr>
          <w:snapToGrid w:val="0"/>
          <w:sz w:val="22"/>
        </w:rPr>
      </w:pPr>
      <w:r>
        <w:rPr>
          <w:snapToGrid w:val="0"/>
          <w:sz w:val="22"/>
        </w:rPr>
        <w:t>10.1</w:t>
      </w:r>
      <w:r>
        <w:rPr>
          <w:snapToGrid w:val="0"/>
          <w:sz w:val="22"/>
        </w:rPr>
        <w:tab/>
      </w:r>
      <w:r w:rsidR="00425CE9" w:rsidRPr="00223404">
        <w:rPr>
          <w:snapToGrid w:val="0"/>
          <w:sz w:val="22"/>
        </w:rPr>
        <w:t>Zhotovitel je povinen provést předmět smlouvy ve sjednaném rozsahu, bezvadně a</w:t>
      </w:r>
      <w:r w:rsidR="005119E4">
        <w:rPr>
          <w:snapToGrid w:val="0"/>
          <w:sz w:val="22"/>
        </w:rPr>
        <w:t> </w:t>
      </w:r>
      <w:r w:rsidR="00425CE9" w:rsidRPr="00223404">
        <w:rPr>
          <w:snapToGrid w:val="0"/>
          <w:sz w:val="22"/>
        </w:rPr>
        <w:t>včas, v souladu se zadáním a v souladu s platnými právními předpisy a právními normami.</w:t>
      </w:r>
    </w:p>
    <w:p w14:paraId="7CB15BA3" w14:textId="3DCE02CB" w:rsidR="00425CE9" w:rsidRPr="00223404" w:rsidRDefault="004E799A" w:rsidP="00F951D4">
      <w:pPr>
        <w:spacing w:after="240"/>
        <w:ind w:left="964" w:hanging="567"/>
        <w:jc w:val="both"/>
        <w:rPr>
          <w:snapToGrid w:val="0"/>
          <w:sz w:val="22"/>
        </w:rPr>
      </w:pPr>
      <w:r>
        <w:rPr>
          <w:snapToGrid w:val="0"/>
          <w:sz w:val="22"/>
        </w:rPr>
        <w:t>10.2</w:t>
      </w:r>
      <w:r>
        <w:rPr>
          <w:snapToGrid w:val="0"/>
          <w:sz w:val="22"/>
        </w:rPr>
        <w:tab/>
      </w:r>
      <w:r w:rsidR="00425CE9" w:rsidRPr="00223404">
        <w:rPr>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223404">
        <w:rPr>
          <w:snapToGrid w:val="0"/>
          <w:sz w:val="22"/>
        </w:rPr>
        <w:t>, normami EU</w:t>
      </w:r>
      <w:r w:rsidR="00425CE9" w:rsidRPr="00223404">
        <w:rPr>
          <w:snapToGrid w:val="0"/>
          <w:sz w:val="22"/>
        </w:rPr>
        <w:t xml:space="preserve"> a právními předpisy</w:t>
      </w:r>
      <w:r w:rsidR="008B0049" w:rsidRPr="00223404">
        <w:rPr>
          <w:snapToGrid w:val="0"/>
          <w:sz w:val="22"/>
        </w:rPr>
        <w:t>, přičemž pokud některou součást plnění bude upravovat více zákonů, standardů, norem, doporučení výrobce apod. odchylně, použije se bez ohledu na</w:t>
      </w:r>
      <w:r w:rsidR="005119E4">
        <w:rPr>
          <w:snapToGrid w:val="0"/>
          <w:sz w:val="22"/>
        </w:rPr>
        <w:t> </w:t>
      </w:r>
      <w:r w:rsidR="008B0049" w:rsidRPr="00223404">
        <w:rPr>
          <w:snapToGrid w:val="0"/>
          <w:sz w:val="22"/>
        </w:rPr>
        <w:t>míru závaznosti takového přepisu, normy či doporučení, kritérium nejpřísnější</w:t>
      </w:r>
      <w:r w:rsidR="00425CE9" w:rsidRPr="00223404">
        <w:rPr>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3B158901" w14:textId="4E2E50DD" w:rsidR="00425CE9" w:rsidRPr="00223404" w:rsidRDefault="004E799A" w:rsidP="00F951D4">
      <w:pPr>
        <w:spacing w:after="240"/>
        <w:ind w:left="964" w:hanging="567"/>
        <w:jc w:val="both"/>
        <w:rPr>
          <w:snapToGrid w:val="0"/>
          <w:sz w:val="22"/>
        </w:rPr>
      </w:pPr>
      <w:r>
        <w:rPr>
          <w:snapToGrid w:val="0"/>
          <w:sz w:val="22"/>
        </w:rPr>
        <w:t>10.3</w:t>
      </w:r>
      <w:r>
        <w:rPr>
          <w:snapToGrid w:val="0"/>
          <w:sz w:val="22"/>
        </w:rPr>
        <w:tab/>
      </w:r>
      <w:r w:rsidR="008976FA" w:rsidRPr="00223404">
        <w:rPr>
          <w:snapToGrid w:val="0"/>
          <w:sz w:val="22"/>
        </w:rPr>
        <w:t xml:space="preserve">Zhotovitel ručí za vady díla po dobu </w:t>
      </w:r>
      <w:r w:rsidR="0093433B" w:rsidRPr="00223404">
        <w:rPr>
          <w:snapToGrid w:val="0"/>
          <w:sz w:val="22"/>
        </w:rPr>
        <w:t>2</w:t>
      </w:r>
      <w:r w:rsidR="008976FA" w:rsidRPr="00223404">
        <w:rPr>
          <w:snapToGrid w:val="0"/>
          <w:sz w:val="22"/>
        </w:rPr>
        <w:t xml:space="preserve"> let ode dne rozhodnutí povolení užívání budoucí stavby, vady oprávněně reklamované v této době budou odstraněny v přiměřené lhůtě určené objednatelem a bezplatně</w:t>
      </w:r>
      <w:r w:rsidR="00425CE9" w:rsidRPr="00223404">
        <w:rPr>
          <w:snapToGrid w:val="0"/>
          <w:sz w:val="22"/>
        </w:rPr>
        <w:t xml:space="preserve">. Zhotovitel projektové dokumentace se zavazuje dodržet příslušná ustanovení zákona č. </w:t>
      </w:r>
      <w:r w:rsidR="008F2DE2" w:rsidRPr="00223404">
        <w:rPr>
          <w:snapToGrid w:val="0"/>
          <w:sz w:val="22"/>
        </w:rPr>
        <w:t xml:space="preserve">134/2016 </w:t>
      </w:r>
      <w:r w:rsidR="00AB17AF" w:rsidRPr="00223404">
        <w:rPr>
          <w:snapToGrid w:val="0"/>
          <w:sz w:val="22"/>
        </w:rPr>
        <w:t>Sb., o </w:t>
      </w:r>
      <w:r w:rsidR="000247A4" w:rsidRPr="00223404">
        <w:rPr>
          <w:snapToGrid w:val="0"/>
          <w:sz w:val="22"/>
        </w:rPr>
        <w:t xml:space="preserve">zadávání </w:t>
      </w:r>
      <w:r w:rsidR="00425CE9" w:rsidRPr="00223404">
        <w:rPr>
          <w:snapToGrid w:val="0"/>
          <w:sz w:val="22"/>
        </w:rPr>
        <w:t>veřejných zakáz</w:t>
      </w:r>
      <w:r w:rsidR="00CE1567" w:rsidRPr="00223404">
        <w:rPr>
          <w:snapToGrid w:val="0"/>
          <w:sz w:val="22"/>
        </w:rPr>
        <w:t>e</w:t>
      </w:r>
      <w:r w:rsidR="00425CE9" w:rsidRPr="00223404">
        <w:rPr>
          <w:snapToGrid w:val="0"/>
          <w:sz w:val="22"/>
        </w:rPr>
        <w:t>k,</w:t>
      </w:r>
      <w:r w:rsidR="00E0618D" w:rsidRPr="00223404">
        <w:rPr>
          <w:snapToGrid w:val="0"/>
          <w:sz w:val="22"/>
        </w:rPr>
        <w:t xml:space="preserve"> </w:t>
      </w:r>
      <w:r w:rsidR="00CF384D" w:rsidRPr="00223404">
        <w:rPr>
          <w:snapToGrid w:val="0"/>
          <w:sz w:val="22"/>
        </w:rPr>
        <w:t>vyhlášky č. 499/2006 Sb.</w:t>
      </w:r>
      <w:r w:rsidR="00BB17B6">
        <w:rPr>
          <w:snapToGrid w:val="0"/>
          <w:sz w:val="22"/>
        </w:rPr>
        <w:t>,</w:t>
      </w:r>
      <w:r w:rsidR="00CF384D" w:rsidRPr="00223404">
        <w:rPr>
          <w:snapToGrid w:val="0"/>
          <w:sz w:val="22"/>
        </w:rPr>
        <w:t xml:space="preserve"> o dokumentaci staveb, vyhlášky č. 500/2006 Sb.</w:t>
      </w:r>
      <w:r w:rsidR="00BB17B6">
        <w:rPr>
          <w:snapToGrid w:val="0"/>
          <w:sz w:val="22"/>
        </w:rPr>
        <w:t>,</w:t>
      </w:r>
      <w:r w:rsidR="00CF384D" w:rsidRPr="00223404">
        <w:rPr>
          <w:snapToGrid w:val="0"/>
          <w:sz w:val="22"/>
        </w:rPr>
        <w:t xml:space="preserve"> o územně analytických podkladech, územně plánovací dokumentaci a způsobu evidence územně plánovací činnosti</w:t>
      </w:r>
      <w:r w:rsidR="00B24971" w:rsidRPr="00223404">
        <w:rPr>
          <w:snapToGrid w:val="0"/>
          <w:sz w:val="22"/>
        </w:rPr>
        <w:t>,</w:t>
      </w:r>
      <w:r w:rsidR="00AB17AF" w:rsidRPr="00223404">
        <w:rPr>
          <w:snapToGrid w:val="0"/>
          <w:sz w:val="22"/>
        </w:rPr>
        <w:t xml:space="preserve"> </w:t>
      </w:r>
      <w:r w:rsidR="00CF384D" w:rsidRPr="00223404">
        <w:rPr>
          <w:snapToGrid w:val="0"/>
          <w:sz w:val="22"/>
        </w:rPr>
        <w:t>vyhlášky č.</w:t>
      </w:r>
      <w:r w:rsidR="005119E4">
        <w:rPr>
          <w:snapToGrid w:val="0"/>
          <w:sz w:val="22"/>
        </w:rPr>
        <w:t> </w:t>
      </w:r>
      <w:r w:rsidR="00CF384D" w:rsidRPr="00223404">
        <w:rPr>
          <w:snapToGrid w:val="0"/>
          <w:sz w:val="22"/>
        </w:rPr>
        <w:t>503/2006</w:t>
      </w:r>
      <w:r w:rsidR="005119E4">
        <w:rPr>
          <w:snapToGrid w:val="0"/>
          <w:sz w:val="22"/>
        </w:rPr>
        <w:t> </w:t>
      </w:r>
      <w:r w:rsidR="00CF384D" w:rsidRPr="00223404">
        <w:rPr>
          <w:snapToGrid w:val="0"/>
          <w:sz w:val="22"/>
        </w:rPr>
        <w:t xml:space="preserve">Sb. o podrobnější úpravě územního </w:t>
      </w:r>
      <w:r w:rsidR="002B0E98">
        <w:rPr>
          <w:snapToGrid w:val="0"/>
          <w:sz w:val="22"/>
        </w:rPr>
        <w:t>rozhodování, územního opatření a</w:t>
      </w:r>
      <w:r w:rsidR="00AE1954">
        <w:rPr>
          <w:snapToGrid w:val="0"/>
          <w:sz w:val="22"/>
        </w:rPr>
        <w:t> </w:t>
      </w:r>
      <w:r w:rsidR="002B0E98">
        <w:rPr>
          <w:snapToGrid w:val="0"/>
          <w:sz w:val="22"/>
        </w:rPr>
        <w:t>stavebního řádu</w:t>
      </w:r>
      <w:r w:rsidR="00CF384D" w:rsidRPr="00223404">
        <w:rPr>
          <w:snapToGrid w:val="0"/>
          <w:sz w:val="22"/>
        </w:rPr>
        <w:t xml:space="preserve"> </w:t>
      </w:r>
      <w:r w:rsidR="00425CE9" w:rsidRPr="00223404">
        <w:rPr>
          <w:snapToGrid w:val="0"/>
          <w:sz w:val="22"/>
        </w:rPr>
        <w:t xml:space="preserve">a </w:t>
      </w:r>
      <w:r w:rsidR="00B24971" w:rsidRPr="00F951D4">
        <w:rPr>
          <w:snapToGrid w:val="0"/>
          <w:sz w:val="22"/>
        </w:rPr>
        <w:t>vyhlášky č. 169/2016 Sb.</w:t>
      </w:r>
      <w:r w:rsidR="00BB17B6">
        <w:rPr>
          <w:snapToGrid w:val="0"/>
          <w:sz w:val="22"/>
        </w:rPr>
        <w:t>,</w:t>
      </w:r>
      <w:r w:rsidR="00B24971" w:rsidRPr="00223404">
        <w:rPr>
          <w:snapToGrid w:val="0"/>
          <w:sz w:val="22"/>
        </w:rPr>
        <w:t xml:space="preserve"> o stanovení rozsahu dokumentace veřejné zakázky na stavební práce a soupisu stavebních prací, dodávek a služeb s výkazem výměr</w:t>
      </w:r>
      <w:r w:rsidR="00BB17B6">
        <w:rPr>
          <w:snapToGrid w:val="0"/>
          <w:sz w:val="22"/>
        </w:rPr>
        <w:t>, popřípadě právních předpisů, které tyto předpisy v průběhu plnění této smlouvy nahradí ve smyslu čl. 2.3. smlouvy,</w:t>
      </w:r>
      <w:r w:rsidR="00B24971" w:rsidRPr="00223404">
        <w:rPr>
          <w:snapToGrid w:val="0"/>
          <w:sz w:val="22"/>
        </w:rPr>
        <w:t xml:space="preserve"> a </w:t>
      </w:r>
      <w:r w:rsidR="00425CE9" w:rsidRPr="00223404">
        <w:rPr>
          <w:snapToGrid w:val="0"/>
          <w:sz w:val="22"/>
        </w:rPr>
        <w:t>je plně zodpovědný za škody, které porušením tohoto závazku popřípadě objednateli vzniknou.</w:t>
      </w:r>
    </w:p>
    <w:p w14:paraId="4435D0E4" w14:textId="0AAEAC33" w:rsidR="00425CE9" w:rsidRDefault="004E799A" w:rsidP="00F951D4">
      <w:pPr>
        <w:spacing w:after="240"/>
        <w:ind w:left="964" w:hanging="567"/>
        <w:jc w:val="both"/>
        <w:rPr>
          <w:snapToGrid w:val="0"/>
          <w:sz w:val="22"/>
        </w:rPr>
      </w:pPr>
      <w:r w:rsidRPr="00F951D4">
        <w:rPr>
          <w:snapToGrid w:val="0"/>
          <w:sz w:val="22"/>
        </w:rPr>
        <w:t>10.4</w:t>
      </w:r>
      <w:r w:rsidRPr="00F951D4">
        <w:rPr>
          <w:snapToGrid w:val="0"/>
          <w:sz w:val="22"/>
        </w:rPr>
        <w:tab/>
      </w:r>
      <w:r w:rsidR="00425CE9" w:rsidRPr="00F951D4">
        <w:rPr>
          <w:snapToGrid w:val="0"/>
          <w:sz w:val="22"/>
        </w:rPr>
        <w:t>Součinnost objednatele, zejména bezodkladné a úplné informování zhotovitele o</w:t>
      </w:r>
      <w:r w:rsidR="005119E4">
        <w:rPr>
          <w:snapToGrid w:val="0"/>
          <w:sz w:val="22"/>
        </w:rPr>
        <w:t> </w:t>
      </w:r>
      <w:r w:rsidR="00425CE9" w:rsidRPr="00F951D4">
        <w:rPr>
          <w:snapToGrid w:val="0"/>
          <w:sz w:val="22"/>
        </w:rPr>
        <w:t xml:space="preserve">všech důležitých skutečnostech souvisejících se sjednaným předmětem plnění, se ve smyslu § </w:t>
      </w:r>
      <w:r w:rsidR="00D35E3B" w:rsidRPr="00F951D4">
        <w:rPr>
          <w:snapToGrid w:val="0"/>
          <w:sz w:val="22"/>
        </w:rPr>
        <w:t xml:space="preserve">2903 občanského </w:t>
      </w:r>
      <w:r w:rsidR="00425CE9" w:rsidRPr="00F951D4">
        <w:rPr>
          <w:snapToGrid w:val="0"/>
          <w:sz w:val="22"/>
        </w:rPr>
        <w:t>zákoníku považuje za opatření potřebné k odvrácení nebo zmírnění škody, která může vzniknout v důsledku vad díla.</w:t>
      </w:r>
    </w:p>
    <w:p w14:paraId="29A79540" w14:textId="1576BBE1" w:rsidR="00425CE9" w:rsidRPr="00223404" w:rsidRDefault="00C834F4" w:rsidP="00F951D4">
      <w:pPr>
        <w:pStyle w:val="Zkladntext2"/>
        <w:spacing w:before="360" w:after="240"/>
        <w:ind w:left="397" w:hanging="397"/>
        <w:rPr>
          <w:b/>
          <w:sz w:val="22"/>
          <w:szCs w:val="18"/>
        </w:rPr>
      </w:pPr>
      <w:r w:rsidRPr="00223404">
        <w:rPr>
          <w:b/>
          <w:sz w:val="22"/>
          <w:szCs w:val="18"/>
        </w:rPr>
        <w:t>11</w:t>
      </w:r>
      <w:r w:rsidR="00425CE9" w:rsidRPr="00223404">
        <w:rPr>
          <w:b/>
          <w:sz w:val="22"/>
          <w:szCs w:val="18"/>
        </w:rPr>
        <w:t>.</w:t>
      </w:r>
      <w:r w:rsidR="00F951D4">
        <w:rPr>
          <w:b/>
          <w:sz w:val="22"/>
          <w:szCs w:val="18"/>
        </w:rPr>
        <w:tab/>
      </w:r>
      <w:r w:rsidRPr="00223404">
        <w:rPr>
          <w:b/>
          <w:sz w:val="22"/>
          <w:szCs w:val="18"/>
        </w:rPr>
        <w:t>ODSTOUPENÍ OD SMLOUVY</w:t>
      </w:r>
    </w:p>
    <w:p w14:paraId="1D1577B7" w14:textId="61409718" w:rsidR="00425CE9" w:rsidRPr="00223404" w:rsidRDefault="00425CE9" w:rsidP="00F951D4">
      <w:pPr>
        <w:pStyle w:val="Zkladntext2"/>
        <w:numPr>
          <w:ilvl w:val="1"/>
          <w:numId w:val="35"/>
        </w:numPr>
        <w:spacing w:before="0" w:after="240"/>
        <w:ind w:left="964" w:hanging="567"/>
        <w:rPr>
          <w:sz w:val="22"/>
        </w:rPr>
      </w:pPr>
      <w:r w:rsidRPr="00223404">
        <w:rPr>
          <w:sz w:val="22"/>
        </w:rPr>
        <w:t>Objednatel je oprávněn odstoupit od smlouvy, pokud:</w:t>
      </w:r>
    </w:p>
    <w:p w14:paraId="5B9E7B8C" w14:textId="2BEA8CF0" w:rsidR="008976FA" w:rsidRPr="00223404" w:rsidRDefault="004E799A" w:rsidP="00F951D4">
      <w:pPr>
        <w:pStyle w:val="Zkladntext2"/>
        <w:spacing w:before="0" w:after="120"/>
        <w:ind w:left="1134" w:hanging="737"/>
        <w:rPr>
          <w:sz w:val="22"/>
        </w:rPr>
      </w:pPr>
      <w:r>
        <w:rPr>
          <w:sz w:val="22"/>
        </w:rPr>
        <w:t>11.1.1</w:t>
      </w:r>
      <w:r w:rsidR="002D2260">
        <w:rPr>
          <w:sz w:val="22"/>
        </w:rPr>
        <w:tab/>
      </w:r>
      <w:r w:rsidR="008976FA" w:rsidRPr="00223404">
        <w:rPr>
          <w:sz w:val="22"/>
        </w:rPr>
        <w:t>práce nezačaly podle termínu nebo v plnění dochází k prodlení na straně zhotovitele o více než 30 dnů</w:t>
      </w:r>
      <w:r w:rsidR="00EA418B">
        <w:rPr>
          <w:sz w:val="22"/>
        </w:rPr>
        <w:t>;</w:t>
      </w:r>
    </w:p>
    <w:p w14:paraId="69F6A26B" w14:textId="12AB48B5" w:rsidR="00425CE9" w:rsidRPr="00223404" w:rsidRDefault="00F951D4" w:rsidP="00F951D4">
      <w:pPr>
        <w:pStyle w:val="Zkladntext2"/>
        <w:spacing w:before="0" w:after="120"/>
        <w:ind w:left="1134" w:hanging="737"/>
        <w:rPr>
          <w:sz w:val="22"/>
        </w:rPr>
      </w:pPr>
      <w:r>
        <w:rPr>
          <w:sz w:val="22"/>
        </w:rPr>
        <w:t>11.1.2</w:t>
      </w:r>
      <w:r>
        <w:rPr>
          <w:sz w:val="22"/>
        </w:rPr>
        <w:tab/>
      </w:r>
      <w:r w:rsidR="00425CE9" w:rsidRPr="00223404">
        <w:rPr>
          <w:sz w:val="22"/>
        </w:rPr>
        <w:t>výkony zhotovitele neodpovídají požadavkům objednatele</w:t>
      </w:r>
      <w:r w:rsidR="00EA418B">
        <w:rPr>
          <w:sz w:val="22"/>
        </w:rPr>
        <w:t>;</w:t>
      </w:r>
    </w:p>
    <w:p w14:paraId="35C1C6AD" w14:textId="24038C21" w:rsidR="00425CE9" w:rsidRPr="00223404" w:rsidRDefault="00F951D4" w:rsidP="00F951D4">
      <w:pPr>
        <w:pStyle w:val="Zkladntext2"/>
        <w:spacing w:before="0" w:after="120"/>
        <w:ind w:left="1134" w:hanging="737"/>
        <w:rPr>
          <w:sz w:val="22"/>
        </w:rPr>
      </w:pPr>
      <w:r>
        <w:rPr>
          <w:sz w:val="22"/>
        </w:rPr>
        <w:t>11.1.3</w:t>
      </w:r>
      <w:r>
        <w:rPr>
          <w:sz w:val="22"/>
        </w:rPr>
        <w:tab/>
      </w:r>
      <w:r w:rsidR="00425CE9" w:rsidRPr="00223404">
        <w:rPr>
          <w:sz w:val="22"/>
        </w:rPr>
        <w:t>v průběhu provádění předmětu díla vyjde najevo, že zhotovitel provádí dílo v</w:t>
      </w:r>
      <w:r w:rsidR="005119E4">
        <w:rPr>
          <w:sz w:val="22"/>
        </w:rPr>
        <w:t> </w:t>
      </w:r>
      <w:r w:rsidR="00425CE9" w:rsidRPr="00223404">
        <w:rPr>
          <w:sz w:val="22"/>
        </w:rPr>
        <w:t>rozporu se svými povinnostmi a zhotovitel na výzvu objednatele ani v přiměřené lhůtě poskytnuté objednatelem neodstraní vady vzniklé vadným prováděním a dílo nezačne provádět řádným způsobem</w:t>
      </w:r>
      <w:r w:rsidR="00EA418B">
        <w:rPr>
          <w:sz w:val="22"/>
        </w:rPr>
        <w:t>;</w:t>
      </w:r>
    </w:p>
    <w:p w14:paraId="65EFB296" w14:textId="62C7DA0A" w:rsidR="00425CE9" w:rsidRPr="00223404" w:rsidRDefault="00F951D4" w:rsidP="00F951D4">
      <w:pPr>
        <w:pStyle w:val="Zkladntext2"/>
        <w:spacing w:before="0" w:after="120"/>
        <w:ind w:left="1134" w:hanging="737"/>
        <w:rPr>
          <w:sz w:val="22"/>
        </w:rPr>
      </w:pPr>
      <w:r>
        <w:rPr>
          <w:sz w:val="22"/>
        </w:rPr>
        <w:t>11.1.4</w:t>
      </w:r>
      <w:r>
        <w:rPr>
          <w:sz w:val="22"/>
        </w:rPr>
        <w:tab/>
      </w:r>
      <w:r w:rsidR="00425CE9" w:rsidRPr="00223404">
        <w:rPr>
          <w:sz w:val="22"/>
        </w:rPr>
        <w:t xml:space="preserve">zhotovitel </w:t>
      </w:r>
      <w:r w:rsidR="00014044" w:rsidRPr="00223404">
        <w:rPr>
          <w:sz w:val="22"/>
        </w:rPr>
        <w:t xml:space="preserve">je v insolvenčním řízení, jehož předmětem je dlužníkův úpadek nebo hrozící úpadek </w:t>
      </w:r>
    </w:p>
    <w:p w14:paraId="37A3193B" w14:textId="5F10ED95" w:rsidR="002E7279" w:rsidRPr="00223404" w:rsidRDefault="00F951D4" w:rsidP="00F951D4">
      <w:pPr>
        <w:pStyle w:val="Zkladntext2"/>
        <w:spacing w:before="0" w:after="120"/>
        <w:ind w:left="1134" w:hanging="737"/>
        <w:rPr>
          <w:sz w:val="22"/>
        </w:rPr>
      </w:pPr>
      <w:r>
        <w:rPr>
          <w:sz w:val="22"/>
        </w:rPr>
        <w:t>11.1.5</w:t>
      </w:r>
      <w:r>
        <w:rPr>
          <w:sz w:val="22"/>
        </w:rPr>
        <w:tab/>
      </w:r>
      <w:r w:rsidR="00425CE9" w:rsidRPr="00223404">
        <w:rPr>
          <w:sz w:val="22"/>
        </w:rPr>
        <w:t>pokud od realizace budoucího projektu bude odstoupeno</w:t>
      </w:r>
    </w:p>
    <w:p w14:paraId="070BC620" w14:textId="2BD818C1" w:rsidR="002E7279" w:rsidRPr="00F951D4" w:rsidRDefault="00F951D4" w:rsidP="00F951D4">
      <w:pPr>
        <w:pStyle w:val="Zkladntext2"/>
        <w:spacing w:before="0" w:after="120"/>
        <w:ind w:left="1134" w:hanging="737"/>
        <w:rPr>
          <w:sz w:val="22"/>
        </w:rPr>
      </w:pPr>
      <w:r>
        <w:rPr>
          <w:sz w:val="22"/>
        </w:rPr>
        <w:lastRenderedPageBreak/>
        <w:t>11.1.6</w:t>
      </w:r>
      <w:r>
        <w:rPr>
          <w:sz w:val="22"/>
        </w:rPr>
        <w:tab/>
      </w:r>
      <w:r w:rsidR="002E7279" w:rsidRPr="00F951D4">
        <w:rPr>
          <w:sz w:val="22"/>
        </w:rPr>
        <w:t>zhotovitel uvedl v nabídce informace nebo doklady, které neodpovídají skutečnosti a měly nebo mohly mít vliv na výsledek zadávacího řízení.</w:t>
      </w:r>
    </w:p>
    <w:p w14:paraId="7F22140D" w14:textId="393BD3C6" w:rsidR="00425CE9" w:rsidRPr="00F951D4" w:rsidRDefault="008976FA" w:rsidP="00F951D4">
      <w:pPr>
        <w:pStyle w:val="Zkladntext2"/>
        <w:numPr>
          <w:ilvl w:val="1"/>
          <w:numId w:val="35"/>
        </w:numPr>
        <w:spacing w:before="0" w:after="240"/>
        <w:ind w:left="964" w:hanging="567"/>
        <w:rPr>
          <w:sz w:val="22"/>
        </w:rPr>
      </w:pPr>
      <w:r w:rsidRPr="00223404">
        <w:rPr>
          <w:sz w:val="22"/>
        </w:rPr>
        <w:t>V případě odstoupení od smlouvy se smluvní strany zavazují dohodou písemně vypořádat vzájemně přijatá plnění do 30 dnů</w:t>
      </w:r>
      <w:r w:rsidR="00880CE2" w:rsidRPr="00223404">
        <w:rPr>
          <w:sz w:val="22"/>
        </w:rPr>
        <w:t xml:space="preserve"> od ukončení smluvního vztahu.</w:t>
      </w:r>
    </w:p>
    <w:p w14:paraId="0C35A943" w14:textId="77FDA8E6" w:rsidR="00FE207E" w:rsidRPr="00223404" w:rsidRDefault="00C834F4" w:rsidP="007F2DB5">
      <w:pPr>
        <w:pStyle w:val="Zkladntext2"/>
        <w:spacing w:before="360" w:after="240"/>
        <w:ind w:left="397" w:hanging="397"/>
        <w:rPr>
          <w:b/>
          <w:sz w:val="22"/>
          <w:szCs w:val="18"/>
        </w:rPr>
      </w:pPr>
      <w:r w:rsidRPr="00223404">
        <w:rPr>
          <w:b/>
          <w:sz w:val="22"/>
          <w:szCs w:val="18"/>
        </w:rPr>
        <w:t>12</w:t>
      </w:r>
      <w:r w:rsidR="00FE207E" w:rsidRPr="00223404">
        <w:rPr>
          <w:b/>
          <w:sz w:val="22"/>
          <w:szCs w:val="18"/>
        </w:rPr>
        <w:t>.</w:t>
      </w:r>
      <w:r w:rsidR="007F2DB5">
        <w:rPr>
          <w:b/>
          <w:sz w:val="22"/>
          <w:szCs w:val="18"/>
        </w:rPr>
        <w:tab/>
      </w:r>
      <w:r w:rsidRPr="00223404">
        <w:rPr>
          <w:b/>
          <w:sz w:val="22"/>
          <w:szCs w:val="18"/>
        </w:rPr>
        <w:t>BEZPEČNOST A OCHRANA INFORMACÍ</w:t>
      </w:r>
    </w:p>
    <w:p w14:paraId="01AB25BE" w14:textId="13DE5E61" w:rsidR="00FE207E" w:rsidRPr="00223404" w:rsidRDefault="00FE207E" w:rsidP="007F2DB5">
      <w:pPr>
        <w:pStyle w:val="Zkladntext2"/>
        <w:ind w:left="397"/>
        <w:rPr>
          <w:sz w:val="22"/>
          <w:szCs w:val="22"/>
        </w:rPr>
      </w:pPr>
      <w:r w:rsidRPr="00223404">
        <w:rPr>
          <w:sz w:val="22"/>
          <w:szCs w:val="22"/>
        </w:rPr>
        <w:t>Smluvní strany se dohodly, že budou vůči třetím osobám zachovávat mlčenlivost o</w:t>
      </w:r>
      <w:r w:rsidR="005119E4">
        <w:rPr>
          <w:sz w:val="22"/>
          <w:szCs w:val="22"/>
        </w:rPr>
        <w:t> </w:t>
      </w:r>
      <w:r w:rsidRPr="00223404">
        <w:rPr>
          <w:sz w:val="22"/>
          <w:szCs w:val="22"/>
        </w:rPr>
        <w:t>informacích a údajích o finančních, obchodních, právních či technických a</w:t>
      </w:r>
      <w:r w:rsidR="005119E4">
        <w:rPr>
          <w:sz w:val="22"/>
          <w:szCs w:val="22"/>
        </w:rPr>
        <w:t> </w:t>
      </w:r>
      <w:r w:rsidRPr="00223404">
        <w:rPr>
          <w:sz w:val="22"/>
          <w:szCs w:val="22"/>
        </w:rPr>
        <w:t xml:space="preserve">technologických poměrech smluvních stran a popř. třetích osob, jež nejsou považovány za </w:t>
      </w:r>
      <w:r w:rsidR="00405436">
        <w:rPr>
          <w:sz w:val="22"/>
          <w:szCs w:val="22"/>
        </w:rPr>
        <w:t>k</w:t>
      </w:r>
      <w:r w:rsidR="00405436" w:rsidRPr="00223404">
        <w:rPr>
          <w:sz w:val="22"/>
          <w:szCs w:val="22"/>
        </w:rPr>
        <w:t>now</w:t>
      </w:r>
      <w:r w:rsidRPr="00223404">
        <w:rPr>
          <w:sz w:val="22"/>
          <w:szCs w:val="22"/>
        </w:rPr>
        <w:t xml:space="preserve">-how, které jedna smluvní strana sdělí, zpřístupní či učiní přístupnými druhé smluvní straně za účelem a v souvislosti se zajištěním řádného výkonu práv a plnění povinností ze </w:t>
      </w:r>
      <w:r w:rsidR="00405436">
        <w:rPr>
          <w:sz w:val="22"/>
          <w:szCs w:val="22"/>
        </w:rPr>
        <w:t>s</w:t>
      </w:r>
      <w:r w:rsidR="00405436" w:rsidRPr="00223404">
        <w:rPr>
          <w:sz w:val="22"/>
          <w:szCs w:val="22"/>
        </w:rPr>
        <w:t xml:space="preserve">mlouvy </w:t>
      </w:r>
      <w:r w:rsidRPr="00223404">
        <w:rPr>
          <w:sz w:val="22"/>
          <w:szCs w:val="22"/>
        </w:rPr>
        <w:t xml:space="preserve">o </w:t>
      </w:r>
      <w:r w:rsidR="00405436">
        <w:rPr>
          <w:sz w:val="22"/>
          <w:szCs w:val="22"/>
        </w:rPr>
        <w:t>d</w:t>
      </w:r>
      <w:r w:rsidR="00405436" w:rsidRPr="00223404">
        <w:rPr>
          <w:sz w:val="22"/>
          <w:szCs w:val="22"/>
        </w:rPr>
        <w:t xml:space="preserve">ílo </w:t>
      </w:r>
      <w:r w:rsidRPr="00223404">
        <w:rPr>
          <w:sz w:val="22"/>
          <w:szCs w:val="22"/>
        </w:rPr>
        <w:t xml:space="preserve">(dál i jen </w:t>
      </w:r>
      <w:r w:rsidR="00E41530">
        <w:rPr>
          <w:sz w:val="22"/>
          <w:szCs w:val="22"/>
        </w:rPr>
        <w:t>d</w:t>
      </w:r>
      <w:r w:rsidR="00E41530" w:rsidRPr="00223404">
        <w:rPr>
          <w:sz w:val="22"/>
          <w:szCs w:val="22"/>
        </w:rPr>
        <w:t xml:space="preserve">ůvěrné </w:t>
      </w:r>
      <w:r w:rsidRPr="00223404">
        <w:rPr>
          <w:sz w:val="22"/>
          <w:szCs w:val="22"/>
        </w:rPr>
        <w:t xml:space="preserve">informace). Tato povinnost není zánikem této </w:t>
      </w:r>
      <w:r w:rsidR="00E41530">
        <w:rPr>
          <w:sz w:val="22"/>
          <w:szCs w:val="22"/>
        </w:rPr>
        <w:t>smlouvy</w:t>
      </w:r>
      <w:r w:rsidRPr="00223404">
        <w:rPr>
          <w:sz w:val="22"/>
          <w:szCs w:val="22"/>
        </w:rPr>
        <w:t xml:space="preserve">, ať nastal z jakéhokoli důvodu, dotčena. Pokud není v této </w:t>
      </w:r>
      <w:r w:rsidR="00E41530">
        <w:rPr>
          <w:sz w:val="22"/>
          <w:szCs w:val="22"/>
        </w:rPr>
        <w:t>s</w:t>
      </w:r>
      <w:r w:rsidR="00E41530" w:rsidRPr="00223404">
        <w:rPr>
          <w:sz w:val="22"/>
          <w:szCs w:val="22"/>
        </w:rPr>
        <w:t>mlouvě</w:t>
      </w:r>
      <w:r w:rsidR="00E41530">
        <w:rPr>
          <w:sz w:val="22"/>
          <w:szCs w:val="22"/>
        </w:rPr>
        <w:t xml:space="preserve"> o dílo</w:t>
      </w:r>
      <w:r w:rsidR="00E41530" w:rsidRPr="00223404">
        <w:rPr>
          <w:sz w:val="22"/>
          <w:szCs w:val="22"/>
        </w:rPr>
        <w:t xml:space="preserve"> </w:t>
      </w:r>
      <w:r w:rsidRPr="00223404">
        <w:rPr>
          <w:sz w:val="22"/>
          <w:szCs w:val="22"/>
        </w:rPr>
        <w:t xml:space="preserve">stanoveno jinak, není žádná ze </w:t>
      </w:r>
      <w:r w:rsidR="00E41530">
        <w:rPr>
          <w:sz w:val="22"/>
          <w:szCs w:val="22"/>
        </w:rPr>
        <w:t>s</w:t>
      </w:r>
      <w:r w:rsidR="00E41530" w:rsidRPr="00223404">
        <w:rPr>
          <w:sz w:val="22"/>
          <w:szCs w:val="22"/>
        </w:rPr>
        <w:t xml:space="preserve">mluvních </w:t>
      </w:r>
      <w:r w:rsidRPr="00223404">
        <w:rPr>
          <w:sz w:val="22"/>
          <w:szCs w:val="22"/>
        </w:rPr>
        <w:t xml:space="preserve">stran oprávněna jakoukoli </w:t>
      </w:r>
      <w:r w:rsidR="00E41530">
        <w:rPr>
          <w:sz w:val="22"/>
          <w:szCs w:val="22"/>
        </w:rPr>
        <w:t>d</w:t>
      </w:r>
      <w:r w:rsidR="00E41530" w:rsidRPr="00223404">
        <w:rPr>
          <w:sz w:val="22"/>
          <w:szCs w:val="22"/>
        </w:rPr>
        <w:t xml:space="preserve">ůvěrnou </w:t>
      </w:r>
      <w:r w:rsidRPr="00223404">
        <w:rPr>
          <w:sz w:val="22"/>
          <w:szCs w:val="22"/>
        </w:rPr>
        <w:t xml:space="preserve">informaci sdělit, zpřístupnit či učinit přístupnou, ať přímo či prostřednictvím jiného, jakékoli třetí osobě. Porušení závazku zachovávat mlčenlivost o </w:t>
      </w:r>
      <w:r w:rsidR="00E41530">
        <w:rPr>
          <w:sz w:val="22"/>
          <w:szCs w:val="22"/>
        </w:rPr>
        <w:t>d</w:t>
      </w:r>
      <w:r w:rsidR="00E41530" w:rsidRPr="00223404">
        <w:rPr>
          <w:sz w:val="22"/>
          <w:szCs w:val="22"/>
        </w:rPr>
        <w:t xml:space="preserve">ůvěrných </w:t>
      </w:r>
      <w:r w:rsidRPr="00223404">
        <w:rPr>
          <w:sz w:val="22"/>
          <w:szCs w:val="22"/>
        </w:rPr>
        <w:t>informacích se považuje za</w:t>
      </w:r>
      <w:r w:rsidR="005119E4">
        <w:rPr>
          <w:sz w:val="22"/>
          <w:szCs w:val="22"/>
        </w:rPr>
        <w:t> </w:t>
      </w:r>
      <w:r w:rsidRPr="00223404">
        <w:rPr>
          <w:sz w:val="22"/>
          <w:szCs w:val="22"/>
        </w:rPr>
        <w:t xml:space="preserve">podstatné porušení této </w:t>
      </w:r>
      <w:r w:rsidR="00E41530">
        <w:rPr>
          <w:sz w:val="22"/>
          <w:szCs w:val="22"/>
        </w:rPr>
        <w:t>s</w:t>
      </w:r>
      <w:r w:rsidR="00E41530" w:rsidRPr="00223404">
        <w:rPr>
          <w:sz w:val="22"/>
          <w:szCs w:val="22"/>
        </w:rPr>
        <w:t>mlouvy</w:t>
      </w:r>
      <w:r w:rsidRPr="00223404">
        <w:rPr>
          <w:sz w:val="22"/>
          <w:szCs w:val="22"/>
        </w:rPr>
        <w:t>. Zhotovitel se zavazuje zajistit bezpečnost informací v</w:t>
      </w:r>
      <w:r w:rsidR="005119E4">
        <w:rPr>
          <w:sz w:val="22"/>
          <w:szCs w:val="22"/>
        </w:rPr>
        <w:t> </w:t>
      </w:r>
      <w:r w:rsidRPr="00223404">
        <w:rPr>
          <w:sz w:val="22"/>
          <w:szCs w:val="22"/>
        </w:rPr>
        <w:t xml:space="preserve">případě, že je bude zpracovávat a uchovávat v rámci plnění této </w:t>
      </w:r>
      <w:r w:rsidR="00E41530">
        <w:rPr>
          <w:sz w:val="22"/>
          <w:szCs w:val="22"/>
        </w:rPr>
        <w:t>s</w:t>
      </w:r>
      <w:r w:rsidR="00E41530" w:rsidRPr="00223404">
        <w:rPr>
          <w:sz w:val="22"/>
          <w:szCs w:val="22"/>
        </w:rPr>
        <w:t>mlouvy</w:t>
      </w:r>
      <w:r w:rsidR="00E41530">
        <w:rPr>
          <w:sz w:val="22"/>
          <w:szCs w:val="22"/>
        </w:rPr>
        <w:t xml:space="preserve"> </w:t>
      </w:r>
      <w:r w:rsidRPr="00223404">
        <w:rPr>
          <w:sz w:val="22"/>
          <w:szCs w:val="22"/>
        </w:rPr>
        <w:t xml:space="preserve">a dokumentovat přijatá organizačně-technická opatření k zabezpečení poskytnutých informací, přičemž tuto dokumentaci předloží na výzvu </w:t>
      </w:r>
      <w:r w:rsidR="000972E2" w:rsidRPr="00223404">
        <w:rPr>
          <w:sz w:val="22"/>
          <w:szCs w:val="22"/>
        </w:rPr>
        <w:t>o</w:t>
      </w:r>
      <w:r w:rsidRPr="00223404">
        <w:rPr>
          <w:sz w:val="22"/>
          <w:szCs w:val="22"/>
        </w:rPr>
        <w:t>bjednatele/PVS ke kontrole.</w:t>
      </w:r>
    </w:p>
    <w:p w14:paraId="6CF31312" w14:textId="49373A16" w:rsidR="006C089B" w:rsidRPr="00223404" w:rsidRDefault="006C089B" w:rsidP="00876A6B">
      <w:pPr>
        <w:pStyle w:val="Nadpis8"/>
        <w:spacing w:before="360" w:after="240" w:line="240" w:lineRule="auto"/>
        <w:ind w:left="397" w:right="-193" w:hanging="397"/>
        <w:jc w:val="left"/>
        <w:rPr>
          <w:snapToGrid w:val="0"/>
          <w:sz w:val="22"/>
          <w:szCs w:val="18"/>
        </w:rPr>
      </w:pPr>
      <w:r w:rsidRPr="00223404">
        <w:rPr>
          <w:snapToGrid w:val="0"/>
          <w:sz w:val="22"/>
          <w:szCs w:val="18"/>
        </w:rPr>
        <w:t>1</w:t>
      </w:r>
      <w:r>
        <w:rPr>
          <w:snapToGrid w:val="0"/>
          <w:sz w:val="22"/>
          <w:szCs w:val="18"/>
        </w:rPr>
        <w:t>3</w:t>
      </w:r>
      <w:r w:rsidRPr="00223404">
        <w:rPr>
          <w:snapToGrid w:val="0"/>
          <w:sz w:val="22"/>
          <w:szCs w:val="18"/>
        </w:rPr>
        <w:t>.</w:t>
      </w:r>
      <w:r>
        <w:rPr>
          <w:snapToGrid w:val="0"/>
          <w:sz w:val="22"/>
          <w:szCs w:val="18"/>
        </w:rPr>
        <w:tab/>
      </w:r>
      <w:r w:rsidR="00E42698" w:rsidRPr="00E42698">
        <w:rPr>
          <w:snapToGrid w:val="0"/>
          <w:sz w:val="22"/>
          <w:szCs w:val="18"/>
        </w:rPr>
        <w:t xml:space="preserve">OPATŘENÍ K PROGRAMU SOULADU A PROTIKORUPČNÍMU </w:t>
      </w:r>
      <w:r w:rsidR="00876A6B">
        <w:rPr>
          <w:snapToGrid w:val="0"/>
          <w:sz w:val="22"/>
          <w:szCs w:val="18"/>
        </w:rPr>
        <w:t>P</w:t>
      </w:r>
      <w:r w:rsidR="00E42698" w:rsidRPr="00E42698">
        <w:rPr>
          <w:snapToGrid w:val="0"/>
          <w:sz w:val="22"/>
          <w:szCs w:val="18"/>
        </w:rPr>
        <w:t>ROGRAMU</w:t>
      </w:r>
    </w:p>
    <w:p w14:paraId="326CF472" w14:textId="77777777" w:rsidR="00E42698" w:rsidRPr="00E42698" w:rsidRDefault="00E42698" w:rsidP="00E42698">
      <w:pPr>
        <w:pStyle w:val="Zkladntext2"/>
        <w:spacing w:after="240"/>
        <w:ind w:left="992" w:hanging="567"/>
        <w:rPr>
          <w:sz w:val="22"/>
          <w:szCs w:val="22"/>
        </w:rPr>
      </w:pPr>
      <w:r w:rsidRPr="00E42698">
        <w:rPr>
          <w:sz w:val="22"/>
          <w:szCs w:val="22"/>
        </w:rPr>
        <w:t>13.1</w:t>
      </w:r>
      <w:r w:rsidRPr="00E42698">
        <w:rPr>
          <w:sz w:val="22"/>
          <w:szCs w:val="22"/>
        </w:rPr>
        <w:tab/>
        <w:t>Tento článek představuje zásady a principy Programu souladu a Protikorupčního programu objednatele.</w:t>
      </w:r>
    </w:p>
    <w:p w14:paraId="18EA80D3" w14:textId="6DA495C1" w:rsidR="00E42698" w:rsidRPr="00E42698" w:rsidRDefault="00E42698" w:rsidP="00E42698">
      <w:pPr>
        <w:pStyle w:val="Zkladntext2"/>
        <w:spacing w:after="240"/>
        <w:ind w:left="992" w:hanging="567"/>
        <w:rPr>
          <w:sz w:val="22"/>
          <w:szCs w:val="22"/>
        </w:rPr>
      </w:pPr>
      <w:r w:rsidRPr="00E42698">
        <w:rPr>
          <w:sz w:val="22"/>
          <w:szCs w:val="22"/>
        </w:rPr>
        <w:t>13.2</w:t>
      </w:r>
      <w:r w:rsidRPr="00E42698">
        <w:rPr>
          <w:sz w:val="22"/>
          <w:szCs w:val="22"/>
        </w:rPr>
        <w:tab/>
        <w:t>Zhotovitel se zavazuje dodržovat právní řád a etické normy zemí, ve kterých podnikatelsky působí. Zhotovitel se současně zavazuje dodržovat i další normy (např. technické normy), je-li jejich dodržování výslovně požadováno zákonem, v</w:t>
      </w:r>
      <w:r w:rsidR="00AE1954">
        <w:rPr>
          <w:sz w:val="22"/>
          <w:szCs w:val="22"/>
        </w:rPr>
        <w:t> </w:t>
      </w:r>
      <w:r w:rsidRPr="00E42698">
        <w:rPr>
          <w:sz w:val="22"/>
          <w:szCs w:val="22"/>
        </w:rPr>
        <w:t>rámci uzavřených smluv anebo na základě v místě existujících obchodních anebo odvětvových zvyklostí. Zhotovitel se rovněž zavazuje sledovat změny právních předpisů, dalších norem a etických pravidel a v praxi na ně přiměřeným způsobem reagovat.</w:t>
      </w:r>
    </w:p>
    <w:p w14:paraId="775CD619" w14:textId="77777777" w:rsidR="00E42698" w:rsidRPr="00E42698" w:rsidRDefault="00E42698" w:rsidP="00E42698">
      <w:pPr>
        <w:pStyle w:val="Zkladntext2"/>
        <w:spacing w:after="240"/>
        <w:ind w:left="992" w:hanging="567"/>
        <w:rPr>
          <w:sz w:val="22"/>
          <w:szCs w:val="22"/>
        </w:rPr>
      </w:pPr>
      <w:r w:rsidRPr="00E42698">
        <w:rPr>
          <w:sz w:val="22"/>
          <w:szCs w:val="22"/>
        </w:rPr>
        <w:t>13.3</w:t>
      </w:r>
      <w:r w:rsidRPr="00E42698">
        <w:rPr>
          <w:sz w:val="22"/>
          <w:szCs w:val="22"/>
        </w:rPr>
        <w:tab/>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 splňující zákonné i smluvní požadavky.</w:t>
      </w:r>
    </w:p>
    <w:p w14:paraId="3F8E66CE" w14:textId="77777777" w:rsidR="00E42698" w:rsidRPr="00E42698" w:rsidRDefault="00E42698" w:rsidP="00E42698">
      <w:pPr>
        <w:pStyle w:val="Zkladntext2"/>
        <w:spacing w:after="240"/>
        <w:ind w:left="992" w:hanging="567"/>
        <w:rPr>
          <w:sz w:val="22"/>
          <w:szCs w:val="22"/>
        </w:rPr>
      </w:pPr>
      <w:r w:rsidRPr="00E42698">
        <w:rPr>
          <w:sz w:val="22"/>
          <w:szCs w:val="22"/>
        </w:rPr>
        <w:t>13.4</w:t>
      </w:r>
      <w:r w:rsidRPr="00E42698">
        <w:rPr>
          <w:sz w:val="22"/>
          <w:szCs w:val="22"/>
        </w:rPr>
        <w:tab/>
        <w:t>Zhotovitel se zavazuje dbát o bezpečnost informací a ochranu dat, které v rámci spolupráce s objednatelem získá.</w:t>
      </w:r>
    </w:p>
    <w:p w14:paraId="550AD210" w14:textId="77777777" w:rsidR="00E42698" w:rsidRDefault="00E42698" w:rsidP="00E42698">
      <w:pPr>
        <w:pStyle w:val="Zkladntext2"/>
        <w:spacing w:before="0" w:after="240"/>
        <w:ind w:left="992" w:hanging="567"/>
        <w:rPr>
          <w:sz w:val="22"/>
          <w:szCs w:val="22"/>
        </w:rPr>
      </w:pPr>
      <w:r w:rsidRPr="00E42698">
        <w:rPr>
          <w:sz w:val="22"/>
          <w:szCs w:val="22"/>
        </w:rPr>
        <w:t>13.5</w:t>
      </w:r>
      <w:r w:rsidRPr="00E42698">
        <w:rPr>
          <w:sz w:val="22"/>
          <w:szCs w:val="22"/>
        </w:rPr>
        <w:tab/>
        <w:t>Zhotovitel se zavazuje usilovat o minimalizaci negativních dopadů své podnikatelské činnosti na životní prostředí.</w:t>
      </w:r>
    </w:p>
    <w:p w14:paraId="1B2998DD" w14:textId="77777777" w:rsidR="00E42698" w:rsidRPr="00223404" w:rsidRDefault="00E42698" w:rsidP="00E42698">
      <w:pPr>
        <w:pStyle w:val="Zkladntext2"/>
        <w:spacing w:before="0" w:after="240"/>
        <w:ind w:left="992" w:hanging="567"/>
        <w:rPr>
          <w:sz w:val="22"/>
          <w:szCs w:val="22"/>
        </w:rPr>
      </w:pPr>
      <w:r>
        <w:rPr>
          <w:sz w:val="22"/>
          <w:szCs w:val="22"/>
        </w:rPr>
        <w:t>13.6</w:t>
      </w:r>
      <w:r>
        <w:rPr>
          <w:sz w:val="22"/>
          <w:szCs w:val="22"/>
        </w:rPr>
        <w:tab/>
      </w:r>
      <w:r w:rsidRPr="00223404">
        <w:rPr>
          <w:sz w:val="22"/>
          <w:szCs w:val="22"/>
        </w:rPr>
        <w:t>Zhotovitel potvrzuje, že se seznámil s Etickým kodexem objednatele dostupným na</w:t>
      </w:r>
      <w:r>
        <w:rPr>
          <w:sz w:val="22"/>
          <w:szCs w:val="22"/>
        </w:rPr>
        <w:t> </w:t>
      </w:r>
      <w:r w:rsidRPr="00223404">
        <w:rPr>
          <w:sz w:val="22"/>
          <w:szCs w:val="22"/>
        </w:rPr>
        <w:t xml:space="preserve">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w:t>
      </w:r>
      <w:r w:rsidRPr="00223404">
        <w:rPr>
          <w:sz w:val="22"/>
          <w:szCs w:val="22"/>
        </w:rPr>
        <w:lastRenderedPageBreak/>
        <w:t xml:space="preserve">spojený s korupcí dle zákona č. 40/2009 Sb., trestní zákoník, ve znění pozdějších předpisů. </w:t>
      </w:r>
    </w:p>
    <w:p w14:paraId="25DA2317" w14:textId="77777777" w:rsidR="00E42698" w:rsidRPr="00223404" w:rsidRDefault="00E42698" w:rsidP="00E42698">
      <w:pPr>
        <w:pStyle w:val="Zkladntext2"/>
        <w:spacing w:before="0" w:after="240"/>
        <w:ind w:left="992" w:hanging="567"/>
        <w:rPr>
          <w:sz w:val="22"/>
          <w:szCs w:val="22"/>
        </w:rPr>
      </w:pPr>
      <w:r>
        <w:rPr>
          <w:sz w:val="22"/>
          <w:szCs w:val="22"/>
        </w:rPr>
        <w:t>13.7</w:t>
      </w:r>
      <w:r>
        <w:rPr>
          <w:sz w:val="22"/>
          <w:szCs w:val="22"/>
        </w:rPr>
        <w:tab/>
      </w:r>
      <w:r w:rsidRPr="00223404">
        <w:rPr>
          <w:sz w:val="22"/>
          <w:szCs w:val="22"/>
        </w:rPr>
        <w:t>Zhotovitel se dále zavazuje, že:</w:t>
      </w:r>
    </w:p>
    <w:p w14:paraId="3C80E3CD" w14:textId="77777777" w:rsidR="00E42698" w:rsidRPr="00223404" w:rsidRDefault="00E42698" w:rsidP="00E42698">
      <w:pPr>
        <w:spacing w:after="120"/>
        <w:ind w:left="1134" w:hanging="737"/>
        <w:jc w:val="both"/>
        <w:rPr>
          <w:sz w:val="22"/>
          <w:szCs w:val="22"/>
        </w:rPr>
      </w:pPr>
      <w:r>
        <w:rPr>
          <w:sz w:val="22"/>
          <w:szCs w:val="22"/>
        </w:rPr>
        <w:t>13.7.1</w:t>
      </w:r>
      <w:r>
        <w:rPr>
          <w:sz w:val="22"/>
          <w:szCs w:val="22"/>
        </w:rPr>
        <w:tab/>
      </w:r>
      <w:r w:rsidRPr="00223404">
        <w:rPr>
          <w:sz w:val="22"/>
          <w:szCs w:val="22"/>
        </w:rPr>
        <w:t>neposkytne, nenabídne ani neslíbí úplatek jinému nebo pro jiného v souvislosti s</w:t>
      </w:r>
      <w:r>
        <w:rPr>
          <w:sz w:val="22"/>
          <w:szCs w:val="22"/>
        </w:rPr>
        <w:t> </w:t>
      </w:r>
      <w:r w:rsidRPr="00223404">
        <w:rPr>
          <w:sz w:val="22"/>
          <w:szCs w:val="22"/>
        </w:rPr>
        <w:t>obstaráváním věcí obecného zájmu nebo v souvislosti s podnikáním svým nebo jiného,</w:t>
      </w:r>
    </w:p>
    <w:p w14:paraId="37AFFD06" w14:textId="77777777" w:rsidR="00E42698" w:rsidRPr="00223404" w:rsidRDefault="00E42698" w:rsidP="00E42698">
      <w:pPr>
        <w:spacing w:after="120"/>
        <w:ind w:left="1134" w:hanging="737"/>
        <w:jc w:val="both"/>
        <w:rPr>
          <w:sz w:val="22"/>
          <w:szCs w:val="22"/>
        </w:rPr>
      </w:pPr>
      <w:r>
        <w:rPr>
          <w:sz w:val="22"/>
          <w:szCs w:val="22"/>
        </w:rPr>
        <w:t>13.7.2</w:t>
      </w:r>
      <w:r>
        <w:rPr>
          <w:sz w:val="22"/>
          <w:szCs w:val="22"/>
        </w:rPr>
        <w:tab/>
      </w:r>
      <w:r w:rsidRPr="00223404">
        <w:rPr>
          <w:sz w:val="22"/>
          <w:szCs w:val="22"/>
        </w:rPr>
        <w:t xml:space="preserve">neposkytne, nenabídne ani neslíbí neoprávněné výhody třetím osobám, </w:t>
      </w:r>
    </w:p>
    <w:p w14:paraId="758AA8F1" w14:textId="77777777" w:rsidR="00E42698" w:rsidRPr="00223404" w:rsidRDefault="00E42698" w:rsidP="00E42698">
      <w:pPr>
        <w:spacing w:after="120"/>
        <w:ind w:left="1134" w:hanging="737"/>
        <w:jc w:val="both"/>
        <w:rPr>
          <w:sz w:val="22"/>
          <w:szCs w:val="22"/>
        </w:rPr>
      </w:pPr>
      <w:r>
        <w:rPr>
          <w:sz w:val="22"/>
          <w:szCs w:val="22"/>
        </w:rPr>
        <w:t>13.7.3</w:t>
      </w:r>
      <w:r>
        <w:rPr>
          <w:sz w:val="22"/>
          <w:szCs w:val="22"/>
        </w:rPr>
        <w:tab/>
      </w:r>
      <w:r w:rsidRPr="00223404">
        <w:rPr>
          <w:sz w:val="22"/>
          <w:szCs w:val="22"/>
        </w:rPr>
        <w:t>úplatek nepřijme, ani si jej nedá slíbit, ať už pro sebe nebo pro jiného v souvislosti s obstaráním věcí obecného zájmu nebo v souvislosti s podnikáním svým nebo jiného,</w:t>
      </w:r>
    </w:p>
    <w:p w14:paraId="6380169E" w14:textId="77777777" w:rsidR="00E42698" w:rsidRPr="00223404" w:rsidRDefault="00E42698" w:rsidP="00E42698">
      <w:pPr>
        <w:spacing w:after="120"/>
        <w:ind w:left="1134" w:hanging="737"/>
        <w:jc w:val="both"/>
        <w:rPr>
          <w:sz w:val="22"/>
          <w:szCs w:val="22"/>
        </w:rPr>
      </w:pPr>
      <w:r>
        <w:rPr>
          <w:sz w:val="22"/>
          <w:szCs w:val="22"/>
        </w:rPr>
        <w:t>13.7.4</w:t>
      </w:r>
      <w:r>
        <w:rPr>
          <w:sz w:val="22"/>
          <w:szCs w:val="22"/>
        </w:rPr>
        <w:tab/>
      </w:r>
      <w:r w:rsidRPr="00223404">
        <w:rPr>
          <w:sz w:val="22"/>
          <w:szCs w:val="22"/>
        </w:rPr>
        <w:t>nebude ani u svých obchodních partnerů tolerovat jakoukoliv formu korupce či</w:t>
      </w:r>
      <w:r>
        <w:rPr>
          <w:sz w:val="22"/>
          <w:szCs w:val="22"/>
        </w:rPr>
        <w:t> </w:t>
      </w:r>
      <w:r w:rsidRPr="00223404">
        <w:rPr>
          <w:sz w:val="22"/>
          <w:szCs w:val="22"/>
        </w:rPr>
        <w:t xml:space="preserve">uplácení, </w:t>
      </w:r>
    </w:p>
    <w:p w14:paraId="43F088FC" w14:textId="77777777" w:rsidR="00E42698" w:rsidRPr="00223404" w:rsidRDefault="00E42698" w:rsidP="00E42698">
      <w:pPr>
        <w:spacing w:after="120"/>
        <w:ind w:left="1134" w:hanging="737"/>
        <w:jc w:val="both"/>
        <w:rPr>
          <w:sz w:val="22"/>
          <w:szCs w:val="22"/>
        </w:rPr>
      </w:pPr>
      <w:r>
        <w:rPr>
          <w:sz w:val="22"/>
          <w:szCs w:val="22"/>
        </w:rPr>
        <w:t>13.7.5</w:t>
      </w:r>
      <w:r>
        <w:rPr>
          <w:sz w:val="22"/>
          <w:szCs w:val="22"/>
        </w:rPr>
        <w:tab/>
      </w:r>
      <w:r w:rsidRPr="00223404">
        <w:rPr>
          <w:sz w:val="22"/>
          <w:szCs w:val="22"/>
        </w:rPr>
        <w:t>neprodleně objednateli oznámí, pokud se dostane vůči objednateli do střetu zájmů.</w:t>
      </w:r>
    </w:p>
    <w:p w14:paraId="7DC4005D" w14:textId="77777777" w:rsidR="00E42698" w:rsidRPr="00223404" w:rsidRDefault="00E42698" w:rsidP="00E42698">
      <w:pPr>
        <w:pStyle w:val="Zkladntext2"/>
        <w:spacing w:before="0" w:after="240"/>
        <w:ind w:left="992" w:hanging="567"/>
        <w:rPr>
          <w:sz w:val="22"/>
          <w:szCs w:val="22"/>
        </w:rPr>
      </w:pPr>
      <w:r>
        <w:rPr>
          <w:sz w:val="22"/>
          <w:szCs w:val="22"/>
        </w:rPr>
        <w:t>13.8</w:t>
      </w:r>
      <w:r>
        <w:rPr>
          <w:sz w:val="22"/>
          <w:szCs w:val="22"/>
        </w:rPr>
        <w:tab/>
      </w:r>
      <w:r w:rsidRPr="00223404">
        <w:rPr>
          <w:sz w:val="22"/>
          <w:szCs w:val="22"/>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34EE14D" w14:textId="77777777" w:rsidR="00E42698" w:rsidRPr="00223404" w:rsidRDefault="00E42698" w:rsidP="00E42698">
      <w:pPr>
        <w:pStyle w:val="Zkladntext2"/>
        <w:spacing w:before="0" w:after="240"/>
        <w:ind w:left="992" w:hanging="567"/>
        <w:rPr>
          <w:sz w:val="22"/>
          <w:szCs w:val="22"/>
        </w:rPr>
      </w:pPr>
      <w:r>
        <w:rPr>
          <w:sz w:val="22"/>
          <w:szCs w:val="22"/>
        </w:rPr>
        <w:t>13.9</w:t>
      </w:r>
      <w:r>
        <w:rPr>
          <w:sz w:val="22"/>
          <w:szCs w:val="22"/>
        </w:rPr>
        <w:tab/>
      </w:r>
      <w:r w:rsidRPr="00223404">
        <w:rPr>
          <w:sz w:val="22"/>
          <w:szCs w:val="22"/>
        </w:rPr>
        <w:t>Zhotovitel se zavazuje neprodleně oznámit objednateli jakékoli podezření na korupční či</w:t>
      </w:r>
      <w:r>
        <w:rPr>
          <w:sz w:val="22"/>
          <w:szCs w:val="22"/>
        </w:rPr>
        <w:t> </w:t>
      </w:r>
      <w:r w:rsidRPr="00223404">
        <w:rPr>
          <w:sz w:val="22"/>
          <w:szCs w:val="22"/>
        </w:rPr>
        <w:t>jiné protiprávní jednání prostřednictvím následujících komunikačních kanálů:</w:t>
      </w:r>
    </w:p>
    <w:p w14:paraId="64262801" w14:textId="77777777" w:rsidR="00E42698" w:rsidRPr="00223404" w:rsidRDefault="00E42698" w:rsidP="00E42698">
      <w:pPr>
        <w:pStyle w:val="Zkladntext2"/>
        <w:spacing w:before="0" w:after="240"/>
        <w:ind w:left="1134" w:hanging="708"/>
        <w:rPr>
          <w:sz w:val="22"/>
          <w:szCs w:val="22"/>
        </w:rPr>
      </w:pPr>
      <w:r w:rsidRPr="003F2C7E">
        <w:rPr>
          <w:snapToGrid/>
          <w:sz w:val="22"/>
          <w:szCs w:val="22"/>
        </w:rPr>
        <w:t>13.</w:t>
      </w:r>
      <w:r>
        <w:rPr>
          <w:snapToGrid/>
          <w:sz w:val="22"/>
          <w:szCs w:val="22"/>
        </w:rPr>
        <w:t>9</w:t>
      </w:r>
      <w:r w:rsidRPr="003F2C7E">
        <w:rPr>
          <w:snapToGrid/>
          <w:sz w:val="22"/>
          <w:szCs w:val="22"/>
        </w:rPr>
        <w:t>.1</w:t>
      </w:r>
      <w:r w:rsidRPr="003F2C7E">
        <w:rPr>
          <w:snapToGrid/>
          <w:sz w:val="22"/>
          <w:szCs w:val="22"/>
        </w:rPr>
        <w:tab/>
        <w:t>elektronická</w:t>
      </w:r>
      <w:r w:rsidRPr="00223404">
        <w:rPr>
          <w:sz w:val="22"/>
          <w:szCs w:val="22"/>
        </w:rPr>
        <w:t xml:space="preserve"> adresa: compliance@pvs.cz,</w:t>
      </w:r>
    </w:p>
    <w:p w14:paraId="26D990D2" w14:textId="77777777" w:rsidR="00E42698" w:rsidRPr="00223404" w:rsidRDefault="00E42698" w:rsidP="00E42698">
      <w:pPr>
        <w:pStyle w:val="Zkladntext2"/>
        <w:spacing w:before="0" w:after="240"/>
        <w:ind w:left="1134" w:hanging="737"/>
        <w:rPr>
          <w:sz w:val="22"/>
          <w:szCs w:val="22"/>
        </w:rPr>
      </w:pPr>
      <w:r>
        <w:rPr>
          <w:sz w:val="22"/>
          <w:szCs w:val="22"/>
        </w:rPr>
        <w:t>13.9.2</w:t>
      </w:r>
      <w:r>
        <w:rPr>
          <w:sz w:val="22"/>
          <w:szCs w:val="22"/>
        </w:rPr>
        <w:tab/>
      </w:r>
      <w:r w:rsidRPr="00223404">
        <w:rPr>
          <w:sz w:val="22"/>
          <w:szCs w:val="22"/>
        </w:rPr>
        <w:t xml:space="preserve">sídlo objednatele (zhotovitel je povinen v případě doručování prostřednictvím provozovatele poštovních služeb na obálku vždy zřetelně a srozumitelně uvést: „Neotvírat – k rukám Compliance specialisty“). </w:t>
      </w:r>
    </w:p>
    <w:p w14:paraId="039595B2" w14:textId="77777777" w:rsidR="00E42698" w:rsidRPr="00223404" w:rsidRDefault="00E42698" w:rsidP="00E42698">
      <w:pPr>
        <w:pStyle w:val="Zkladntext2"/>
        <w:spacing w:before="0" w:after="240"/>
        <w:ind w:left="851" w:hanging="567"/>
        <w:rPr>
          <w:sz w:val="22"/>
          <w:szCs w:val="22"/>
        </w:rPr>
      </w:pPr>
      <w:r>
        <w:rPr>
          <w:sz w:val="22"/>
          <w:szCs w:val="22"/>
        </w:rPr>
        <w:t>13.10</w:t>
      </w:r>
      <w:r>
        <w:rPr>
          <w:sz w:val="22"/>
          <w:szCs w:val="22"/>
        </w:rPr>
        <w:tab/>
      </w:r>
      <w:r w:rsidRPr="00223404">
        <w:rPr>
          <w:sz w:val="22"/>
          <w:szCs w:val="22"/>
        </w:rPr>
        <w:t>Zhotovitel je povinen poskytnout objednateli nezbytnou součinnost, zejména potřebné dokumenty a informace, při prošetřování podezření na korupční jednání či jiné protiprávní jednání v rámci objednatele.</w:t>
      </w:r>
    </w:p>
    <w:p w14:paraId="1C9C7321" w14:textId="77777777" w:rsidR="00E42698" w:rsidRPr="00223404" w:rsidRDefault="00E42698" w:rsidP="00E42698">
      <w:pPr>
        <w:pStyle w:val="Zkladntext2"/>
        <w:spacing w:before="0" w:after="240"/>
        <w:ind w:left="851" w:hanging="567"/>
        <w:rPr>
          <w:sz w:val="22"/>
          <w:szCs w:val="22"/>
        </w:rPr>
      </w:pPr>
      <w:r>
        <w:rPr>
          <w:sz w:val="22"/>
          <w:szCs w:val="22"/>
        </w:rPr>
        <w:t>13.11</w:t>
      </w:r>
      <w:r>
        <w:rPr>
          <w:sz w:val="22"/>
          <w:szCs w:val="22"/>
        </w:rPr>
        <w:tab/>
      </w:r>
      <w:r w:rsidRPr="00223404">
        <w:rPr>
          <w:sz w:val="22"/>
          <w:szCs w:val="22"/>
        </w:rPr>
        <w:t xml:space="preserve">Objednatel se zavazuje, že zhotovitel, jeho zaměstnanci ani žádné třetí osoby nebudou vystaveny postihu ani znevýhodnění za to, že v dobré víře nahlásí podezření na korupční či jiné protiprávní jednání v rámci společnosti objednatele. </w:t>
      </w:r>
    </w:p>
    <w:p w14:paraId="38F98BEF" w14:textId="77777777" w:rsidR="00E42698" w:rsidRPr="00223404" w:rsidRDefault="00E42698" w:rsidP="00E42698">
      <w:pPr>
        <w:pStyle w:val="Zkladntext2"/>
        <w:spacing w:before="0" w:after="240"/>
        <w:ind w:left="851" w:hanging="567"/>
        <w:rPr>
          <w:sz w:val="22"/>
          <w:szCs w:val="22"/>
        </w:rPr>
      </w:pPr>
      <w:r>
        <w:rPr>
          <w:sz w:val="22"/>
          <w:szCs w:val="22"/>
        </w:rPr>
        <w:t>13.12</w:t>
      </w:r>
      <w:r>
        <w:rPr>
          <w:sz w:val="22"/>
          <w:szCs w:val="22"/>
        </w:rPr>
        <w:tab/>
      </w:r>
      <w:r w:rsidRPr="00223404">
        <w:rPr>
          <w:sz w:val="22"/>
          <w:szCs w:val="22"/>
        </w:rP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587A2C96" w14:textId="77777777" w:rsidR="00E42698" w:rsidRPr="00223404" w:rsidRDefault="00E42698" w:rsidP="00E42698">
      <w:pPr>
        <w:pStyle w:val="Zkladntext2"/>
        <w:spacing w:before="0" w:after="240"/>
        <w:ind w:left="851" w:hanging="567"/>
        <w:rPr>
          <w:sz w:val="22"/>
          <w:szCs w:val="22"/>
        </w:rPr>
      </w:pPr>
      <w:r>
        <w:rPr>
          <w:sz w:val="22"/>
          <w:szCs w:val="22"/>
        </w:rPr>
        <w:t>13.13</w:t>
      </w:r>
      <w:r>
        <w:rPr>
          <w:sz w:val="22"/>
          <w:szCs w:val="22"/>
        </w:rPr>
        <w:tab/>
      </w:r>
      <w:r w:rsidRPr="00223404">
        <w:rPr>
          <w:sz w:val="22"/>
          <w:szCs w:val="22"/>
        </w:rP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620D4B62" w14:textId="77777777" w:rsidR="00E42698" w:rsidRPr="00223404" w:rsidRDefault="00E42698" w:rsidP="00E42698">
      <w:pPr>
        <w:pStyle w:val="Zkladntext2"/>
        <w:spacing w:before="0" w:after="240"/>
        <w:ind w:left="851" w:hanging="567"/>
        <w:rPr>
          <w:sz w:val="22"/>
          <w:szCs w:val="22"/>
        </w:rPr>
      </w:pPr>
      <w:r>
        <w:rPr>
          <w:sz w:val="22"/>
          <w:szCs w:val="22"/>
        </w:rPr>
        <w:t>13.14</w:t>
      </w:r>
      <w:r>
        <w:rPr>
          <w:sz w:val="22"/>
          <w:szCs w:val="22"/>
        </w:rPr>
        <w:tab/>
      </w:r>
      <w:r w:rsidRPr="00223404">
        <w:rPr>
          <w:sz w:val="22"/>
          <w:szCs w:val="22"/>
        </w:rPr>
        <w:t xml:space="preserve">Objednatel si dále vyhrazuje právo zahájit občanskoprávní řízení za účelem získání náhrad škod, které mu byly způsobeny v důsledku porušení tohoto článku. </w:t>
      </w:r>
    </w:p>
    <w:p w14:paraId="6CD7EF3E" w14:textId="77777777" w:rsidR="006C089B" w:rsidRPr="00223404" w:rsidRDefault="006C089B" w:rsidP="006C089B">
      <w:pPr>
        <w:pStyle w:val="Nadpis8"/>
        <w:spacing w:before="360" w:after="240" w:line="240" w:lineRule="auto"/>
        <w:ind w:left="397" w:hanging="397"/>
        <w:jc w:val="left"/>
        <w:rPr>
          <w:snapToGrid w:val="0"/>
          <w:sz w:val="22"/>
          <w:szCs w:val="18"/>
        </w:rPr>
      </w:pPr>
      <w:r w:rsidRPr="00223404">
        <w:rPr>
          <w:snapToGrid w:val="0"/>
          <w:sz w:val="22"/>
          <w:szCs w:val="18"/>
        </w:rPr>
        <w:lastRenderedPageBreak/>
        <w:t>1</w:t>
      </w:r>
      <w:r>
        <w:rPr>
          <w:snapToGrid w:val="0"/>
          <w:sz w:val="22"/>
          <w:szCs w:val="18"/>
        </w:rPr>
        <w:t>4</w:t>
      </w:r>
      <w:r w:rsidRPr="00223404">
        <w:rPr>
          <w:snapToGrid w:val="0"/>
          <w:sz w:val="22"/>
          <w:szCs w:val="18"/>
        </w:rPr>
        <w:t>.</w:t>
      </w:r>
      <w:r>
        <w:rPr>
          <w:snapToGrid w:val="0"/>
          <w:sz w:val="22"/>
          <w:szCs w:val="18"/>
        </w:rPr>
        <w:tab/>
      </w:r>
      <w:r w:rsidRPr="00223404">
        <w:rPr>
          <w:snapToGrid w:val="0"/>
          <w:sz w:val="22"/>
          <w:szCs w:val="18"/>
        </w:rPr>
        <w:t>ZÁVĚREČNÁ USTANOVENÍ</w:t>
      </w:r>
    </w:p>
    <w:p w14:paraId="33021EA0" w14:textId="432CDBC3" w:rsidR="006C089B" w:rsidRPr="00223404" w:rsidRDefault="006C089B" w:rsidP="006C089B">
      <w:pPr>
        <w:spacing w:after="240"/>
        <w:ind w:left="964" w:hanging="567"/>
        <w:jc w:val="both"/>
        <w:rPr>
          <w:snapToGrid w:val="0"/>
          <w:sz w:val="22"/>
        </w:rPr>
      </w:pPr>
      <w:r>
        <w:rPr>
          <w:snapToGrid w:val="0"/>
          <w:sz w:val="22"/>
        </w:rPr>
        <w:t>14.1</w:t>
      </w:r>
      <w:r>
        <w:rPr>
          <w:snapToGrid w:val="0"/>
          <w:sz w:val="22"/>
        </w:rPr>
        <w:tab/>
      </w:r>
      <w:r w:rsidRPr="00223404">
        <w:rPr>
          <w:snapToGrid w:val="0"/>
          <w:sz w:val="22"/>
        </w:rPr>
        <w:t xml:space="preserve">Práva a povinnosti smluvních stran touto smlouvou výslovně neupravená se řídí příslušnými ustanoveními </w:t>
      </w:r>
      <w:r w:rsidRPr="00223404">
        <w:rPr>
          <w:sz w:val="22"/>
        </w:rPr>
        <w:t>občanského zákoníku</w:t>
      </w:r>
      <w:r w:rsidRPr="00223404">
        <w:rPr>
          <w:snapToGrid w:val="0"/>
          <w:sz w:val="22"/>
        </w:rPr>
        <w:t xml:space="preserve"> a souvisejícími právními předpisy. </w:t>
      </w:r>
    </w:p>
    <w:p w14:paraId="735DB8C3" w14:textId="77777777" w:rsidR="006C089B" w:rsidRPr="00223404" w:rsidRDefault="006C089B" w:rsidP="006C089B">
      <w:pPr>
        <w:spacing w:after="240"/>
        <w:ind w:left="964" w:hanging="567"/>
        <w:jc w:val="both"/>
        <w:rPr>
          <w:snapToGrid w:val="0"/>
          <w:sz w:val="22"/>
        </w:rPr>
      </w:pPr>
      <w:r>
        <w:rPr>
          <w:snapToGrid w:val="0"/>
          <w:sz w:val="22"/>
        </w:rPr>
        <w:t>14.2</w:t>
      </w:r>
      <w:r>
        <w:rPr>
          <w:snapToGrid w:val="0"/>
          <w:sz w:val="22"/>
        </w:rPr>
        <w:tab/>
      </w:r>
      <w:r w:rsidRPr="00223404">
        <w:rPr>
          <w:snapToGrid w:val="0"/>
          <w:sz w:val="22"/>
        </w:rPr>
        <w:t xml:space="preserve">Nadpisy jednotlivých článků slouží pouze ke snazší orientaci a nemají vliv na interpretaci obsahu. </w:t>
      </w:r>
    </w:p>
    <w:p w14:paraId="6D860C78" w14:textId="77777777" w:rsidR="006C089B" w:rsidRPr="00223404" w:rsidRDefault="006C089B" w:rsidP="006C089B">
      <w:pPr>
        <w:spacing w:after="240"/>
        <w:ind w:left="964" w:hanging="567"/>
        <w:jc w:val="both"/>
        <w:rPr>
          <w:snapToGrid w:val="0"/>
          <w:sz w:val="22"/>
        </w:rPr>
      </w:pPr>
      <w:r>
        <w:rPr>
          <w:snapToGrid w:val="0"/>
          <w:sz w:val="22"/>
        </w:rPr>
        <w:t>14.3</w:t>
      </w:r>
      <w:r>
        <w:rPr>
          <w:snapToGrid w:val="0"/>
          <w:sz w:val="22"/>
        </w:rPr>
        <w:tab/>
      </w:r>
      <w:r w:rsidRPr="00223404">
        <w:rPr>
          <w:snapToGrid w:val="0"/>
          <w:sz w:val="22"/>
        </w:rPr>
        <w:t>Práva vyplývající z této smlouvy či jejího porušení se promlčují ve lhůtě 4 let ode dne, kdy právo mohlo být uplatněno poprvé.</w:t>
      </w:r>
    </w:p>
    <w:p w14:paraId="4A994CB5" w14:textId="77777777" w:rsidR="006C089B" w:rsidRPr="00223404" w:rsidRDefault="006C089B" w:rsidP="006C089B">
      <w:pPr>
        <w:spacing w:after="240"/>
        <w:ind w:left="964" w:hanging="567"/>
        <w:jc w:val="both"/>
        <w:rPr>
          <w:snapToGrid w:val="0"/>
          <w:sz w:val="22"/>
        </w:rPr>
      </w:pPr>
      <w:r>
        <w:rPr>
          <w:snapToGrid w:val="0"/>
          <w:sz w:val="22"/>
        </w:rPr>
        <w:t>14.4</w:t>
      </w:r>
      <w:r>
        <w:rPr>
          <w:snapToGrid w:val="0"/>
          <w:sz w:val="22"/>
        </w:rPr>
        <w:tab/>
      </w:r>
      <w:r w:rsidRPr="00223404">
        <w:rPr>
          <w:snapToGrid w:val="0"/>
          <w:sz w:val="22"/>
        </w:rPr>
        <w:t>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w:t>
      </w:r>
      <w:r>
        <w:rPr>
          <w:snapToGrid w:val="0"/>
          <w:sz w:val="22"/>
        </w:rPr>
        <w:t> </w:t>
      </w:r>
      <w:r w:rsidRPr="00223404">
        <w:rPr>
          <w:snapToGrid w:val="0"/>
          <w:sz w:val="22"/>
        </w:rPr>
        <w:t>rozporu s výslovnými ustanoveními této smlouvy a nezakládá žádný závazek žádné ze</w:t>
      </w:r>
      <w:r>
        <w:rPr>
          <w:snapToGrid w:val="0"/>
          <w:sz w:val="22"/>
        </w:rPr>
        <w:t> </w:t>
      </w:r>
      <w:r w:rsidRPr="00223404">
        <w:rPr>
          <w:snapToGrid w:val="0"/>
          <w:sz w:val="22"/>
        </w:rPr>
        <w:t>stran.</w:t>
      </w:r>
    </w:p>
    <w:p w14:paraId="762091FE" w14:textId="77777777" w:rsidR="006C089B" w:rsidRPr="00223404" w:rsidRDefault="006C089B" w:rsidP="006C089B">
      <w:pPr>
        <w:spacing w:after="240"/>
        <w:ind w:left="964" w:hanging="567"/>
        <w:jc w:val="both"/>
        <w:rPr>
          <w:snapToGrid w:val="0"/>
          <w:sz w:val="22"/>
        </w:rPr>
      </w:pPr>
      <w:r>
        <w:rPr>
          <w:snapToGrid w:val="0"/>
          <w:sz w:val="22"/>
        </w:rPr>
        <w:t>14.5</w:t>
      </w:r>
      <w:r>
        <w:rPr>
          <w:snapToGrid w:val="0"/>
          <w:sz w:val="22"/>
        </w:rPr>
        <w:tab/>
      </w:r>
      <w:r w:rsidRPr="00223404">
        <w:rPr>
          <w:snapToGrid w:val="0"/>
          <w:sz w:val="22"/>
        </w:rPr>
        <w:t xml:space="preserve">Strany se dohodly, že závazek zaplatit smluvní pokutu nevylučuje právo na náhradu škody ve výši, v jaké převyšuje smluvní pokutu. </w:t>
      </w:r>
    </w:p>
    <w:p w14:paraId="5A8DC019" w14:textId="77777777" w:rsidR="006C089B" w:rsidRPr="00223404" w:rsidRDefault="006C089B" w:rsidP="006C089B">
      <w:pPr>
        <w:spacing w:after="240"/>
        <w:ind w:left="964" w:hanging="567"/>
        <w:jc w:val="both"/>
        <w:rPr>
          <w:snapToGrid w:val="0"/>
          <w:sz w:val="22"/>
        </w:rPr>
      </w:pPr>
      <w:r>
        <w:rPr>
          <w:snapToGrid w:val="0"/>
          <w:sz w:val="22"/>
        </w:rPr>
        <w:t>14.6</w:t>
      </w:r>
      <w:r>
        <w:rPr>
          <w:snapToGrid w:val="0"/>
          <w:sz w:val="22"/>
        </w:rPr>
        <w:tab/>
      </w:r>
      <w:r w:rsidRPr="00223404">
        <w:rPr>
          <w:snapToGrid w:val="0"/>
          <w:sz w:val="22"/>
        </w:rPr>
        <w:t>V případě, kdy bude smluvní pokuta snížená soudem, zůstává zachováno právo na náhradu škody ve výši, v jaké škoda převyšuje částku určenou soudem jako přiměřenou</w:t>
      </w:r>
      <w:r>
        <w:rPr>
          <w:snapToGrid w:val="0"/>
          <w:sz w:val="22"/>
        </w:rPr>
        <w:t>,</w:t>
      </w:r>
      <w:r w:rsidRPr="00223404">
        <w:rPr>
          <w:snapToGrid w:val="0"/>
          <w:sz w:val="22"/>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0B0F5E9F" w14:textId="77777777" w:rsidR="006C089B" w:rsidRPr="00223404" w:rsidRDefault="006C089B" w:rsidP="006C089B">
      <w:pPr>
        <w:spacing w:after="240"/>
        <w:ind w:left="964" w:hanging="567"/>
        <w:jc w:val="both"/>
        <w:rPr>
          <w:snapToGrid w:val="0"/>
          <w:sz w:val="22"/>
        </w:rPr>
      </w:pPr>
      <w:r>
        <w:rPr>
          <w:snapToGrid w:val="0"/>
          <w:sz w:val="22"/>
        </w:rPr>
        <w:t>14.7</w:t>
      </w:r>
      <w:r>
        <w:rPr>
          <w:snapToGrid w:val="0"/>
          <w:sz w:val="22"/>
        </w:rPr>
        <w:tab/>
      </w:r>
      <w:r w:rsidRPr="00223404">
        <w:rPr>
          <w:snapToGrid w:val="0"/>
          <w:sz w:val="22"/>
        </w:rPr>
        <w:t>Strany vylučují aplikaci následujících ustanovení občanského zákoníku na tuto smlouvu: § 557, § 1799 a § 1800, § 1805 odst. 2.</w:t>
      </w:r>
    </w:p>
    <w:p w14:paraId="67AD9D93" w14:textId="028D59DE" w:rsidR="006C089B" w:rsidRPr="00223404" w:rsidRDefault="006C089B" w:rsidP="006C089B">
      <w:pPr>
        <w:spacing w:after="240"/>
        <w:ind w:left="964" w:hanging="567"/>
        <w:jc w:val="both"/>
        <w:rPr>
          <w:snapToGrid w:val="0"/>
          <w:sz w:val="22"/>
        </w:rPr>
      </w:pPr>
      <w:r>
        <w:rPr>
          <w:snapToGrid w:val="0"/>
          <w:sz w:val="22"/>
        </w:rPr>
        <w:t>14.8</w:t>
      </w:r>
      <w:r>
        <w:rPr>
          <w:snapToGrid w:val="0"/>
          <w:sz w:val="22"/>
        </w:rPr>
        <w:tab/>
      </w:r>
      <w:r w:rsidR="00D92710" w:rsidRPr="00D92710">
        <w:rPr>
          <w:snapToGrid w:val="0"/>
          <w:sz w:val="22"/>
        </w:rPr>
        <w:t xml:space="preserve">Tato smlouva může být měněna pouze písemně, oboustranně akceptovanými smluvními dodatky a může být rozšířena o další práce i po splnění dosud sjednaných závazků. Změnové řízení je upraveno přílohou č. 4 této smlouvy, která tvoří její nedílnou součást. </w:t>
      </w:r>
    </w:p>
    <w:p w14:paraId="0A8309DD" w14:textId="77777777" w:rsidR="006C089B" w:rsidRPr="00223404" w:rsidRDefault="006C089B" w:rsidP="006C089B">
      <w:pPr>
        <w:spacing w:after="240"/>
        <w:ind w:left="964" w:hanging="567"/>
        <w:jc w:val="both"/>
        <w:rPr>
          <w:snapToGrid w:val="0"/>
          <w:sz w:val="22"/>
        </w:rPr>
      </w:pPr>
      <w:r>
        <w:rPr>
          <w:snapToGrid w:val="0"/>
          <w:sz w:val="22"/>
        </w:rPr>
        <w:t>14.9</w:t>
      </w:r>
      <w:r>
        <w:rPr>
          <w:snapToGrid w:val="0"/>
          <w:sz w:val="22"/>
        </w:rPr>
        <w:tab/>
      </w:r>
      <w:r w:rsidRPr="00345638">
        <w:rPr>
          <w:snapToGrid w:val="0"/>
          <w:sz w:val="22"/>
        </w:rPr>
        <w:t>Smlouva je vyhotovena ve dvou stejnopisech s platností originálu, z nichž objednatel i</w:t>
      </w:r>
      <w:r>
        <w:rPr>
          <w:snapToGrid w:val="0"/>
          <w:sz w:val="22"/>
        </w:rPr>
        <w:t> </w:t>
      </w:r>
      <w:r w:rsidRPr="00345638">
        <w:rPr>
          <w:snapToGrid w:val="0"/>
          <w:sz w:val="22"/>
        </w:rPr>
        <w:t>zhotovitel obdrží po jednom vyhotovení, v případě vyhotovení smlouvy v listinné podobě s připojením vlastnoručních podpisů zástupců smluvních stran. Pokud se smlouva bude vyhotovovat v elektronické podobě, obě smluvní strany obdrží její elektronický originál. V tomto případě na důkaz svého souhlasu s obsahem této smlouvy k ní smluvní strany připojí své uznávané elektronické podpisy dle zákona č.</w:t>
      </w:r>
      <w:r>
        <w:rPr>
          <w:snapToGrid w:val="0"/>
          <w:sz w:val="22"/>
        </w:rPr>
        <w:t> </w:t>
      </w:r>
      <w:r w:rsidRPr="00345638">
        <w:rPr>
          <w:snapToGrid w:val="0"/>
          <w:sz w:val="22"/>
        </w:rPr>
        <w:t>297/</w:t>
      </w:r>
      <w:r>
        <w:rPr>
          <w:snapToGrid w:val="0"/>
          <w:sz w:val="22"/>
        </w:rPr>
        <w:t> </w:t>
      </w:r>
      <w:r w:rsidRPr="00345638">
        <w:rPr>
          <w:snapToGrid w:val="0"/>
          <w:sz w:val="22"/>
        </w:rPr>
        <w:t>2016</w:t>
      </w:r>
      <w:r>
        <w:rPr>
          <w:snapToGrid w:val="0"/>
          <w:sz w:val="22"/>
        </w:rPr>
        <w:t> </w:t>
      </w:r>
      <w:r w:rsidRPr="00345638">
        <w:rPr>
          <w:snapToGrid w:val="0"/>
          <w:sz w:val="22"/>
        </w:rPr>
        <w:t>Sb., o službách vytvářejících důvěru v elektronické transakce</w:t>
      </w:r>
      <w:r>
        <w:rPr>
          <w:snapToGrid w:val="0"/>
          <w:sz w:val="22"/>
        </w:rPr>
        <w:t>, ve znění pozdějších předpisů</w:t>
      </w:r>
      <w:r w:rsidRPr="00345638">
        <w:rPr>
          <w:snapToGrid w:val="0"/>
          <w:sz w:val="22"/>
        </w:rPr>
        <w:t>.</w:t>
      </w:r>
    </w:p>
    <w:p w14:paraId="601E279E" w14:textId="77777777" w:rsidR="006C089B" w:rsidRPr="00223404" w:rsidRDefault="006C089B" w:rsidP="006C089B">
      <w:pPr>
        <w:spacing w:after="240"/>
        <w:ind w:left="964" w:hanging="567"/>
        <w:jc w:val="both"/>
        <w:rPr>
          <w:snapToGrid w:val="0"/>
          <w:sz w:val="22"/>
        </w:rPr>
      </w:pPr>
      <w:r>
        <w:rPr>
          <w:snapToGrid w:val="0"/>
          <w:sz w:val="22"/>
        </w:rPr>
        <w:t>14.10</w:t>
      </w:r>
      <w:r>
        <w:rPr>
          <w:snapToGrid w:val="0"/>
          <w:sz w:val="22"/>
        </w:rPr>
        <w:tab/>
      </w:r>
      <w:r w:rsidRPr="00223404">
        <w:rPr>
          <w:snapToGrid w:val="0"/>
          <w:sz w:val="22"/>
        </w:rPr>
        <w:t>Zhotovitel prohlašuje, že je srozuměn s tím, že objednatel může předmět díla (s přihlédnutím k jeho rozsahu a účelu) bez dalšího použít k zadání při vyhlášení výběrového řízení na dodavatele stavby a zpracování stavební projektové dokumentace.</w:t>
      </w:r>
    </w:p>
    <w:p w14:paraId="7FE2CB69" w14:textId="77777777" w:rsidR="006C089B" w:rsidRPr="00223404" w:rsidRDefault="006C089B" w:rsidP="006C089B">
      <w:pPr>
        <w:spacing w:after="240"/>
        <w:ind w:left="964" w:hanging="567"/>
        <w:jc w:val="both"/>
        <w:rPr>
          <w:snapToGrid w:val="0"/>
          <w:sz w:val="22"/>
        </w:rPr>
      </w:pPr>
      <w:r>
        <w:rPr>
          <w:snapToGrid w:val="0"/>
          <w:sz w:val="22"/>
        </w:rPr>
        <w:t>14.11</w:t>
      </w:r>
      <w:r>
        <w:rPr>
          <w:snapToGrid w:val="0"/>
          <w:sz w:val="22"/>
        </w:rPr>
        <w:tab/>
      </w:r>
      <w:r w:rsidRPr="00223404">
        <w:rPr>
          <w:snapToGrid w:val="0"/>
          <w:sz w:val="22"/>
        </w:rPr>
        <w:t xml:space="preserve">Tato </w:t>
      </w:r>
      <w:r>
        <w:rPr>
          <w:snapToGrid w:val="0"/>
          <w:sz w:val="22"/>
        </w:rPr>
        <w:t>s</w:t>
      </w:r>
      <w:r w:rsidRPr="00223404">
        <w:rPr>
          <w:snapToGrid w:val="0"/>
          <w:sz w:val="22"/>
        </w:rPr>
        <w:t xml:space="preserve">mlouva </w:t>
      </w:r>
      <w:r>
        <w:rPr>
          <w:snapToGrid w:val="0"/>
          <w:sz w:val="22"/>
        </w:rPr>
        <w:t xml:space="preserve">je uzavřena a nabývá platnosti dnem jejího podpisu oběma smluvními stranami. V případě, že k podpisu oběma smluvními stranami nedojde v jednom dni, je tato smlouva uzavřena a nabývá platnosti dnem, kdy je podepsána druhou ze smluvních stran. Účinnost tato smlouva nabývá dnem uveřejnění v registru smluv dle Zákona o registru smluv. Smlouvu se zavazuje uveřejnit v registru smluv objednatel. Vyžaduje-li určitá část této smlouvy anonymizaci s ohledem na ochranu </w:t>
      </w:r>
      <w:r>
        <w:rPr>
          <w:snapToGrid w:val="0"/>
          <w:sz w:val="22"/>
        </w:rPr>
        <w:lastRenderedPageBreak/>
        <w:t xml:space="preserve">osobních údajů, obchodní tajemství atp., zhotovitel na tyto části smlouvy o dílo upozorní a objednatel před uveřejněním smlouvy zajistí potřebnou ochranu takových údajů. </w:t>
      </w:r>
      <w:r w:rsidRPr="00393417">
        <w:rPr>
          <w:snapToGrid w:val="0"/>
          <w:sz w:val="22"/>
        </w:rPr>
        <w:t>Totéž platí o jakémkoli dodatku k této smlouvě ve smyslu ustanovení čl. 14.8 této smlouvy.</w:t>
      </w:r>
      <w:r>
        <w:rPr>
          <w:snapToGrid w:val="0"/>
          <w:sz w:val="22"/>
        </w:rPr>
        <w:t xml:space="preserve"> </w:t>
      </w:r>
    </w:p>
    <w:p w14:paraId="3AA27461" w14:textId="77777777" w:rsidR="006C089B" w:rsidRPr="00223404" w:rsidRDefault="006C089B" w:rsidP="006C089B">
      <w:pPr>
        <w:spacing w:after="240"/>
        <w:ind w:left="964" w:hanging="567"/>
        <w:jc w:val="both"/>
        <w:rPr>
          <w:snapToGrid w:val="0"/>
          <w:sz w:val="22"/>
        </w:rPr>
      </w:pPr>
      <w:r>
        <w:rPr>
          <w:snapToGrid w:val="0"/>
          <w:sz w:val="22"/>
        </w:rPr>
        <w:t>14.12</w:t>
      </w:r>
      <w:r>
        <w:rPr>
          <w:snapToGrid w:val="0"/>
          <w:sz w:val="22"/>
        </w:rPr>
        <w:tab/>
      </w:r>
      <w:r w:rsidRPr="00223404">
        <w:rPr>
          <w:snapToGrid w:val="0"/>
          <w:sz w:val="22"/>
        </w:rPr>
        <w:t>Smluvní strany prohlašují, že je jim znám celý obsah smlouvy včetně jejích příloh, a že s jejím obsahem souhlasí. Na důkaz této skutečnosti připojují svoje podpisy.</w:t>
      </w:r>
    </w:p>
    <w:p w14:paraId="2817870B" w14:textId="77777777" w:rsidR="00980A0D" w:rsidRDefault="00980A0D" w:rsidP="003F5FE7">
      <w:pPr>
        <w:pStyle w:val="Neodsazentext"/>
        <w:spacing w:after="0"/>
        <w:rPr>
          <w:color w:val="000000" w:themeColor="text1"/>
        </w:rPr>
      </w:pPr>
    </w:p>
    <w:p w14:paraId="2580E773" w14:textId="77777777" w:rsidR="006F3CFF" w:rsidRDefault="006F3CFF" w:rsidP="003F5FE7">
      <w:pPr>
        <w:pStyle w:val="Neodsazentext"/>
        <w:spacing w:after="0"/>
        <w:rPr>
          <w:color w:val="000000" w:themeColor="text1"/>
        </w:rPr>
      </w:pPr>
    </w:p>
    <w:p w14:paraId="5E27CAA7" w14:textId="77777777" w:rsidR="006F3CFF" w:rsidRDefault="006F3CFF" w:rsidP="003F5FE7">
      <w:pPr>
        <w:pStyle w:val="Neodsazentext"/>
        <w:spacing w:after="0"/>
        <w:rPr>
          <w:color w:val="000000" w:themeColor="text1"/>
        </w:rPr>
      </w:pPr>
    </w:p>
    <w:p w14:paraId="1B991A5B" w14:textId="77777777" w:rsidR="006F3CFF" w:rsidRPr="00223404" w:rsidRDefault="006F3CFF" w:rsidP="003F5FE7">
      <w:pPr>
        <w:pStyle w:val="Neodsazentext"/>
        <w:spacing w:after="0"/>
        <w:rPr>
          <w:color w:val="000000" w:themeColor="text1"/>
        </w:rPr>
      </w:pPr>
    </w:p>
    <w:p w14:paraId="15CBD1C3" w14:textId="66BC43D1" w:rsidR="00CB659F" w:rsidRDefault="005A6422" w:rsidP="003F5FE7">
      <w:pPr>
        <w:pStyle w:val="Neodsazentext"/>
        <w:spacing w:after="0"/>
        <w:rPr>
          <w:color w:val="000000" w:themeColor="text1"/>
        </w:rPr>
      </w:pPr>
      <w:r>
        <w:rPr>
          <w:color w:val="000000" w:themeColor="text1"/>
        </w:rPr>
        <w:t>V Praze dne: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V Praze dne: </w:t>
      </w:r>
    </w:p>
    <w:p w14:paraId="7FCCB58A" w14:textId="0C6FA9BC" w:rsidR="005A6422" w:rsidRDefault="005A6422" w:rsidP="003F5FE7">
      <w:pPr>
        <w:pStyle w:val="Neodsazentext"/>
        <w:spacing w:after="0"/>
        <w:rPr>
          <w:color w:val="000000" w:themeColor="text1"/>
        </w:rPr>
      </w:pPr>
      <w:r>
        <w:rPr>
          <w:color w:val="000000" w:themeColor="text1"/>
        </w:rPr>
        <w:t>Za Pražskou vodohospodářskou společnost a.s.</w:t>
      </w:r>
      <w:r>
        <w:rPr>
          <w:color w:val="000000" w:themeColor="text1"/>
        </w:rPr>
        <w:tab/>
      </w:r>
      <w:r>
        <w:rPr>
          <w:color w:val="000000" w:themeColor="text1"/>
        </w:rPr>
        <w:tab/>
      </w:r>
      <w:r>
        <w:rPr>
          <w:color w:val="000000" w:themeColor="text1"/>
        </w:rPr>
        <w:tab/>
        <w:t xml:space="preserve">za </w:t>
      </w:r>
      <w:r w:rsidR="00CB659F">
        <w:rPr>
          <w:color w:val="000000" w:themeColor="text1"/>
        </w:rPr>
        <w:t>D-PLUS PROJEKTOVÁ</w:t>
      </w:r>
    </w:p>
    <w:p w14:paraId="32CF43F3" w14:textId="1A0C8402" w:rsidR="00CB659F" w:rsidRDefault="00CB659F" w:rsidP="003F5FE7">
      <w:pPr>
        <w:pStyle w:val="Neodsazentext"/>
        <w:spacing w:after="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A INŽENÝRSKÁ a.s.</w:t>
      </w:r>
    </w:p>
    <w:p w14:paraId="7726AEC9" w14:textId="77777777" w:rsidR="005A6422" w:rsidRPr="00223404" w:rsidRDefault="005A6422" w:rsidP="003F5FE7">
      <w:pPr>
        <w:pStyle w:val="Neodsazentext"/>
        <w:spacing w:after="0"/>
        <w:rPr>
          <w:color w:val="000000" w:themeColor="text1"/>
          <w:sz w:val="24"/>
          <w:szCs w:val="24"/>
        </w:rPr>
      </w:pPr>
    </w:p>
    <w:p w14:paraId="4BA0445B" w14:textId="150EBE97" w:rsidR="00425CE9" w:rsidRPr="00223404" w:rsidRDefault="00425CE9" w:rsidP="003F5FE7">
      <w:pPr>
        <w:jc w:val="both"/>
        <w:rPr>
          <w:snapToGrid w:val="0"/>
          <w:sz w:val="22"/>
          <w:szCs w:val="22"/>
        </w:rPr>
      </w:pPr>
    </w:p>
    <w:p w14:paraId="71B2584E" w14:textId="61F2A40A" w:rsidR="005A6422" w:rsidRPr="00223404" w:rsidRDefault="005A6422" w:rsidP="003F5FE7">
      <w:pPr>
        <w:jc w:val="both"/>
        <w:rPr>
          <w:snapToGrid w:val="0"/>
          <w:sz w:val="22"/>
          <w:szCs w:val="22"/>
        </w:rPr>
      </w:pPr>
    </w:p>
    <w:p w14:paraId="348C0FA4" w14:textId="7C40D1A7" w:rsidR="005A6422" w:rsidRPr="00223404" w:rsidRDefault="005A6422" w:rsidP="003F5FE7">
      <w:pPr>
        <w:jc w:val="both"/>
        <w:rPr>
          <w:snapToGrid w:val="0"/>
          <w:sz w:val="22"/>
          <w:szCs w:val="22"/>
        </w:rPr>
      </w:pPr>
    </w:p>
    <w:p w14:paraId="5DB7F405" w14:textId="7519437F" w:rsidR="005A6422" w:rsidRPr="00223404" w:rsidRDefault="005A6422" w:rsidP="003F5FE7">
      <w:pPr>
        <w:jc w:val="both"/>
        <w:rPr>
          <w:snapToGrid w:val="0"/>
          <w:sz w:val="22"/>
          <w:szCs w:val="22"/>
        </w:rPr>
      </w:pPr>
    </w:p>
    <w:p w14:paraId="653F5D9D" w14:textId="4AF74140" w:rsidR="005A6422" w:rsidRPr="00223404" w:rsidRDefault="005A6422" w:rsidP="003F5FE7">
      <w:pPr>
        <w:jc w:val="both"/>
        <w:rPr>
          <w:snapToGrid w:val="0"/>
          <w:sz w:val="22"/>
          <w:szCs w:val="22"/>
        </w:rPr>
      </w:pPr>
    </w:p>
    <w:p w14:paraId="0A8F1FB3" w14:textId="2FBFDBA3" w:rsidR="005A6422" w:rsidRPr="00223404" w:rsidRDefault="005A6422" w:rsidP="003F5FE7">
      <w:pPr>
        <w:jc w:val="both"/>
        <w:rPr>
          <w:snapToGrid w:val="0"/>
          <w:sz w:val="22"/>
          <w:szCs w:val="22"/>
        </w:rPr>
      </w:pPr>
    </w:p>
    <w:p w14:paraId="1366D4CF" w14:textId="77777777" w:rsidR="001D3E03" w:rsidRDefault="001D3E03" w:rsidP="006079DB">
      <w:pPr>
        <w:jc w:val="both"/>
        <w:rPr>
          <w:snapToGrid w:val="0"/>
          <w:sz w:val="22"/>
          <w:szCs w:val="22"/>
        </w:rPr>
      </w:pPr>
    </w:p>
    <w:p w14:paraId="1E51E39B" w14:textId="77777777" w:rsidR="000C5C3E" w:rsidRDefault="000C5C3E" w:rsidP="006079DB">
      <w:pPr>
        <w:jc w:val="both"/>
        <w:rPr>
          <w:snapToGrid w:val="0"/>
          <w:sz w:val="22"/>
          <w:szCs w:val="22"/>
        </w:rPr>
      </w:pPr>
    </w:p>
    <w:p w14:paraId="3A57AE7D" w14:textId="77777777" w:rsidR="000C5C3E" w:rsidRDefault="000C5C3E" w:rsidP="006079DB">
      <w:pPr>
        <w:jc w:val="both"/>
        <w:rPr>
          <w:snapToGrid w:val="0"/>
          <w:sz w:val="22"/>
          <w:szCs w:val="22"/>
        </w:rPr>
      </w:pPr>
    </w:p>
    <w:p w14:paraId="45901695" w14:textId="77777777" w:rsidR="000C5C3E" w:rsidRDefault="000C5C3E" w:rsidP="006079DB">
      <w:pPr>
        <w:jc w:val="both"/>
        <w:rPr>
          <w:snapToGrid w:val="0"/>
          <w:sz w:val="22"/>
          <w:szCs w:val="22"/>
        </w:rPr>
      </w:pPr>
    </w:p>
    <w:p w14:paraId="45CFA4D9" w14:textId="77777777" w:rsidR="000C5C3E" w:rsidRDefault="000C5C3E" w:rsidP="006079DB">
      <w:pPr>
        <w:jc w:val="both"/>
        <w:rPr>
          <w:snapToGrid w:val="0"/>
          <w:sz w:val="22"/>
          <w:szCs w:val="22"/>
        </w:rPr>
      </w:pPr>
    </w:p>
    <w:p w14:paraId="695B5540" w14:textId="77777777" w:rsidR="000C5C3E" w:rsidRDefault="000C5C3E" w:rsidP="006079DB">
      <w:pPr>
        <w:jc w:val="both"/>
        <w:rPr>
          <w:snapToGrid w:val="0"/>
          <w:sz w:val="22"/>
          <w:szCs w:val="22"/>
        </w:rPr>
      </w:pPr>
    </w:p>
    <w:p w14:paraId="229BB9B6" w14:textId="77777777" w:rsidR="000C5C3E" w:rsidRDefault="000C5C3E" w:rsidP="006079DB">
      <w:pPr>
        <w:jc w:val="both"/>
        <w:rPr>
          <w:snapToGrid w:val="0"/>
          <w:sz w:val="22"/>
          <w:szCs w:val="22"/>
        </w:rPr>
      </w:pPr>
    </w:p>
    <w:p w14:paraId="5F9FF541" w14:textId="77777777" w:rsidR="000C5C3E" w:rsidRDefault="000C5C3E" w:rsidP="006079DB">
      <w:pPr>
        <w:jc w:val="both"/>
        <w:rPr>
          <w:snapToGrid w:val="0"/>
          <w:sz w:val="22"/>
          <w:szCs w:val="22"/>
        </w:rPr>
      </w:pPr>
    </w:p>
    <w:p w14:paraId="22046291" w14:textId="77777777" w:rsidR="00494617" w:rsidRDefault="00494617" w:rsidP="006079DB">
      <w:pPr>
        <w:jc w:val="both"/>
        <w:rPr>
          <w:snapToGrid w:val="0"/>
          <w:sz w:val="22"/>
          <w:szCs w:val="22"/>
        </w:rPr>
      </w:pPr>
    </w:p>
    <w:p w14:paraId="75BB6A83" w14:textId="77777777" w:rsidR="00494617" w:rsidRDefault="00494617" w:rsidP="006079DB">
      <w:pPr>
        <w:jc w:val="both"/>
        <w:rPr>
          <w:snapToGrid w:val="0"/>
          <w:sz w:val="22"/>
          <w:szCs w:val="22"/>
        </w:rPr>
      </w:pPr>
    </w:p>
    <w:p w14:paraId="241440FA" w14:textId="77777777" w:rsidR="00494617" w:rsidRDefault="00494617" w:rsidP="006079DB">
      <w:pPr>
        <w:jc w:val="both"/>
        <w:rPr>
          <w:snapToGrid w:val="0"/>
          <w:sz w:val="22"/>
          <w:szCs w:val="22"/>
        </w:rPr>
      </w:pPr>
    </w:p>
    <w:p w14:paraId="143F950B" w14:textId="77777777" w:rsidR="00494617" w:rsidRDefault="00494617" w:rsidP="006079DB">
      <w:pPr>
        <w:jc w:val="both"/>
        <w:rPr>
          <w:snapToGrid w:val="0"/>
          <w:sz w:val="22"/>
          <w:szCs w:val="22"/>
        </w:rPr>
      </w:pPr>
    </w:p>
    <w:p w14:paraId="725E0365" w14:textId="77777777" w:rsidR="000C5C3E" w:rsidRDefault="000C5C3E" w:rsidP="006079DB">
      <w:pPr>
        <w:jc w:val="both"/>
        <w:rPr>
          <w:snapToGrid w:val="0"/>
          <w:sz w:val="22"/>
          <w:szCs w:val="22"/>
        </w:rPr>
      </w:pPr>
    </w:p>
    <w:p w14:paraId="42B6F18E" w14:textId="77777777" w:rsidR="000C5C3E" w:rsidRDefault="000C5C3E" w:rsidP="006079DB">
      <w:pPr>
        <w:jc w:val="both"/>
        <w:rPr>
          <w:snapToGrid w:val="0"/>
          <w:sz w:val="22"/>
          <w:szCs w:val="22"/>
        </w:rPr>
      </w:pPr>
    </w:p>
    <w:p w14:paraId="2B80F09E" w14:textId="77777777" w:rsidR="000C5C3E" w:rsidRDefault="000C5C3E" w:rsidP="006079DB">
      <w:pPr>
        <w:jc w:val="both"/>
        <w:rPr>
          <w:snapToGrid w:val="0"/>
          <w:sz w:val="22"/>
          <w:szCs w:val="22"/>
        </w:rPr>
      </w:pPr>
    </w:p>
    <w:p w14:paraId="706AF594" w14:textId="77777777" w:rsidR="00580052" w:rsidRDefault="00580052" w:rsidP="006079DB">
      <w:pPr>
        <w:jc w:val="both"/>
        <w:rPr>
          <w:snapToGrid w:val="0"/>
          <w:sz w:val="22"/>
          <w:szCs w:val="22"/>
        </w:rPr>
      </w:pPr>
    </w:p>
    <w:p w14:paraId="1C41669A" w14:textId="77777777" w:rsidR="000C5C3E" w:rsidRDefault="000C5C3E" w:rsidP="006079DB">
      <w:pPr>
        <w:jc w:val="both"/>
        <w:rPr>
          <w:snapToGrid w:val="0"/>
          <w:sz w:val="22"/>
          <w:szCs w:val="22"/>
        </w:rPr>
      </w:pPr>
    </w:p>
    <w:p w14:paraId="7B40B46B" w14:textId="77777777" w:rsidR="000C5C3E" w:rsidRPr="006079DB" w:rsidRDefault="000C5C3E" w:rsidP="006079DB">
      <w:pPr>
        <w:jc w:val="both"/>
        <w:rPr>
          <w:snapToGrid w:val="0"/>
          <w:sz w:val="22"/>
          <w:szCs w:val="22"/>
        </w:rPr>
      </w:pPr>
    </w:p>
    <w:p w14:paraId="232FFF74" w14:textId="77777777" w:rsidR="00592F1A" w:rsidRDefault="00592F1A" w:rsidP="00592F1A">
      <w:pPr>
        <w:spacing w:before="120"/>
        <w:jc w:val="both"/>
        <w:rPr>
          <w:snapToGrid w:val="0"/>
          <w:sz w:val="22"/>
        </w:rPr>
      </w:pPr>
      <w:r>
        <w:rPr>
          <w:snapToGrid w:val="0"/>
          <w:sz w:val="22"/>
        </w:rPr>
        <w:t xml:space="preserve">Přílohy smlouvy o dílo: </w:t>
      </w:r>
    </w:p>
    <w:p w14:paraId="0367D757" w14:textId="77777777" w:rsidR="00592F1A" w:rsidRPr="00223404" w:rsidRDefault="00592F1A" w:rsidP="00592F1A">
      <w:pPr>
        <w:rPr>
          <w:snapToGrid w:val="0"/>
          <w:sz w:val="22"/>
          <w:szCs w:val="22"/>
        </w:rPr>
      </w:pPr>
      <w:r w:rsidRPr="00223404">
        <w:rPr>
          <w:snapToGrid w:val="0"/>
          <w:sz w:val="22"/>
          <w:szCs w:val="22"/>
        </w:rPr>
        <w:t>Příloha č. 1 - Kalkulace ceny</w:t>
      </w:r>
    </w:p>
    <w:p w14:paraId="41BCE20C" w14:textId="4181BF64" w:rsidR="00592F1A" w:rsidRPr="00223404" w:rsidRDefault="00592F1A" w:rsidP="00592F1A">
      <w:pPr>
        <w:rPr>
          <w:snapToGrid w:val="0"/>
          <w:sz w:val="22"/>
          <w:szCs w:val="22"/>
        </w:rPr>
      </w:pPr>
      <w:r w:rsidRPr="00223404">
        <w:rPr>
          <w:color w:val="000000" w:themeColor="text1"/>
          <w:sz w:val="22"/>
          <w:szCs w:val="22"/>
        </w:rPr>
        <w:t xml:space="preserve">Příloha č. 2 - </w:t>
      </w:r>
      <w:r w:rsidR="00857857">
        <w:rPr>
          <w:iCs/>
          <w:sz w:val="22"/>
          <w:szCs w:val="22"/>
        </w:rPr>
        <w:t>N</w:t>
      </w:r>
      <w:r w:rsidR="000D2712">
        <w:rPr>
          <w:iCs/>
          <w:sz w:val="22"/>
          <w:szCs w:val="22"/>
        </w:rPr>
        <w:t>epoužije se</w:t>
      </w:r>
    </w:p>
    <w:p w14:paraId="0638BE1B" w14:textId="77777777" w:rsidR="00592F1A" w:rsidRPr="00EC52D9" w:rsidRDefault="00592F1A" w:rsidP="00592F1A">
      <w:pPr>
        <w:rPr>
          <w:color w:val="000000" w:themeColor="text1"/>
          <w:sz w:val="22"/>
          <w:szCs w:val="22"/>
        </w:rPr>
      </w:pPr>
      <w:r w:rsidRPr="00223404">
        <w:rPr>
          <w:snapToGrid w:val="0"/>
          <w:sz w:val="22"/>
          <w:szCs w:val="22"/>
        </w:rPr>
        <w:t xml:space="preserve">Příloha č. 3 - </w:t>
      </w:r>
      <w:r w:rsidRPr="00EC52D9">
        <w:rPr>
          <w:color w:val="000000" w:themeColor="text1"/>
          <w:sz w:val="22"/>
          <w:szCs w:val="22"/>
        </w:rPr>
        <w:t>Seznam odpovědných osob a čísla účtů zveřejněných v registru plátců DPH</w:t>
      </w:r>
    </w:p>
    <w:p w14:paraId="49E1B9D2" w14:textId="77777777" w:rsidR="00592F1A" w:rsidRDefault="00592F1A" w:rsidP="00592F1A">
      <w:pPr>
        <w:rPr>
          <w:color w:val="000000" w:themeColor="text1"/>
          <w:sz w:val="22"/>
          <w:szCs w:val="22"/>
        </w:rPr>
      </w:pPr>
      <w:r w:rsidRPr="00EC52D9">
        <w:rPr>
          <w:color w:val="000000" w:themeColor="text1"/>
          <w:sz w:val="22"/>
          <w:szCs w:val="22"/>
        </w:rPr>
        <w:t xml:space="preserve">Příloha č. 4 </w:t>
      </w:r>
      <w:r w:rsidRPr="00EC52D9">
        <w:rPr>
          <w:snapToGrid w:val="0"/>
          <w:sz w:val="22"/>
          <w:szCs w:val="22"/>
        </w:rPr>
        <w:t>-</w:t>
      </w:r>
      <w:r w:rsidRPr="00EC52D9">
        <w:rPr>
          <w:color w:val="000000" w:themeColor="text1"/>
          <w:sz w:val="22"/>
          <w:szCs w:val="22"/>
        </w:rPr>
        <w:t xml:space="preserve"> Změnové řízení</w:t>
      </w:r>
    </w:p>
    <w:p w14:paraId="73A286FA" w14:textId="77777777" w:rsidR="00592F1A" w:rsidRDefault="00592F1A" w:rsidP="00592F1A">
      <w:pPr>
        <w:rPr>
          <w:color w:val="000000" w:themeColor="text1"/>
          <w:sz w:val="22"/>
          <w:szCs w:val="22"/>
        </w:rPr>
      </w:pPr>
      <w:r>
        <w:rPr>
          <w:color w:val="000000" w:themeColor="text1"/>
          <w:sz w:val="22"/>
          <w:szCs w:val="22"/>
        </w:rPr>
        <w:t xml:space="preserve">Příloha č. 5 </w:t>
      </w:r>
      <w:r w:rsidRPr="00223404">
        <w:rPr>
          <w:snapToGrid w:val="0"/>
          <w:sz w:val="22"/>
          <w:szCs w:val="22"/>
        </w:rPr>
        <w:t>-</w:t>
      </w:r>
      <w:r>
        <w:rPr>
          <w:color w:val="000000" w:themeColor="text1"/>
          <w:sz w:val="22"/>
          <w:szCs w:val="22"/>
        </w:rPr>
        <w:t xml:space="preserve"> Návrh změn</w:t>
      </w:r>
    </w:p>
    <w:p w14:paraId="3D210EEB" w14:textId="77777777" w:rsidR="00592F1A" w:rsidRPr="00400D5C" w:rsidRDefault="00592F1A" w:rsidP="00592F1A">
      <w:pPr>
        <w:rPr>
          <w:color w:val="000000" w:themeColor="text1"/>
          <w:sz w:val="22"/>
          <w:szCs w:val="22"/>
        </w:rPr>
      </w:pPr>
      <w:r>
        <w:rPr>
          <w:color w:val="000000" w:themeColor="text1"/>
          <w:sz w:val="22"/>
          <w:szCs w:val="22"/>
        </w:rPr>
        <w:t xml:space="preserve">Příloha č. 6 </w:t>
      </w:r>
      <w:r w:rsidRPr="00223404">
        <w:rPr>
          <w:snapToGrid w:val="0"/>
          <w:sz w:val="22"/>
          <w:szCs w:val="22"/>
        </w:rPr>
        <w:t>-</w:t>
      </w:r>
      <w:r>
        <w:rPr>
          <w:color w:val="000000" w:themeColor="text1"/>
          <w:sz w:val="22"/>
          <w:szCs w:val="22"/>
        </w:rPr>
        <w:t xml:space="preserve"> Změnový list</w:t>
      </w:r>
    </w:p>
    <w:p w14:paraId="4DCFD2A2" w14:textId="0D3E1ECB" w:rsidR="00AE0B30" w:rsidRPr="00400D5C" w:rsidRDefault="00AE0B30" w:rsidP="00592F1A">
      <w:pPr>
        <w:spacing w:before="120"/>
        <w:jc w:val="both"/>
        <w:rPr>
          <w:color w:val="000000" w:themeColor="text1"/>
          <w:sz w:val="22"/>
          <w:szCs w:val="22"/>
        </w:rPr>
      </w:pPr>
    </w:p>
    <w:sectPr w:rsidR="00AE0B30" w:rsidRPr="00400D5C" w:rsidSect="00EA76F8">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CFDE" w14:textId="77777777" w:rsidR="00265ED4" w:rsidRDefault="00265ED4">
      <w:r>
        <w:separator/>
      </w:r>
    </w:p>
  </w:endnote>
  <w:endnote w:type="continuationSeparator" w:id="0">
    <w:p w14:paraId="5944C219" w14:textId="77777777" w:rsidR="00265ED4" w:rsidRDefault="0026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DB39" w14:textId="30751C9E" w:rsidR="00897C1E" w:rsidRPr="00400D5C" w:rsidRDefault="00896B80" w:rsidP="00400D5C">
    <w:pPr>
      <w:pStyle w:val="Zpat"/>
      <w:framePr w:wrap="around" w:vAnchor="text" w:hAnchor="margin" w:xAlign="center" w:y="1"/>
      <w:jc w:val="center"/>
      <w:rPr>
        <w:rStyle w:val="slostrnky"/>
      </w:rPr>
    </w:pPr>
    <w:r w:rsidRPr="00400D5C">
      <w:rPr>
        <w:rStyle w:val="slostrnky"/>
      </w:rPr>
      <w:t xml:space="preserve">Strana </w:t>
    </w:r>
    <w:r w:rsidR="00CF5D45" w:rsidRPr="00400D5C">
      <w:rPr>
        <w:rStyle w:val="slostrnky"/>
      </w:rPr>
      <w:fldChar w:fldCharType="begin"/>
    </w:r>
    <w:r w:rsidR="00897C1E" w:rsidRPr="00400D5C">
      <w:rPr>
        <w:rStyle w:val="slostrnky"/>
      </w:rPr>
      <w:instrText xml:space="preserve">PAGE  </w:instrText>
    </w:r>
    <w:r w:rsidR="00CF5D45" w:rsidRPr="00400D5C">
      <w:rPr>
        <w:rStyle w:val="slostrnky"/>
      </w:rPr>
      <w:fldChar w:fldCharType="separate"/>
    </w:r>
    <w:r w:rsidR="00EA3D15" w:rsidRPr="00400D5C">
      <w:rPr>
        <w:rStyle w:val="slostrnky"/>
        <w:noProof/>
      </w:rPr>
      <w:t>6</w:t>
    </w:r>
    <w:r w:rsidR="00CF5D45" w:rsidRPr="00400D5C">
      <w:rPr>
        <w:rStyle w:val="slostrnky"/>
      </w:rPr>
      <w:fldChar w:fldCharType="end"/>
    </w:r>
  </w:p>
  <w:p w14:paraId="0502F067" w14:textId="34D0A0E9" w:rsidR="00897C1E" w:rsidRPr="00897233" w:rsidRDefault="00897233">
    <w:pPr>
      <w:pStyle w:val="Zpat"/>
      <w:rPr>
        <w:sz w:val="14"/>
        <w:szCs w:val="14"/>
      </w:rPr>
    </w:pPr>
    <w:r w:rsidRPr="00897233">
      <w:rPr>
        <w:sz w:val="14"/>
        <w:szCs w:val="14"/>
      </w:rPr>
      <w:t xml:space="preserve">ver. </w:t>
    </w:r>
    <w:r w:rsidR="00404127">
      <w:rPr>
        <w:sz w:val="14"/>
        <w:szCs w:val="14"/>
      </w:rPr>
      <w:t>1</w:t>
    </w:r>
    <w:r>
      <w:rPr>
        <w:sz w:val="14"/>
        <w:szCs w:val="14"/>
      </w:rPr>
      <w:t>.</w:t>
    </w:r>
    <w:r w:rsidR="008C6452">
      <w:rPr>
        <w:sz w:val="14"/>
        <w:szCs w:val="14"/>
      </w:rPr>
      <w:t>5</w:t>
    </w:r>
    <w:r>
      <w:rPr>
        <w:sz w:val="14"/>
        <w:szCs w:val="14"/>
      </w:rPr>
      <w:t>.</w:t>
    </w:r>
    <w:r w:rsidR="005432A9">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71E93" w14:textId="77777777" w:rsidR="00265ED4" w:rsidRDefault="00265ED4">
      <w:r>
        <w:separator/>
      </w:r>
    </w:p>
  </w:footnote>
  <w:footnote w:type="continuationSeparator" w:id="0">
    <w:p w14:paraId="41DDA88C" w14:textId="77777777" w:rsidR="00265ED4" w:rsidRDefault="0026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B3FB" w14:textId="2924CD70" w:rsidR="00897C1E" w:rsidRPr="00516CAE" w:rsidRDefault="000201EA" w:rsidP="00880CE2">
    <w:pPr>
      <w:pStyle w:val="Zhlav"/>
      <w:tabs>
        <w:tab w:val="clear" w:pos="4536"/>
        <w:tab w:val="clear" w:pos="9072"/>
        <w:tab w:val="right" w:pos="8364"/>
      </w:tabs>
      <w:rPr>
        <w:i/>
        <w:sz w:val="18"/>
        <w:szCs w:val="18"/>
      </w:rPr>
    </w:pPr>
    <w:r w:rsidRPr="00EC52D9">
      <w:rPr>
        <w:i/>
        <w:sz w:val="18"/>
        <w:szCs w:val="18"/>
      </w:rPr>
      <w:t xml:space="preserve">PČOV </w:t>
    </w:r>
    <w:r w:rsidR="00DB7CE1" w:rsidRPr="00EC52D9">
      <w:rPr>
        <w:i/>
        <w:sz w:val="18"/>
        <w:szCs w:val="18"/>
      </w:rPr>
      <w:t>Kolovraty – zkapacitnění, I. etapa</w:t>
    </w:r>
    <w:r w:rsidR="007F5FA1" w:rsidRPr="00EC52D9">
      <w:rPr>
        <w:i/>
        <w:sz w:val="18"/>
        <w:szCs w:val="18"/>
      </w:rPr>
      <w:tab/>
    </w:r>
  </w:p>
  <w:p w14:paraId="4A2F5BDB" w14:textId="77777777"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F10"/>
    <w:multiLevelType w:val="multilevel"/>
    <w:tmpl w:val="A27AD0B2"/>
    <w:lvl w:ilvl="0">
      <w:start w:val="7"/>
      <w:numFmt w:val="decimal"/>
      <w:lvlText w:val="%1"/>
      <w:lvlJc w:val="left"/>
      <w:pPr>
        <w:ind w:left="480" w:hanging="480"/>
      </w:pPr>
      <w:rPr>
        <w:rFonts w:hint="default"/>
      </w:rPr>
    </w:lvl>
    <w:lvl w:ilvl="1">
      <w:start w:val="5"/>
      <w:numFmt w:val="decimal"/>
      <w:lvlText w:val="%1.%2"/>
      <w:lvlJc w:val="left"/>
      <w:pPr>
        <w:ind w:left="877" w:hanging="480"/>
      </w:pPr>
      <w:rPr>
        <w:rFonts w:hint="default"/>
      </w:rPr>
    </w:lvl>
    <w:lvl w:ilvl="2">
      <w:start w:val="2"/>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 w15:restartNumberingAfterBreak="0">
    <w:nsid w:val="039B6F53"/>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118CB"/>
    <w:multiLevelType w:val="multilevel"/>
    <w:tmpl w:val="956864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4946C2"/>
    <w:multiLevelType w:val="multilevel"/>
    <w:tmpl w:val="A19A1DCC"/>
    <w:lvl w:ilvl="0">
      <w:start w:val="7"/>
      <w:numFmt w:val="decimal"/>
      <w:lvlText w:val="%1."/>
      <w:lvlJc w:val="left"/>
      <w:pPr>
        <w:ind w:left="540" w:hanging="540"/>
      </w:pPr>
      <w:rPr>
        <w:rFonts w:hint="default"/>
      </w:rPr>
    </w:lvl>
    <w:lvl w:ilvl="1">
      <w:start w:val="5"/>
      <w:numFmt w:val="decimal"/>
      <w:lvlText w:val="%1.%2."/>
      <w:lvlJc w:val="left"/>
      <w:pPr>
        <w:ind w:left="937" w:hanging="54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15:restartNumberingAfterBreak="0">
    <w:nsid w:val="08986471"/>
    <w:multiLevelType w:val="multilevel"/>
    <w:tmpl w:val="35B27AE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3A2BD8"/>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9"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1E336CD"/>
    <w:multiLevelType w:val="multilevel"/>
    <w:tmpl w:val="39D05512"/>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2"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3" w15:restartNumberingAfterBreak="0">
    <w:nsid w:val="26CA4FB4"/>
    <w:multiLevelType w:val="hybridMultilevel"/>
    <w:tmpl w:val="15861958"/>
    <w:lvl w:ilvl="0" w:tplc="3A9A9A9C">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51C00"/>
    <w:multiLevelType w:val="multilevel"/>
    <w:tmpl w:val="D868C162"/>
    <w:lvl w:ilvl="0">
      <w:start w:val="7"/>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77ED1"/>
    <w:multiLevelType w:val="multilevel"/>
    <w:tmpl w:val="0BE821C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B24806"/>
    <w:multiLevelType w:val="hybridMultilevel"/>
    <w:tmpl w:val="9CCA807E"/>
    <w:lvl w:ilvl="0" w:tplc="581EFB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22" w15:restartNumberingAfterBreak="0">
    <w:nsid w:val="39D02CDD"/>
    <w:multiLevelType w:val="hybridMultilevel"/>
    <w:tmpl w:val="71D42E4C"/>
    <w:lvl w:ilvl="0" w:tplc="E0C8E846">
      <w:start w:val="12"/>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15B715E"/>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2F86347"/>
    <w:multiLevelType w:val="multilevel"/>
    <w:tmpl w:val="DD800B42"/>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27"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28" w15:restartNumberingAfterBreak="0">
    <w:nsid w:val="4EEF6CFE"/>
    <w:multiLevelType w:val="multilevel"/>
    <w:tmpl w:val="3BE065FE"/>
    <w:lvl w:ilvl="0">
      <w:start w:val="7"/>
      <w:numFmt w:val="decimal"/>
      <w:lvlText w:val="%1"/>
      <w:lvlJc w:val="left"/>
      <w:pPr>
        <w:ind w:left="480" w:hanging="480"/>
      </w:pPr>
      <w:rPr>
        <w:rFonts w:hint="default"/>
      </w:rPr>
    </w:lvl>
    <w:lvl w:ilvl="1">
      <w:start w:val="4"/>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9" w15:restartNumberingAfterBreak="0">
    <w:nsid w:val="53B86E1E"/>
    <w:multiLevelType w:val="multilevel"/>
    <w:tmpl w:val="6F545542"/>
    <w:lvl w:ilvl="0">
      <w:start w:val="7"/>
      <w:numFmt w:val="decimal"/>
      <w:lvlText w:val="%1"/>
      <w:lvlJc w:val="left"/>
      <w:pPr>
        <w:ind w:left="360" w:hanging="360"/>
      </w:pPr>
      <w:rPr>
        <w:rFonts w:hint="default"/>
      </w:rPr>
    </w:lvl>
    <w:lvl w:ilvl="1">
      <w:start w:val="4"/>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0" w15:restartNumberingAfterBreak="0">
    <w:nsid w:val="55684486"/>
    <w:multiLevelType w:val="multilevel"/>
    <w:tmpl w:val="1BCEFF40"/>
    <w:lvl w:ilvl="0">
      <w:start w:val="7"/>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1"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32"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82145C7"/>
    <w:multiLevelType w:val="hybridMultilevel"/>
    <w:tmpl w:val="BED68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59F96522"/>
    <w:multiLevelType w:val="hybridMultilevel"/>
    <w:tmpl w:val="D6A2BB96"/>
    <w:lvl w:ilvl="0" w:tplc="E954F360">
      <w:start w:val="1"/>
      <w:numFmt w:val="decimal"/>
      <w:lvlText w:val="%1."/>
      <w:lvlJc w:val="left"/>
      <w:pPr>
        <w:tabs>
          <w:tab w:val="num" w:pos="720"/>
        </w:tabs>
        <w:ind w:left="720" w:hanging="360"/>
      </w:pPr>
      <w:rPr>
        <w:rFonts w:ascii="Times New Roman" w:hAnsi="Times New Roman" w:cs="Times New Roman"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37" w15:restartNumberingAfterBreak="0">
    <w:nsid w:val="5CB2561C"/>
    <w:multiLevelType w:val="multilevel"/>
    <w:tmpl w:val="8F72B1BE"/>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15:restartNumberingAfterBreak="0">
    <w:nsid w:val="5DC64268"/>
    <w:multiLevelType w:val="multilevel"/>
    <w:tmpl w:val="9556A830"/>
    <w:lvl w:ilvl="0">
      <w:start w:val="1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9"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40" w15:restartNumberingAfterBreak="0">
    <w:nsid w:val="697F6ADB"/>
    <w:multiLevelType w:val="hybridMultilevel"/>
    <w:tmpl w:val="E326C3F2"/>
    <w:lvl w:ilvl="0" w:tplc="A4FABA9E">
      <w:start w:val="12"/>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E796B54"/>
    <w:multiLevelType w:val="multilevel"/>
    <w:tmpl w:val="AB5EB640"/>
    <w:lvl w:ilvl="0">
      <w:start w:val="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2"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3"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21AC2"/>
    <w:multiLevelType w:val="multilevel"/>
    <w:tmpl w:val="604E021E"/>
    <w:lvl w:ilvl="0">
      <w:start w:val="7"/>
      <w:numFmt w:val="decimal"/>
      <w:lvlText w:val="%1"/>
      <w:lvlJc w:val="left"/>
      <w:pPr>
        <w:ind w:left="480" w:hanging="480"/>
      </w:pPr>
      <w:rPr>
        <w:rFonts w:hint="default"/>
      </w:rPr>
    </w:lvl>
    <w:lvl w:ilvl="1">
      <w:start w:val="5"/>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45"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6"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7B136891"/>
    <w:multiLevelType w:val="multilevel"/>
    <w:tmpl w:val="B8F4FAF4"/>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16cid:durableId="2009207082">
    <w:abstractNumId w:val="31"/>
  </w:num>
  <w:num w:numId="2" w16cid:durableId="1835413763">
    <w:abstractNumId w:val="11"/>
  </w:num>
  <w:num w:numId="3" w16cid:durableId="1140614111">
    <w:abstractNumId w:val="27"/>
  </w:num>
  <w:num w:numId="4" w16cid:durableId="557088317">
    <w:abstractNumId w:val="45"/>
  </w:num>
  <w:num w:numId="5" w16cid:durableId="2047294823">
    <w:abstractNumId w:val="35"/>
  </w:num>
  <w:num w:numId="6" w16cid:durableId="1414429773">
    <w:abstractNumId w:val="42"/>
  </w:num>
  <w:num w:numId="7" w16cid:durableId="1040786803">
    <w:abstractNumId w:val="12"/>
  </w:num>
  <w:num w:numId="8" w16cid:durableId="485440379">
    <w:abstractNumId w:val="21"/>
  </w:num>
  <w:num w:numId="9" w16cid:durableId="407073469">
    <w:abstractNumId w:val="26"/>
  </w:num>
  <w:num w:numId="10" w16cid:durableId="71976519">
    <w:abstractNumId w:val="36"/>
  </w:num>
  <w:num w:numId="11" w16cid:durableId="1358046768">
    <w:abstractNumId w:val="39"/>
  </w:num>
  <w:num w:numId="12" w16cid:durableId="1448349879">
    <w:abstractNumId w:val="17"/>
  </w:num>
  <w:num w:numId="13" w16cid:durableId="41946736">
    <w:abstractNumId w:val="47"/>
  </w:num>
  <w:num w:numId="14" w16cid:durableId="1096557439">
    <w:abstractNumId w:val="49"/>
  </w:num>
  <w:num w:numId="15" w16cid:durableId="1891068339">
    <w:abstractNumId w:val="46"/>
  </w:num>
  <w:num w:numId="16" w16cid:durableId="421414301">
    <w:abstractNumId w:val="8"/>
  </w:num>
  <w:num w:numId="17" w16cid:durableId="893195150">
    <w:abstractNumId w:val="9"/>
  </w:num>
  <w:num w:numId="18" w16cid:durableId="610671164">
    <w:abstractNumId w:val="43"/>
  </w:num>
  <w:num w:numId="19" w16cid:durableId="388961202">
    <w:abstractNumId w:val="24"/>
  </w:num>
  <w:num w:numId="20" w16cid:durableId="1819877468">
    <w:abstractNumId w:val="7"/>
  </w:num>
  <w:num w:numId="21" w16cid:durableId="227231091">
    <w:abstractNumId w:val="16"/>
  </w:num>
  <w:num w:numId="22" w16cid:durableId="2111272503">
    <w:abstractNumId w:val="19"/>
  </w:num>
  <w:num w:numId="23" w16cid:durableId="1807971670">
    <w:abstractNumId w:val="32"/>
  </w:num>
  <w:num w:numId="24" w16cid:durableId="512887477">
    <w:abstractNumId w:val="6"/>
  </w:num>
  <w:num w:numId="25" w16cid:durableId="994258980">
    <w:abstractNumId w:val="40"/>
  </w:num>
  <w:num w:numId="26" w16cid:durableId="1866402397">
    <w:abstractNumId w:val="22"/>
  </w:num>
  <w:num w:numId="27" w16cid:durableId="1290625006">
    <w:abstractNumId w:val="10"/>
  </w:num>
  <w:num w:numId="28" w16cid:durableId="1734156431">
    <w:abstractNumId w:val="1"/>
  </w:num>
  <w:num w:numId="29" w16cid:durableId="357465104">
    <w:abstractNumId w:val="23"/>
  </w:num>
  <w:num w:numId="30" w16cid:durableId="1923442972">
    <w:abstractNumId w:val="41"/>
  </w:num>
  <w:num w:numId="31" w16cid:durableId="90590186">
    <w:abstractNumId w:val="18"/>
  </w:num>
  <w:num w:numId="32" w16cid:durableId="1869639977">
    <w:abstractNumId w:val="15"/>
  </w:num>
  <w:num w:numId="33" w16cid:durableId="1170756220">
    <w:abstractNumId w:val="30"/>
  </w:num>
  <w:num w:numId="34" w16cid:durableId="1311592277">
    <w:abstractNumId w:val="25"/>
  </w:num>
  <w:num w:numId="35" w16cid:durableId="313610601">
    <w:abstractNumId w:val="2"/>
  </w:num>
  <w:num w:numId="36" w16cid:durableId="875774064">
    <w:abstractNumId w:val="38"/>
  </w:num>
  <w:num w:numId="37" w16cid:durableId="1669403505">
    <w:abstractNumId w:val="37"/>
  </w:num>
  <w:num w:numId="38" w16cid:durableId="214394908">
    <w:abstractNumId w:val="48"/>
  </w:num>
  <w:num w:numId="39" w16cid:durableId="1783182264">
    <w:abstractNumId w:val="34"/>
  </w:num>
  <w:num w:numId="40" w16cid:durableId="104271888">
    <w:abstractNumId w:val="5"/>
  </w:num>
  <w:num w:numId="41" w16cid:durableId="775519481">
    <w:abstractNumId w:val="14"/>
  </w:num>
  <w:num w:numId="42" w16cid:durableId="1754935783">
    <w:abstractNumId w:val="29"/>
  </w:num>
  <w:num w:numId="43" w16cid:durableId="9110216">
    <w:abstractNumId w:val="4"/>
  </w:num>
  <w:num w:numId="44" w16cid:durableId="633295368">
    <w:abstractNumId w:val="20"/>
  </w:num>
  <w:num w:numId="45" w16cid:durableId="730274393">
    <w:abstractNumId w:val="33"/>
  </w:num>
  <w:num w:numId="46" w16cid:durableId="1551961885">
    <w:abstractNumId w:val="0"/>
  </w:num>
  <w:num w:numId="47" w16cid:durableId="1026981019">
    <w:abstractNumId w:val="3"/>
  </w:num>
  <w:num w:numId="48" w16cid:durableId="1049721367">
    <w:abstractNumId w:val="44"/>
  </w:num>
  <w:num w:numId="49" w16cid:durableId="1405185407">
    <w:abstractNumId w:val="13"/>
  </w:num>
  <w:num w:numId="50" w16cid:durableId="5898528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3C1D"/>
    <w:rsid w:val="00014044"/>
    <w:rsid w:val="000201EA"/>
    <w:rsid w:val="00020D15"/>
    <w:rsid w:val="000243E6"/>
    <w:rsid w:val="000247A4"/>
    <w:rsid w:val="0002542B"/>
    <w:rsid w:val="00025B7B"/>
    <w:rsid w:val="00026CB9"/>
    <w:rsid w:val="00026DBD"/>
    <w:rsid w:val="00027FF1"/>
    <w:rsid w:val="00030D53"/>
    <w:rsid w:val="00032E06"/>
    <w:rsid w:val="00040AD6"/>
    <w:rsid w:val="000420E2"/>
    <w:rsid w:val="00050425"/>
    <w:rsid w:val="000539F2"/>
    <w:rsid w:val="00062937"/>
    <w:rsid w:val="00064ED0"/>
    <w:rsid w:val="00067510"/>
    <w:rsid w:val="00070439"/>
    <w:rsid w:val="0007738E"/>
    <w:rsid w:val="000820D6"/>
    <w:rsid w:val="000841C7"/>
    <w:rsid w:val="00085CE3"/>
    <w:rsid w:val="000913BE"/>
    <w:rsid w:val="0009684D"/>
    <w:rsid w:val="000972E2"/>
    <w:rsid w:val="000A39CB"/>
    <w:rsid w:val="000B1D9F"/>
    <w:rsid w:val="000B3CEE"/>
    <w:rsid w:val="000B7A44"/>
    <w:rsid w:val="000C5020"/>
    <w:rsid w:val="000C5C3E"/>
    <w:rsid w:val="000C6BEA"/>
    <w:rsid w:val="000D2712"/>
    <w:rsid w:val="000F2395"/>
    <w:rsid w:val="000F2688"/>
    <w:rsid w:val="000F733B"/>
    <w:rsid w:val="0010003D"/>
    <w:rsid w:val="00102009"/>
    <w:rsid w:val="001112E0"/>
    <w:rsid w:val="00134483"/>
    <w:rsid w:val="00137CE9"/>
    <w:rsid w:val="0014634B"/>
    <w:rsid w:val="00146AC2"/>
    <w:rsid w:val="001473B2"/>
    <w:rsid w:val="0015247E"/>
    <w:rsid w:val="00155420"/>
    <w:rsid w:val="00156B7A"/>
    <w:rsid w:val="00156D8D"/>
    <w:rsid w:val="00157BF1"/>
    <w:rsid w:val="001610AE"/>
    <w:rsid w:val="001617BC"/>
    <w:rsid w:val="00162ADD"/>
    <w:rsid w:val="001658F3"/>
    <w:rsid w:val="00167409"/>
    <w:rsid w:val="00172519"/>
    <w:rsid w:val="00172C0C"/>
    <w:rsid w:val="0017611A"/>
    <w:rsid w:val="001767DF"/>
    <w:rsid w:val="00177A08"/>
    <w:rsid w:val="00185316"/>
    <w:rsid w:val="00187716"/>
    <w:rsid w:val="00192352"/>
    <w:rsid w:val="001951DA"/>
    <w:rsid w:val="001A2F5B"/>
    <w:rsid w:val="001A4178"/>
    <w:rsid w:val="001B234F"/>
    <w:rsid w:val="001C10BF"/>
    <w:rsid w:val="001C3832"/>
    <w:rsid w:val="001C4DC0"/>
    <w:rsid w:val="001C54A9"/>
    <w:rsid w:val="001D1E1C"/>
    <w:rsid w:val="001D3842"/>
    <w:rsid w:val="001D39E0"/>
    <w:rsid w:val="001D3E03"/>
    <w:rsid w:val="001D5BAB"/>
    <w:rsid w:val="001D6481"/>
    <w:rsid w:val="001E46DC"/>
    <w:rsid w:val="001E4C49"/>
    <w:rsid w:val="001E51C1"/>
    <w:rsid w:val="001E5855"/>
    <w:rsid w:val="001E6FC6"/>
    <w:rsid w:val="001F0B45"/>
    <w:rsid w:val="001F1573"/>
    <w:rsid w:val="001F5A11"/>
    <w:rsid w:val="0020109D"/>
    <w:rsid w:val="002034F0"/>
    <w:rsid w:val="0021512D"/>
    <w:rsid w:val="00216F48"/>
    <w:rsid w:val="00223404"/>
    <w:rsid w:val="00225711"/>
    <w:rsid w:val="002279AC"/>
    <w:rsid w:val="00231591"/>
    <w:rsid w:val="002408AC"/>
    <w:rsid w:val="002426D4"/>
    <w:rsid w:val="00243221"/>
    <w:rsid w:val="00245B27"/>
    <w:rsid w:val="00246B05"/>
    <w:rsid w:val="00246FB1"/>
    <w:rsid w:val="002575AF"/>
    <w:rsid w:val="0026346D"/>
    <w:rsid w:val="002637D8"/>
    <w:rsid w:val="00265030"/>
    <w:rsid w:val="00265ED4"/>
    <w:rsid w:val="00271110"/>
    <w:rsid w:val="0027710E"/>
    <w:rsid w:val="00281F20"/>
    <w:rsid w:val="00282B2B"/>
    <w:rsid w:val="002839A6"/>
    <w:rsid w:val="0029053B"/>
    <w:rsid w:val="002A1F09"/>
    <w:rsid w:val="002A5E20"/>
    <w:rsid w:val="002B0E98"/>
    <w:rsid w:val="002B7F69"/>
    <w:rsid w:val="002D2260"/>
    <w:rsid w:val="002D33B7"/>
    <w:rsid w:val="002D3E1B"/>
    <w:rsid w:val="002D6927"/>
    <w:rsid w:val="002D743A"/>
    <w:rsid w:val="002E2550"/>
    <w:rsid w:val="002E3D37"/>
    <w:rsid w:val="002E4291"/>
    <w:rsid w:val="002E43E7"/>
    <w:rsid w:val="002E7279"/>
    <w:rsid w:val="002F2C6D"/>
    <w:rsid w:val="003010A2"/>
    <w:rsid w:val="00304C1C"/>
    <w:rsid w:val="003160DA"/>
    <w:rsid w:val="0032627A"/>
    <w:rsid w:val="00334316"/>
    <w:rsid w:val="00337DC1"/>
    <w:rsid w:val="003401E4"/>
    <w:rsid w:val="00343460"/>
    <w:rsid w:val="00345638"/>
    <w:rsid w:val="00347353"/>
    <w:rsid w:val="00351383"/>
    <w:rsid w:val="00360ABA"/>
    <w:rsid w:val="003647C0"/>
    <w:rsid w:val="00365DFA"/>
    <w:rsid w:val="00371725"/>
    <w:rsid w:val="00373E08"/>
    <w:rsid w:val="00377AEE"/>
    <w:rsid w:val="00390E34"/>
    <w:rsid w:val="00396CAA"/>
    <w:rsid w:val="003A034D"/>
    <w:rsid w:val="003A1009"/>
    <w:rsid w:val="003A1A70"/>
    <w:rsid w:val="003A6337"/>
    <w:rsid w:val="003B0B24"/>
    <w:rsid w:val="003C4AE7"/>
    <w:rsid w:val="003D2576"/>
    <w:rsid w:val="003E598F"/>
    <w:rsid w:val="003E6A7C"/>
    <w:rsid w:val="003E7516"/>
    <w:rsid w:val="003F15BC"/>
    <w:rsid w:val="003F3171"/>
    <w:rsid w:val="003F5FE7"/>
    <w:rsid w:val="00400AFD"/>
    <w:rsid w:val="00400D5C"/>
    <w:rsid w:val="00404127"/>
    <w:rsid w:val="00405436"/>
    <w:rsid w:val="0041220F"/>
    <w:rsid w:val="004129E6"/>
    <w:rsid w:val="00414B00"/>
    <w:rsid w:val="00416B86"/>
    <w:rsid w:val="00422FC2"/>
    <w:rsid w:val="00425712"/>
    <w:rsid w:val="00425CE9"/>
    <w:rsid w:val="0043002A"/>
    <w:rsid w:val="00432666"/>
    <w:rsid w:val="004353D5"/>
    <w:rsid w:val="004425FD"/>
    <w:rsid w:val="00443DE9"/>
    <w:rsid w:val="00444B4D"/>
    <w:rsid w:val="00445428"/>
    <w:rsid w:val="004470E1"/>
    <w:rsid w:val="00447CFC"/>
    <w:rsid w:val="0045011A"/>
    <w:rsid w:val="00451A24"/>
    <w:rsid w:val="00452E73"/>
    <w:rsid w:val="00454249"/>
    <w:rsid w:val="00462420"/>
    <w:rsid w:val="00470D55"/>
    <w:rsid w:val="00473766"/>
    <w:rsid w:val="00477956"/>
    <w:rsid w:val="00482066"/>
    <w:rsid w:val="00490093"/>
    <w:rsid w:val="00492669"/>
    <w:rsid w:val="00494617"/>
    <w:rsid w:val="0049488F"/>
    <w:rsid w:val="00495D64"/>
    <w:rsid w:val="0049634D"/>
    <w:rsid w:val="004A13EA"/>
    <w:rsid w:val="004A2875"/>
    <w:rsid w:val="004B44B6"/>
    <w:rsid w:val="004C2A91"/>
    <w:rsid w:val="004C3F65"/>
    <w:rsid w:val="004C67E4"/>
    <w:rsid w:val="004D5036"/>
    <w:rsid w:val="004D5E40"/>
    <w:rsid w:val="004D6AF7"/>
    <w:rsid w:val="004E49FA"/>
    <w:rsid w:val="004E4B9A"/>
    <w:rsid w:val="004E5DC8"/>
    <w:rsid w:val="004E799A"/>
    <w:rsid w:val="00502C8C"/>
    <w:rsid w:val="00505CD5"/>
    <w:rsid w:val="005119E4"/>
    <w:rsid w:val="00516CAE"/>
    <w:rsid w:val="005210F5"/>
    <w:rsid w:val="005216AC"/>
    <w:rsid w:val="0052778C"/>
    <w:rsid w:val="00531B0A"/>
    <w:rsid w:val="00533C65"/>
    <w:rsid w:val="005348DC"/>
    <w:rsid w:val="005432A9"/>
    <w:rsid w:val="0055238B"/>
    <w:rsid w:val="005533B9"/>
    <w:rsid w:val="00562CF8"/>
    <w:rsid w:val="0057262C"/>
    <w:rsid w:val="00572A11"/>
    <w:rsid w:val="0057308E"/>
    <w:rsid w:val="005741D5"/>
    <w:rsid w:val="00577AE0"/>
    <w:rsid w:val="00580052"/>
    <w:rsid w:val="00581B9D"/>
    <w:rsid w:val="005837E0"/>
    <w:rsid w:val="00592EA7"/>
    <w:rsid w:val="00592F1A"/>
    <w:rsid w:val="00595809"/>
    <w:rsid w:val="005A0B32"/>
    <w:rsid w:val="005A2913"/>
    <w:rsid w:val="005A6422"/>
    <w:rsid w:val="005B6CAF"/>
    <w:rsid w:val="005C5593"/>
    <w:rsid w:val="005C5634"/>
    <w:rsid w:val="005D27C7"/>
    <w:rsid w:val="005D55AD"/>
    <w:rsid w:val="005D606F"/>
    <w:rsid w:val="005E2A02"/>
    <w:rsid w:val="005E65B8"/>
    <w:rsid w:val="005F5CA3"/>
    <w:rsid w:val="00600857"/>
    <w:rsid w:val="006045CE"/>
    <w:rsid w:val="006079DB"/>
    <w:rsid w:val="00623EA8"/>
    <w:rsid w:val="00630545"/>
    <w:rsid w:val="0063602D"/>
    <w:rsid w:val="00636B13"/>
    <w:rsid w:val="00637122"/>
    <w:rsid w:val="006379EC"/>
    <w:rsid w:val="0064000E"/>
    <w:rsid w:val="00640B31"/>
    <w:rsid w:val="00645184"/>
    <w:rsid w:val="006503BB"/>
    <w:rsid w:val="00650A6C"/>
    <w:rsid w:val="006536E2"/>
    <w:rsid w:val="006550A3"/>
    <w:rsid w:val="0065558E"/>
    <w:rsid w:val="00663290"/>
    <w:rsid w:val="006668A3"/>
    <w:rsid w:val="006676B1"/>
    <w:rsid w:val="00667E86"/>
    <w:rsid w:val="006707A9"/>
    <w:rsid w:val="00671C10"/>
    <w:rsid w:val="00671CE3"/>
    <w:rsid w:val="00672C5B"/>
    <w:rsid w:val="00675841"/>
    <w:rsid w:val="006760E8"/>
    <w:rsid w:val="0068371D"/>
    <w:rsid w:val="006902F3"/>
    <w:rsid w:val="00693D3D"/>
    <w:rsid w:val="006A36EC"/>
    <w:rsid w:val="006A41E1"/>
    <w:rsid w:val="006A44F2"/>
    <w:rsid w:val="006A73B7"/>
    <w:rsid w:val="006B5443"/>
    <w:rsid w:val="006B7C1C"/>
    <w:rsid w:val="006C089B"/>
    <w:rsid w:val="006C144A"/>
    <w:rsid w:val="006C2217"/>
    <w:rsid w:val="006D0E55"/>
    <w:rsid w:val="006E17E8"/>
    <w:rsid w:val="006E20A9"/>
    <w:rsid w:val="006E472A"/>
    <w:rsid w:val="006E615D"/>
    <w:rsid w:val="006F2F4E"/>
    <w:rsid w:val="006F38BF"/>
    <w:rsid w:val="006F3CFF"/>
    <w:rsid w:val="006F4C20"/>
    <w:rsid w:val="006F5A86"/>
    <w:rsid w:val="006F7735"/>
    <w:rsid w:val="00705FAB"/>
    <w:rsid w:val="00711D15"/>
    <w:rsid w:val="00713ACD"/>
    <w:rsid w:val="0071657D"/>
    <w:rsid w:val="0072018C"/>
    <w:rsid w:val="007252C3"/>
    <w:rsid w:val="00730824"/>
    <w:rsid w:val="00737582"/>
    <w:rsid w:val="00737FA7"/>
    <w:rsid w:val="00744CC9"/>
    <w:rsid w:val="00745984"/>
    <w:rsid w:val="007464C3"/>
    <w:rsid w:val="00751272"/>
    <w:rsid w:val="007523A3"/>
    <w:rsid w:val="00755A33"/>
    <w:rsid w:val="00756EAC"/>
    <w:rsid w:val="0076194A"/>
    <w:rsid w:val="00765748"/>
    <w:rsid w:val="0077021D"/>
    <w:rsid w:val="00774157"/>
    <w:rsid w:val="007826CF"/>
    <w:rsid w:val="00786D63"/>
    <w:rsid w:val="007909A6"/>
    <w:rsid w:val="007934BD"/>
    <w:rsid w:val="007A354B"/>
    <w:rsid w:val="007B4FEA"/>
    <w:rsid w:val="007B6F7D"/>
    <w:rsid w:val="007C1EAC"/>
    <w:rsid w:val="007C7B2D"/>
    <w:rsid w:val="007D37F1"/>
    <w:rsid w:val="007D52F8"/>
    <w:rsid w:val="007D6A88"/>
    <w:rsid w:val="007D7671"/>
    <w:rsid w:val="007E0200"/>
    <w:rsid w:val="007E4681"/>
    <w:rsid w:val="007E4F15"/>
    <w:rsid w:val="007F133A"/>
    <w:rsid w:val="007F2DB5"/>
    <w:rsid w:val="007F3EA6"/>
    <w:rsid w:val="007F5FA1"/>
    <w:rsid w:val="008030DF"/>
    <w:rsid w:val="00803DE3"/>
    <w:rsid w:val="008120C4"/>
    <w:rsid w:val="008220DD"/>
    <w:rsid w:val="00822DCB"/>
    <w:rsid w:val="00823E95"/>
    <w:rsid w:val="00826752"/>
    <w:rsid w:val="008267E5"/>
    <w:rsid w:val="00827A83"/>
    <w:rsid w:val="00841F89"/>
    <w:rsid w:val="0084531C"/>
    <w:rsid w:val="00853FDD"/>
    <w:rsid w:val="00857530"/>
    <w:rsid w:val="00857857"/>
    <w:rsid w:val="00860F8B"/>
    <w:rsid w:val="00861EEE"/>
    <w:rsid w:val="008644BC"/>
    <w:rsid w:val="00872A2A"/>
    <w:rsid w:val="008758FF"/>
    <w:rsid w:val="00876008"/>
    <w:rsid w:val="00876A6B"/>
    <w:rsid w:val="008804F6"/>
    <w:rsid w:val="00880CE2"/>
    <w:rsid w:val="0088327C"/>
    <w:rsid w:val="00890981"/>
    <w:rsid w:val="00894754"/>
    <w:rsid w:val="008952C9"/>
    <w:rsid w:val="0089609A"/>
    <w:rsid w:val="00896B80"/>
    <w:rsid w:val="00896CE7"/>
    <w:rsid w:val="00897233"/>
    <w:rsid w:val="008976FA"/>
    <w:rsid w:val="00897C1E"/>
    <w:rsid w:val="008A15EF"/>
    <w:rsid w:val="008A36A3"/>
    <w:rsid w:val="008A692E"/>
    <w:rsid w:val="008B0049"/>
    <w:rsid w:val="008B295C"/>
    <w:rsid w:val="008C3A8E"/>
    <w:rsid w:val="008C4938"/>
    <w:rsid w:val="008C50A9"/>
    <w:rsid w:val="008C5BBE"/>
    <w:rsid w:val="008C6452"/>
    <w:rsid w:val="008D0EBA"/>
    <w:rsid w:val="008D4114"/>
    <w:rsid w:val="008D6969"/>
    <w:rsid w:val="008E1116"/>
    <w:rsid w:val="008E163B"/>
    <w:rsid w:val="008E6A78"/>
    <w:rsid w:val="008F0CE7"/>
    <w:rsid w:val="008F1E3F"/>
    <w:rsid w:val="008F2499"/>
    <w:rsid w:val="008F2DE2"/>
    <w:rsid w:val="008F7CFC"/>
    <w:rsid w:val="0090460E"/>
    <w:rsid w:val="00906675"/>
    <w:rsid w:val="00906696"/>
    <w:rsid w:val="00906D4A"/>
    <w:rsid w:val="00911525"/>
    <w:rsid w:val="00914493"/>
    <w:rsid w:val="0092236D"/>
    <w:rsid w:val="009332D2"/>
    <w:rsid w:val="0093433B"/>
    <w:rsid w:val="009408A9"/>
    <w:rsid w:val="00950738"/>
    <w:rsid w:val="0095321F"/>
    <w:rsid w:val="00954C22"/>
    <w:rsid w:val="00957DD1"/>
    <w:rsid w:val="00963294"/>
    <w:rsid w:val="00963F3E"/>
    <w:rsid w:val="00972BD6"/>
    <w:rsid w:val="00980A0D"/>
    <w:rsid w:val="00987FB1"/>
    <w:rsid w:val="009910D7"/>
    <w:rsid w:val="00993EBF"/>
    <w:rsid w:val="009A3364"/>
    <w:rsid w:val="009B3163"/>
    <w:rsid w:val="009C0941"/>
    <w:rsid w:val="009C20FF"/>
    <w:rsid w:val="009C289E"/>
    <w:rsid w:val="009C3986"/>
    <w:rsid w:val="009C39F8"/>
    <w:rsid w:val="009C4C9B"/>
    <w:rsid w:val="009C6B3A"/>
    <w:rsid w:val="009D11A6"/>
    <w:rsid w:val="009D4B05"/>
    <w:rsid w:val="009D4F54"/>
    <w:rsid w:val="009E58DB"/>
    <w:rsid w:val="009F1FDF"/>
    <w:rsid w:val="009F2287"/>
    <w:rsid w:val="009F6757"/>
    <w:rsid w:val="00A0064E"/>
    <w:rsid w:val="00A0357A"/>
    <w:rsid w:val="00A1083B"/>
    <w:rsid w:val="00A132DD"/>
    <w:rsid w:val="00A225EA"/>
    <w:rsid w:val="00A24066"/>
    <w:rsid w:val="00A26A9E"/>
    <w:rsid w:val="00A413C0"/>
    <w:rsid w:val="00A45BA5"/>
    <w:rsid w:val="00A47450"/>
    <w:rsid w:val="00A47799"/>
    <w:rsid w:val="00A52206"/>
    <w:rsid w:val="00A53BE2"/>
    <w:rsid w:val="00A6378E"/>
    <w:rsid w:val="00A64177"/>
    <w:rsid w:val="00A84AD7"/>
    <w:rsid w:val="00A9179A"/>
    <w:rsid w:val="00A92189"/>
    <w:rsid w:val="00AA7691"/>
    <w:rsid w:val="00AB17AF"/>
    <w:rsid w:val="00AB2DE6"/>
    <w:rsid w:val="00AC530D"/>
    <w:rsid w:val="00AC619F"/>
    <w:rsid w:val="00AD5D25"/>
    <w:rsid w:val="00AE0B30"/>
    <w:rsid w:val="00AE1954"/>
    <w:rsid w:val="00AE2550"/>
    <w:rsid w:val="00AE6AE5"/>
    <w:rsid w:val="00AE7D2A"/>
    <w:rsid w:val="00AF343B"/>
    <w:rsid w:val="00AF4119"/>
    <w:rsid w:val="00B07DC7"/>
    <w:rsid w:val="00B16BED"/>
    <w:rsid w:val="00B24971"/>
    <w:rsid w:val="00B25DF1"/>
    <w:rsid w:val="00B27FEB"/>
    <w:rsid w:val="00B30BCC"/>
    <w:rsid w:val="00B31A2D"/>
    <w:rsid w:val="00B323DC"/>
    <w:rsid w:val="00B3602B"/>
    <w:rsid w:val="00B427C5"/>
    <w:rsid w:val="00B433A1"/>
    <w:rsid w:val="00B434B3"/>
    <w:rsid w:val="00B45012"/>
    <w:rsid w:val="00B57CBF"/>
    <w:rsid w:val="00B607F5"/>
    <w:rsid w:val="00B6657D"/>
    <w:rsid w:val="00B665F7"/>
    <w:rsid w:val="00B67051"/>
    <w:rsid w:val="00B81F77"/>
    <w:rsid w:val="00B82650"/>
    <w:rsid w:val="00B854DA"/>
    <w:rsid w:val="00B86D86"/>
    <w:rsid w:val="00B91299"/>
    <w:rsid w:val="00B91621"/>
    <w:rsid w:val="00BA1C3B"/>
    <w:rsid w:val="00BB1002"/>
    <w:rsid w:val="00BB17B6"/>
    <w:rsid w:val="00BB4C65"/>
    <w:rsid w:val="00BB6CDE"/>
    <w:rsid w:val="00BC4BB9"/>
    <w:rsid w:val="00BC5171"/>
    <w:rsid w:val="00BD13C0"/>
    <w:rsid w:val="00BD521E"/>
    <w:rsid w:val="00BE15A7"/>
    <w:rsid w:val="00BF1AFA"/>
    <w:rsid w:val="00BF3D2C"/>
    <w:rsid w:val="00C00454"/>
    <w:rsid w:val="00C067BF"/>
    <w:rsid w:val="00C115FF"/>
    <w:rsid w:val="00C228B3"/>
    <w:rsid w:val="00C22DBC"/>
    <w:rsid w:val="00C23E79"/>
    <w:rsid w:val="00C25698"/>
    <w:rsid w:val="00C31911"/>
    <w:rsid w:val="00C33E72"/>
    <w:rsid w:val="00C44AE2"/>
    <w:rsid w:val="00C53BCB"/>
    <w:rsid w:val="00C63009"/>
    <w:rsid w:val="00C6530E"/>
    <w:rsid w:val="00C74E12"/>
    <w:rsid w:val="00C769E0"/>
    <w:rsid w:val="00C80D7D"/>
    <w:rsid w:val="00C812AF"/>
    <w:rsid w:val="00C834F4"/>
    <w:rsid w:val="00C8391F"/>
    <w:rsid w:val="00C83B7D"/>
    <w:rsid w:val="00C908C9"/>
    <w:rsid w:val="00C96253"/>
    <w:rsid w:val="00C9675F"/>
    <w:rsid w:val="00C96946"/>
    <w:rsid w:val="00C9754B"/>
    <w:rsid w:val="00CA72A1"/>
    <w:rsid w:val="00CB57F0"/>
    <w:rsid w:val="00CB659F"/>
    <w:rsid w:val="00CB7784"/>
    <w:rsid w:val="00CC73EB"/>
    <w:rsid w:val="00CD224A"/>
    <w:rsid w:val="00CD64EE"/>
    <w:rsid w:val="00CE1567"/>
    <w:rsid w:val="00CE1709"/>
    <w:rsid w:val="00CE62C4"/>
    <w:rsid w:val="00CE7958"/>
    <w:rsid w:val="00CF1713"/>
    <w:rsid w:val="00CF384D"/>
    <w:rsid w:val="00CF5D1F"/>
    <w:rsid w:val="00CF5D45"/>
    <w:rsid w:val="00D03D0D"/>
    <w:rsid w:val="00D0484B"/>
    <w:rsid w:val="00D055A4"/>
    <w:rsid w:val="00D05F9A"/>
    <w:rsid w:val="00D113FC"/>
    <w:rsid w:val="00D14C53"/>
    <w:rsid w:val="00D150B8"/>
    <w:rsid w:val="00D16E8C"/>
    <w:rsid w:val="00D17712"/>
    <w:rsid w:val="00D35E3B"/>
    <w:rsid w:val="00D36D5A"/>
    <w:rsid w:val="00D36E24"/>
    <w:rsid w:val="00D376EE"/>
    <w:rsid w:val="00D42CB4"/>
    <w:rsid w:val="00D432AC"/>
    <w:rsid w:val="00D45E4F"/>
    <w:rsid w:val="00D54A8F"/>
    <w:rsid w:val="00D54DF5"/>
    <w:rsid w:val="00D5568C"/>
    <w:rsid w:val="00D56109"/>
    <w:rsid w:val="00D56DEF"/>
    <w:rsid w:val="00D64247"/>
    <w:rsid w:val="00D64AAB"/>
    <w:rsid w:val="00D66D2D"/>
    <w:rsid w:val="00D72506"/>
    <w:rsid w:val="00D744D4"/>
    <w:rsid w:val="00D75B95"/>
    <w:rsid w:val="00D82048"/>
    <w:rsid w:val="00D868EB"/>
    <w:rsid w:val="00D87354"/>
    <w:rsid w:val="00D92710"/>
    <w:rsid w:val="00D97E57"/>
    <w:rsid w:val="00DA0FF2"/>
    <w:rsid w:val="00DA15E1"/>
    <w:rsid w:val="00DA32B3"/>
    <w:rsid w:val="00DA6D6E"/>
    <w:rsid w:val="00DB7CE1"/>
    <w:rsid w:val="00DC2DE6"/>
    <w:rsid w:val="00DC4FEB"/>
    <w:rsid w:val="00DC6DE1"/>
    <w:rsid w:val="00DD06E8"/>
    <w:rsid w:val="00DD1BDF"/>
    <w:rsid w:val="00DE19B5"/>
    <w:rsid w:val="00DE1C5D"/>
    <w:rsid w:val="00DE3F4B"/>
    <w:rsid w:val="00DF139F"/>
    <w:rsid w:val="00DF4AD1"/>
    <w:rsid w:val="00E00C46"/>
    <w:rsid w:val="00E01BAE"/>
    <w:rsid w:val="00E02CCC"/>
    <w:rsid w:val="00E040F6"/>
    <w:rsid w:val="00E0618D"/>
    <w:rsid w:val="00E13164"/>
    <w:rsid w:val="00E1490F"/>
    <w:rsid w:val="00E163E7"/>
    <w:rsid w:val="00E23921"/>
    <w:rsid w:val="00E24CEF"/>
    <w:rsid w:val="00E25FA7"/>
    <w:rsid w:val="00E27250"/>
    <w:rsid w:val="00E33D09"/>
    <w:rsid w:val="00E41530"/>
    <w:rsid w:val="00E42698"/>
    <w:rsid w:val="00E50668"/>
    <w:rsid w:val="00E51E75"/>
    <w:rsid w:val="00E551A2"/>
    <w:rsid w:val="00E56323"/>
    <w:rsid w:val="00E62BA2"/>
    <w:rsid w:val="00E654EE"/>
    <w:rsid w:val="00E7490C"/>
    <w:rsid w:val="00E80D23"/>
    <w:rsid w:val="00E945CC"/>
    <w:rsid w:val="00E96589"/>
    <w:rsid w:val="00EA26C7"/>
    <w:rsid w:val="00EA3D15"/>
    <w:rsid w:val="00EA418B"/>
    <w:rsid w:val="00EA5FA0"/>
    <w:rsid w:val="00EA76F8"/>
    <w:rsid w:val="00EC1096"/>
    <w:rsid w:val="00EC37B1"/>
    <w:rsid w:val="00EC4227"/>
    <w:rsid w:val="00EC52D9"/>
    <w:rsid w:val="00EC60B8"/>
    <w:rsid w:val="00EC7993"/>
    <w:rsid w:val="00ED1D3E"/>
    <w:rsid w:val="00ED6EE6"/>
    <w:rsid w:val="00EE4DC2"/>
    <w:rsid w:val="00EE6576"/>
    <w:rsid w:val="00EF387F"/>
    <w:rsid w:val="00EF4980"/>
    <w:rsid w:val="00EF5A7A"/>
    <w:rsid w:val="00EF66B0"/>
    <w:rsid w:val="00EF6868"/>
    <w:rsid w:val="00F032F2"/>
    <w:rsid w:val="00F07144"/>
    <w:rsid w:val="00F07ACA"/>
    <w:rsid w:val="00F10AE4"/>
    <w:rsid w:val="00F10DE3"/>
    <w:rsid w:val="00F23297"/>
    <w:rsid w:val="00F30F1F"/>
    <w:rsid w:val="00F30FB2"/>
    <w:rsid w:val="00F3353B"/>
    <w:rsid w:val="00F422E3"/>
    <w:rsid w:val="00F44A6F"/>
    <w:rsid w:val="00F44CD8"/>
    <w:rsid w:val="00F45CD6"/>
    <w:rsid w:val="00F51FDC"/>
    <w:rsid w:val="00F549A0"/>
    <w:rsid w:val="00F5521F"/>
    <w:rsid w:val="00F555AA"/>
    <w:rsid w:val="00F569F2"/>
    <w:rsid w:val="00F67FEF"/>
    <w:rsid w:val="00F877B3"/>
    <w:rsid w:val="00F934B0"/>
    <w:rsid w:val="00F94A0F"/>
    <w:rsid w:val="00F95194"/>
    <w:rsid w:val="00F951D4"/>
    <w:rsid w:val="00F969D3"/>
    <w:rsid w:val="00FA6FB9"/>
    <w:rsid w:val="00FB0F7B"/>
    <w:rsid w:val="00FC24DA"/>
    <w:rsid w:val="00FC6AAE"/>
    <w:rsid w:val="00FC6FB4"/>
    <w:rsid w:val="00FC7320"/>
    <w:rsid w:val="00FD1094"/>
    <w:rsid w:val="00FD1965"/>
    <w:rsid w:val="00FD2BC6"/>
    <w:rsid w:val="00FD5A2D"/>
    <w:rsid w:val="00FD66EC"/>
    <w:rsid w:val="00FE207E"/>
    <w:rsid w:val="00FE5412"/>
    <w:rsid w:val="00FF29A4"/>
    <w:rsid w:val="00FF4DCD"/>
    <w:rsid w:val="00FF63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link w:val="Nadpis8Char"/>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oD2">
    <w:name w:val="SoD 2"/>
    <w:basedOn w:val="Normln"/>
    <w:qFormat/>
    <w:rsid w:val="003D2576"/>
    <w:pPr>
      <w:spacing w:after="120"/>
      <w:ind w:left="794" w:hanging="794"/>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 w:id="20689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2024-08-13T13:32:00+00:00</s_lawyerApproverDate>
    <s_financialApprover xmlns="c49aa121-d839-403f-9ece-f92336e3c6a8">
      <UserInfo>
        <DisplayName>Veselá Ilona</DisplayName>
        <AccountId>47</AccountId>
        <AccountType/>
      </UserInfo>
    </s_financialApprover>
    <s_financialApproverDate xmlns="c49aa121-d839-403f-9ece-f92336e3c6a8">2024-08-14T08:56:00+00:00</s_financialApproverDate>
    <s_projectLookup xmlns="c49aa121-d839-403f-9ece-f92336e3c6a8">-#;PČOV Kolovraty - zkapacitnění, I. etapa</s_projectLookup>
    <s_amountMoney xmlns="c49aa121-d839-403f-9ece-f92336e3c6a8">1870500</s_amountMoney>
    <s_office xmlns="c49aa121-d839-403f-9ece-f92336e3c6a8" xsi:nil="true"/>
    <s_sendToTIS xmlns="c49aa121-d839-403f-9ece-f92336e3c6a8">false</s_sendToTIS>
    <s_contractorFileMark xmlns="c49aa121-d839-403f-9ece-f92336e3c6a8">B 8111 vedená u Městského soudu v Praze </s_contractorFileMark>
    <s_currentApprovers xmlns="c49aa121-d839-403f-9ece-f92336e3c6a8">
      <UserInfo>
        <DisplayName>Schovánková Karolína</DisplayName>
        <AccountId>66</AccountId>
        <AccountType/>
      </UserInfo>
      <UserInfo>
        <DisplayName>Řehák Petr</DisplayName>
        <AccountId>62</AccountId>
        <AccountType/>
      </UserInfo>
      <UserInfo>
        <DisplayName>Szwarcová Martina</DisplayName>
        <AccountId>281</AccountId>
        <AccountType/>
      </UserInfo>
      <UserInfo>
        <DisplayName>Veselá Ilona</DisplayName>
        <AccountId>47</AccountId>
        <AccountType/>
      </UserInfo>
      <UserInfo>
        <DisplayName>Svojtková Eva</DisplayName>
        <AccountId>102</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CZ26760312</s_contractorVAT>
    <s_contractorZIP xmlns="c49aa121-d839-403f-9ece-f92336e3c6a8">18600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Zpracování DPS (pro D4)</s_subjectShortened>
    <s_contractNumberText xmlns="c49aa121-d839-403f-9ece-f92336e3c6a8">0275/24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D-PLUS PROJEKTOVÁ A INŽENÝRSKÁ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Uhlířová Jolana</DisplayName>
        <AccountId>75</AccountId>
        <AccountType/>
      </UserInfo>
      <UserInfo>
        <DisplayName>Test_Sek_D3</DisplayName>
        <AccountId>280</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4391/3/2024</s_supplierContractNumber>
    <s_invoiceNumberFEIS xmlns="c49aa121-d839-403f-9ece-f92336e3c6a8" xsi:nil="true"/>
    <gca12ed9fc5e4fe3bfb7204b9ced225d xmlns="c49aa121-d839-403f-9ece-f92336e3c6a8">
      <Terms xmlns="http://schemas.microsoft.com/office/infopath/2007/PartnerControl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Weberová Lenka</DisplayName>
        <AccountId>135</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2024-08-19T05:36:00+00:00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Karlín</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[{"Cells":["2024-08-06T12:47:07","i:0#.w|pvs\\weberoval","Start WF Schválení","Komentář: Prosím o schválení přiložené smlouvy. Děkuji."],"IsDeleted":false,"IsSelected":false},{"Cells":["2024-08-06T12:47:20","i:0#.w|pvs\\schovankovak","Přiděleno ke schválení vedoucímu úseku",""],"IsDeleted":false,"IsSelected":false},{"Cells":["2024-08-06T12:47:21","i:0#.w|pvs\\schovankovak","Delegováno na Kotyzová Ivana","Automatická delegace"],"IsDeleted":false,"IsSelected":false},{"Cells":["2024-08-07T00:05:32","i:0#.w|pvs\\kotyzovai","Delegováno na Schovánková Karolína","Automatická delegace"],"IsDeleted":false,"IsSelected":false},{"Cells":["2024-08-09T08:07:31","i:0#.w|pvs\\schovankovak","{TiSP:Approved}",""],"IsDeleted":false,"IsSelected":false},{"Cells":["2024-08-09T08:07:44","i:0#.w|pvs\\rehakp","Přiděleno ke schválení Vedoucímu právního úseku",""],"IsDeleted":false,"IsSelected":false},{"Cells":["2024-08-09T10:07:54","i:0#.w|pvs\\szwarcovam","Přiděleno k přischválení",""],"IsDeleted":false,"IsSelected":false},{"Cells":["2024-08-13T13:32:19","i:0#.w|pvs\\szwarcovam","Schvaluji","Pouze upozorňuji, že některé vyhlášky, na které se v text smlouvy odkazuje byly zrušeny a nahrazeny novými. \n\nČl. 2.3\nVyhláška č. 499/2006 Sb., o dokumentaci staveb byla nahrazena novou č. 131/2024 Sb. \nVyhláška č. 500/2006 Sb., o územně analytických podkladech, územně plánovací dokumentaci a způsobu evidence územně plánovací činnosti byla nahrazena novou č. 157/2024 Sb.\nVyhláška č. 503/2006 Sb., o podrobnější úpravě územního rozhodování, územního opatření a stavebního řádu byla zrušena.\n\nČl. 3.1 a 10.3\topět se odkazuje na zrušenou Vyhlášku č. 499/2006 Sb., o dokumentaci staveb a Vyhláška č. 503/2006 Sb., o podrobnější úpravě územního rozhodování, územního opatření a stavebního řádu byla zrušena.\n"],"IsDeleted":false,"IsSelected":false},{"Cells":["2024-08-13T15:31:53","i:0#.w|pvs\\rehakp","{TiSP:Approved}",""],"IsDeleted":false,"IsSelected":false},{"Cells":["2024-08-13T15:32:11","i:0#.w|pvs\\veselai","Přiděleno ke schválení ŘD5",""],"IsDeleted":false,"IsSelected":false},{"Cells":["2024-08-13T15:32:12","i:0#.w|pvs\\veselai","Delegováno na Svojtková Eva","Automatická delegace"],"IsDeleted":false,"IsSelected":false},{"Cells":["2024-08-14T10:55:59","i:0#.w|pvs\\svojtkovae","{TiSP:Approved}",""],"IsDeleted":false,"IsSelected":false},{"Cells":["2024-08-14T10:56:09","i:0#.w|pvs\\buresp","Přiděleno ke schválení řediteli divize",""],"IsDeleted":false,"IsSelected":false},{"Cells":["2024-08-19T07:35:52","i:0#.w|pvs\\buresp","{TiSP:Approved}",""],"IsDeleted":false,"IsSelected":false},{"Cells":["2024-08-19T07:36:20","i:0#.w|pvs\\weberoval","Smlouva schválena, zajistit odeslání smlouvy protistraně",""],"IsDeleted":false,"IsSelected":false},{"Cells":["2024-08-19T09:12:07","i:0#.w|pvs\\weberoval","{TiSP:To_signed}",""],"IsDeleted":false,"IsSelected":false}]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(06.08.2024 12:47)     Weberová Lenka - Start WF Schválení
(09.08.2024 08:07)     Schovánková Karolína - Schváleno
(09.08.2024 08:07)     Schovánková Karolína - Schváleno
(13.08.2024 13:32)     Přischvalovatel Szwarcová Martina - Schvaluji
(13.08.2024 15:32)     Řehák Petr - Schváleno
(14.08.2024 10:56)     Svojtková Eva - Schváleno
(19.08.2024 07:36)     Bureš Petr - Schváleno
(19.08.2024 07:36)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0275/24</s_contractNumber>
    <s_toContractNumber xmlns="c49aa121-d839-403f-9ece-f92336e3c6a8" xsi:nil="true"/>
    <s_totalAmountMoney xmlns="c49aa121-d839-403f-9ece-f92336e3c6a8">1870500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5</s_numberOfAttachments>
    <s_contractorStreet xmlns="c49aa121-d839-403f-9ece-f92336e3c6a8">Sokolovská 45/16</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Zpracování DPS (pro D4)</s_subject>
    <s_actionNumber xmlns="c49aa121-d839-403f-9ece-f92336e3c6a8">5300</s_actionNumber>
    <s_ApplicantManager xmlns="c49aa121-d839-403f-9ece-f92336e3c6a8">
      <UserInfo>
        <DisplayName>Schovánková Karolína</DisplayName>
        <AccountId>66</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[{"Cells":["-#;D-PLUS PROJEKTOVÁ A INŽENÝRSKÁ a.s.","88065194","1205832","D-PLUS PROJEKTOVÁ A INŽENÝRSKÁ a.s.","","","2","","","Sokolovská","Sokolovská 45/16","16","Praha - Karlín","18600","CZ","d-plus@d-plus.cz","26760312","CZ26760312","A","05.03.2003 0:00:00","","AS","B 8111 vedená u Městského soudu v Praze ","","pův. DIČ: 008-26760312","","","B","","N","","","45","","Statutární orgány:\nStatutární orgán - představenstvo, počet členů: 3, způsob jednání: Společnost zastupuje předseda nebo místopředseda představenstva, a to každý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PČOV Kolovraty - zkapacitnění, I. etapa</s_actionName>
    <s_caseId xmlns="c49aa121-d839-403f-9ece-f92336e3c6a8" xsi:nil="true"/>
    <s_documentCaseId xmlns="c49aa121-d839-403f-9ece-f92336e3c6a8" xsi:nil="true"/>
    <s_managedBy xmlns="c49aa121-d839-403f-9ece-f92336e3c6a8">
      <UserInfo>
        <DisplayName>Martan Pavel</DisplayName>
        <AccountId>165</AccountId>
        <AccountType/>
      </UserInfo>
    </s_managedBy>
    <s_division xmlns="c49aa121-d839-403f-9ece-f92336e3c6a8">03</s_division>
    <s_supplierIdentificationNumber xmlns="c49aa121-d839-403f-9ece-f92336e3c6a8">26760312</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Smlouva o dílo – práce</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3, způsob jednání: Společnost zastupuje předseda nebo místopředseda představenstva, a to každý samostatně.</s_contractorRepresentative>
    <s_contractorEmail xmlns="c49aa121-d839-403f-9ece-f92336e3c6a8">zdenek.danihelka@d-plus.cz</s_contractorEmail>
    <s_synchronizationStatusHMP xmlns="c49aa121-d839-403f-9ece-f92336e3c6a8" xsi:nil="true"/>
    <s_cr_publishedDate xmlns="c49aa121-d839-403f-9ece-f92336e3c6a8">2024-08-29T08:55:00+00:00</s_cr_publishedDate>
    <s_cr_publisherIsSigner xmlns="c49aa121-d839-403f-9ece-f92336e3c6a8">false</s_cr_publisherIsSig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2" ma:contentTypeDescription="Vytvoří nový dokument" ma:contentTypeScope="" ma:versionID="cef115d023e4dde4b1eb04dbe3d82e0c">
  <xsd:schema xmlns:xsd="http://www.w3.org/2001/XMLSchema" xmlns:xs="http://www.w3.org/2001/XMLSchema" xmlns:p="http://schemas.microsoft.com/office/2006/metadata/properties" xmlns:ns2="c49aa121-d839-403f-9ece-f92336e3c6a8" targetNamespace="http://schemas.microsoft.com/office/2006/metadata/properties" ma:root="true" ma:fieldsID="579f5fc4dcf863d7b5612f37e45b914a"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CEDBC-1939-406E-9638-EF0CBDB311BA}"/>
</file>

<file path=customXml/itemProps2.xml><?xml version="1.0" encoding="utf-8"?>
<ds:datastoreItem xmlns:ds="http://schemas.openxmlformats.org/officeDocument/2006/customXml" ds:itemID="{006B5B80-5940-45CF-878B-946CF07DFF97}"/>
</file>

<file path=customXml/itemProps3.xml><?xml version="1.0" encoding="utf-8"?>
<ds:datastoreItem xmlns:ds="http://schemas.openxmlformats.org/officeDocument/2006/customXml" ds:itemID="{20F3A460-C9CB-4541-9480-527F552FA4B9}"/>
</file>

<file path=customXml/itemProps4.xml><?xml version="1.0" encoding="utf-8"?>
<ds:datastoreItem xmlns:ds="http://schemas.openxmlformats.org/officeDocument/2006/customXml" ds:itemID="{ADBFE740-2766-4F8F-92EE-174E392C0401}"/>
</file>

<file path=docProps/app.xml><?xml version="1.0" encoding="utf-8"?>
<Properties xmlns="http://schemas.openxmlformats.org/officeDocument/2006/extended-properties" xmlns:vt="http://schemas.openxmlformats.org/officeDocument/2006/docPropsVTypes">
  <Template>Normal</Template>
  <TotalTime>0</TotalTime>
  <Pages>10</Pages>
  <Words>3681</Words>
  <Characters>21724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Weberová Lenka</cp:lastModifiedBy>
  <cp:revision>2</cp:revision>
  <cp:lastPrinted>2024-07-24T07:46:00Z</cp:lastPrinted>
  <dcterms:created xsi:type="dcterms:W3CDTF">2024-08-29T07:25:00Z</dcterms:created>
  <dcterms:modified xsi:type="dcterms:W3CDTF">2024-08-29T07:25:00Z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sectionGroupManagedBy">
    <vt:lpwstr>vodohospodarsky</vt:lpwstr>
  </property>
  <property fmtid="{D5CDD505-2E9C-101B-9397-08002B2CF9AE}" pid="4" name="s_managedByManager">
    <vt:lpwstr>49</vt:lpwstr>
  </property>
  <property fmtid="{D5CDD505-2E9C-101B-9397-08002B2CF9AE}" pid="5" name="s_contractCategory">
    <vt:lpwstr>31</vt:lpwstr>
  </property>
  <property fmtid="{D5CDD505-2E9C-101B-9397-08002B2CF9AE}" pid="6" name="s_divisionManagedBy">
    <vt:lpwstr>04</vt:lpwstr>
  </property>
  <property fmtid="{D5CDD505-2E9C-101B-9397-08002B2CF9AE}" pid="7" name="ContentTypeIndex">
    <vt:i4>0</vt:i4>
  </property>
  <property fmtid="{D5CDD505-2E9C-101B-9397-08002B2CF9AE}" pid="8" name="s_documentCategory">
    <vt:lpwstr/>
  </property>
</Properties>
</file>