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37" w:rsidRDefault="00AE7937" w:rsidP="00AE7937"/>
    <w:p w:rsidR="00AE7937" w:rsidRDefault="00AE7937" w:rsidP="00AE793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Roman </w:t>
      </w:r>
      <w:proofErr w:type="spellStart"/>
      <w:r>
        <w:rPr>
          <w:lang w:eastAsia="cs-CZ"/>
        </w:rPr>
        <w:t>Blaszczok</w:t>
      </w:r>
      <w:proofErr w:type="spellEnd"/>
      <w:r>
        <w:rPr>
          <w:lang w:eastAsia="cs-CZ"/>
        </w:rPr>
        <w:t>, DLNK s.r.o. &lt;</w:t>
      </w:r>
      <w:hyperlink r:id="rId4" w:history="1">
        <w:r>
          <w:rPr>
            <w:rStyle w:val="Hypertextovodkaz"/>
            <w:lang w:eastAsia="cs-CZ"/>
          </w:rPr>
          <w:t>blaszczok@dlnk.cz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2</w:t>
      </w:r>
      <w:r w:rsidR="00644673">
        <w:rPr>
          <w:lang w:eastAsia="cs-CZ"/>
        </w:rPr>
        <w:t>8</w:t>
      </w:r>
      <w:r>
        <w:rPr>
          <w:lang w:eastAsia="cs-CZ"/>
        </w:rPr>
        <w:t>, 2024 9:50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Ondřej Brchaň &lt;</w:t>
      </w:r>
      <w:hyperlink r:id="rId5" w:history="1">
        <w:r>
          <w:rPr>
            <w:rStyle w:val="Hypertextovodkaz"/>
            <w:lang w:eastAsia="cs-CZ"/>
          </w:rPr>
          <w:t>o.brchan@gvoz.cz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zaslání nabídky</w:t>
      </w:r>
    </w:p>
    <w:p w:rsidR="00AE7937" w:rsidRDefault="00AE7937" w:rsidP="00AE7937"/>
    <w:p w:rsidR="00AE7937" w:rsidRDefault="00AE7937" w:rsidP="00AE7937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AE7937" w:rsidRDefault="00AE7937" w:rsidP="00AE7937">
      <w:pPr>
        <w:rPr>
          <w:rFonts w:ascii="Aptos" w:hAnsi="Aptos"/>
        </w:rPr>
      </w:pPr>
    </w:p>
    <w:p w:rsidR="00AE7937" w:rsidRDefault="00AE7937" w:rsidP="00AE7937">
      <w:pPr>
        <w:rPr>
          <w:rFonts w:ascii="Aptos" w:hAnsi="Aptos"/>
        </w:rPr>
      </w:pPr>
      <w:r>
        <w:rPr>
          <w:rFonts w:ascii="Aptos" w:hAnsi="Aptos"/>
        </w:rPr>
        <w:t>děkujeme za objednávku, kterou tímto potvrzuji.</w:t>
      </w:r>
    </w:p>
    <w:p w:rsidR="00AE7937" w:rsidRDefault="00AE7937" w:rsidP="00AE7937">
      <w:pPr>
        <w:rPr>
          <w:rFonts w:ascii="Aptos" w:hAnsi="Aptos"/>
        </w:rPr>
      </w:pPr>
    </w:p>
    <w:p w:rsidR="00AE7937" w:rsidRDefault="00AE7937" w:rsidP="00AE7937">
      <w:pPr>
        <w:rPr>
          <w:rFonts w:ascii="Aptos" w:hAnsi="Aptos"/>
        </w:rPr>
      </w:pPr>
      <w:r>
        <w:rPr>
          <w:rFonts w:ascii="Aptos" w:hAnsi="Aptos"/>
        </w:rPr>
        <w:t xml:space="preserve">Pěkný den </w:t>
      </w:r>
      <w:bookmarkStart w:id="0" w:name="_GoBack"/>
      <w:bookmarkEnd w:id="0"/>
    </w:p>
    <w:p w:rsidR="00AE7937" w:rsidRDefault="00AE7937" w:rsidP="00AE7937">
      <w:pPr>
        <w:rPr>
          <w:rFonts w:ascii="Aptos" w:hAnsi="Aptos"/>
        </w:rPr>
      </w:pPr>
    </w:p>
    <w:p w:rsidR="00AE7937" w:rsidRDefault="00AE7937" w:rsidP="00AE7937">
      <w:pPr>
        <w:rPr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s pozdravem</w:t>
      </w:r>
    </w:p>
    <w:p w:rsidR="00AE7937" w:rsidRDefault="00AE7937" w:rsidP="00AE7937">
      <w:pPr>
        <w:shd w:val="clear" w:color="auto" w:fill="FFFFFF"/>
        <w:rPr>
          <w:color w:val="212121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 </w:t>
      </w:r>
    </w:p>
    <w:p w:rsidR="00AE7937" w:rsidRDefault="00AE7937" w:rsidP="00AE7937">
      <w:pPr>
        <w:shd w:val="clear" w:color="auto" w:fill="FFFFFF"/>
        <w:rPr>
          <w:color w:val="212121"/>
          <w:lang w:eastAsia="cs-CZ"/>
          <w14:ligatures w14:val="standardContextua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  <w14:ligatures w14:val="standardContextual"/>
        </w:rPr>
        <w:t xml:space="preserve">Ing. Roman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  <w14:ligatures w14:val="standardContextual"/>
        </w:rPr>
        <w:t>Blaszczok</w:t>
      </w:r>
      <w:proofErr w:type="spellEnd"/>
    </w:p>
    <w:p w:rsidR="00AE7937" w:rsidRDefault="00AE7937" w:rsidP="00AE7937">
      <w:pPr>
        <w:shd w:val="clear" w:color="auto" w:fill="FFFFFF"/>
        <w:rPr>
          <w:color w:val="212121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mobil: 730 871 783</w:t>
      </w:r>
    </w:p>
    <w:p w:rsidR="00AE7937" w:rsidRDefault="00AE7937" w:rsidP="00AE7937">
      <w:pPr>
        <w:shd w:val="clear" w:color="auto" w:fill="FFFFFF"/>
        <w:rPr>
          <w:color w:val="212121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email: </w:t>
      </w:r>
      <w:hyperlink r:id="rId6" w:tgtFrame="_blank" w:history="1">
        <w:r>
          <w:rPr>
            <w:rStyle w:val="Hypertextovodkaz"/>
            <w:rFonts w:ascii="Century Gothic" w:hAnsi="Century Gothic"/>
            <w:color w:val="0000FF"/>
            <w:sz w:val="20"/>
            <w:szCs w:val="20"/>
            <w:lang w:eastAsia="cs-CZ"/>
            <w14:ligatures w14:val="standardContextual"/>
          </w:rPr>
          <w:t>blaszczok@dlnk.cz</w:t>
        </w:r>
      </w:hyperlink>
    </w:p>
    <w:p w:rsidR="00AE7937" w:rsidRDefault="00AE7937" w:rsidP="00AE7937">
      <w:pPr>
        <w:shd w:val="clear" w:color="auto" w:fill="FFFFFF"/>
        <w:rPr>
          <w:color w:val="212121"/>
          <w:lang w:eastAsia="cs-CZ"/>
          <w14:ligatures w14:val="standardContextua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AE7937" w:rsidRDefault="00AE7937" w:rsidP="00AE7937">
      <w:pPr>
        <w:rPr>
          <w:color w:val="000000"/>
          <w:sz w:val="27"/>
          <w:szCs w:val="27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DLNK s.r.o. – pobočka Havířov</w:t>
      </w:r>
    </w:p>
    <w:p w:rsidR="00AE7937" w:rsidRDefault="00AE7937" w:rsidP="00AE7937">
      <w:pPr>
        <w:rPr>
          <w:color w:val="000000"/>
          <w:sz w:val="27"/>
          <w:szCs w:val="27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Lidická 886/43</w:t>
      </w:r>
    </w:p>
    <w:p w:rsidR="00AE7937" w:rsidRDefault="00AE7937" w:rsidP="00AE7937">
      <w:pPr>
        <w:rPr>
          <w:color w:val="000000"/>
          <w:sz w:val="27"/>
          <w:szCs w:val="27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736 01 Havířov</w:t>
      </w:r>
    </w:p>
    <w:p w:rsidR="00AE7937" w:rsidRDefault="00AE7937" w:rsidP="00AE7937">
      <w:pPr>
        <w:rPr>
          <w:color w:val="000000"/>
          <w:sz w:val="27"/>
          <w:szCs w:val="27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tel: 599 507 599</w:t>
      </w:r>
    </w:p>
    <w:p w:rsidR="00AE7937" w:rsidRDefault="00AE7937" w:rsidP="00AE7937">
      <w:pPr>
        <w:rPr>
          <w:color w:val="000000"/>
          <w:sz w:val="27"/>
          <w:szCs w:val="27"/>
          <w:lang w:eastAsia="cs-CZ"/>
          <w14:ligatures w14:val="standardContextual"/>
        </w:rPr>
      </w:pPr>
      <w:r>
        <w:rPr>
          <w:rFonts w:ascii="Century Gothic" w:hAnsi="Century Gothic"/>
          <w:color w:val="000000"/>
          <w:sz w:val="20"/>
          <w:szCs w:val="20"/>
          <w:lang w:eastAsia="cs-CZ"/>
          <w14:ligatures w14:val="standardContextual"/>
        </w:rPr>
        <w:t>fax: 491 451 451</w:t>
      </w:r>
    </w:p>
    <w:p w:rsidR="00AE7937" w:rsidRDefault="00AE7937" w:rsidP="00AE7937">
      <w:pPr>
        <w:rPr>
          <w:color w:val="000000"/>
          <w:sz w:val="27"/>
          <w:szCs w:val="27"/>
          <w:lang w:eastAsia="cs-CZ"/>
          <w14:ligatures w14:val="standardContextual"/>
        </w:rPr>
      </w:pPr>
      <w:hyperlink r:id="rId7" w:history="1">
        <w:r>
          <w:rPr>
            <w:rStyle w:val="Hypertextovodkaz"/>
            <w:rFonts w:ascii="Century Gothic" w:hAnsi="Century Gothic"/>
            <w:color w:val="0000FF"/>
            <w:sz w:val="20"/>
            <w:szCs w:val="20"/>
            <w:lang w:eastAsia="cs-CZ"/>
            <w14:ligatures w14:val="standardContextual"/>
          </w:rPr>
          <w:t>http://www.dlnk.cz</w:t>
        </w:r>
      </w:hyperlink>
    </w:p>
    <w:p w:rsidR="00AE7937" w:rsidRDefault="00AE7937" w:rsidP="00AE7937">
      <w:pPr>
        <w:rPr>
          <w:color w:val="000000"/>
          <w:sz w:val="16"/>
          <w:szCs w:val="16"/>
          <w:lang w:eastAsia="cs-CZ"/>
          <w14:ligatures w14:val="standardContextual"/>
        </w:rPr>
      </w:pPr>
    </w:p>
    <w:p w:rsidR="00AE7937" w:rsidRDefault="00AE7937" w:rsidP="00AE7937">
      <w:pPr>
        <w:rPr>
          <w14:ligatures w14:val="standardContextual"/>
        </w:rPr>
      </w:pPr>
      <w:r>
        <w:rPr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1257300" cy="257175"/>
            <wp:effectExtent l="0" t="0" r="0" b="9525"/>
            <wp:docPr id="2" name="Obrázek 2" descr="image0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37" w:rsidRDefault="00AE7937" w:rsidP="00AE7937"/>
    <w:p w:rsidR="00AE7937" w:rsidRDefault="00AE7937" w:rsidP="00AE7937"/>
    <w:p w:rsidR="00AE7937" w:rsidRDefault="00AE7937" w:rsidP="00AE793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Ondřej Brchaň &lt;</w:t>
      </w:r>
      <w:hyperlink r:id="rId10" w:history="1">
        <w:r>
          <w:rPr>
            <w:rStyle w:val="Hypertextovodkaz"/>
            <w:lang w:eastAsia="cs-CZ"/>
          </w:rPr>
          <w:t>o.brchan@gvoz.cz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2</w:t>
      </w:r>
      <w:r w:rsidR="00644673">
        <w:rPr>
          <w:lang w:eastAsia="cs-CZ"/>
        </w:rPr>
        <w:t>8</w:t>
      </w:r>
      <w:r>
        <w:rPr>
          <w:lang w:eastAsia="cs-CZ"/>
        </w:rPr>
        <w:t>, 2024 9:48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Roman </w:t>
      </w:r>
      <w:proofErr w:type="spellStart"/>
      <w:r>
        <w:rPr>
          <w:lang w:eastAsia="cs-CZ"/>
        </w:rPr>
        <w:t>Blaszczok</w:t>
      </w:r>
      <w:proofErr w:type="spellEnd"/>
      <w:r>
        <w:rPr>
          <w:lang w:eastAsia="cs-CZ"/>
        </w:rPr>
        <w:t>, DLNK s.r.o. &lt;</w:t>
      </w:r>
      <w:hyperlink r:id="rId11" w:history="1">
        <w:r>
          <w:rPr>
            <w:rStyle w:val="Hypertextovodkaz"/>
            <w:lang w:eastAsia="cs-CZ"/>
          </w:rPr>
          <w:t>blaszczok@dlnk.cz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zaslání nabídky</w:t>
      </w:r>
    </w:p>
    <w:p w:rsidR="00AE7937" w:rsidRDefault="00AE7937" w:rsidP="00AE7937"/>
    <w:p w:rsidR="00AE7937" w:rsidRDefault="00AE7937" w:rsidP="00AE7937">
      <w:r>
        <w:t>Dobrý den,</w:t>
      </w:r>
    </w:p>
    <w:p w:rsidR="00AE7937" w:rsidRDefault="00AE7937" w:rsidP="00AE7937">
      <w:r>
        <w:t>Objednáváme u Vás nabízené zboží:</w:t>
      </w:r>
    </w:p>
    <w:p w:rsidR="00AE7937" w:rsidRDefault="00AE7937" w:rsidP="00AE7937">
      <w:r>
        <w:t xml:space="preserve">1 ks SMX2200HV: APC Smart-UPS X 2200VA </w:t>
      </w:r>
      <w:proofErr w:type="spellStart"/>
      <w:r>
        <w:t>Rack</w:t>
      </w:r>
      <w:proofErr w:type="spellEnd"/>
      <w:r>
        <w:t>/</w:t>
      </w:r>
      <w:proofErr w:type="spellStart"/>
      <w:r>
        <w:t>Tow</w:t>
      </w:r>
      <w:proofErr w:type="spellEnd"/>
      <w:r>
        <w:t xml:space="preserve"> LCD 230V včetně SU032</w:t>
      </w:r>
      <w:proofErr w:type="gramStart"/>
      <w:r>
        <w:t>A:APC</w:t>
      </w:r>
      <w:proofErr w:type="gramEnd"/>
      <w:r>
        <w:t xml:space="preserve"> 4-Post </w:t>
      </w:r>
      <w:proofErr w:type="spellStart"/>
      <w:r>
        <w:t>Perforated</w:t>
      </w:r>
      <w:proofErr w:type="spellEnd"/>
      <w:r>
        <w:t xml:space="preserve"> </w:t>
      </w:r>
      <w:proofErr w:type="spellStart"/>
      <w:r>
        <w:t>Rackmount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 SU032A (kolejnice) za Kč 52 030,- včetně DPH.</w:t>
      </w:r>
    </w:p>
    <w:p w:rsidR="00AE7937" w:rsidRDefault="00AE7937" w:rsidP="00AE7937">
      <w:r>
        <w:t xml:space="preserve">2 ks MS CSP Windows Server 2022 Standard - 16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EDU za Kč 16 698,- včetně DPH.</w:t>
      </w:r>
    </w:p>
    <w:p w:rsidR="00AE7937" w:rsidRDefault="00AE7937" w:rsidP="00AE7937">
      <w:r>
        <w:t>Celkem Kč 68 728,- včetně DPH.</w:t>
      </w:r>
    </w:p>
    <w:p w:rsidR="00AE7937" w:rsidRDefault="00AE7937" w:rsidP="00AE7937"/>
    <w:p w:rsidR="00AE7937" w:rsidRDefault="00AE7937" w:rsidP="00AE7937">
      <w:r>
        <w:t>Prosím o potvrzení objednávky.</w:t>
      </w:r>
    </w:p>
    <w:p w:rsidR="00AE7937" w:rsidRDefault="00AE7937" w:rsidP="00AE7937">
      <w:pPr>
        <w:rPr>
          <w:lang w:eastAsia="cs-CZ"/>
        </w:rPr>
      </w:pPr>
    </w:p>
    <w:p w:rsidR="00AE7937" w:rsidRDefault="00AE7937" w:rsidP="00AE7937">
      <w:pPr>
        <w:rPr>
          <w:lang w:eastAsia="cs-CZ"/>
        </w:rPr>
      </w:pPr>
      <w:r>
        <w:rPr>
          <w:lang w:eastAsia="cs-CZ"/>
        </w:rPr>
        <w:t>S přáním pěkného dne</w:t>
      </w:r>
    </w:p>
    <w:p w:rsidR="00AE7937" w:rsidRDefault="00AE7937" w:rsidP="00AE7937">
      <w:pPr>
        <w:rPr>
          <w:lang w:eastAsia="cs-CZ"/>
        </w:rPr>
      </w:pPr>
      <w:r>
        <w:rPr>
          <w:lang w:eastAsia="cs-CZ"/>
        </w:rPr>
        <w:t>Ondřej Brchaň</w:t>
      </w:r>
    </w:p>
    <w:p w:rsidR="00AE7937" w:rsidRDefault="00AE7937" w:rsidP="00AE7937">
      <w:pPr>
        <w:shd w:val="clear" w:color="auto" w:fill="FFFFFF"/>
        <w:rPr>
          <w:b/>
          <w:bCs/>
          <w:color w:val="324A70"/>
          <w:bdr w:val="none" w:sz="0" w:space="0" w:color="auto" w:frame="1"/>
          <w:lang w:eastAsia="cs-CZ"/>
        </w:rPr>
      </w:pPr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r>
        <w:rPr>
          <w:b/>
          <w:bCs/>
          <w:color w:val="324A70"/>
          <w:bdr w:val="none" w:sz="0" w:space="0" w:color="auto" w:frame="1"/>
          <w:lang w:eastAsia="cs-CZ"/>
        </w:rPr>
        <w:t>Gymnázium Ostrava-Zábřeh,</w:t>
      </w:r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r>
        <w:rPr>
          <w:b/>
          <w:bCs/>
          <w:color w:val="324A70"/>
          <w:bdr w:val="none" w:sz="0" w:space="0" w:color="auto" w:frame="1"/>
          <w:lang w:eastAsia="cs-CZ"/>
        </w:rPr>
        <w:t xml:space="preserve">Volgogradská </w:t>
      </w:r>
      <w:proofErr w:type="gramStart"/>
      <w:r>
        <w:rPr>
          <w:b/>
          <w:bCs/>
          <w:color w:val="324A70"/>
          <w:bdr w:val="none" w:sz="0" w:space="0" w:color="auto" w:frame="1"/>
          <w:lang w:eastAsia="cs-CZ"/>
        </w:rPr>
        <w:t>6a</w:t>
      </w:r>
      <w:proofErr w:type="gramEnd"/>
      <w:r>
        <w:rPr>
          <w:b/>
          <w:bCs/>
          <w:color w:val="324A70"/>
          <w:bdr w:val="none" w:sz="0" w:space="0" w:color="auto" w:frame="1"/>
          <w:lang w:eastAsia="cs-CZ"/>
        </w:rPr>
        <w:t>,</w:t>
      </w:r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r>
        <w:rPr>
          <w:b/>
          <w:bCs/>
          <w:color w:val="324A70"/>
          <w:bdr w:val="none" w:sz="0" w:space="0" w:color="auto" w:frame="1"/>
          <w:lang w:eastAsia="cs-CZ"/>
        </w:rPr>
        <w:t>příspěvková organizace</w:t>
      </w:r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proofErr w:type="gramStart"/>
      <w:r>
        <w:rPr>
          <w:color w:val="000000"/>
          <w:sz w:val="18"/>
          <w:szCs w:val="18"/>
          <w:bdr w:val="none" w:sz="0" w:space="0" w:color="auto" w:frame="1"/>
          <w:lang w:eastAsia="cs-CZ"/>
        </w:rPr>
        <w:t>Sídlo:   </w:t>
      </w:r>
      <w:proofErr w:type="gramEnd"/>
      <w:r>
        <w:rPr>
          <w:color w:val="000000"/>
          <w:sz w:val="18"/>
          <w:szCs w:val="18"/>
          <w:bdr w:val="none" w:sz="0" w:space="0" w:color="auto" w:frame="1"/>
          <w:lang w:eastAsia="cs-CZ"/>
        </w:rPr>
        <w:t>    Volgogradská 2632/6a</w:t>
      </w:r>
    </w:p>
    <w:p w:rsidR="00AE7937" w:rsidRDefault="00AE7937" w:rsidP="00AE7937">
      <w:pPr>
        <w:shd w:val="clear" w:color="auto" w:fill="FFFFFF"/>
        <w:rPr>
          <w:color w:val="000000"/>
          <w:sz w:val="18"/>
          <w:szCs w:val="18"/>
          <w:bdr w:val="none" w:sz="0" w:space="0" w:color="auto" w:frame="1"/>
          <w:lang w:eastAsia="cs-CZ"/>
        </w:rPr>
      </w:pPr>
      <w:r>
        <w:rPr>
          <w:color w:val="000000"/>
          <w:sz w:val="18"/>
          <w:szCs w:val="18"/>
          <w:bdr w:val="none" w:sz="0" w:space="0" w:color="auto" w:frame="1"/>
          <w:lang w:eastAsia="cs-CZ"/>
        </w:rPr>
        <w:t>                700 30 Ostrava-Zábřeh</w:t>
      </w:r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r>
        <w:rPr>
          <w:color w:val="242424"/>
          <w:lang w:eastAsia="cs-CZ"/>
        </w:rPr>
        <w:t>Tel.:       +420 597 582 618</w:t>
      </w:r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r>
        <w:rPr>
          <w:color w:val="000000"/>
          <w:sz w:val="18"/>
          <w:szCs w:val="18"/>
          <w:bdr w:val="none" w:sz="0" w:space="0" w:color="auto" w:frame="1"/>
          <w:lang w:eastAsia="cs-CZ"/>
        </w:rPr>
        <w:t xml:space="preserve">Email      </w:t>
      </w:r>
      <w:hyperlink r:id="rId12" w:history="1">
        <w:r>
          <w:rPr>
            <w:rStyle w:val="Hypertextovodkaz"/>
            <w:sz w:val="18"/>
            <w:szCs w:val="18"/>
            <w:bdr w:val="none" w:sz="0" w:space="0" w:color="auto" w:frame="1"/>
            <w:lang w:eastAsia="cs-CZ"/>
          </w:rPr>
          <w:t>o.brchan@gvoz.cz</w:t>
        </w:r>
      </w:hyperlink>
    </w:p>
    <w:p w:rsidR="00AE7937" w:rsidRDefault="00AE7937" w:rsidP="00AE7937">
      <w:pPr>
        <w:shd w:val="clear" w:color="auto" w:fill="FFFFFF"/>
        <w:rPr>
          <w:color w:val="242424"/>
          <w:lang w:eastAsia="cs-CZ"/>
        </w:rPr>
      </w:pPr>
      <w:proofErr w:type="gramStart"/>
      <w:r>
        <w:rPr>
          <w:color w:val="000000"/>
          <w:sz w:val="18"/>
          <w:szCs w:val="18"/>
          <w:bdr w:val="none" w:sz="0" w:space="0" w:color="auto" w:frame="1"/>
          <w:lang w:eastAsia="cs-CZ"/>
        </w:rPr>
        <w:t>Web:   </w:t>
      </w:r>
      <w:proofErr w:type="gramEnd"/>
      <w:r>
        <w:rPr>
          <w:color w:val="000000"/>
          <w:sz w:val="18"/>
          <w:szCs w:val="18"/>
          <w:bdr w:val="none" w:sz="0" w:space="0" w:color="auto" w:frame="1"/>
          <w:lang w:eastAsia="cs-CZ"/>
        </w:rPr>
        <w:t xml:space="preserve">    </w:t>
      </w:r>
      <w:hyperlink r:id="rId13" w:history="1">
        <w:r>
          <w:rPr>
            <w:rStyle w:val="Hypertextovodkaz"/>
            <w:sz w:val="18"/>
            <w:szCs w:val="18"/>
            <w:bdr w:val="none" w:sz="0" w:space="0" w:color="auto" w:frame="1"/>
            <w:lang w:eastAsia="cs-CZ"/>
          </w:rPr>
          <w:t>www.gvoz.cz</w:t>
        </w:r>
      </w:hyperlink>
    </w:p>
    <w:p w:rsidR="00377F46" w:rsidRPr="00AE7937" w:rsidRDefault="00AE7937" w:rsidP="00AE7937">
      <w:pPr>
        <w:shd w:val="clear" w:color="auto" w:fill="FFFFFF"/>
        <w:rPr>
          <w:color w:val="242424"/>
          <w:lang w:eastAsia="cs-CZ"/>
        </w:rPr>
      </w:pPr>
      <w:r>
        <w:rPr>
          <w:rFonts w:ascii="inherit" w:hAnsi="inherit"/>
          <w:noProof/>
          <w:color w:val="242424"/>
          <w:sz w:val="8"/>
          <w:szCs w:val="8"/>
          <w:bdr w:val="none" w:sz="0" w:space="0" w:color="auto" w:frame="1"/>
          <w:lang w:eastAsia="cs-CZ"/>
        </w:rPr>
        <w:drawing>
          <wp:inline distT="0" distB="0" distL="0" distR="0">
            <wp:extent cx="2752725" cy="857250"/>
            <wp:effectExtent l="0" t="0" r="9525" b="0"/>
            <wp:docPr id="1" name="Obrázek 1" descr="33AE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AE385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F46" w:rsidRPr="00AE7937" w:rsidSect="00AE793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7"/>
    <w:rsid w:val="00377F46"/>
    <w:rsid w:val="00644673"/>
    <w:rsid w:val="00A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7D49"/>
  <w15:chartTrackingRefBased/>
  <w15:docId w15:val="{A73B9E6E-9092-40FB-B42C-2F28AB52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9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7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vo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lnk.cz/" TargetMode="External"/><Relationship Id="rId12" Type="http://schemas.openxmlformats.org/officeDocument/2006/relationships/hyperlink" Target="mailto:o.brchan@gvoz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laszczok@dlnk.cz" TargetMode="External"/><Relationship Id="rId11" Type="http://schemas.openxmlformats.org/officeDocument/2006/relationships/hyperlink" Target="mailto:blaszczok@dlnk.cz" TargetMode="External"/><Relationship Id="rId5" Type="http://schemas.openxmlformats.org/officeDocument/2006/relationships/hyperlink" Target="mailto:o.brchan@gvoz.cz" TargetMode="External"/><Relationship Id="rId15" Type="http://schemas.openxmlformats.org/officeDocument/2006/relationships/image" Target="cid:image002.png@01DAF9F8.D9D595F0" TargetMode="External"/><Relationship Id="rId10" Type="http://schemas.openxmlformats.org/officeDocument/2006/relationships/hyperlink" Target="mailto:o.brchan@gvoz.cz" TargetMode="External"/><Relationship Id="rId4" Type="http://schemas.openxmlformats.org/officeDocument/2006/relationships/hyperlink" Target="mailto:blaszczok@dlnk.cz" TargetMode="External"/><Relationship Id="rId9" Type="http://schemas.openxmlformats.org/officeDocument/2006/relationships/image" Target="cid:image001.png@01DAF9F8.D9D595F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3</cp:revision>
  <dcterms:created xsi:type="dcterms:W3CDTF">2024-08-29T08:27:00Z</dcterms:created>
  <dcterms:modified xsi:type="dcterms:W3CDTF">2024-08-29T08:37:00Z</dcterms:modified>
</cp:coreProperties>
</file>