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7F60" w14:textId="76886DB2" w:rsidR="005B0E59" w:rsidRPr="00A3001E" w:rsidRDefault="005B0E59" w:rsidP="002A656F">
      <w:pPr>
        <w:spacing w:after="0"/>
        <w:jc w:val="center"/>
        <w:rPr>
          <w:rFonts w:ascii="Arial" w:hAnsi="Arial" w:cs="Arial"/>
          <w:b/>
          <w:bCs/>
          <w:sz w:val="28"/>
          <w:szCs w:val="28"/>
        </w:rPr>
      </w:pPr>
      <w:r w:rsidRPr="00A3001E">
        <w:rPr>
          <w:rFonts w:ascii="Arial" w:hAnsi="Arial" w:cs="Arial"/>
          <w:b/>
          <w:bCs/>
          <w:sz w:val="28"/>
          <w:szCs w:val="28"/>
        </w:rPr>
        <w:t>Smlouva o nájmu části budovy</w:t>
      </w:r>
    </w:p>
    <w:p w14:paraId="6AE54FD4" w14:textId="0B422E49" w:rsidR="005B0E59" w:rsidRDefault="005B0E59" w:rsidP="002A656F">
      <w:pPr>
        <w:spacing w:after="0"/>
        <w:jc w:val="center"/>
        <w:rPr>
          <w:rFonts w:ascii="Arial" w:hAnsi="Arial" w:cs="Arial"/>
          <w:b/>
          <w:bCs/>
          <w:sz w:val="28"/>
          <w:szCs w:val="28"/>
        </w:rPr>
      </w:pPr>
      <w:r w:rsidRPr="00A3001E">
        <w:rPr>
          <w:rFonts w:ascii="Arial" w:hAnsi="Arial" w:cs="Arial"/>
          <w:b/>
          <w:bCs/>
          <w:sz w:val="28"/>
          <w:szCs w:val="28"/>
        </w:rPr>
        <w:t>č. D/</w:t>
      </w:r>
      <w:r w:rsidR="00162FC2">
        <w:rPr>
          <w:rFonts w:ascii="Arial" w:hAnsi="Arial" w:cs="Arial"/>
          <w:b/>
          <w:bCs/>
          <w:sz w:val="28"/>
          <w:szCs w:val="28"/>
        </w:rPr>
        <w:t>2954</w:t>
      </w:r>
      <w:r w:rsidRPr="00A3001E">
        <w:rPr>
          <w:rFonts w:ascii="Arial" w:hAnsi="Arial" w:cs="Arial"/>
          <w:b/>
          <w:bCs/>
          <w:sz w:val="28"/>
          <w:szCs w:val="28"/>
        </w:rPr>
        <w:t>/20</w:t>
      </w:r>
      <w:r w:rsidR="00BF0A33">
        <w:rPr>
          <w:rFonts w:ascii="Arial" w:hAnsi="Arial" w:cs="Arial"/>
          <w:b/>
          <w:bCs/>
          <w:sz w:val="28"/>
          <w:szCs w:val="28"/>
        </w:rPr>
        <w:t>24</w:t>
      </w:r>
      <w:r w:rsidRPr="00A3001E">
        <w:rPr>
          <w:rFonts w:ascii="Arial" w:hAnsi="Arial" w:cs="Arial"/>
          <w:b/>
          <w:bCs/>
          <w:sz w:val="28"/>
          <w:szCs w:val="28"/>
        </w:rPr>
        <w:t>/</w:t>
      </w:r>
      <w:r w:rsidR="0083612A">
        <w:rPr>
          <w:rFonts w:ascii="Arial" w:hAnsi="Arial" w:cs="Arial"/>
          <w:b/>
          <w:bCs/>
          <w:sz w:val="28"/>
          <w:szCs w:val="28"/>
        </w:rPr>
        <w:t>KH</w:t>
      </w:r>
    </w:p>
    <w:p w14:paraId="1997FE38" w14:textId="77777777" w:rsidR="001E3E08" w:rsidRPr="00A3001E" w:rsidRDefault="001E3E08" w:rsidP="002A656F">
      <w:pPr>
        <w:spacing w:after="0"/>
        <w:jc w:val="center"/>
        <w:rPr>
          <w:rFonts w:ascii="Arial" w:hAnsi="Arial" w:cs="Arial"/>
          <w:b/>
          <w:bCs/>
          <w:sz w:val="28"/>
          <w:szCs w:val="28"/>
        </w:rPr>
      </w:pPr>
    </w:p>
    <w:p w14:paraId="248D5DFA" w14:textId="7C32913B" w:rsidR="005B0E59" w:rsidRPr="00A3001E" w:rsidRDefault="005B0E59" w:rsidP="002A656F">
      <w:pPr>
        <w:spacing w:after="0"/>
        <w:jc w:val="center"/>
        <w:rPr>
          <w:rFonts w:ascii="Arial" w:hAnsi="Arial" w:cs="Arial"/>
        </w:rPr>
      </w:pPr>
      <w:r w:rsidRPr="00A3001E">
        <w:rPr>
          <w:rFonts w:ascii="Arial" w:hAnsi="Arial" w:cs="Arial"/>
        </w:rPr>
        <w:t>uzavřená podle §2201 a násl. zákona č. 89/2012 Sb., občanský zákoník, v platném znění</w:t>
      </w:r>
    </w:p>
    <w:p w14:paraId="3AFA85D6" w14:textId="751BC941" w:rsidR="005B0E59" w:rsidRPr="00A3001E" w:rsidRDefault="005B0E59" w:rsidP="002A656F">
      <w:pPr>
        <w:spacing w:after="0"/>
        <w:jc w:val="center"/>
        <w:rPr>
          <w:rFonts w:ascii="Arial" w:hAnsi="Arial" w:cs="Arial"/>
        </w:rPr>
      </w:pPr>
      <w:r w:rsidRPr="00A3001E">
        <w:rPr>
          <w:rFonts w:ascii="Arial" w:hAnsi="Arial" w:cs="Arial"/>
        </w:rPr>
        <w:t xml:space="preserve">(dále jen </w:t>
      </w:r>
      <w:r w:rsidR="00704CFA" w:rsidRPr="00704CFA">
        <w:rPr>
          <w:rFonts w:ascii="Arial" w:hAnsi="Arial" w:cs="Arial"/>
        </w:rPr>
        <w:t>„</w:t>
      </w:r>
      <w:r w:rsidRPr="00A3001E">
        <w:rPr>
          <w:rFonts w:ascii="Arial" w:hAnsi="Arial" w:cs="Arial"/>
        </w:rPr>
        <w:t>občanský zákoník</w:t>
      </w:r>
      <w:r w:rsidR="00704CFA" w:rsidRPr="00704CFA">
        <w:rPr>
          <w:rFonts w:ascii="Arial" w:hAnsi="Arial" w:cs="Arial"/>
        </w:rPr>
        <w:t>“</w:t>
      </w:r>
      <w:r w:rsidRPr="00A3001E">
        <w:rPr>
          <w:rFonts w:ascii="Arial" w:hAnsi="Arial" w:cs="Arial"/>
        </w:rPr>
        <w:t>)</w:t>
      </w:r>
    </w:p>
    <w:p w14:paraId="3DA57749" w14:textId="00172FAA" w:rsidR="005B0E59" w:rsidRPr="00A3001E" w:rsidRDefault="002A656F" w:rsidP="002A656F">
      <w:pPr>
        <w:spacing w:after="0"/>
        <w:jc w:val="center"/>
        <w:rPr>
          <w:rFonts w:ascii="Arial" w:hAnsi="Arial" w:cs="Arial"/>
        </w:rPr>
      </w:pPr>
      <w:r w:rsidRPr="00A3001E">
        <w:rPr>
          <w:rFonts w:ascii="Arial" w:hAnsi="Arial" w:cs="Arial"/>
        </w:rPr>
        <w:t>m</w:t>
      </w:r>
      <w:r w:rsidR="005B0E59" w:rsidRPr="00A3001E">
        <w:rPr>
          <w:rFonts w:ascii="Arial" w:hAnsi="Arial" w:cs="Arial"/>
        </w:rPr>
        <w:t>ezi</w:t>
      </w:r>
    </w:p>
    <w:p w14:paraId="5B2B0000" w14:textId="3EEB1E63" w:rsidR="005B0E59" w:rsidRPr="00A3001E" w:rsidRDefault="005B0E59" w:rsidP="005B0E59">
      <w:pPr>
        <w:spacing w:after="0"/>
        <w:rPr>
          <w:rFonts w:ascii="Arial" w:hAnsi="Arial" w:cs="Arial"/>
        </w:rPr>
      </w:pPr>
    </w:p>
    <w:p w14:paraId="5CF98518" w14:textId="0CB6483A" w:rsidR="005B0E59" w:rsidRPr="00A3001E" w:rsidRDefault="00BF0A33" w:rsidP="005B0E59">
      <w:pPr>
        <w:spacing w:after="0"/>
        <w:rPr>
          <w:rFonts w:ascii="Arial" w:hAnsi="Arial" w:cs="Arial"/>
          <w:b/>
          <w:bCs/>
        </w:rPr>
      </w:pPr>
      <w:r>
        <w:rPr>
          <w:rFonts w:ascii="Arial" w:hAnsi="Arial" w:cs="Arial"/>
          <w:b/>
          <w:bCs/>
        </w:rPr>
        <w:t>ZRIA</w:t>
      </w:r>
      <w:r w:rsidR="005B0E59" w:rsidRPr="00A3001E">
        <w:rPr>
          <w:rFonts w:ascii="Arial" w:hAnsi="Arial" w:cs="Arial"/>
          <w:b/>
          <w:bCs/>
        </w:rPr>
        <w:t>, a.s.</w:t>
      </w:r>
    </w:p>
    <w:p w14:paraId="0F6E993B" w14:textId="47FD80C8" w:rsidR="005B0E59" w:rsidRPr="00A3001E" w:rsidRDefault="002A656F" w:rsidP="005B0E59">
      <w:pPr>
        <w:spacing w:after="0"/>
        <w:rPr>
          <w:rFonts w:ascii="Arial" w:hAnsi="Arial" w:cs="Arial"/>
        </w:rPr>
      </w:pPr>
      <w:r w:rsidRPr="00A3001E">
        <w:rPr>
          <w:rFonts w:ascii="Arial" w:hAnsi="Arial" w:cs="Arial"/>
        </w:rPr>
        <w:t>s</w:t>
      </w:r>
      <w:r w:rsidR="005B0E59" w:rsidRPr="00A3001E">
        <w:rPr>
          <w:rFonts w:ascii="Arial" w:hAnsi="Arial" w:cs="Arial"/>
        </w:rPr>
        <w:t xml:space="preserve">e sídlem </w:t>
      </w:r>
      <w:r w:rsidRPr="00A3001E">
        <w:rPr>
          <w:rFonts w:ascii="Arial" w:hAnsi="Arial" w:cs="Arial"/>
        </w:rPr>
        <w:t>Holešovská 1691, 769 01 Holešov</w:t>
      </w:r>
    </w:p>
    <w:p w14:paraId="1F09A489" w14:textId="1695DE35" w:rsidR="002A656F" w:rsidRPr="00A3001E" w:rsidRDefault="002A656F" w:rsidP="005B0E59">
      <w:pPr>
        <w:spacing w:after="0"/>
        <w:rPr>
          <w:rFonts w:ascii="Arial" w:hAnsi="Arial" w:cs="Arial"/>
        </w:rPr>
      </w:pPr>
      <w:r w:rsidRPr="00A3001E">
        <w:rPr>
          <w:rFonts w:ascii="Arial" w:hAnsi="Arial" w:cs="Arial"/>
        </w:rPr>
        <w:t xml:space="preserve">zastoupená </w:t>
      </w:r>
      <w:r w:rsidR="00BF0A33">
        <w:rPr>
          <w:rFonts w:ascii="Arial" w:hAnsi="Arial" w:cs="Arial"/>
        </w:rPr>
        <w:t>Ing. Radovanem Macháčkem</w:t>
      </w:r>
      <w:r w:rsidRPr="00A3001E">
        <w:rPr>
          <w:rFonts w:ascii="Arial" w:hAnsi="Arial" w:cs="Arial"/>
        </w:rPr>
        <w:t xml:space="preserve">, předsedou představenstva </w:t>
      </w:r>
    </w:p>
    <w:p w14:paraId="637D8FFC" w14:textId="10D73F64" w:rsidR="002A656F" w:rsidRPr="00A3001E" w:rsidRDefault="002A656F" w:rsidP="005B0E59">
      <w:pPr>
        <w:spacing w:after="0"/>
        <w:rPr>
          <w:rFonts w:ascii="Arial" w:hAnsi="Arial" w:cs="Arial"/>
        </w:rPr>
      </w:pPr>
      <w:r w:rsidRPr="00A3001E">
        <w:rPr>
          <w:rFonts w:ascii="Arial" w:hAnsi="Arial" w:cs="Arial"/>
        </w:rPr>
        <w:t>IČ</w:t>
      </w:r>
      <w:r w:rsidR="00BF0A33">
        <w:rPr>
          <w:rFonts w:ascii="Arial" w:hAnsi="Arial" w:cs="Arial"/>
        </w:rPr>
        <w:t>O</w:t>
      </w:r>
      <w:r w:rsidRPr="00A3001E">
        <w:rPr>
          <w:rFonts w:ascii="Arial" w:hAnsi="Arial" w:cs="Arial"/>
        </w:rPr>
        <w:t>: 63080303</w:t>
      </w:r>
    </w:p>
    <w:p w14:paraId="4B1427B4" w14:textId="5897C2A7" w:rsidR="002A656F" w:rsidRPr="00A3001E" w:rsidRDefault="002A656F" w:rsidP="005B0E59">
      <w:pPr>
        <w:spacing w:after="0"/>
        <w:rPr>
          <w:rFonts w:ascii="Arial" w:hAnsi="Arial" w:cs="Arial"/>
        </w:rPr>
      </w:pPr>
      <w:r w:rsidRPr="00A3001E">
        <w:rPr>
          <w:rFonts w:ascii="Arial" w:hAnsi="Arial" w:cs="Arial"/>
        </w:rPr>
        <w:t>DIČ: CZ63080303</w:t>
      </w:r>
    </w:p>
    <w:p w14:paraId="51135962" w14:textId="3ED8290A" w:rsidR="002A656F" w:rsidRPr="00A3001E" w:rsidRDefault="002A656F" w:rsidP="005B0E59">
      <w:pPr>
        <w:spacing w:after="0"/>
        <w:rPr>
          <w:rFonts w:ascii="Arial" w:hAnsi="Arial" w:cs="Arial"/>
        </w:rPr>
      </w:pPr>
      <w:r w:rsidRPr="00A3001E">
        <w:rPr>
          <w:rFonts w:ascii="Arial" w:hAnsi="Arial" w:cs="Arial"/>
        </w:rPr>
        <w:t>veřejný rejstřík evidence: obchodní rejstřík Krajského soudu v Brně, oddíl B, vl. 1952</w:t>
      </w:r>
    </w:p>
    <w:p w14:paraId="6944C38C" w14:textId="15D3E21C" w:rsidR="002A656F" w:rsidRPr="00A3001E" w:rsidRDefault="002A656F" w:rsidP="005B0E59">
      <w:pPr>
        <w:spacing w:after="0"/>
        <w:rPr>
          <w:rFonts w:ascii="Arial" w:hAnsi="Arial" w:cs="Arial"/>
        </w:rPr>
      </w:pPr>
      <w:r w:rsidRPr="00A3001E">
        <w:rPr>
          <w:rFonts w:ascii="Arial" w:hAnsi="Arial" w:cs="Arial"/>
        </w:rPr>
        <w:t xml:space="preserve">bankovní spojení: </w:t>
      </w:r>
      <w:r w:rsidR="00B02022">
        <w:rPr>
          <w:rFonts w:ascii="Arial" w:hAnsi="Arial" w:cs="Arial"/>
        </w:rPr>
        <w:t>xxxx</w:t>
      </w:r>
    </w:p>
    <w:p w14:paraId="42DD543A" w14:textId="3D9E6231" w:rsidR="002A656F" w:rsidRPr="00A3001E" w:rsidRDefault="002A656F" w:rsidP="005B0E59">
      <w:pPr>
        <w:spacing w:after="0"/>
        <w:rPr>
          <w:rFonts w:ascii="Arial" w:hAnsi="Arial" w:cs="Arial"/>
        </w:rPr>
      </w:pPr>
      <w:r w:rsidRPr="00A3001E">
        <w:rPr>
          <w:rFonts w:ascii="Arial" w:hAnsi="Arial" w:cs="Arial"/>
        </w:rPr>
        <w:t xml:space="preserve">č. ú.: </w:t>
      </w:r>
      <w:r w:rsidR="00B02022">
        <w:rPr>
          <w:rFonts w:ascii="Arial" w:hAnsi="Arial" w:cs="Arial"/>
        </w:rPr>
        <w:t>xxxx</w:t>
      </w:r>
    </w:p>
    <w:p w14:paraId="2FF0784C" w14:textId="0D83B4F6" w:rsidR="002A656F" w:rsidRPr="00A3001E" w:rsidRDefault="002A656F" w:rsidP="005B0E59">
      <w:pPr>
        <w:spacing w:after="0"/>
        <w:rPr>
          <w:rFonts w:ascii="Arial" w:hAnsi="Arial" w:cs="Arial"/>
        </w:rPr>
      </w:pPr>
      <w:r w:rsidRPr="00A3001E">
        <w:rPr>
          <w:rFonts w:ascii="Arial" w:hAnsi="Arial" w:cs="Arial"/>
        </w:rPr>
        <w:t>(dále jen „</w:t>
      </w:r>
      <w:r w:rsidRPr="00A3001E">
        <w:rPr>
          <w:rFonts w:ascii="Arial" w:hAnsi="Arial" w:cs="Arial"/>
          <w:b/>
          <w:bCs/>
        </w:rPr>
        <w:t>Pronajímatel</w:t>
      </w:r>
      <w:r w:rsidRPr="00A3001E">
        <w:rPr>
          <w:rFonts w:ascii="Arial" w:hAnsi="Arial" w:cs="Arial"/>
        </w:rPr>
        <w:t>“)</w:t>
      </w:r>
    </w:p>
    <w:p w14:paraId="4D99ED3E" w14:textId="77777777" w:rsidR="00A3001E" w:rsidRDefault="00A3001E" w:rsidP="005B0E59">
      <w:pPr>
        <w:spacing w:after="0"/>
        <w:rPr>
          <w:rFonts w:ascii="Arial" w:hAnsi="Arial" w:cs="Arial"/>
        </w:rPr>
      </w:pPr>
    </w:p>
    <w:p w14:paraId="10C1FFDC" w14:textId="6D616CDB" w:rsidR="004F2037" w:rsidRPr="00A3001E" w:rsidRDefault="004F2037" w:rsidP="005B0E59">
      <w:pPr>
        <w:spacing w:after="0"/>
        <w:rPr>
          <w:rFonts w:ascii="Arial" w:hAnsi="Arial" w:cs="Arial"/>
        </w:rPr>
      </w:pPr>
      <w:r w:rsidRPr="00A3001E">
        <w:rPr>
          <w:rFonts w:ascii="Arial" w:hAnsi="Arial" w:cs="Arial"/>
        </w:rPr>
        <w:t>a</w:t>
      </w:r>
    </w:p>
    <w:p w14:paraId="22239582" w14:textId="77777777" w:rsidR="00A3001E" w:rsidRDefault="00A3001E" w:rsidP="005B0E59">
      <w:pPr>
        <w:spacing w:after="0"/>
        <w:rPr>
          <w:rFonts w:ascii="Arial" w:hAnsi="Arial" w:cs="Arial"/>
          <w:b/>
          <w:bCs/>
        </w:rPr>
      </w:pPr>
    </w:p>
    <w:p w14:paraId="0419D1A1" w14:textId="252F4981" w:rsidR="004F2037" w:rsidRPr="00A3001E" w:rsidRDefault="004F2037" w:rsidP="005B0E59">
      <w:pPr>
        <w:spacing w:after="0"/>
        <w:rPr>
          <w:rFonts w:ascii="Arial" w:hAnsi="Arial" w:cs="Arial"/>
          <w:b/>
          <w:bCs/>
        </w:rPr>
      </w:pPr>
      <w:r w:rsidRPr="00A3001E">
        <w:rPr>
          <w:rFonts w:ascii="Arial" w:hAnsi="Arial" w:cs="Arial"/>
          <w:b/>
          <w:bCs/>
        </w:rPr>
        <w:t>Zlínský kraj</w:t>
      </w:r>
    </w:p>
    <w:p w14:paraId="770E0F86" w14:textId="684D5C42" w:rsidR="004F2037" w:rsidRPr="00A3001E" w:rsidRDefault="004F2037" w:rsidP="005B0E59">
      <w:pPr>
        <w:spacing w:after="0"/>
        <w:rPr>
          <w:rFonts w:ascii="Arial" w:hAnsi="Arial" w:cs="Arial"/>
        </w:rPr>
      </w:pPr>
      <w:r w:rsidRPr="00A3001E">
        <w:rPr>
          <w:rFonts w:ascii="Arial" w:hAnsi="Arial" w:cs="Arial"/>
        </w:rPr>
        <w:t>se sídlem tř. T. Bati 21, 761 90</w:t>
      </w:r>
      <w:r w:rsidR="00BF0A33">
        <w:rPr>
          <w:rFonts w:ascii="Arial" w:hAnsi="Arial" w:cs="Arial"/>
        </w:rPr>
        <w:t xml:space="preserve"> Zlín</w:t>
      </w:r>
    </w:p>
    <w:p w14:paraId="52D404E2" w14:textId="0BB4CEB8" w:rsidR="004F2037" w:rsidRPr="00A3001E" w:rsidRDefault="004F2037" w:rsidP="005B0E59">
      <w:pPr>
        <w:spacing w:after="0"/>
        <w:rPr>
          <w:rFonts w:ascii="Arial" w:hAnsi="Arial" w:cs="Arial"/>
        </w:rPr>
      </w:pPr>
      <w:r w:rsidRPr="00A3001E">
        <w:rPr>
          <w:rFonts w:ascii="Arial" w:hAnsi="Arial" w:cs="Arial"/>
        </w:rPr>
        <w:t xml:space="preserve">zastoupená </w:t>
      </w:r>
      <w:r w:rsidR="00BF0A33">
        <w:rPr>
          <w:rFonts w:ascii="Arial" w:hAnsi="Arial" w:cs="Arial"/>
        </w:rPr>
        <w:t>Ing. Radimem Holišem</w:t>
      </w:r>
      <w:r w:rsidRPr="00A3001E">
        <w:rPr>
          <w:rFonts w:ascii="Arial" w:hAnsi="Arial" w:cs="Arial"/>
        </w:rPr>
        <w:t>, hejtmanem</w:t>
      </w:r>
    </w:p>
    <w:p w14:paraId="4E141102" w14:textId="326B216A" w:rsidR="004F2037" w:rsidRPr="00A3001E" w:rsidRDefault="004F2037" w:rsidP="005B0E59">
      <w:pPr>
        <w:spacing w:after="0"/>
        <w:rPr>
          <w:rFonts w:ascii="Arial" w:hAnsi="Arial" w:cs="Arial"/>
        </w:rPr>
      </w:pPr>
      <w:r w:rsidRPr="00A3001E">
        <w:rPr>
          <w:rFonts w:ascii="Arial" w:hAnsi="Arial" w:cs="Arial"/>
        </w:rPr>
        <w:t>IČ</w:t>
      </w:r>
      <w:r w:rsidR="00BF0A33">
        <w:rPr>
          <w:rFonts w:ascii="Arial" w:hAnsi="Arial" w:cs="Arial"/>
        </w:rPr>
        <w:t>O</w:t>
      </w:r>
      <w:r w:rsidRPr="00A3001E">
        <w:rPr>
          <w:rFonts w:ascii="Arial" w:hAnsi="Arial" w:cs="Arial"/>
        </w:rPr>
        <w:t>: 70891320</w:t>
      </w:r>
    </w:p>
    <w:p w14:paraId="70447EA7" w14:textId="77777777" w:rsidR="004F2037" w:rsidRPr="00A3001E" w:rsidRDefault="004F2037" w:rsidP="005B0E59">
      <w:pPr>
        <w:spacing w:after="0"/>
        <w:rPr>
          <w:rFonts w:ascii="Arial" w:hAnsi="Arial" w:cs="Arial"/>
        </w:rPr>
      </w:pPr>
      <w:r w:rsidRPr="00A3001E">
        <w:rPr>
          <w:rFonts w:ascii="Arial" w:hAnsi="Arial" w:cs="Arial"/>
        </w:rPr>
        <w:t>DIČ: CZ70891320</w:t>
      </w:r>
    </w:p>
    <w:p w14:paraId="022472B0" w14:textId="5CE6963A" w:rsidR="004F2037" w:rsidRPr="00A3001E" w:rsidRDefault="004F2037" w:rsidP="005B0E59">
      <w:pPr>
        <w:spacing w:after="0"/>
        <w:rPr>
          <w:rFonts w:ascii="Arial" w:hAnsi="Arial" w:cs="Arial"/>
        </w:rPr>
      </w:pPr>
      <w:r w:rsidRPr="00A3001E">
        <w:rPr>
          <w:rFonts w:ascii="Arial" w:hAnsi="Arial" w:cs="Arial"/>
        </w:rPr>
        <w:t xml:space="preserve">bankovní spojení: </w:t>
      </w:r>
      <w:r w:rsidR="00B02022">
        <w:rPr>
          <w:rFonts w:ascii="Arial" w:hAnsi="Arial" w:cs="Arial"/>
        </w:rPr>
        <w:t>xxxx</w:t>
      </w:r>
    </w:p>
    <w:p w14:paraId="036A4C23" w14:textId="3BD2D801" w:rsidR="004F2037" w:rsidRPr="00A3001E" w:rsidRDefault="004F2037" w:rsidP="005B0E59">
      <w:pPr>
        <w:spacing w:after="0"/>
        <w:rPr>
          <w:rFonts w:ascii="Arial" w:hAnsi="Arial" w:cs="Arial"/>
        </w:rPr>
      </w:pPr>
      <w:r w:rsidRPr="00A3001E">
        <w:rPr>
          <w:rFonts w:ascii="Arial" w:hAnsi="Arial" w:cs="Arial"/>
        </w:rPr>
        <w:t xml:space="preserve">č. ú.: </w:t>
      </w:r>
      <w:r w:rsidR="00B02022">
        <w:rPr>
          <w:rFonts w:ascii="Arial" w:hAnsi="Arial" w:cs="Arial"/>
        </w:rPr>
        <w:t>xxxx</w:t>
      </w:r>
    </w:p>
    <w:p w14:paraId="66FC8E06" w14:textId="5CC328FE" w:rsidR="00C721E6" w:rsidRPr="00A3001E" w:rsidRDefault="00C721E6" w:rsidP="00C721E6">
      <w:pPr>
        <w:rPr>
          <w:rFonts w:ascii="Arial" w:hAnsi="Arial" w:cs="Arial"/>
        </w:rPr>
      </w:pPr>
      <w:r w:rsidRPr="00A3001E">
        <w:rPr>
          <w:rFonts w:ascii="Arial" w:hAnsi="Arial" w:cs="Arial"/>
        </w:rPr>
        <w:t>(dále je</w:t>
      </w:r>
      <w:r w:rsidR="00100F33">
        <w:rPr>
          <w:rFonts w:ascii="Arial" w:hAnsi="Arial" w:cs="Arial"/>
        </w:rPr>
        <w:t>n</w:t>
      </w:r>
      <w:r w:rsidRPr="00A3001E">
        <w:rPr>
          <w:rFonts w:ascii="Arial" w:hAnsi="Arial" w:cs="Arial"/>
        </w:rPr>
        <w:t xml:space="preserve"> „</w:t>
      </w:r>
      <w:r w:rsidRPr="00A3001E">
        <w:rPr>
          <w:rFonts w:ascii="Arial" w:hAnsi="Arial" w:cs="Arial"/>
          <w:b/>
          <w:bCs/>
        </w:rPr>
        <w:t>Nájemce</w:t>
      </w:r>
      <w:r w:rsidRPr="00A3001E">
        <w:rPr>
          <w:rFonts w:ascii="Arial" w:hAnsi="Arial" w:cs="Arial"/>
        </w:rPr>
        <w:t>“)</w:t>
      </w:r>
    </w:p>
    <w:p w14:paraId="6EA9F3F8" w14:textId="7809378D" w:rsidR="00C721E6" w:rsidRPr="00A3001E" w:rsidRDefault="00100F33" w:rsidP="005B0E59">
      <w:pPr>
        <w:spacing w:after="0"/>
        <w:rPr>
          <w:rFonts w:ascii="Arial" w:hAnsi="Arial" w:cs="Arial"/>
        </w:rPr>
      </w:pPr>
      <w:r>
        <w:rPr>
          <w:rFonts w:ascii="Arial" w:hAnsi="Arial" w:cs="Arial"/>
        </w:rPr>
        <w:t>(</w:t>
      </w:r>
      <w:r w:rsidR="00C721E6" w:rsidRPr="00A3001E">
        <w:rPr>
          <w:rFonts w:ascii="Arial" w:hAnsi="Arial" w:cs="Arial"/>
        </w:rPr>
        <w:t>společně dále jako „</w:t>
      </w:r>
      <w:r w:rsidR="00C721E6" w:rsidRPr="00A3001E">
        <w:rPr>
          <w:rFonts w:ascii="Arial" w:hAnsi="Arial" w:cs="Arial"/>
          <w:b/>
          <w:bCs/>
        </w:rPr>
        <w:t>Smluvní strany</w:t>
      </w:r>
      <w:r w:rsidR="00C721E6" w:rsidRPr="00A3001E">
        <w:rPr>
          <w:rFonts w:ascii="Arial" w:hAnsi="Arial" w:cs="Arial"/>
        </w:rPr>
        <w:t>“</w:t>
      </w:r>
      <w:r>
        <w:rPr>
          <w:rFonts w:ascii="Arial" w:hAnsi="Arial" w:cs="Arial"/>
        </w:rPr>
        <w:t>)</w:t>
      </w:r>
    </w:p>
    <w:p w14:paraId="0E1555BD" w14:textId="6C069072" w:rsidR="006F79C1" w:rsidRPr="00631A8E" w:rsidRDefault="006F79C1" w:rsidP="00AF0028">
      <w:pPr>
        <w:rPr>
          <w:rStyle w:val="Siln"/>
        </w:rPr>
      </w:pPr>
    </w:p>
    <w:p w14:paraId="363B1B1E" w14:textId="514B6F90" w:rsidR="00071200" w:rsidRPr="00631A8E" w:rsidRDefault="006F79C1" w:rsidP="00631A8E">
      <w:pPr>
        <w:spacing w:after="120"/>
        <w:jc w:val="center"/>
        <w:rPr>
          <w:rStyle w:val="Siln"/>
          <w:rFonts w:ascii="Arial" w:hAnsi="Arial" w:cs="Arial"/>
        </w:rPr>
      </w:pPr>
      <w:r w:rsidRPr="00631A8E">
        <w:rPr>
          <w:rStyle w:val="Siln"/>
          <w:rFonts w:ascii="Arial" w:hAnsi="Arial" w:cs="Arial"/>
        </w:rPr>
        <w:t xml:space="preserve">Preambule </w:t>
      </w:r>
    </w:p>
    <w:p w14:paraId="0ABA3FF4" w14:textId="3B4E7BBD" w:rsidR="00FE14E9" w:rsidRPr="0083612A" w:rsidRDefault="00341087" w:rsidP="0083612A">
      <w:pPr>
        <w:jc w:val="both"/>
        <w:rPr>
          <w:rFonts w:ascii="Arial" w:hAnsi="Arial" w:cs="Arial"/>
        </w:rPr>
      </w:pPr>
      <w:r w:rsidRPr="0083612A">
        <w:rPr>
          <w:rFonts w:ascii="Arial" w:hAnsi="Arial" w:cs="Arial"/>
        </w:rPr>
        <w:t>Pronajímatel je vlastníkem Budovy a má v úmyslu pronajmout Nájemci Předmět nájmu za účelem umístění a provozu Movitých věcí</w:t>
      </w:r>
      <w:r w:rsidR="00071200" w:rsidRPr="0083612A">
        <w:rPr>
          <w:rFonts w:ascii="Arial" w:hAnsi="Arial" w:cs="Arial"/>
        </w:rPr>
        <w:t xml:space="preserve"> a </w:t>
      </w:r>
      <w:r w:rsidRPr="0083612A">
        <w:rPr>
          <w:rFonts w:ascii="Arial" w:hAnsi="Arial" w:cs="Arial"/>
        </w:rPr>
        <w:t xml:space="preserve">Nájemce má v úmyslu si Předmět nájmu od </w:t>
      </w:r>
      <w:r w:rsidR="00100F33">
        <w:rPr>
          <w:rFonts w:ascii="Arial" w:hAnsi="Arial" w:cs="Arial"/>
        </w:rPr>
        <w:t>P</w:t>
      </w:r>
      <w:r w:rsidRPr="0083612A">
        <w:rPr>
          <w:rFonts w:ascii="Arial" w:hAnsi="Arial" w:cs="Arial"/>
        </w:rPr>
        <w:t>ronajímatele pronajmout</w:t>
      </w:r>
      <w:r w:rsidR="00FF048A" w:rsidRPr="0083612A">
        <w:rPr>
          <w:rFonts w:ascii="Arial" w:hAnsi="Arial" w:cs="Arial"/>
        </w:rPr>
        <w:t xml:space="preserve">. </w:t>
      </w:r>
    </w:p>
    <w:p w14:paraId="18B77FBF" w14:textId="7C8A5304" w:rsidR="00FE14E9" w:rsidRPr="00A3001E" w:rsidRDefault="00FE14E9" w:rsidP="00FE14E9">
      <w:pPr>
        <w:spacing w:after="0"/>
        <w:jc w:val="center"/>
        <w:rPr>
          <w:rStyle w:val="Siln"/>
          <w:rFonts w:ascii="Arial" w:eastAsiaTheme="majorEastAsia" w:hAnsi="Arial" w:cs="Arial"/>
        </w:rPr>
      </w:pPr>
      <w:r w:rsidRPr="00A3001E">
        <w:rPr>
          <w:rStyle w:val="Siln"/>
          <w:rFonts w:ascii="Arial" w:eastAsiaTheme="majorEastAsia" w:hAnsi="Arial" w:cs="Arial"/>
        </w:rPr>
        <w:t>I.</w:t>
      </w:r>
    </w:p>
    <w:p w14:paraId="619FAC0C" w14:textId="63EEBD81" w:rsidR="00FE14E9" w:rsidRPr="00A3001E" w:rsidRDefault="00FE14E9" w:rsidP="00A3001E">
      <w:pPr>
        <w:spacing w:after="120"/>
        <w:jc w:val="center"/>
        <w:rPr>
          <w:rStyle w:val="Siln"/>
          <w:rFonts w:ascii="Arial" w:eastAsiaTheme="majorEastAsia" w:hAnsi="Arial" w:cs="Arial"/>
        </w:rPr>
      </w:pPr>
      <w:r w:rsidRPr="00A3001E">
        <w:rPr>
          <w:rStyle w:val="Siln"/>
          <w:rFonts w:ascii="Arial" w:eastAsiaTheme="majorEastAsia" w:hAnsi="Arial" w:cs="Arial"/>
        </w:rPr>
        <w:t>Definice pojmů</w:t>
      </w:r>
    </w:p>
    <w:p w14:paraId="29EC33E9" w14:textId="6F1B45B5" w:rsidR="00E17CB8" w:rsidRPr="00AF0028" w:rsidRDefault="00FE14E9" w:rsidP="00631A8E">
      <w:pPr>
        <w:pStyle w:val="Odstavecseseznamem"/>
        <w:numPr>
          <w:ilvl w:val="0"/>
          <w:numId w:val="2"/>
        </w:numPr>
        <w:spacing w:after="0"/>
        <w:ind w:left="426"/>
        <w:jc w:val="both"/>
        <w:rPr>
          <w:rFonts w:ascii="Arial" w:hAnsi="Arial" w:cs="Arial"/>
          <w:b/>
          <w:bCs/>
        </w:rPr>
      </w:pPr>
      <w:r w:rsidRPr="00A3001E">
        <w:rPr>
          <w:rFonts w:ascii="Arial" w:hAnsi="Arial" w:cs="Arial"/>
        </w:rPr>
        <w:t>Není-li v této smlouvě stanoveno jinak, mají níže uvedené pojmy následující význam:</w:t>
      </w:r>
    </w:p>
    <w:p w14:paraId="28A6E4A2" w14:textId="77777777" w:rsidR="00E17CB8" w:rsidRPr="00A3001E" w:rsidRDefault="00E17CB8" w:rsidP="00E17CB8">
      <w:pPr>
        <w:spacing w:before="120" w:after="120"/>
        <w:ind w:left="68"/>
        <w:jc w:val="both"/>
        <w:rPr>
          <w:rFonts w:ascii="Arial" w:hAnsi="Arial" w:cs="Arial"/>
          <w:b/>
          <w:bCs/>
        </w:rPr>
      </w:pPr>
      <w:r w:rsidRPr="00A3001E">
        <w:rPr>
          <w:rFonts w:ascii="Arial" w:hAnsi="Arial" w:cs="Arial"/>
          <w:b/>
          <w:bCs/>
        </w:rPr>
        <w:t>Technologický park</w:t>
      </w:r>
    </w:p>
    <w:p w14:paraId="03643D6E" w14:textId="423092C1" w:rsidR="00E17CB8" w:rsidRPr="00AF0028" w:rsidRDefault="00FF048A" w:rsidP="00631A8E">
      <w:pPr>
        <w:pStyle w:val="Odstavecseseznamem"/>
        <w:numPr>
          <w:ilvl w:val="0"/>
          <w:numId w:val="16"/>
        </w:numPr>
        <w:spacing w:before="120" w:after="120" w:line="240" w:lineRule="auto"/>
        <w:contextualSpacing w:val="0"/>
        <w:jc w:val="both"/>
        <w:rPr>
          <w:rFonts w:ascii="Arial" w:hAnsi="Arial" w:cs="Arial"/>
          <w:b/>
          <w:bCs/>
        </w:rPr>
      </w:pPr>
      <w:r>
        <w:rPr>
          <w:rFonts w:ascii="Arial" w:hAnsi="Arial" w:cs="Arial"/>
        </w:rPr>
        <w:t>B</w:t>
      </w:r>
      <w:r w:rsidR="00E17CB8" w:rsidRPr="00A3001E">
        <w:rPr>
          <w:rFonts w:ascii="Arial" w:hAnsi="Arial" w:cs="Arial"/>
        </w:rPr>
        <w:t>udovy č. p. 1691, č. p. 1692, č. p. 1692 v k. ú. Holešov, obec Holešov a další majetek, pořízený Pronajímatelem v rámci projektu „Technologický park Holešov“, na jehož realizaci čerpal Pronajímatel dotaci v Operačním programu Podnikání a inovace, Prosperita – Výzva II</w:t>
      </w:r>
      <w:r>
        <w:rPr>
          <w:rFonts w:ascii="Arial" w:hAnsi="Arial" w:cs="Arial"/>
        </w:rPr>
        <w:t>.</w:t>
      </w:r>
    </w:p>
    <w:p w14:paraId="6C085C46" w14:textId="428BAC78" w:rsidR="00FE14E9" w:rsidRPr="00A3001E" w:rsidRDefault="00FE14E9" w:rsidP="00A3001E">
      <w:pPr>
        <w:pStyle w:val="Odstavecseseznamem"/>
        <w:spacing w:before="120" w:after="120" w:line="240" w:lineRule="auto"/>
        <w:ind w:left="0"/>
        <w:contextualSpacing w:val="0"/>
        <w:jc w:val="both"/>
        <w:rPr>
          <w:rFonts w:ascii="Arial" w:hAnsi="Arial" w:cs="Arial"/>
          <w:b/>
          <w:bCs/>
        </w:rPr>
      </w:pPr>
      <w:r w:rsidRPr="00A3001E">
        <w:rPr>
          <w:rFonts w:ascii="Arial" w:hAnsi="Arial" w:cs="Arial"/>
          <w:b/>
          <w:bCs/>
        </w:rPr>
        <w:t>Budova</w:t>
      </w:r>
    </w:p>
    <w:p w14:paraId="3979A08B" w14:textId="6BBFB562" w:rsidR="00FE14E9" w:rsidRPr="00A3001E" w:rsidRDefault="00FF048A" w:rsidP="00570B40">
      <w:pPr>
        <w:pStyle w:val="Odstavecseseznamem"/>
        <w:numPr>
          <w:ilvl w:val="0"/>
          <w:numId w:val="3"/>
        </w:numPr>
        <w:spacing w:after="0"/>
        <w:ind w:left="426"/>
        <w:jc w:val="both"/>
        <w:rPr>
          <w:rFonts w:ascii="Arial" w:hAnsi="Arial" w:cs="Arial"/>
        </w:rPr>
      </w:pPr>
      <w:r>
        <w:rPr>
          <w:rFonts w:ascii="Arial" w:hAnsi="Arial" w:cs="Arial"/>
        </w:rPr>
        <w:t>B</w:t>
      </w:r>
      <w:r w:rsidR="00FE14E9" w:rsidRPr="00A3001E">
        <w:rPr>
          <w:rFonts w:ascii="Arial" w:hAnsi="Arial" w:cs="Arial"/>
        </w:rPr>
        <w:t xml:space="preserve">udova </w:t>
      </w:r>
      <w:r w:rsidR="00FE14E9" w:rsidRPr="00DD08E3">
        <w:rPr>
          <w:rFonts w:ascii="Arial" w:hAnsi="Arial" w:cs="Arial"/>
          <w:b/>
          <w:bCs/>
        </w:rPr>
        <w:t>č. p. 1691</w:t>
      </w:r>
      <w:r w:rsidR="00FE14E9" w:rsidRPr="00A3001E">
        <w:rPr>
          <w:rFonts w:ascii="Arial" w:hAnsi="Arial" w:cs="Arial"/>
        </w:rPr>
        <w:t>, stavba pro administrativu, stojící na pozemku p. č. 2760/80 v k. ú. Holešov, jejímž vlastníkem je Pronajímatel. Budova je evidov</w:t>
      </w:r>
      <w:r w:rsidR="009B69C1" w:rsidRPr="00A3001E">
        <w:rPr>
          <w:rFonts w:ascii="Arial" w:hAnsi="Arial" w:cs="Arial"/>
        </w:rPr>
        <w:t>ána v katastru nemovitostí u Katastrálního úřadu pro Zlínský kraj, Katastrální pracoviště Holešov na LV č. 5888 pro výše uvedené k. ú. a obec</w:t>
      </w:r>
      <w:r>
        <w:rPr>
          <w:rFonts w:ascii="Arial" w:hAnsi="Arial" w:cs="Arial"/>
        </w:rPr>
        <w:t>.</w:t>
      </w:r>
    </w:p>
    <w:p w14:paraId="3421E9BA" w14:textId="77777777" w:rsidR="006F79C1" w:rsidRDefault="006F79C1" w:rsidP="00A3001E">
      <w:pPr>
        <w:spacing w:before="120" w:after="120"/>
        <w:ind w:left="68"/>
        <w:jc w:val="both"/>
        <w:rPr>
          <w:rFonts w:ascii="Arial" w:hAnsi="Arial" w:cs="Arial"/>
          <w:b/>
          <w:bCs/>
        </w:rPr>
      </w:pPr>
    </w:p>
    <w:p w14:paraId="4D8D73F6" w14:textId="3E1E86B0" w:rsidR="00570B40" w:rsidRPr="00A3001E" w:rsidRDefault="00570B40" w:rsidP="00A3001E">
      <w:pPr>
        <w:spacing w:before="120" w:after="120"/>
        <w:ind w:left="68"/>
        <w:jc w:val="both"/>
        <w:rPr>
          <w:rFonts w:ascii="Arial" w:hAnsi="Arial" w:cs="Arial"/>
          <w:b/>
          <w:bCs/>
        </w:rPr>
      </w:pPr>
      <w:r w:rsidRPr="00A3001E">
        <w:rPr>
          <w:rFonts w:ascii="Arial" w:hAnsi="Arial" w:cs="Arial"/>
          <w:b/>
          <w:bCs/>
        </w:rPr>
        <w:lastRenderedPageBreak/>
        <w:t>Předmět nájmu</w:t>
      </w:r>
    </w:p>
    <w:p w14:paraId="573354A0" w14:textId="742FABEC" w:rsidR="00570B40" w:rsidRPr="00A3001E" w:rsidRDefault="00FF048A" w:rsidP="00570B40">
      <w:pPr>
        <w:pStyle w:val="Odstavecseseznamem"/>
        <w:numPr>
          <w:ilvl w:val="0"/>
          <w:numId w:val="3"/>
        </w:numPr>
        <w:spacing w:after="0"/>
        <w:ind w:left="426"/>
        <w:jc w:val="both"/>
        <w:rPr>
          <w:rFonts w:ascii="Arial" w:hAnsi="Arial" w:cs="Arial"/>
        </w:rPr>
      </w:pPr>
      <w:r>
        <w:rPr>
          <w:rFonts w:ascii="Arial" w:hAnsi="Arial" w:cs="Arial"/>
          <w:b/>
          <w:bCs/>
        </w:rPr>
        <w:t>Č</w:t>
      </w:r>
      <w:r w:rsidR="00570B40" w:rsidRPr="00DD08E3">
        <w:rPr>
          <w:rFonts w:ascii="Arial" w:hAnsi="Arial" w:cs="Arial"/>
          <w:b/>
          <w:bCs/>
        </w:rPr>
        <w:t>ást střechy</w:t>
      </w:r>
      <w:r w:rsidR="00570B40" w:rsidRPr="00A3001E">
        <w:rPr>
          <w:rFonts w:ascii="Arial" w:hAnsi="Arial" w:cs="Arial"/>
        </w:rPr>
        <w:t xml:space="preserve"> </w:t>
      </w:r>
      <w:r w:rsidR="00570B40" w:rsidRPr="00631A8E">
        <w:rPr>
          <w:rFonts w:ascii="Arial" w:hAnsi="Arial" w:cs="Arial"/>
          <w:b/>
          <w:bCs/>
        </w:rPr>
        <w:t>Budovy</w:t>
      </w:r>
      <w:r w:rsidR="00570B40" w:rsidRPr="00A3001E">
        <w:rPr>
          <w:rFonts w:ascii="Arial" w:hAnsi="Arial" w:cs="Arial"/>
        </w:rPr>
        <w:t xml:space="preserve"> o výměře 28 m</w:t>
      </w:r>
      <w:r w:rsidR="00570B40" w:rsidRPr="00A3001E">
        <w:rPr>
          <w:rFonts w:ascii="Arial" w:hAnsi="Arial" w:cs="Arial"/>
          <w:vertAlign w:val="superscript"/>
        </w:rPr>
        <w:t>2</w:t>
      </w:r>
      <w:r w:rsidR="00570B40" w:rsidRPr="00A3001E">
        <w:rPr>
          <w:rFonts w:ascii="Arial" w:hAnsi="Arial" w:cs="Arial"/>
        </w:rPr>
        <w:t>, vyznačená v příloze č. 2 této smlouvy. Nájemce je</w:t>
      </w:r>
      <w:r w:rsidR="00270192" w:rsidRPr="00A3001E">
        <w:rPr>
          <w:rFonts w:ascii="Arial" w:hAnsi="Arial" w:cs="Arial"/>
        </w:rPr>
        <w:t xml:space="preserve"> </w:t>
      </w:r>
      <w:r w:rsidR="00570B40" w:rsidRPr="00A3001E">
        <w:rPr>
          <w:rFonts w:ascii="Arial" w:hAnsi="Arial" w:cs="Arial"/>
        </w:rPr>
        <w:t xml:space="preserve">dále oprávněn </w:t>
      </w:r>
      <w:r w:rsidR="00175965">
        <w:rPr>
          <w:rFonts w:ascii="Arial" w:hAnsi="Arial" w:cs="Arial"/>
        </w:rPr>
        <w:t xml:space="preserve">mít </w:t>
      </w:r>
      <w:r w:rsidR="00570B40" w:rsidRPr="00A3001E">
        <w:rPr>
          <w:rFonts w:ascii="Arial" w:hAnsi="Arial" w:cs="Arial"/>
        </w:rPr>
        <w:t>umíst</w:t>
      </w:r>
      <w:r w:rsidR="00175965">
        <w:rPr>
          <w:rFonts w:ascii="Arial" w:hAnsi="Arial" w:cs="Arial"/>
        </w:rPr>
        <w:t>ěn</w:t>
      </w:r>
      <w:r w:rsidR="00570B40" w:rsidRPr="00A3001E">
        <w:rPr>
          <w:rFonts w:ascii="Arial" w:hAnsi="Arial" w:cs="Arial"/>
        </w:rPr>
        <w:t xml:space="preserve"> ve vyčleněném</w:t>
      </w:r>
      <w:r w:rsidR="00E17CB8">
        <w:rPr>
          <w:rFonts w:ascii="Arial" w:hAnsi="Arial" w:cs="Arial"/>
        </w:rPr>
        <w:t xml:space="preserve"> sdíleném</w:t>
      </w:r>
      <w:r w:rsidR="00570B40" w:rsidRPr="00A3001E">
        <w:rPr>
          <w:rFonts w:ascii="Arial" w:hAnsi="Arial" w:cs="Arial"/>
        </w:rPr>
        <w:t xml:space="preserve"> </w:t>
      </w:r>
      <w:r w:rsidR="00570B40" w:rsidRPr="00DD08E3">
        <w:rPr>
          <w:rFonts w:ascii="Arial" w:hAnsi="Arial" w:cs="Arial"/>
          <w:b/>
          <w:bCs/>
        </w:rPr>
        <w:t>racku IVVS v místnosti č. 2.18</w:t>
      </w:r>
      <w:r w:rsidR="00570B40" w:rsidRPr="00A3001E">
        <w:rPr>
          <w:rFonts w:ascii="Arial" w:hAnsi="Arial" w:cs="Arial"/>
        </w:rPr>
        <w:t xml:space="preserve"> ve II. NP Budovy </w:t>
      </w:r>
      <w:r w:rsidR="00765106" w:rsidRPr="00765106">
        <w:rPr>
          <w:rFonts w:ascii="Arial" w:hAnsi="Arial" w:cs="Arial"/>
        </w:rPr>
        <w:t>komunikační příslušenství k meteoradaru</w:t>
      </w:r>
      <w:r w:rsidR="00570B40" w:rsidRPr="00765106">
        <w:rPr>
          <w:rFonts w:ascii="Arial" w:hAnsi="Arial" w:cs="Arial"/>
        </w:rPr>
        <w:t xml:space="preserve">. Umístění </w:t>
      </w:r>
      <w:r w:rsidR="00765106" w:rsidRPr="00765106">
        <w:rPr>
          <w:rFonts w:ascii="Arial" w:hAnsi="Arial" w:cs="Arial"/>
        </w:rPr>
        <w:t>komunikační</w:t>
      </w:r>
      <w:r w:rsidR="00100F33">
        <w:rPr>
          <w:rFonts w:ascii="Arial" w:hAnsi="Arial" w:cs="Arial"/>
        </w:rPr>
        <w:t>ho</w:t>
      </w:r>
      <w:r w:rsidR="00765106" w:rsidRPr="00765106">
        <w:rPr>
          <w:rFonts w:ascii="Arial" w:hAnsi="Arial" w:cs="Arial"/>
        </w:rPr>
        <w:t xml:space="preserve"> příslušenství k meteoradaru</w:t>
      </w:r>
      <w:r w:rsidR="00270192" w:rsidRPr="00765106">
        <w:rPr>
          <w:rFonts w:ascii="Arial" w:hAnsi="Arial" w:cs="Arial"/>
        </w:rPr>
        <w:t xml:space="preserve"> je</w:t>
      </w:r>
      <w:r w:rsidR="00270192" w:rsidRPr="00A3001E">
        <w:rPr>
          <w:rFonts w:ascii="Arial" w:hAnsi="Arial" w:cs="Arial"/>
        </w:rPr>
        <w:t xml:space="preserve"> vyznačeno v příloze č. </w:t>
      </w:r>
      <w:r w:rsidR="005C6AD9">
        <w:rPr>
          <w:rFonts w:ascii="Arial" w:hAnsi="Arial" w:cs="Arial"/>
        </w:rPr>
        <w:t>2</w:t>
      </w:r>
      <w:r w:rsidR="00270192" w:rsidRPr="00A3001E">
        <w:rPr>
          <w:rFonts w:ascii="Arial" w:hAnsi="Arial" w:cs="Arial"/>
        </w:rPr>
        <w:t xml:space="preserve"> této smlouvy.</w:t>
      </w:r>
    </w:p>
    <w:p w14:paraId="0D5D01B6" w14:textId="2148A688" w:rsidR="00270192" w:rsidRPr="00A3001E" w:rsidRDefault="00270192" w:rsidP="00A3001E">
      <w:pPr>
        <w:spacing w:before="120" w:after="120"/>
        <w:ind w:left="68"/>
        <w:jc w:val="both"/>
        <w:rPr>
          <w:rFonts w:ascii="Arial" w:hAnsi="Arial" w:cs="Arial"/>
        </w:rPr>
      </w:pPr>
      <w:r w:rsidRPr="00A3001E">
        <w:rPr>
          <w:rFonts w:ascii="Arial" w:hAnsi="Arial" w:cs="Arial"/>
          <w:b/>
          <w:bCs/>
        </w:rPr>
        <w:t>Střecha</w:t>
      </w:r>
    </w:p>
    <w:p w14:paraId="7B296DD1" w14:textId="76F57D42" w:rsidR="00270192" w:rsidRPr="00A3001E" w:rsidRDefault="00FF048A" w:rsidP="00270192">
      <w:pPr>
        <w:pStyle w:val="Odstavecseseznamem"/>
        <w:numPr>
          <w:ilvl w:val="0"/>
          <w:numId w:val="3"/>
        </w:numPr>
        <w:spacing w:after="0"/>
        <w:ind w:left="426"/>
        <w:jc w:val="both"/>
        <w:rPr>
          <w:rFonts w:ascii="Arial" w:hAnsi="Arial" w:cs="Arial"/>
        </w:rPr>
      </w:pPr>
      <w:r>
        <w:rPr>
          <w:rFonts w:ascii="Arial" w:hAnsi="Arial" w:cs="Arial"/>
        </w:rPr>
        <w:t>S</w:t>
      </w:r>
      <w:r w:rsidR="00270192" w:rsidRPr="00A3001E">
        <w:rPr>
          <w:rFonts w:ascii="Arial" w:hAnsi="Arial" w:cs="Arial"/>
        </w:rPr>
        <w:t>tavební konstrukce nad chráněným (vnitřním) prostředím Budovy, která je vystavena přímému působení atmosférických vlivů, podílející se na zabezpečení požadovaného prostředí v Budově, sestávající z nosné konstrukce a střešního pláště.</w:t>
      </w:r>
    </w:p>
    <w:p w14:paraId="74116DB8" w14:textId="64073660" w:rsidR="00270192" w:rsidRPr="00A3001E" w:rsidRDefault="00270192" w:rsidP="00A3001E">
      <w:pPr>
        <w:spacing w:before="120" w:after="120"/>
        <w:ind w:left="68"/>
        <w:jc w:val="both"/>
        <w:rPr>
          <w:rFonts w:ascii="Arial" w:hAnsi="Arial" w:cs="Arial"/>
          <w:b/>
          <w:bCs/>
        </w:rPr>
      </w:pPr>
      <w:r w:rsidRPr="00A3001E">
        <w:rPr>
          <w:rFonts w:ascii="Arial" w:hAnsi="Arial" w:cs="Arial"/>
          <w:b/>
          <w:bCs/>
        </w:rPr>
        <w:t>Movité věci nebo také meteoradar</w:t>
      </w:r>
    </w:p>
    <w:p w14:paraId="03BDE8BB" w14:textId="71698ABA" w:rsidR="00270192" w:rsidRPr="00A3001E" w:rsidRDefault="00FF048A" w:rsidP="00270192">
      <w:pPr>
        <w:pStyle w:val="Odstavecseseznamem"/>
        <w:numPr>
          <w:ilvl w:val="0"/>
          <w:numId w:val="3"/>
        </w:numPr>
        <w:spacing w:after="0"/>
        <w:ind w:left="426"/>
        <w:jc w:val="both"/>
        <w:rPr>
          <w:rFonts w:ascii="Arial" w:hAnsi="Arial" w:cs="Arial"/>
        </w:rPr>
      </w:pPr>
      <w:r>
        <w:rPr>
          <w:rFonts w:ascii="Arial" w:hAnsi="Arial" w:cs="Arial"/>
        </w:rPr>
        <w:t>M</w:t>
      </w:r>
      <w:r w:rsidR="00270192" w:rsidRPr="00A3001E">
        <w:rPr>
          <w:rFonts w:ascii="Arial" w:hAnsi="Arial" w:cs="Arial"/>
        </w:rPr>
        <w:t>eteorologický radar a jeho příslušenství, které Nájemce poříd</w:t>
      </w:r>
      <w:r w:rsidR="009536DD">
        <w:rPr>
          <w:rFonts w:ascii="Arial" w:hAnsi="Arial" w:cs="Arial"/>
        </w:rPr>
        <w:t>il</w:t>
      </w:r>
      <w:r w:rsidR="00270192" w:rsidRPr="00A3001E">
        <w:rPr>
          <w:rFonts w:ascii="Arial" w:hAnsi="Arial" w:cs="Arial"/>
        </w:rPr>
        <w:t xml:space="preserve"> do svého vlastnictví a umíst</w:t>
      </w:r>
      <w:r w:rsidR="009536DD">
        <w:rPr>
          <w:rFonts w:ascii="Arial" w:hAnsi="Arial" w:cs="Arial"/>
        </w:rPr>
        <w:t>il</w:t>
      </w:r>
      <w:r w:rsidR="00270192" w:rsidRPr="00A3001E">
        <w:rPr>
          <w:rFonts w:ascii="Arial" w:hAnsi="Arial" w:cs="Arial"/>
        </w:rPr>
        <w:t xml:space="preserve"> do Předmětu nájmu. Soupis Movitých věcí </w:t>
      </w:r>
      <w:proofErr w:type="gramStart"/>
      <w:r w:rsidR="00270192" w:rsidRPr="00A3001E">
        <w:rPr>
          <w:rFonts w:ascii="Arial" w:hAnsi="Arial" w:cs="Arial"/>
        </w:rPr>
        <w:t>tvoří</w:t>
      </w:r>
      <w:proofErr w:type="gramEnd"/>
      <w:r w:rsidR="00270192" w:rsidRPr="00A3001E">
        <w:rPr>
          <w:rFonts w:ascii="Arial" w:hAnsi="Arial" w:cs="Arial"/>
        </w:rPr>
        <w:t xml:space="preserve"> přílohu č. 1 této smlouvy. </w:t>
      </w:r>
    </w:p>
    <w:p w14:paraId="6DFD03F2" w14:textId="77777777" w:rsidR="00811D4D" w:rsidRPr="00A3001E" w:rsidRDefault="00811D4D" w:rsidP="00811D4D">
      <w:pPr>
        <w:pStyle w:val="Odstavecseseznamem"/>
        <w:spacing w:after="0"/>
        <w:ind w:left="1080"/>
        <w:jc w:val="both"/>
        <w:rPr>
          <w:rFonts w:ascii="Arial" w:hAnsi="Arial" w:cs="Arial"/>
        </w:rPr>
      </w:pPr>
    </w:p>
    <w:p w14:paraId="7058B0CE" w14:textId="05034383" w:rsidR="00811D4D" w:rsidRPr="00A3001E" w:rsidRDefault="00811D4D" w:rsidP="00811D4D">
      <w:pPr>
        <w:pStyle w:val="Nadpis2"/>
        <w:jc w:val="center"/>
        <w:rPr>
          <w:rStyle w:val="Siln"/>
          <w:rFonts w:ascii="Arial" w:hAnsi="Arial" w:cs="Arial"/>
          <w:color w:val="auto"/>
          <w:sz w:val="22"/>
          <w:szCs w:val="22"/>
        </w:rPr>
      </w:pPr>
      <w:r w:rsidRPr="00A3001E">
        <w:rPr>
          <w:rStyle w:val="Siln"/>
          <w:rFonts w:ascii="Arial" w:hAnsi="Arial" w:cs="Arial"/>
          <w:color w:val="auto"/>
          <w:sz w:val="22"/>
          <w:szCs w:val="22"/>
        </w:rPr>
        <w:t>II.</w:t>
      </w:r>
    </w:p>
    <w:p w14:paraId="694199EE" w14:textId="1E8D3F05" w:rsidR="00811D4D" w:rsidRPr="00A3001E" w:rsidRDefault="00811D4D" w:rsidP="00811D4D">
      <w:pPr>
        <w:pStyle w:val="Nadpis2"/>
        <w:spacing w:after="240"/>
        <w:jc w:val="center"/>
        <w:rPr>
          <w:rStyle w:val="Siln"/>
          <w:rFonts w:ascii="Arial" w:hAnsi="Arial" w:cs="Arial"/>
          <w:color w:val="auto"/>
          <w:sz w:val="22"/>
          <w:szCs w:val="22"/>
        </w:rPr>
      </w:pPr>
      <w:r w:rsidRPr="00A3001E">
        <w:rPr>
          <w:rStyle w:val="Siln"/>
          <w:rFonts w:ascii="Arial" w:hAnsi="Arial" w:cs="Arial"/>
          <w:color w:val="auto"/>
          <w:sz w:val="22"/>
          <w:szCs w:val="22"/>
        </w:rPr>
        <w:t>Předmět smlouvy</w:t>
      </w:r>
    </w:p>
    <w:p w14:paraId="2BB77012" w14:textId="4B0DCB9D" w:rsidR="00811D4D" w:rsidRPr="00A3001E" w:rsidRDefault="00811D4D" w:rsidP="00A3001E">
      <w:pPr>
        <w:pStyle w:val="Odstavecseseznamem"/>
        <w:numPr>
          <w:ilvl w:val="0"/>
          <w:numId w:val="4"/>
        </w:numPr>
        <w:ind w:left="425" w:hanging="357"/>
        <w:contextualSpacing w:val="0"/>
        <w:rPr>
          <w:rFonts w:ascii="Arial" w:hAnsi="Arial" w:cs="Arial"/>
        </w:rPr>
      </w:pPr>
      <w:r w:rsidRPr="00A3001E">
        <w:rPr>
          <w:rFonts w:ascii="Arial" w:hAnsi="Arial" w:cs="Arial"/>
        </w:rPr>
        <w:t>Pronajímatel se zavazuje přenechat Nájemci Předmět nájmu k užívání po sjednanou dobu za účelem instalace, umístění a provozu Movitých věcí.</w:t>
      </w:r>
    </w:p>
    <w:p w14:paraId="25A132C0" w14:textId="41A8EABC" w:rsidR="00811D4D" w:rsidRPr="00A3001E" w:rsidRDefault="00811D4D" w:rsidP="00A3001E">
      <w:pPr>
        <w:pStyle w:val="Odstavecseseznamem"/>
        <w:numPr>
          <w:ilvl w:val="0"/>
          <w:numId w:val="4"/>
        </w:numPr>
        <w:ind w:left="425" w:hanging="357"/>
        <w:contextualSpacing w:val="0"/>
        <w:jc w:val="both"/>
        <w:rPr>
          <w:rFonts w:ascii="Arial" w:hAnsi="Arial" w:cs="Arial"/>
        </w:rPr>
      </w:pPr>
      <w:r w:rsidRPr="00A3001E">
        <w:rPr>
          <w:rFonts w:ascii="Arial" w:hAnsi="Arial" w:cs="Arial"/>
        </w:rPr>
        <w:t xml:space="preserve">Nájemce se zavazuje zaplatit Pronajímateli za užívání Předmětu nájmu nájemné </w:t>
      </w:r>
      <w:r w:rsidR="00EC0FF5">
        <w:rPr>
          <w:rFonts w:ascii="Arial" w:hAnsi="Arial" w:cs="Arial"/>
        </w:rPr>
        <w:t xml:space="preserve">a služby spojené s nájmem </w:t>
      </w:r>
      <w:r w:rsidRPr="00A3001E">
        <w:rPr>
          <w:rFonts w:ascii="Arial" w:hAnsi="Arial" w:cs="Arial"/>
        </w:rPr>
        <w:t>ve výši a za podmínek sjednaných touto smlouvou.</w:t>
      </w:r>
    </w:p>
    <w:p w14:paraId="09ABEF9F" w14:textId="62362C31" w:rsidR="00811D4D" w:rsidRPr="00A3001E" w:rsidRDefault="00811D4D" w:rsidP="00A3001E">
      <w:pPr>
        <w:pStyle w:val="Odstavecseseznamem"/>
        <w:numPr>
          <w:ilvl w:val="0"/>
          <w:numId w:val="4"/>
        </w:numPr>
        <w:ind w:left="425" w:hanging="357"/>
        <w:contextualSpacing w:val="0"/>
        <w:jc w:val="both"/>
        <w:rPr>
          <w:rFonts w:ascii="Arial" w:hAnsi="Arial" w:cs="Arial"/>
        </w:rPr>
      </w:pPr>
      <w:r w:rsidRPr="00A3001E">
        <w:rPr>
          <w:rFonts w:ascii="Arial" w:hAnsi="Arial" w:cs="Arial"/>
        </w:rPr>
        <w:t>Nájemce je dále oprávněn užívat Budovu a pozemek p. č. 2760/91 v k. ú. Holešov ve vlastnictví Pronajímatele za účelem přístupu k Předmětu nájmu v souvislosti s</w:t>
      </w:r>
      <w:r w:rsidR="00F87181">
        <w:rPr>
          <w:rFonts w:ascii="Arial" w:hAnsi="Arial" w:cs="Arial"/>
        </w:rPr>
        <w:t> umístěním a</w:t>
      </w:r>
      <w:r w:rsidR="00EC0FF5">
        <w:rPr>
          <w:rFonts w:ascii="Arial" w:hAnsi="Arial" w:cs="Arial"/>
        </w:rPr>
        <w:t xml:space="preserve"> </w:t>
      </w:r>
      <w:r w:rsidR="00345720">
        <w:rPr>
          <w:rFonts w:ascii="Arial" w:hAnsi="Arial" w:cs="Arial"/>
        </w:rPr>
        <w:t>provozem</w:t>
      </w:r>
      <w:r w:rsidR="00345720" w:rsidRPr="00A3001E">
        <w:rPr>
          <w:rFonts w:ascii="Arial" w:hAnsi="Arial" w:cs="Arial"/>
        </w:rPr>
        <w:t xml:space="preserve"> </w:t>
      </w:r>
      <w:r w:rsidRPr="00A3001E">
        <w:rPr>
          <w:rFonts w:ascii="Arial" w:hAnsi="Arial" w:cs="Arial"/>
        </w:rPr>
        <w:t>Movitých věcí</w:t>
      </w:r>
      <w:r w:rsidR="00B37C7A">
        <w:rPr>
          <w:rFonts w:ascii="Arial" w:hAnsi="Arial" w:cs="Arial"/>
        </w:rPr>
        <w:t xml:space="preserve"> a </w:t>
      </w:r>
      <w:r w:rsidRPr="00A3001E">
        <w:rPr>
          <w:rFonts w:ascii="Arial" w:hAnsi="Arial" w:cs="Arial"/>
        </w:rPr>
        <w:t>jejich odstranění při skončení nájmu</w:t>
      </w:r>
      <w:r w:rsidR="00B37C7A">
        <w:rPr>
          <w:rFonts w:ascii="Arial" w:hAnsi="Arial" w:cs="Arial"/>
        </w:rPr>
        <w:t xml:space="preserve">. </w:t>
      </w:r>
      <w:r w:rsidRPr="00A3001E">
        <w:rPr>
          <w:rFonts w:ascii="Arial" w:hAnsi="Arial" w:cs="Arial"/>
        </w:rPr>
        <w:t xml:space="preserve"> </w:t>
      </w:r>
    </w:p>
    <w:p w14:paraId="6E5C6028" w14:textId="7D682671" w:rsidR="00D45C85" w:rsidRDefault="00D45C85" w:rsidP="00811D4D">
      <w:pPr>
        <w:pStyle w:val="Odstavecseseznamem"/>
        <w:numPr>
          <w:ilvl w:val="0"/>
          <w:numId w:val="4"/>
        </w:numPr>
        <w:ind w:left="426"/>
        <w:jc w:val="both"/>
        <w:rPr>
          <w:rFonts w:ascii="Arial" w:hAnsi="Arial" w:cs="Arial"/>
        </w:rPr>
      </w:pPr>
      <w:r w:rsidRPr="00A3001E">
        <w:rPr>
          <w:rFonts w:ascii="Arial" w:hAnsi="Arial" w:cs="Arial"/>
        </w:rPr>
        <w:t>Movité věci zůstávají po celou dobu trvání nájmu ve vlastnictví Nájemce.</w:t>
      </w:r>
    </w:p>
    <w:p w14:paraId="1F97AEDF" w14:textId="77777777" w:rsidR="00D03DDB" w:rsidRPr="00A3001E" w:rsidRDefault="00D03DDB" w:rsidP="00631A8E">
      <w:pPr>
        <w:pStyle w:val="Odstavecseseznamem"/>
        <w:ind w:left="426"/>
        <w:jc w:val="both"/>
        <w:rPr>
          <w:rFonts w:ascii="Arial" w:hAnsi="Arial" w:cs="Arial"/>
        </w:rPr>
      </w:pPr>
    </w:p>
    <w:p w14:paraId="3D6DB612" w14:textId="09C15373" w:rsidR="00D45C85" w:rsidRPr="00A3001E" w:rsidRDefault="00D45C85" w:rsidP="00D45C85">
      <w:pPr>
        <w:pStyle w:val="Nadpis2"/>
        <w:jc w:val="center"/>
        <w:rPr>
          <w:rStyle w:val="Siln"/>
          <w:rFonts w:ascii="Arial" w:hAnsi="Arial" w:cs="Arial"/>
          <w:color w:val="auto"/>
          <w:sz w:val="22"/>
          <w:szCs w:val="22"/>
        </w:rPr>
      </w:pPr>
      <w:r w:rsidRPr="00A3001E">
        <w:rPr>
          <w:rStyle w:val="Siln"/>
          <w:rFonts w:ascii="Arial" w:hAnsi="Arial" w:cs="Arial"/>
          <w:color w:val="auto"/>
          <w:sz w:val="22"/>
          <w:szCs w:val="22"/>
        </w:rPr>
        <w:t>III.</w:t>
      </w:r>
    </w:p>
    <w:p w14:paraId="58AB23BD" w14:textId="35802AD3" w:rsidR="00D45C85" w:rsidRPr="00A3001E" w:rsidRDefault="00D45C85" w:rsidP="00A3001E">
      <w:pPr>
        <w:pStyle w:val="Nadpis2"/>
        <w:spacing w:after="120"/>
        <w:jc w:val="center"/>
        <w:rPr>
          <w:rStyle w:val="Siln"/>
          <w:rFonts w:ascii="Arial" w:hAnsi="Arial" w:cs="Arial"/>
          <w:color w:val="auto"/>
          <w:sz w:val="22"/>
          <w:szCs w:val="22"/>
        </w:rPr>
      </w:pPr>
      <w:r w:rsidRPr="00A3001E">
        <w:rPr>
          <w:rStyle w:val="Siln"/>
          <w:rFonts w:ascii="Arial" w:hAnsi="Arial" w:cs="Arial"/>
          <w:color w:val="auto"/>
          <w:sz w:val="22"/>
          <w:szCs w:val="22"/>
        </w:rPr>
        <w:t>Práva a povinnosti smluvních stran</w:t>
      </w:r>
    </w:p>
    <w:p w14:paraId="71326601" w14:textId="06C47804" w:rsidR="00D45C85" w:rsidRPr="00631A8E" w:rsidRDefault="00D45C85" w:rsidP="00D45C85">
      <w:pPr>
        <w:pStyle w:val="Odstavecseseznamem"/>
        <w:numPr>
          <w:ilvl w:val="0"/>
          <w:numId w:val="5"/>
        </w:numPr>
        <w:ind w:left="426"/>
        <w:jc w:val="both"/>
        <w:rPr>
          <w:rFonts w:ascii="Arial" w:hAnsi="Arial" w:cs="Arial"/>
          <w:b/>
          <w:bCs/>
        </w:rPr>
      </w:pPr>
      <w:r w:rsidRPr="00631A8E">
        <w:rPr>
          <w:rFonts w:ascii="Arial" w:hAnsi="Arial" w:cs="Arial"/>
          <w:b/>
          <w:bCs/>
        </w:rPr>
        <w:t>Nájemce:</w:t>
      </w:r>
    </w:p>
    <w:p w14:paraId="06662CB8" w14:textId="0C3BC4EF" w:rsidR="00AF0028" w:rsidRDefault="00FE5996" w:rsidP="007653E6">
      <w:pPr>
        <w:pStyle w:val="Odstavecseseznamem"/>
        <w:numPr>
          <w:ilvl w:val="0"/>
          <w:numId w:val="6"/>
        </w:numPr>
        <w:spacing w:after="120"/>
        <w:ind w:left="993" w:hanging="284"/>
        <w:contextualSpacing w:val="0"/>
        <w:jc w:val="both"/>
        <w:rPr>
          <w:rFonts w:ascii="Arial" w:hAnsi="Arial" w:cs="Arial"/>
        </w:rPr>
      </w:pPr>
      <w:proofErr w:type="gramStart"/>
      <w:r>
        <w:rPr>
          <w:rFonts w:ascii="Arial" w:hAnsi="Arial" w:cs="Arial"/>
        </w:rPr>
        <w:t>z</w:t>
      </w:r>
      <w:r w:rsidR="00D45C85" w:rsidRPr="00A3001E">
        <w:rPr>
          <w:rFonts w:ascii="Arial" w:hAnsi="Arial" w:cs="Arial"/>
        </w:rPr>
        <w:t>abezpečí</w:t>
      </w:r>
      <w:proofErr w:type="gramEnd"/>
      <w:r w:rsidR="00D45C85" w:rsidRPr="00A3001E">
        <w:rPr>
          <w:rFonts w:ascii="Arial" w:hAnsi="Arial" w:cs="Arial"/>
        </w:rPr>
        <w:t xml:space="preserve"> na vlastní náklady pořízení, tj. nákup, umístění a instalaci Movitých věcí na Předmětu nájmu, přičemž odpovídá Pronajímateli za veškeré škody, které budou případně způsobeny v souvislosti s </w:t>
      </w:r>
      <w:r w:rsidR="00F87181">
        <w:rPr>
          <w:rFonts w:ascii="Arial" w:hAnsi="Arial" w:cs="Arial"/>
        </w:rPr>
        <w:t>umístěním a provozováním Movitých věcí na Předmětu nájmu</w:t>
      </w:r>
      <w:r w:rsidR="00DC39B9">
        <w:rPr>
          <w:rFonts w:ascii="Arial" w:hAnsi="Arial" w:cs="Arial"/>
        </w:rPr>
        <w:t>;</w:t>
      </w:r>
    </w:p>
    <w:p w14:paraId="39F8CACD" w14:textId="32333972" w:rsidR="00AF0028" w:rsidRDefault="00FE5996" w:rsidP="007653E6">
      <w:pPr>
        <w:pStyle w:val="Odstavecseseznamem"/>
        <w:numPr>
          <w:ilvl w:val="0"/>
          <w:numId w:val="6"/>
        </w:numPr>
        <w:spacing w:after="120"/>
        <w:ind w:left="993" w:hanging="284"/>
        <w:contextualSpacing w:val="0"/>
        <w:jc w:val="both"/>
        <w:rPr>
          <w:rFonts w:ascii="Arial" w:hAnsi="Arial" w:cs="Arial"/>
        </w:rPr>
      </w:pPr>
      <w:r>
        <w:rPr>
          <w:rFonts w:ascii="Arial" w:hAnsi="Arial" w:cs="Arial"/>
        </w:rPr>
        <w:t>j</w:t>
      </w:r>
      <w:r w:rsidR="00D45C85" w:rsidRPr="00A3001E">
        <w:rPr>
          <w:rFonts w:ascii="Arial" w:hAnsi="Arial" w:cs="Arial"/>
        </w:rPr>
        <w:t>e povinen obstarat si na vlastní náklady</w:t>
      </w:r>
      <w:r w:rsidR="005A455A" w:rsidRPr="00A3001E">
        <w:rPr>
          <w:rFonts w:ascii="Arial" w:hAnsi="Arial" w:cs="Arial"/>
        </w:rPr>
        <w:t xml:space="preserve"> veškerá povolení, </w:t>
      </w:r>
      <w:r w:rsidR="00582E96" w:rsidRPr="00A3001E">
        <w:rPr>
          <w:rFonts w:ascii="Arial" w:hAnsi="Arial" w:cs="Arial"/>
        </w:rPr>
        <w:t>schválení</w:t>
      </w:r>
      <w:r w:rsidR="00582E96">
        <w:rPr>
          <w:rFonts w:ascii="Arial" w:hAnsi="Arial" w:cs="Arial"/>
        </w:rPr>
        <w:t>,</w:t>
      </w:r>
      <w:r w:rsidR="00582E96" w:rsidRPr="00A3001E">
        <w:rPr>
          <w:rFonts w:ascii="Arial" w:hAnsi="Arial" w:cs="Arial"/>
        </w:rPr>
        <w:t xml:space="preserve"> </w:t>
      </w:r>
      <w:r w:rsidR="005A455A" w:rsidRPr="00A3001E">
        <w:rPr>
          <w:rFonts w:ascii="Arial" w:hAnsi="Arial" w:cs="Arial"/>
        </w:rPr>
        <w:t xml:space="preserve">souhlasy a další doklady </w:t>
      </w:r>
      <w:r w:rsidR="00582E96" w:rsidRPr="00A3001E">
        <w:rPr>
          <w:rFonts w:ascii="Arial" w:hAnsi="Arial" w:cs="Arial"/>
        </w:rPr>
        <w:t>nezbytn</w:t>
      </w:r>
      <w:r w:rsidR="00582E96">
        <w:rPr>
          <w:rFonts w:ascii="Arial" w:hAnsi="Arial" w:cs="Arial"/>
        </w:rPr>
        <w:t>é</w:t>
      </w:r>
      <w:r w:rsidR="00582E96" w:rsidRPr="00A3001E">
        <w:rPr>
          <w:rFonts w:ascii="Arial" w:hAnsi="Arial" w:cs="Arial"/>
        </w:rPr>
        <w:t xml:space="preserve"> </w:t>
      </w:r>
      <w:r w:rsidR="005A455A" w:rsidRPr="00A3001E">
        <w:rPr>
          <w:rFonts w:ascii="Arial" w:hAnsi="Arial" w:cs="Arial"/>
        </w:rPr>
        <w:t xml:space="preserve">pro </w:t>
      </w:r>
      <w:r w:rsidR="00582E96">
        <w:rPr>
          <w:rFonts w:ascii="Arial" w:hAnsi="Arial" w:cs="Arial"/>
        </w:rPr>
        <w:t>umístění</w:t>
      </w:r>
      <w:r w:rsidR="00582E96" w:rsidRPr="00A3001E">
        <w:rPr>
          <w:rFonts w:ascii="Arial" w:hAnsi="Arial" w:cs="Arial"/>
        </w:rPr>
        <w:t xml:space="preserve"> </w:t>
      </w:r>
      <w:r w:rsidR="005A455A" w:rsidRPr="00A3001E">
        <w:rPr>
          <w:rFonts w:ascii="Arial" w:hAnsi="Arial" w:cs="Arial"/>
        </w:rPr>
        <w:t>a provoz Movitých věcí na Předmětu nájmu</w:t>
      </w:r>
      <w:r w:rsidR="00DC39B9">
        <w:rPr>
          <w:rFonts w:ascii="Arial" w:hAnsi="Arial" w:cs="Arial"/>
        </w:rPr>
        <w:t>;</w:t>
      </w:r>
    </w:p>
    <w:p w14:paraId="56358FD4" w14:textId="4CEDD73A" w:rsidR="001168BC" w:rsidRDefault="00FE5996" w:rsidP="005A27C8">
      <w:pPr>
        <w:pStyle w:val="Odstavecseseznamem"/>
        <w:numPr>
          <w:ilvl w:val="0"/>
          <w:numId w:val="6"/>
        </w:numPr>
        <w:spacing w:before="120" w:after="120"/>
        <w:contextualSpacing w:val="0"/>
        <w:jc w:val="both"/>
        <w:rPr>
          <w:rFonts w:ascii="Arial" w:hAnsi="Arial" w:cs="Arial"/>
        </w:rPr>
      </w:pPr>
      <w:r>
        <w:rPr>
          <w:rFonts w:ascii="Arial" w:hAnsi="Arial" w:cs="Arial"/>
        </w:rPr>
        <w:t>s</w:t>
      </w:r>
      <w:r w:rsidR="005A455A" w:rsidRPr="003478B8">
        <w:rPr>
          <w:rFonts w:ascii="Arial" w:hAnsi="Arial" w:cs="Arial"/>
        </w:rPr>
        <w:t xml:space="preserve">e zavazuje </w:t>
      </w:r>
      <w:r w:rsidR="00582E96">
        <w:rPr>
          <w:rFonts w:ascii="Arial" w:hAnsi="Arial" w:cs="Arial"/>
        </w:rPr>
        <w:t>provozovat</w:t>
      </w:r>
      <w:r w:rsidR="005A455A" w:rsidRPr="003478B8">
        <w:rPr>
          <w:rFonts w:ascii="Arial" w:hAnsi="Arial" w:cs="Arial"/>
        </w:rPr>
        <w:t xml:space="preserve"> </w:t>
      </w:r>
      <w:r w:rsidR="00582E96" w:rsidRPr="003478B8">
        <w:rPr>
          <w:rFonts w:ascii="Arial" w:hAnsi="Arial" w:cs="Arial"/>
        </w:rPr>
        <w:t>Movit</w:t>
      </w:r>
      <w:r w:rsidR="00582E96">
        <w:rPr>
          <w:rFonts w:ascii="Arial" w:hAnsi="Arial" w:cs="Arial"/>
        </w:rPr>
        <w:t>é</w:t>
      </w:r>
      <w:r w:rsidR="00582E96" w:rsidRPr="003478B8">
        <w:rPr>
          <w:rFonts w:ascii="Arial" w:hAnsi="Arial" w:cs="Arial"/>
        </w:rPr>
        <w:t xml:space="preserve"> </w:t>
      </w:r>
      <w:r w:rsidR="008D5CCB" w:rsidRPr="003478B8">
        <w:rPr>
          <w:rFonts w:ascii="Arial" w:hAnsi="Arial" w:cs="Arial"/>
        </w:rPr>
        <w:t>věc</w:t>
      </w:r>
      <w:r w:rsidR="008D5CCB">
        <w:rPr>
          <w:rFonts w:ascii="Arial" w:hAnsi="Arial" w:cs="Arial"/>
        </w:rPr>
        <w:t>i</w:t>
      </w:r>
      <w:r w:rsidR="008D5CCB" w:rsidRPr="003478B8">
        <w:rPr>
          <w:rFonts w:ascii="Arial" w:hAnsi="Arial" w:cs="Arial"/>
        </w:rPr>
        <w:t xml:space="preserve"> </w:t>
      </w:r>
      <w:r w:rsidR="005A455A" w:rsidRPr="003478B8">
        <w:rPr>
          <w:rFonts w:ascii="Arial" w:hAnsi="Arial" w:cs="Arial"/>
        </w:rPr>
        <w:t>tak, aby na Předmětu nájmu, Budově, na přilehlých budovách</w:t>
      </w:r>
      <w:r w:rsidR="005A27C8">
        <w:rPr>
          <w:rFonts w:ascii="Arial" w:hAnsi="Arial" w:cs="Arial"/>
        </w:rPr>
        <w:t>,</w:t>
      </w:r>
      <w:r w:rsidR="005A455A" w:rsidRPr="003478B8">
        <w:rPr>
          <w:rFonts w:ascii="Arial" w:hAnsi="Arial" w:cs="Arial"/>
        </w:rPr>
        <w:t xml:space="preserve"> pozemcích</w:t>
      </w:r>
      <w:r w:rsidR="005A27C8">
        <w:rPr>
          <w:rFonts w:ascii="Arial" w:hAnsi="Arial" w:cs="Arial"/>
        </w:rPr>
        <w:t xml:space="preserve"> a movitých věcech Pronaj</w:t>
      </w:r>
      <w:r w:rsidR="00D03DDB">
        <w:rPr>
          <w:rFonts w:ascii="Arial" w:hAnsi="Arial" w:cs="Arial"/>
        </w:rPr>
        <w:t>í</w:t>
      </w:r>
      <w:r w:rsidR="005A27C8">
        <w:rPr>
          <w:rFonts w:ascii="Arial" w:hAnsi="Arial" w:cs="Arial"/>
        </w:rPr>
        <w:t>matele</w:t>
      </w:r>
      <w:r w:rsidR="005A455A" w:rsidRPr="003478B8">
        <w:rPr>
          <w:rFonts w:ascii="Arial" w:hAnsi="Arial" w:cs="Arial"/>
        </w:rPr>
        <w:t xml:space="preserve"> nedocházelo ke škodám a aby Pronajímatel nebo jiné osoby (zejména nájemci prostor v Budově nebo přilehlých budovách) nebyli rušeni ve výkonu svých práv</w:t>
      </w:r>
      <w:r w:rsidR="00100F33">
        <w:rPr>
          <w:rFonts w:ascii="Arial" w:hAnsi="Arial" w:cs="Arial"/>
        </w:rPr>
        <w:t>;</w:t>
      </w:r>
    </w:p>
    <w:p w14:paraId="78A84467" w14:textId="2FDF89D4" w:rsidR="005A455A" w:rsidRDefault="005A27C8" w:rsidP="005A27C8">
      <w:pPr>
        <w:pStyle w:val="Odstavecseseznamem"/>
        <w:numPr>
          <w:ilvl w:val="0"/>
          <w:numId w:val="6"/>
        </w:numPr>
        <w:spacing w:after="120"/>
        <w:contextualSpacing w:val="0"/>
        <w:jc w:val="both"/>
        <w:rPr>
          <w:rFonts w:ascii="Arial" w:hAnsi="Arial" w:cs="Arial"/>
        </w:rPr>
      </w:pPr>
      <w:r>
        <w:rPr>
          <w:rFonts w:ascii="Arial" w:hAnsi="Arial" w:cs="Arial"/>
        </w:rPr>
        <w:t>v</w:t>
      </w:r>
      <w:r w:rsidR="005A455A" w:rsidRPr="003478B8">
        <w:rPr>
          <w:rFonts w:ascii="Arial" w:hAnsi="Arial" w:cs="Arial"/>
        </w:rPr>
        <w:t xml:space="preserve"> případě nutnosti dotčení jiných nájemců při </w:t>
      </w:r>
      <w:r w:rsidR="00582E96">
        <w:rPr>
          <w:rFonts w:ascii="Arial" w:hAnsi="Arial" w:cs="Arial"/>
        </w:rPr>
        <w:t>provozování</w:t>
      </w:r>
      <w:r w:rsidR="005A455A" w:rsidRPr="003478B8">
        <w:rPr>
          <w:rFonts w:ascii="Arial" w:hAnsi="Arial" w:cs="Arial"/>
        </w:rPr>
        <w:t xml:space="preserve"> </w:t>
      </w:r>
      <w:r w:rsidR="00704CFA">
        <w:rPr>
          <w:rFonts w:ascii="Arial" w:hAnsi="Arial" w:cs="Arial"/>
        </w:rPr>
        <w:t xml:space="preserve">Movitých věcí </w:t>
      </w:r>
      <w:r w:rsidR="005A455A" w:rsidRPr="003478B8">
        <w:rPr>
          <w:rFonts w:ascii="Arial" w:hAnsi="Arial" w:cs="Arial"/>
        </w:rPr>
        <w:t>je Nájemce povinen tuto skutečnost sdělit min</w:t>
      </w:r>
      <w:r w:rsidR="00AF0028">
        <w:rPr>
          <w:rFonts w:ascii="Arial" w:hAnsi="Arial" w:cs="Arial"/>
        </w:rPr>
        <w:t xml:space="preserve">imálně </w:t>
      </w:r>
      <w:r w:rsidR="005A455A" w:rsidRPr="003478B8">
        <w:rPr>
          <w:rFonts w:ascii="Arial" w:hAnsi="Arial" w:cs="Arial"/>
        </w:rPr>
        <w:t>s týdenním předstihem Pronajímateli. Pronajímatel se zavazuje poskytnout Nájemci potřebnou součinnost</w:t>
      </w:r>
      <w:r w:rsidR="00DC39B9">
        <w:rPr>
          <w:rFonts w:ascii="Arial" w:hAnsi="Arial" w:cs="Arial"/>
        </w:rPr>
        <w:t>;</w:t>
      </w:r>
    </w:p>
    <w:p w14:paraId="30058526" w14:textId="3CCA2CC1" w:rsidR="005A455A" w:rsidRDefault="00FE5996" w:rsidP="005A27C8">
      <w:pPr>
        <w:pStyle w:val="Odstavecseseznamem"/>
        <w:numPr>
          <w:ilvl w:val="0"/>
          <w:numId w:val="6"/>
        </w:numPr>
        <w:spacing w:after="120"/>
        <w:contextualSpacing w:val="0"/>
        <w:jc w:val="both"/>
        <w:rPr>
          <w:rFonts w:ascii="Arial" w:hAnsi="Arial" w:cs="Arial"/>
        </w:rPr>
      </w:pPr>
      <w:r>
        <w:rPr>
          <w:rFonts w:ascii="Arial" w:hAnsi="Arial" w:cs="Arial"/>
        </w:rPr>
        <w:t>s</w:t>
      </w:r>
      <w:r w:rsidR="005A455A" w:rsidRPr="003478B8">
        <w:rPr>
          <w:rFonts w:ascii="Arial" w:hAnsi="Arial" w:cs="Arial"/>
        </w:rPr>
        <w:t>e zavazuje, že bude Movité věci na své náklady řádně spravovat a udržovat</w:t>
      </w:r>
      <w:r w:rsidR="00DC39B9">
        <w:rPr>
          <w:rFonts w:ascii="Arial" w:hAnsi="Arial" w:cs="Arial"/>
        </w:rPr>
        <w:t>;</w:t>
      </w:r>
    </w:p>
    <w:p w14:paraId="2B94B2C0" w14:textId="4A7E1491" w:rsidR="005A455A" w:rsidRDefault="00FE5996" w:rsidP="005A27C8">
      <w:pPr>
        <w:pStyle w:val="Odstavecseseznamem"/>
        <w:numPr>
          <w:ilvl w:val="0"/>
          <w:numId w:val="6"/>
        </w:numPr>
        <w:spacing w:after="120"/>
        <w:contextualSpacing w:val="0"/>
        <w:jc w:val="both"/>
        <w:rPr>
          <w:rFonts w:ascii="Arial" w:hAnsi="Arial" w:cs="Arial"/>
        </w:rPr>
      </w:pPr>
      <w:r>
        <w:rPr>
          <w:rFonts w:ascii="Arial" w:hAnsi="Arial" w:cs="Arial"/>
        </w:rPr>
        <w:t>s</w:t>
      </w:r>
      <w:r w:rsidR="005A455A" w:rsidRPr="003478B8">
        <w:rPr>
          <w:rFonts w:ascii="Arial" w:hAnsi="Arial" w:cs="Arial"/>
        </w:rPr>
        <w:t>e zavazuje, že při skončení nájmu odevzdá Pronajímateli Předmět nájmu v takovém stavu</w:t>
      </w:r>
      <w:r w:rsidR="00504090" w:rsidRPr="003478B8">
        <w:rPr>
          <w:rFonts w:ascii="Arial" w:hAnsi="Arial" w:cs="Arial"/>
        </w:rPr>
        <w:t>, v jakém byl v době, kdy jej převzal, s přihlédnutím k</w:t>
      </w:r>
      <w:r w:rsidR="0016630F" w:rsidRPr="003478B8">
        <w:rPr>
          <w:rFonts w:ascii="Arial" w:hAnsi="Arial" w:cs="Arial"/>
        </w:rPr>
        <w:t> </w:t>
      </w:r>
      <w:r w:rsidR="00504090" w:rsidRPr="003478B8">
        <w:rPr>
          <w:rFonts w:ascii="Arial" w:hAnsi="Arial" w:cs="Arial"/>
        </w:rPr>
        <w:t>obvyklému</w:t>
      </w:r>
      <w:r w:rsidR="0016630F" w:rsidRPr="003478B8">
        <w:rPr>
          <w:rFonts w:ascii="Arial" w:hAnsi="Arial" w:cs="Arial"/>
        </w:rPr>
        <w:t xml:space="preserve"> opotřebení při řádném užívání. Nájemce je povinen při skončení nájmu odstranit Movité věci </w:t>
      </w:r>
      <w:r w:rsidR="0016630F" w:rsidRPr="003478B8">
        <w:rPr>
          <w:rFonts w:ascii="Arial" w:hAnsi="Arial" w:cs="Arial"/>
        </w:rPr>
        <w:lastRenderedPageBreak/>
        <w:t xml:space="preserve">z Předmětu nájmu. Neučiní-li tak v dostatečné </w:t>
      </w:r>
      <w:r w:rsidR="0016630F" w:rsidRPr="00291C1A">
        <w:rPr>
          <w:rFonts w:ascii="Arial" w:hAnsi="Arial" w:cs="Arial"/>
        </w:rPr>
        <w:t xml:space="preserve">nejméně </w:t>
      </w:r>
      <w:proofErr w:type="gramStart"/>
      <w:r w:rsidR="00F26B66" w:rsidRPr="00291C1A">
        <w:rPr>
          <w:rFonts w:ascii="Arial" w:hAnsi="Arial" w:cs="Arial"/>
        </w:rPr>
        <w:t>30-</w:t>
      </w:r>
      <w:r w:rsidR="0016630F" w:rsidRPr="00291C1A">
        <w:rPr>
          <w:rFonts w:ascii="Arial" w:hAnsi="Arial" w:cs="Arial"/>
        </w:rPr>
        <w:t>denní</w:t>
      </w:r>
      <w:proofErr w:type="gramEnd"/>
      <w:r w:rsidR="0016630F" w:rsidRPr="00291C1A">
        <w:rPr>
          <w:rFonts w:ascii="Arial" w:hAnsi="Arial" w:cs="Arial"/>
        </w:rPr>
        <w:t xml:space="preserve"> lhůtě,</w:t>
      </w:r>
      <w:r w:rsidR="0016630F" w:rsidRPr="003478B8">
        <w:rPr>
          <w:rFonts w:ascii="Arial" w:hAnsi="Arial" w:cs="Arial"/>
        </w:rPr>
        <w:t xml:space="preserve"> kterou mu k tomu Pronajímatel poskytne v písemné výzvě, je Pronajímatel oprávněn odstranit Movité věci z Předmětu nájmu sám a náklady s tím spojené přeúčtovat Nájemci</w:t>
      </w:r>
      <w:r w:rsidR="00DC39B9">
        <w:rPr>
          <w:rFonts w:ascii="Arial" w:hAnsi="Arial" w:cs="Arial"/>
        </w:rPr>
        <w:t>;</w:t>
      </w:r>
    </w:p>
    <w:p w14:paraId="6DC7F2D2" w14:textId="74DED821" w:rsidR="0016630F" w:rsidRDefault="00FE5996" w:rsidP="005A27C8">
      <w:pPr>
        <w:pStyle w:val="Odstavecseseznamem"/>
        <w:numPr>
          <w:ilvl w:val="0"/>
          <w:numId w:val="6"/>
        </w:numPr>
        <w:spacing w:after="120"/>
        <w:contextualSpacing w:val="0"/>
        <w:jc w:val="both"/>
        <w:rPr>
          <w:rFonts w:ascii="Arial" w:hAnsi="Arial" w:cs="Arial"/>
        </w:rPr>
      </w:pPr>
      <w:r>
        <w:rPr>
          <w:rFonts w:ascii="Arial" w:hAnsi="Arial" w:cs="Arial"/>
        </w:rPr>
        <w:t>o</w:t>
      </w:r>
      <w:r w:rsidR="0016630F" w:rsidRPr="003478B8">
        <w:rPr>
          <w:rFonts w:ascii="Arial" w:hAnsi="Arial" w:cs="Arial"/>
        </w:rPr>
        <w:t xml:space="preserve">dpovídá za dodržení veškerých legislativních, technických, technologických, provozních a ostatních podmínek, potřebných pro umístění a provoz Movitých věcí na Předmětu nájmu, jakož i </w:t>
      </w:r>
      <w:r w:rsidR="0080274E" w:rsidRPr="003478B8">
        <w:rPr>
          <w:rFonts w:ascii="Arial" w:hAnsi="Arial" w:cs="Arial"/>
        </w:rPr>
        <w:t>za výběr lokality pro umístění Movité věci a za řádné a úplné zjištění a vyhodnocení všech podmínek a vlivů, důležitých pro umístění a provoz Movitých věcí v dané lokalitě, resp. na Předmětu nájmu</w:t>
      </w:r>
      <w:r w:rsidR="00DC39B9">
        <w:rPr>
          <w:rFonts w:ascii="Arial" w:hAnsi="Arial" w:cs="Arial"/>
        </w:rPr>
        <w:t>;</w:t>
      </w:r>
    </w:p>
    <w:p w14:paraId="34FE312C" w14:textId="67E26EA5" w:rsidR="0080274E" w:rsidRPr="00291C1A" w:rsidRDefault="00FE5996" w:rsidP="005A27C8">
      <w:pPr>
        <w:pStyle w:val="Odstavecseseznamem"/>
        <w:numPr>
          <w:ilvl w:val="0"/>
          <w:numId w:val="6"/>
        </w:numPr>
        <w:spacing w:after="120"/>
        <w:contextualSpacing w:val="0"/>
        <w:jc w:val="both"/>
        <w:rPr>
          <w:rFonts w:ascii="Arial" w:hAnsi="Arial" w:cs="Arial"/>
        </w:rPr>
      </w:pPr>
      <w:r>
        <w:rPr>
          <w:rFonts w:ascii="Arial" w:hAnsi="Arial" w:cs="Arial"/>
        </w:rPr>
        <w:t>p</w:t>
      </w:r>
      <w:r w:rsidR="0080274E" w:rsidRPr="003478B8">
        <w:rPr>
          <w:rFonts w:ascii="Arial" w:hAnsi="Arial" w:cs="Arial"/>
        </w:rPr>
        <w:t xml:space="preserve">rohlašuje a zaručuje Pronajímateli, že vlivem umístění a provozu Movitých věcí na Předmětu nájmu nedojde k újmě na svobodě, životě, zdraví nebo vlastnictví jiného nebo na životním prostředí a dále že umístění a provoz Movitých věcí na Předmětu nájmu nebude mít nepříznivý dopad na umísťování investorů v SPZ Holešov, na obsazování technologického parku nájemci nebo na činnost podnikatelů již </w:t>
      </w:r>
      <w:r w:rsidR="0080274E" w:rsidRPr="00291C1A">
        <w:rPr>
          <w:rFonts w:ascii="Arial" w:hAnsi="Arial" w:cs="Arial"/>
        </w:rPr>
        <w:t>zasídlených v SPZ Holešov nebo v Technologickém paku Holešov</w:t>
      </w:r>
      <w:r w:rsidR="00DC39B9" w:rsidRPr="00291C1A">
        <w:rPr>
          <w:rFonts w:ascii="Arial" w:hAnsi="Arial" w:cs="Arial"/>
        </w:rPr>
        <w:t>;</w:t>
      </w:r>
    </w:p>
    <w:p w14:paraId="270ECF03" w14:textId="150D4992" w:rsidR="00B85448" w:rsidRPr="00291C1A" w:rsidRDefault="00B85448" w:rsidP="005A27C8">
      <w:pPr>
        <w:pStyle w:val="Odstavecseseznamem"/>
        <w:numPr>
          <w:ilvl w:val="0"/>
          <w:numId w:val="6"/>
        </w:numPr>
        <w:spacing w:after="120"/>
        <w:contextualSpacing w:val="0"/>
        <w:jc w:val="both"/>
        <w:rPr>
          <w:rFonts w:ascii="Arial" w:hAnsi="Arial" w:cs="Arial"/>
        </w:rPr>
      </w:pPr>
      <w:r w:rsidRPr="00291C1A">
        <w:rPr>
          <w:rFonts w:ascii="Arial" w:hAnsi="Arial" w:cs="Arial"/>
        </w:rPr>
        <w:t xml:space="preserve">je povinen zásah pověřenou osobou </w:t>
      </w:r>
      <w:r w:rsidR="006315A6">
        <w:rPr>
          <w:rFonts w:ascii="Arial" w:hAnsi="Arial" w:cs="Arial"/>
        </w:rPr>
        <w:t>N</w:t>
      </w:r>
      <w:r w:rsidRPr="00291C1A">
        <w:rPr>
          <w:rFonts w:ascii="Arial" w:hAnsi="Arial" w:cs="Arial"/>
        </w:rPr>
        <w:t>ájemce na Movitých věc</w:t>
      </w:r>
      <w:r w:rsidR="006E7921" w:rsidRPr="00291C1A">
        <w:rPr>
          <w:rFonts w:ascii="Arial" w:hAnsi="Arial" w:cs="Arial"/>
        </w:rPr>
        <w:t>ech</w:t>
      </w:r>
      <w:r w:rsidRPr="00291C1A">
        <w:rPr>
          <w:rFonts w:ascii="Arial" w:hAnsi="Arial" w:cs="Arial"/>
        </w:rPr>
        <w:t xml:space="preserve"> Pronajímateli nahlásit </w:t>
      </w:r>
      <w:r w:rsidR="00EF55F7" w:rsidRPr="00291C1A">
        <w:rPr>
          <w:rFonts w:ascii="Arial" w:hAnsi="Arial" w:cs="Arial"/>
        </w:rPr>
        <w:t xml:space="preserve">v dostatečném předstihu </w:t>
      </w:r>
      <w:r w:rsidRPr="00291C1A">
        <w:rPr>
          <w:rFonts w:ascii="Arial" w:hAnsi="Arial" w:cs="Arial"/>
        </w:rPr>
        <w:t xml:space="preserve">nejméně 2 pracovní dny před plánovaným zásahem, přičemž zásahu bude </w:t>
      </w:r>
      <w:r w:rsidR="006E7921" w:rsidRPr="00291C1A">
        <w:rPr>
          <w:rFonts w:ascii="Arial" w:hAnsi="Arial" w:cs="Arial"/>
        </w:rPr>
        <w:t xml:space="preserve">vždy </w:t>
      </w:r>
      <w:r w:rsidRPr="00291C1A">
        <w:rPr>
          <w:rFonts w:ascii="Arial" w:hAnsi="Arial" w:cs="Arial"/>
        </w:rPr>
        <w:t>přítomen pracovník Pronajímatele</w:t>
      </w:r>
      <w:r w:rsidR="00EF55F7" w:rsidRPr="00291C1A">
        <w:rPr>
          <w:rFonts w:ascii="Arial" w:hAnsi="Arial" w:cs="Arial"/>
        </w:rPr>
        <w:t xml:space="preserve"> a z</w:t>
      </w:r>
      <w:r w:rsidRPr="00291C1A">
        <w:rPr>
          <w:rFonts w:ascii="Arial" w:hAnsi="Arial" w:cs="Arial"/>
        </w:rPr>
        <w:t>ásahy budou probíhat v pracovní d</w:t>
      </w:r>
      <w:r w:rsidR="006E7921" w:rsidRPr="00291C1A">
        <w:rPr>
          <w:rFonts w:ascii="Arial" w:hAnsi="Arial" w:cs="Arial"/>
        </w:rPr>
        <w:t xml:space="preserve">ny </w:t>
      </w:r>
      <w:r w:rsidRPr="00291C1A">
        <w:rPr>
          <w:rFonts w:ascii="Arial" w:hAnsi="Arial" w:cs="Arial"/>
        </w:rPr>
        <w:t xml:space="preserve">v době od </w:t>
      </w:r>
      <w:r w:rsidR="006E7921" w:rsidRPr="00291C1A">
        <w:rPr>
          <w:rFonts w:ascii="Arial" w:hAnsi="Arial" w:cs="Arial"/>
        </w:rPr>
        <w:t>7</w:t>
      </w:r>
      <w:r w:rsidRPr="00291C1A">
        <w:rPr>
          <w:rFonts w:ascii="Arial" w:hAnsi="Arial" w:cs="Arial"/>
        </w:rPr>
        <w:t>:00 do 1</w:t>
      </w:r>
      <w:r w:rsidR="006E7921" w:rsidRPr="00291C1A">
        <w:rPr>
          <w:rFonts w:ascii="Arial" w:hAnsi="Arial" w:cs="Arial"/>
        </w:rPr>
        <w:t>5</w:t>
      </w:r>
      <w:r w:rsidRPr="00291C1A">
        <w:rPr>
          <w:rFonts w:ascii="Arial" w:hAnsi="Arial" w:cs="Arial"/>
        </w:rPr>
        <w:t>:</w:t>
      </w:r>
      <w:r w:rsidR="006E7921" w:rsidRPr="00291C1A">
        <w:rPr>
          <w:rFonts w:ascii="Arial" w:hAnsi="Arial" w:cs="Arial"/>
        </w:rPr>
        <w:t>30</w:t>
      </w:r>
      <w:r w:rsidRPr="00291C1A">
        <w:rPr>
          <w:rFonts w:ascii="Arial" w:hAnsi="Arial" w:cs="Arial"/>
        </w:rPr>
        <w:t xml:space="preserve"> hodin</w:t>
      </w:r>
      <w:r w:rsidR="007C5E09" w:rsidRPr="00291C1A">
        <w:rPr>
          <w:rFonts w:ascii="Arial" w:hAnsi="Arial" w:cs="Arial"/>
        </w:rPr>
        <w:t xml:space="preserve"> s výjimkou případného řešení havarijního stavu</w:t>
      </w:r>
      <w:r w:rsidR="005A27C8" w:rsidRPr="00291C1A">
        <w:rPr>
          <w:rFonts w:ascii="Arial" w:hAnsi="Arial" w:cs="Arial"/>
        </w:rPr>
        <w:t>;</w:t>
      </w:r>
      <w:r w:rsidR="007C5E09" w:rsidRPr="00291C1A">
        <w:rPr>
          <w:rFonts w:ascii="Arial" w:hAnsi="Arial" w:cs="Arial"/>
        </w:rPr>
        <w:t xml:space="preserve">  </w:t>
      </w:r>
    </w:p>
    <w:p w14:paraId="4F25D5B9" w14:textId="1BEFB1D3" w:rsidR="006A24EB" w:rsidRPr="003E7BAF" w:rsidRDefault="00FE5996" w:rsidP="006A24EB">
      <w:pPr>
        <w:pStyle w:val="Odstavecseseznamem"/>
        <w:numPr>
          <w:ilvl w:val="0"/>
          <w:numId w:val="6"/>
        </w:numPr>
        <w:spacing w:after="120"/>
        <w:contextualSpacing w:val="0"/>
        <w:jc w:val="both"/>
        <w:rPr>
          <w:rFonts w:ascii="Arial" w:hAnsi="Arial" w:cs="Arial"/>
        </w:rPr>
      </w:pPr>
      <w:r w:rsidRPr="003E7BAF">
        <w:rPr>
          <w:rFonts w:ascii="Arial" w:hAnsi="Arial" w:cs="Arial"/>
        </w:rPr>
        <w:t>p</w:t>
      </w:r>
      <w:r w:rsidR="00EC0FF5" w:rsidRPr="003E7BAF">
        <w:rPr>
          <w:rFonts w:ascii="Arial" w:hAnsi="Arial" w:cs="Arial"/>
        </w:rPr>
        <w:t xml:space="preserve">ověření zaměstnanci Nájemce oprávnění za doprovodu pověřeného pracovníka Pronajímatele k přístupu do serverovny za účelem </w:t>
      </w:r>
      <w:r w:rsidR="006E7921" w:rsidRPr="003E7BAF">
        <w:rPr>
          <w:rFonts w:ascii="Arial" w:hAnsi="Arial" w:cs="Arial"/>
        </w:rPr>
        <w:t>zásahu a</w:t>
      </w:r>
      <w:r w:rsidR="00EC0FF5" w:rsidRPr="003E7BAF">
        <w:rPr>
          <w:rFonts w:ascii="Arial" w:hAnsi="Arial" w:cs="Arial"/>
        </w:rPr>
        <w:t xml:space="preserve"> kontrol</w:t>
      </w:r>
      <w:r w:rsidRPr="003E7BAF">
        <w:rPr>
          <w:rFonts w:ascii="Arial" w:hAnsi="Arial" w:cs="Arial"/>
        </w:rPr>
        <w:t xml:space="preserve"> jsou</w:t>
      </w:r>
      <w:r w:rsidR="00EC0FF5" w:rsidRPr="003E7BAF">
        <w:rPr>
          <w:rFonts w:ascii="Arial" w:hAnsi="Arial" w:cs="Arial"/>
        </w:rPr>
        <w:t xml:space="preserve">: </w:t>
      </w:r>
      <w:r w:rsidR="00632272" w:rsidRPr="003E7BAF">
        <w:rPr>
          <w:rFonts w:ascii="Arial" w:hAnsi="Arial" w:cs="Arial"/>
        </w:rPr>
        <w:t xml:space="preserve">Ing. </w:t>
      </w:r>
      <w:r w:rsidR="007B3BFC" w:rsidRPr="003E7BAF">
        <w:rPr>
          <w:rFonts w:ascii="Arial" w:hAnsi="Arial" w:cs="Arial"/>
        </w:rPr>
        <w:t xml:space="preserve">Robert </w:t>
      </w:r>
      <w:r w:rsidR="00632272" w:rsidRPr="003E7BAF">
        <w:rPr>
          <w:rFonts w:ascii="Arial" w:hAnsi="Arial" w:cs="Arial"/>
        </w:rPr>
        <w:t>Pekaj</w:t>
      </w:r>
      <w:r w:rsidR="007B3BFC" w:rsidRPr="003E7BAF">
        <w:rPr>
          <w:rFonts w:ascii="Arial" w:hAnsi="Arial" w:cs="Arial"/>
        </w:rPr>
        <w:t xml:space="preserve"> MPA (e-mail: </w:t>
      </w:r>
      <w:r w:rsidR="00B02022">
        <w:rPr>
          <w:rFonts w:ascii="Arial" w:hAnsi="Arial" w:cs="Arial"/>
        </w:rPr>
        <w:t>xxxx</w:t>
      </w:r>
      <w:r w:rsidR="007B3BFC" w:rsidRPr="003E7BAF">
        <w:rPr>
          <w:rFonts w:ascii="Arial" w:hAnsi="Arial" w:cs="Arial"/>
        </w:rPr>
        <w:t xml:space="preserve">, tel.: </w:t>
      </w:r>
      <w:r w:rsidR="00B02022">
        <w:rPr>
          <w:rFonts w:ascii="Arial" w:hAnsi="Arial" w:cs="Arial"/>
        </w:rPr>
        <w:t>xxxx</w:t>
      </w:r>
      <w:r w:rsidR="007B3BFC" w:rsidRPr="003E7BAF">
        <w:rPr>
          <w:rFonts w:ascii="Arial" w:hAnsi="Arial" w:cs="Arial"/>
        </w:rPr>
        <w:t>)</w:t>
      </w:r>
      <w:r w:rsidR="00632272" w:rsidRPr="003E7BAF">
        <w:rPr>
          <w:rFonts w:ascii="Arial" w:hAnsi="Arial" w:cs="Arial"/>
        </w:rPr>
        <w:t xml:space="preserve">, Ing. </w:t>
      </w:r>
      <w:r w:rsidR="007B3BFC" w:rsidRPr="003E7BAF">
        <w:rPr>
          <w:rFonts w:ascii="Arial" w:hAnsi="Arial" w:cs="Arial"/>
        </w:rPr>
        <w:t xml:space="preserve">Pavel </w:t>
      </w:r>
      <w:r w:rsidR="00632272" w:rsidRPr="003E7BAF">
        <w:rPr>
          <w:rFonts w:ascii="Arial" w:hAnsi="Arial" w:cs="Arial"/>
        </w:rPr>
        <w:t>Šulek</w:t>
      </w:r>
      <w:r w:rsidR="007B3BFC" w:rsidRPr="003E7BAF">
        <w:rPr>
          <w:rFonts w:ascii="Arial" w:hAnsi="Arial" w:cs="Arial"/>
        </w:rPr>
        <w:t xml:space="preserve"> (</w:t>
      </w:r>
      <w:r w:rsidR="00B02022" w:rsidRPr="003E7BAF">
        <w:rPr>
          <w:rFonts w:ascii="Arial" w:hAnsi="Arial" w:cs="Arial"/>
        </w:rPr>
        <w:t xml:space="preserve">e-mail: </w:t>
      </w:r>
      <w:r w:rsidR="00B02022">
        <w:rPr>
          <w:rFonts w:ascii="Arial" w:hAnsi="Arial" w:cs="Arial"/>
        </w:rPr>
        <w:t>xxxx</w:t>
      </w:r>
      <w:r w:rsidR="00B02022" w:rsidRPr="003E7BAF">
        <w:rPr>
          <w:rFonts w:ascii="Arial" w:hAnsi="Arial" w:cs="Arial"/>
        </w:rPr>
        <w:t xml:space="preserve">, tel.: </w:t>
      </w:r>
      <w:r w:rsidR="00B02022">
        <w:rPr>
          <w:rFonts w:ascii="Arial" w:hAnsi="Arial" w:cs="Arial"/>
        </w:rPr>
        <w:t>xxxx</w:t>
      </w:r>
      <w:r w:rsidR="007B3BFC" w:rsidRPr="003E7BAF">
        <w:rPr>
          <w:rFonts w:ascii="Arial" w:hAnsi="Arial" w:cs="Arial"/>
        </w:rPr>
        <w:t>)</w:t>
      </w:r>
      <w:r w:rsidR="005D351D" w:rsidRPr="003E7BAF">
        <w:rPr>
          <w:rFonts w:ascii="Arial" w:hAnsi="Arial" w:cs="Arial"/>
        </w:rPr>
        <w:t xml:space="preserve">, Ing. Robert Olša (e-mail: </w:t>
      </w:r>
      <w:r w:rsidR="00B02022" w:rsidRPr="003E7BAF">
        <w:rPr>
          <w:rFonts w:ascii="Arial" w:hAnsi="Arial" w:cs="Arial"/>
        </w:rPr>
        <w:t xml:space="preserve">e-mail: </w:t>
      </w:r>
      <w:r w:rsidR="00B02022">
        <w:rPr>
          <w:rFonts w:ascii="Arial" w:hAnsi="Arial" w:cs="Arial"/>
        </w:rPr>
        <w:t>xxxx</w:t>
      </w:r>
      <w:r w:rsidR="00B02022" w:rsidRPr="003E7BAF">
        <w:rPr>
          <w:rFonts w:ascii="Arial" w:hAnsi="Arial" w:cs="Arial"/>
        </w:rPr>
        <w:t xml:space="preserve">, tel.: </w:t>
      </w:r>
      <w:r w:rsidR="00B02022">
        <w:rPr>
          <w:rFonts w:ascii="Arial" w:hAnsi="Arial" w:cs="Arial"/>
        </w:rPr>
        <w:t>xxxx)</w:t>
      </w:r>
      <w:r w:rsidR="008A0F03" w:rsidRPr="003E7BAF">
        <w:rPr>
          <w:rFonts w:ascii="Arial" w:hAnsi="Arial" w:cs="Arial"/>
        </w:rPr>
        <w:t>;</w:t>
      </w:r>
      <w:r w:rsidR="009E6E38" w:rsidRPr="003E7BAF">
        <w:rPr>
          <w:rFonts w:ascii="Arial" w:hAnsi="Arial" w:cs="Arial"/>
        </w:rPr>
        <w:t xml:space="preserve"> </w:t>
      </w:r>
      <w:r w:rsidR="008D124D" w:rsidRPr="003E7BAF">
        <w:rPr>
          <w:rFonts w:ascii="Arial" w:hAnsi="Arial" w:cs="Arial"/>
        </w:rPr>
        <w:t>pověřen</w:t>
      </w:r>
      <w:r w:rsidR="008C44E2" w:rsidRPr="003E7BAF">
        <w:rPr>
          <w:rFonts w:ascii="Arial" w:hAnsi="Arial" w:cs="Arial"/>
        </w:rPr>
        <w:t>ým</w:t>
      </w:r>
      <w:r w:rsidR="008D124D" w:rsidRPr="003E7BAF">
        <w:rPr>
          <w:rFonts w:ascii="Arial" w:hAnsi="Arial" w:cs="Arial"/>
        </w:rPr>
        <w:t xml:space="preserve"> pracovník</w:t>
      </w:r>
      <w:r w:rsidR="008C44E2" w:rsidRPr="003E7BAF">
        <w:rPr>
          <w:rFonts w:ascii="Arial" w:hAnsi="Arial" w:cs="Arial"/>
        </w:rPr>
        <w:t>em</w:t>
      </w:r>
      <w:r w:rsidR="008D124D" w:rsidRPr="003E7BAF">
        <w:rPr>
          <w:rFonts w:ascii="Arial" w:hAnsi="Arial" w:cs="Arial"/>
        </w:rPr>
        <w:t xml:space="preserve"> Pronajímatele</w:t>
      </w:r>
      <w:r w:rsidR="00E4761D" w:rsidRPr="003E7BAF">
        <w:rPr>
          <w:rFonts w:ascii="Arial" w:hAnsi="Arial" w:cs="Arial"/>
        </w:rPr>
        <w:t xml:space="preserve"> je Ing. Věra Fousková (</w:t>
      </w:r>
      <w:r w:rsidR="00B02022" w:rsidRPr="003E7BAF">
        <w:rPr>
          <w:rFonts w:ascii="Arial" w:hAnsi="Arial" w:cs="Arial"/>
        </w:rPr>
        <w:t xml:space="preserve">e-mail: </w:t>
      </w:r>
      <w:r w:rsidR="00B02022">
        <w:rPr>
          <w:rFonts w:ascii="Arial" w:hAnsi="Arial" w:cs="Arial"/>
        </w:rPr>
        <w:t>xxxx</w:t>
      </w:r>
      <w:r w:rsidR="00B02022" w:rsidRPr="003E7BAF">
        <w:rPr>
          <w:rFonts w:ascii="Arial" w:hAnsi="Arial" w:cs="Arial"/>
        </w:rPr>
        <w:t xml:space="preserve">, tel.: </w:t>
      </w:r>
      <w:r w:rsidR="00B02022">
        <w:rPr>
          <w:rFonts w:ascii="Arial" w:hAnsi="Arial" w:cs="Arial"/>
        </w:rPr>
        <w:t>xxxx</w:t>
      </w:r>
      <w:r w:rsidR="00402888" w:rsidRPr="003E7BAF">
        <w:rPr>
          <w:rFonts w:ascii="Arial" w:hAnsi="Arial" w:cs="Arial"/>
        </w:rPr>
        <w:t>)</w:t>
      </w:r>
      <w:r w:rsidR="006A24EB" w:rsidRPr="003E7BAF">
        <w:rPr>
          <w:rFonts w:ascii="Arial" w:hAnsi="Arial" w:cs="Arial"/>
        </w:rPr>
        <w:t xml:space="preserve">, </w:t>
      </w:r>
      <w:r w:rsidR="008518C1" w:rsidRPr="003E7BAF">
        <w:rPr>
          <w:rFonts w:ascii="Arial" w:hAnsi="Arial" w:cs="Arial"/>
        </w:rPr>
        <w:t>Ing. František Mikeštík (</w:t>
      </w:r>
      <w:r w:rsidR="00B02022" w:rsidRPr="003E7BAF">
        <w:rPr>
          <w:rFonts w:ascii="Arial" w:hAnsi="Arial" w:cs="Arial"/>
        </w:rPr>
        <w:t xml:space="preserve">e-mail: </w:t>
      </w:r>
      <w:r w:rsidR="00B02022">
        <w:rPr>
          <w:rFonts w:ascii="Arial" w:hAnsi="Arial" w:cs="Arial"/>
        </w:rPr>
        <w:t>xxxx</w:t>
      </w:r>
      <w:r w:rsidR="00B02022" w:rsidRPr="003E7BAF">
        <w:rPr>
          <w:rFonts w:ascii="Arial" w:hAnsi="Arial" w:cs="Arial"/>
        </w:rPr>
        <w:t xml:space="preserve">, tel.: </w:t>
      </w:r>
      <w:r w:rsidR="00B02022">
        <w:rPr>
          <w:rFonts w:ascii="Arial" w:hAnsi="Arial" w:cs="Arial"/>
        </w:rPr>
        <w:t>xxxx</w:t>
      </w:r>
      <w:r w:rsidR="008518C1" w:rsidRPr="003E7BAF">
        <w:rPr>
          <w:rFonts w:ascii="Arial" w:hAnsi="Arial" w:cs="Arial"/>
        </w:rPr>
        <w:t xml:space="preserve">), </w:t>
      </w:r>
      <w:r w:rsidR="006A24EB" w:rsidRPr="003E7BAF">
        <w:rPr>
          <w:rFonts w:ascii="Arial" w:hAnsi="Arial" w:cs="Arial"/>
        </w:rPr>
        <w:t>Ladislav Gajdoš (</w:t>
      </w:r>
      <w:r w:rsidR="00B02022" w:rsidRPr="003E7BAF">
        <w:rPr>
          <w:rFonts w:ascii="Arial" w:hAnsi="Arial" w:cs="Arial"/>
        </w:rPr>
        <w:t xml:space="preserve">e-mail: </w:t>
      </w:r>
      <w:r w:rsidR="00B02022">
        <w:rPr>
          <w:rFonts w:ascii="Arial" w:hAnsi="Arial" w:cs="Arial"/>
        </w:rPr>
        <w:t>xxxx</w:t>
      </w:r>
      <w:r w:rsidR="00B02022" w:rsidRPr="003E7BAF">
        <w:rPr>
          <w:rFonts w:ascii="Arial" w:hAnsi="Arial" w:cs="Arial"/>
        </w:rPr>
        <w:t xml:space="preserve">, tel.: </w:t>
      </w:r>
      <w:r w:rsidR="00B02022">
        <w:rPr>
          <w:rFonts w:ascii="Arial" w:hAnsi="Arial" w:cs="Arial"/>
        </w:rPr>
        <w:t>xxxx</w:t>
      </w:r>
      <w:r w:rsidR="009E6E38" w:rsidRPr="003E7BAF">
        <w:rPr>
          <w:rFonts w:ascii="Arial" w:hAnsi="Arial" w:cs="Arial"/>
        </w:rPr>
        <w:t>)</w:t>
      </w:r>
      <w:r w:rsidR="00251356" w:rsidRPr="003E7BAF">
        <w:rPr>
          <w:rFonts w:ascii="Arial" w:hAnsi="Arial" w:cs="Arial"/>
        </w:rPr>
        <w:t>;</w:t>
      </w:r>
    </w:p>
    <w:p w14:paraId="3FA89B09" w14:textId="1B1FEDD1" w:rsidR="00251356" w:rsidRPr="003E7BAF" w:rsidRDefault="00A36FE8" w:rsidP="006A24EB">
      <w:pPr>
        <w:pStyle w:val="Odstavecseseznamem"/>
        <w:numPr>
          <w:ilvl w:val="0"/>
          <w:numId w:val="6"/>
        </w:numPr>
        <w:spacing w:after="120"/>
        <w:contextualSpacing w:val="0"/>
        <w:jc w:val="both"/>
        <w:rPr>
          <w:rFonts w:ascii="Arial" w:hAnsi="Arial" w:cs="Arial"/>
        </w:rPr>
      </w:pPr>
      <w:r w:rsidRPr="003E7BAF">
        <w:rPr>
          <w:rFonts w:ascii="Arial" w:hAnsi="Arial" w:cs="Arial"/>
        </w:rPr>
        <w:t>p</w:t>
      </w:r>
      <w:r w:rsidR="00251356" w:rsidRPr="003E7BAF">
        <w:rPr>
          <w:rFonts w:ascii="Arial" w:hAnsi="Arial" w:cs="Arial"/>
        </w:rPr>
        <w:t xml:space="preserve">okud dojde ke změně </w:t>
      </w:r>
      <w:r w:rsidRPr="003E7BAF">
        <w:rPr>
          <w:rFonts w:ascii="Arial" w:hAnsi="Arial" w:cs="Arial"/>
        </w:rPr>
        <w:t xml:space="preserve">pověřených </w:t>
      </w:r>
      <w:r w:rsidR="00313CC1" w:rsidRPr="003E7BAF">
        <w:rPr>
          <w:rFonts w:ascii="Arial" w:hAnsi="Arial" w:cs="Arial"/>
        </w:rPr>
        <w:t xml:space="preserve">zaměstnanců dle odst. j) </w:t>
      </w:r>
      <w:r w:rsidR="00251356" w:rsidRPr="003E7BAF">
        <w:rPr>
          <w:rFonts w:ascii="Arial" w:hAnsi="Arial" w:cs="Arial"/>
        </w:rPr>
        <w:t xml:space="preserve">smlouvy, oznámí </w:t>
      </w:r>
      <w:r w:rsidR="00313CC1" w:rsidRPr="003E7BAF">
        <w:rPr>
          <w:rFonts w:ascii="Arial" w:hAnsi="Arial" w:cs="Arial"/>
        </w:rPr>
        <w:t xml:space="preserve">tuto skutečnost </w:t>
      </w:r>
      <w:r w:rsidR="00251356" w:rsidRPr="003E7BAF">
        <w:rPr>
          <w:rFonts w:ascii="Arial" w:hAnsi="Arial" w:cs="Arial"/>
        </w:rPr>
        <w:t xml:space="preserve">Nájemce Pronajímateli </w:t>
      </w:r>
      <w:r w:rsidR="003D1344" w:rsidRPr="003E7BAF">
        <w:rPr>
          <w:rFonts w:ascii="Arial" w:hAnsi="Arial" w:cs="Arial"/>
        </w:rPr>
        <w:t xml:space="preserve">nebo Pronajímatel Nájemci </w:t>
      </w:r>
      <w:r w:rsidR="00251356" w:rsidRPr="003E7BAF">
        <w:rPr>
          <w:rFonts w:ascii="Arial" w:hAnsi="Arial" w:cs="Arial"/>
        </w:rPr>
        <w:t xml:space="preserve">předem nebo nejpozději </w:t>
      </w:r>
      <w:r w:rsidR="0004779A" w:rsidRPr="003E7BAF">
        <w:rPr>
          <w:rFonts w:ascii="Arial" w:hAnsi="Arial" w:cs="Arial"/>
        </w:rPr>
        <w:t xml:space="preserve">do </w:t>
      </w:r>
      <w:r w:rsidR="007C5E04" w:rsidRPr="003E7BAF">
        <w:rPr>
          <w:rFonts w:ascii="Arial" w:hAnsi="Arial" w:cs="Arial"/>
        </w:rPr>
        <w:t>3</w:t>
      </w:r>
      <w:r w:rsidR="0004779A" w:rsidRPr="003E7BAF">
        <w:rPr>
          <w:rFonts w:ascii="Arial" w:hAnsi="Arial" w:cs="Arial"/>
        </w:rPr>
        <w:t xml:space="preserve"> pracovních dnů </w:t>
      </w:r>
      <w:r w:rsidR="00251356" w:rsidRPr="003E7BAF">
        <w:rPr>
          <w:rFonts w:ascii="Arial" w:hAnsi="Arial" w:cs="Arial"/>
        </w:rPr>
        <w:t>poté, co ke změně dojde</w:t>
      </w:r>
      <w:r w:rsidR="007C5E04" w:rsidRPr="003E7BAF">
        <w:rPr>
          <w:rFonts w:ascii="Arial" w:hAnsi="Arial" w:cs="Arial"/>
        </w:rPr>
        <w:t>;</w:t>
      </w:r>
      <w:r w:rsidR="00251356" w:rsidRPr="003E7BAF">
        <w:rPr>
          <w:rFonts w:ascii="Arial" w:hAnsi="Arial" w:cs="Arial"/>
        </w:rPr>
        <w:t xml:space="preserve"> form</w:t>
      </w:r>
      <w:r w:rsidR="007C5E04" w:rsidRPr="003E7BAF">
        <w:rPr>
          <w:rFonts w:ascii="Arial" w:hAnsi="Arial" w:cs="Arial"/>
        </w:rPr>
        <w:t>a</w:t>
      </w:r>
      <w:r w:rsidR="00251356" w:rsidRPr="003E7BAF">
        <w:rPr>
          <w:rFonts w:ascii="Arial" w:hAnsi="Arial" w:cs="Arial"/>
        </w:rPr>
        <w:t xml:space="preserve"> oznámení změny </w:t>
      </w:r>
      <w:r w:rsidR="003D1344" w:rsidRPr="003E7BAF">
        <w:rPr>
          <w:rFonts w:ascii="Arial" w:hAnsi="Arial" w:cs="Arial"/>
        </w:rPr>
        <w:t>u Nájemce j</w:t>
      </w:r>
      <w:r w:rsidR="00251356" w:rsidRPr="003E7BAF">
        <w:rPr>
          <w:rFonts w:ascii="Arial" w:hAnsi="Arial" w:cs="Arial"/>
        </w:rPr>
        <w:t xml:space="preserve">e považováno zaslání </w:t>
      </w:r>
      <w:r w:rsidR="00E01A88" w:rsidRPr="003E7BAF">
        <w:rPr>
          <w:rFonts w:ascii="Arial" w:hAnsi="Arial" w:cs="Arial"/>
        </w:rPr>
        <w:t xml:space="preserve">informace </w:t>
      </w:r>
      <w:r w:rsidR="00B36485" w:rsidRPr="003E7BAF">
        <w:rPr>
          <w:rFonts w:ascii="Arial" w:hAnsi="Arial" w:cs="Arial"/>
        </w:rPr>
        <w:t>vedoucí Odboru Kanceláře hejtmana Krajského úřadu Zlínského kraje</w:t>
      </w:r>
      <w:r w:rsidR="00A23855" w:rsidRPr="003E7BAF">
        <w:rPr>
          <w:rFonts w:ascii="Arial" w:hAnsi="Arial" w:cs="Arial"/>
        </w:rPr>
        <w:t xml:space="preserve"> a u Pronajímatele </w:t>
      </w:r>
      <w:r w:rsidR="00B8728E" w:rsidRPr="003E7BAF">
        <w:rPr>
          <w:rFonts w:ascii="Arial" w:hAnsi="Arial" w:cs="Arial"/>
        </w:rPr>
        <w:t>provozní ředitel</w:t>
      </w:r>
      <w:r w:rsidR="00A23855" w:rsidRPr="003E7BAF">
        <w:rPr>
          <w:rFonts w:ascii="Arial" w:hAnsi="Arial" w:cs="Arial"/>
        </w:rPr>
        <w:t>kou</w:t>
      </w:r>
      <w:r w:rsidR="00B8728E" w:rsidRPr="003E7BAF">
        <w:rPr>
          <w:rFonts w:ascii="Arial" w:hAnsi="Arial" w:cs="Arial"/>
        </w:rPr>
        <w:t xml:space="preserve"> Pronajímatele</w:t>
      </w:r>
      <w:r w:rsidR="00A23855" w:rsidRPr="003E7BAF">
        <w:rPr>
          <w:rFonts w:ascii="Arial" w:hAnsi="Arial" w:cs="Arial"/>
        </w:rPr>
        <w:t xml:space="preserve"> vždy prostřednictvím datové schránky</w:t>
      </w:r>
      <w:r w:rsidR="006E655D" w:rsidRPr="003E7BAF">
        <w:rPr>
          <w:rFonts w:ascii="Arial" w:hAnsi="Arial" w:cs="Arial"/>
        </w:rPr>
        <w:t xml:space="preserve">; </w:t>
      </w:r>
    </w:p>
    <w:p w14:paraId="0D4D6F9F" w14:textId="64917EEB" w:rsidR="001E4992" w:rsidRPr="00631A8E" w:rsidRDefault="001E4992" w:rsidP="00631A8E">
      <w:pPr>
        <w:pStyle w:val="Odstavecseseznamem"/>
        <w:numPr>
          <w:ilvl w:val="0"/>
          <w:numId w:val="6"/>
        </w:numPr>
        <w:spacing w:after="120"/>
        <w:contextualSpacing w:val="0"/>
        <w:jc w:val="both"/>
        <w:rPr>
          <w:rFonts w:ascii="Arial" w:hAnsi="Arial" w:cs="Arial"/>
        </w:rPr>
      </w:pPr>
      <w:r w:rsidRPr="00631A8E">
        <w:rPr>
          <w:rFonts w:ascii="Arial" w:hAnsi="Arial" w:cs="Arial"/>
        </w:rPr>
        <w:t xml:space="preserve">Nájemce </w:t>
      </w:r>
      <w:r>
        <w:rPr>
          <w:rFonts w:ascii="Arial" w:hAnsi="Arial" w:cs="Arial"/>
        </w:rPr>
        <w:t xml:space="preserve">není oprávněn dát </w:t>
      </w:r>
      <w:r w:rsidR="00795D75">
        <w:rPr>
          <w:rFonts w:ascii="Arial" w:hAnsi="Arial" w:cs="Arial"/>
        </w:rPr>
        <w:t>P</w:t>
      </w:r>
      <w:r>
        <w:rPr>
          <w:rFonts w:ascii="Arial" w:hAnsi="Arial" w:cs="Arial"/>
        </w:rPr>
        <w:t xml:space="preserve">ředmět nájmu ani jeho části do podnájmu bez souhlasu </w:t>
      </w:r>
      <w:r w:rsidR="006315A6">
        <w:rPr>
          <w:rFonts w:ascii="Arial" w:hAnsi="Arial" w:cs="Arial"/>
        </w:rPr>
        <w:t>P</w:t>
      </w:r>
      <w:r>
        <w:rPr>
          <w:rFonts w:ascii="Arial" w:hAnsi="Arial" w:cs="Arial"/>
        </w:rPr>
        <w:t xml:space="preserve">ronajímatele. </w:t>
      </w:r>
    </w:p>
    <w:p w14:paraId="256824CD" w14:textId="77777777" w:rsidR="001E4992" w:rsidRPr="00A3001E" w:rsidRDefault="001E4992" w:rsidP="007653E6">
      <w:pPr>
        <w:pStyle w:val="Odstavecseseznamem"/>
        <w:spacing w:after="120"/>
        <w:ind w:left="426"/>
        <w:jc w:val="both"/>
        <w:rPr>
          <w:rFonts w:ascii="Arial" w:hAnsi="Arial" w:cs="Arial"/>
        </w:rPr>
      </w:pPr>
    </w:p>
    <w:p w14:paraId="0FB000BB" w14:textId="4A53CBA6" w:rsidR="00964537" w:rsidRPr="00631A8E" w:rsidRDefault="00964537" w:rsidP="007653E6">
      <w:pPr>
        <w:pStyle w:val="Odstavecseseznamem"/>
        <w:numPr>
          <w:ilvl w:val="0"/>
          <w:numId w:val="5"/>
        </w:numPr>
        <w:spacing w:before="240" w:after="120"/>
        <w:ind w:left="426"/>
        <w:jc w:val="both"/>
        <w:rPr>
          <w:rFonts w:ascii="Arial" w:hAnsi="Arial" w:cs="Arial"/>
          <w:b/>
          <w:bCs/>
        </w:rPr>
      </w:pPr>
      <w:r w:rsidRPr="00631A8E">
        <w:rPr>
          <w:rFonts w:ascii="Arial" w:hAnsi="Arial" w:cs="Arial"/>
          <w:b/>
          <w:bCs/>
        </w:rPr>
        <w:t>Pronajímatel:</w:t>
      </w:r>
    </w:p>
    <w:p w14:paraId="5F001D6C" w14:textId="3FA19DC2" w:rsidR="00DC39B9" w:rsidRPr="00631A8E" w:rsidRDefault="00FE5996" w:rsidP="00631A8E">
      <w:pPr>
        <w:pStyle w:val="Odstavecseseznamem"/>
        <w:numPr>
          <w:ilvl w:val="0"/>
          <w:numId w:val="7"/>
        </w:numPr>
        <w:spacing w:after="120"/>
        <w:contextualSpacing w:val="0"/>
        <w:jc w:val="both"/>
        <w:rPr>
          <w:rFonts w:ascii="Arial" w:hAnsi="Arial" w:cs="Arial"/>
        </w:rPr>
      </w:pPr>
      <w:r w:rsidRPr="00631A8E">
        <w:rPr>
          <w:rFonts w:ascii="Arial" w:hAnsi="Arial" w:cs="Arial"/>
        </w:rPr>
        <w:t>u</w:t>
      </w:r>
      <w:r w:rsidR="00964537" w:rsidRPr="00631A8E">
        <w:rPr>
          <w:rFonts w:ascii="Arial" w:hAnsi="Arial" w:cs="Arial"/>
        </w:rPr>
        <w:t>možní</w:t>
      </w:r>
      <w:r w:rsidRPr="00631A8E">
        <w:rPr>
          <w:rFonts w:ascii="Arial" w:hAnsi="Arial" w:cs="Arial"/>
        </w:rPr>
        <w:t xml:space="preserve"> </w:t>
      </w:r>
      <w:r w:rsidR="00964537" w:rsidRPr="00631A8E">
        <w:rPr>
          <w:rFonts w:ascii="Arial" w:hAnsi="Arial" w:cs="Arial"/>
        </w:rPr>
        <w:t xml:space="preserve">umístění </w:t>
      </w:r>
      <w:r w:rsidR="00934510">
        <w:rPr>
          <w:rFonts w:ascii="Arial" w:hAnsi="Arial" w:cs="Arial"/>
        </w:rPr>
        <w:t xml:space="preserve">a instalaci </w:t>
      </w:r>
      <w:r w:rsidR="00964537" w:rsidRPr="00631A8E">
        <w:rPr>
          <w:rFonts w:ascii="Arial" w:hAnsi="Arial" w:cs="Arial"/>
        </w:rPr>
        <w:t>Movitých věcí na Předmětu nájmu a poskytne Nájemci k instalaci a umístění veškerou potřebnou součinnost</w:t>
      </w:r>
      <w:r w:rsidR="005A27C8">
        <w:rPr>
          <w:rFonts w:ascii="Arial" w:hAnsi="Arial" w:cs="Arial"/>
        </w:rPr>
        <w:t>;</w:t>
      </w:r>
    </w:p>
    <w:p w14:paraId="4FCD1341" w14:textId="362DDFF6" w:rsidR="00964537" w:rsidRPr="005A27C8" w:rsidRDefault="00964537" w:rsidP="007653E6">
      <w:pPr>
        <w:pStyle w:val="Odstavecseseznamem"/>
        <w:numPr>
          <w:ilvl w:val="0"/>
          <w:numId w:val="7"/>
        </w:numPr>
        <w:spacing w:before="120" w:after="120"/>
        <w:ind w:left="993" w:hanging="284"/>
        <w:contextualSpacing w:val="0"/>
        <w:jc w:val="both"/>
        <w:rPr>
          <w:rFonts w:ascii="Arial" w:hAnsi="Arial" w:cs="Arial"/>
        </w:rPr>
      </w:pPr>
      <w:r w:rsidRPr="001168BC">
        <w:rPr>
          <w:rFonts w:ascii="Arial" w:hAnsi="Arial" w:cs="Arial"/>
        </w:rPr>
        <w:t>umožní připojení Movitých věcí k elektrické energii a záložnímu zdroji el. energie</w:t>
      </w:r>
      <w:r w:rsidR="005D55B5">
        <w:rPr>
          <w:rFonts w:ascii="Arial" w:hAnsi="Arial" w:cs="Arial"/>
        </w:rPr>
        <w:t>;</w:t>
      </w:r>
    </w:p>
    <w:p w14:paraId="40F14436" w14:textId="2A8F1DCE" w:rsidR="00964537" w:rsidRDefault="00964537" w:rsidP="007653E6">
      <w:pPr>
        <w:pStyle w:val="Odstavecseseznamem"/>
        <w:numPr>
          <w:ilvl w:val="0"/>
          <w:numId w:val="7"/>
        </w:numPr>
        <w:spacing w:before="120" w:after="120"/>
        <w:ind w:left="993" w:hanging="284"/>
        <w:contextualSpacing w:val="0"/>
        <w:jc w:val="both"/>
        <w:rPr>
          <w:rFonts w:ascii="Arial" w:hAnsi="Arial" w:cs="Arial"/>
        </w:rPr>
      </w:pPr>
      <w:r w:rsidRPr="003478B8">
        <w:rPr>
          <w:rFonts w:ascii="Arial" w:hAnsi="Arial" w:cs="Arial"/>
        </w:rPr>
        <w:t>se zavazuje Movité věci nezničit a nezcizit</w:t>
      </w:r>
      <w:r w:rsidR="005A27C8">
        <w:rPr>
          <w:rFonts w:ascii="Arial" w:hAnsi="Arial" w:cs="Arial"/>
        </w:rPr>
        <w:t>;</w:t>
      </w:r>
    </w:p>
    <w:p w14:paraId="54D7B96E" w14:textId="4F77334A" w:rsidR="00964537" w:rsidRDefault="00964537" w:rsidP="007653E6">
      <w:pPr>
        <w:pStyle w:val="Odstavecseseznamem"/>
        <w:numPr>
          <w:ilvl w:val="0"/>
          <w:numId w:val="7"/>
        </w:numPr>
        <w:spacing w:before="120" w:after="120"/>
        <w:ind w:left="993" w:hanging="284"/>
        <w:contextualSpacing w:val="0"/>
        <w:jc w:val="both"/>
        <w:rPr>
          <w:rFonts w:ascii="Arial" w:hAnsi="Arial" w:cs="Arial"/>
        </w:rPr>
      </w:pPr>
      <w:r w:rsidRPr="003478B8">
        <w:rPr>
          <w:rFonts w:ascii="Arial" w:hAnsi="Arial" w:cs="Arial"/>
        </w:rPr>
        <w:t>se zavazuje, že nebude bránit řádné správě a údržbě Movitých věcí Nájemcem či třetí stranou</w:t>
      </w:r>
      <w:r w:rsidR="0011483A" w:rsidRPr="003478B8">
        <w:rPr>
          <w:rFonts w:ascii="Arial" w:hAnsi="Arial" w:cs="Arial"/>
        </w:rPr>
        <w:t xml:space="preserve"> pověřenou Nájemcem k této činnosti</w:t>
      </w:r>
      <w:r w:rsidR="005A27C8">
        <w:rPr>
          <w:rFonts w:ascii="Arial" w:hAnsi="Arial" w:cs="Arial"/>
        </w:rPr>
        <w:t>;</w:t>
      </w:r>
    </w:p>
    <w:p w14:paraId="20A9729B" w14:textId="764849C4" w:rsidR="00226D33" w:rsidRDefault="0011483A">
      <w:pPr>
        <w:pStyle w:val="Odstavecseseznamem"/>
        <w:numPr>
          <w:ilvl w:val="0"/>
          <w:numId w:val="7"/>
        </w:numPr>
        <w:spacing w:before="120" w:after="120"/>
        <w:ind w:left="993" w:hanging="284"/>
        <w:contextualSpacing w:val="0"/>
        <w:jc w:val="both"/>
        <w:rPr>
          <w:rFonts w:ascii="Arial" w:hAnsi="Arial" w:cs="Arial"/>
        </w:rPr>
      </w:pPr>
      <w:r w:rsidRPr="003478B8">
        <w:rPr>
          <w:rFonts w:ascii="Arial" w:hAnsi="Arial" w:cs="Arial"/>
        </w:rPr>
        <w:t>se zavazuje umožnit pověřeným zaměstnancům Nájemce a třetí straně pověřené Nájemcem přístup k Movitým věcem za účelem provedení kontroly jejich funkčnosti</w:t>
      </w:r>
      <w:r w:rsidR="00F26819" w:rsidRPr="003478B8">
        <w:rPr>
          <w:rFonts w:ascii="Arial" w:hAnsi="Arial" w:cs="Arial"/>
        </w:rPr>
        <w:t xml:space="preserve"> a pro přímé získávání dat jimi pořízených, k čemuž poskytne potřebnou součinnost</w:t>
      </w:r>
      <w:r w:rsidR="005A27C8">
        <w:rPr>
          <w:rFonts w:ascii="Arial" w:hAnsi="Arial" w:cs="Arial"/>
        </w:rPr>
        <w:t>;</w:t>
      </w:r>
      <w:r w:rsidR="00EF55F7" w:rsidDel="00EF55F7">
        <w:rPr>
          <w:rFonts w:ascii="Arial" w:hAnsi="Arial" w:cs="Arial"/>
        </w:rPr>
        <w:t xml:space="preserve"> </w:t>
      </w:r>
    </w:p>
    <w:p w14:paraId="10744853" w14:textId="18F5BAF5" w:rsidR="00226D33" w:rsidRDefault="00226D33" w:rsidP="007653E6">
      <w:pPr>
        <w:pStyle w:val="Odstavecseseznamem"/>
        <w:numPr>
          <w:ilvl w:val="0"/>
          <w:numId w:val="7"/>
        </w:numPr>
        <w:spacing w:before="120" w:after="120"/>
        <w:ind w:left="993" w:hanging="284"/>
        <w:contextualSpacing w:val="0"/>
        <w:jc w:val="both"/>
        <w:rPr>
          <w:rFonts w:ascii="Arial" w:hAnsi="Arial" w:cs="Arial"/>
        </w:rPr>
      </w:pPr>
      <w:bookmarkStart w:id="0" w:name="_Hlk164863270"/>
      <w:r w:rsidRPr="003478B8">
        <w:rPr>
          <w:rFonts w:ascii="Arial" w:hAnsi="Arial" w:cs="Arial"/>
        </w:rPr>
        <w:t>Pronajímatel odpovídá Nájemci za škodu na Movitých věcech, vzniklou porušením povinnosti stanovené touto smlouvou</w:t>
      </w:r>
      <w:r w:rsidR="00A559E8">
        <w:rPr>
          <w:rFonts w:ascii="Arial" w:hAnsi="Arial" w:cs="Arial"/>
        </w:rPr>
        <w:t>;</w:t>
      </w:r>
    </w:p>
    <w:bookmarkEnd w:id="0"/>
    <w:p w14:paraId="5D3BA92F" w14:textId="4E42D3B2" w:rsidR="00226D33" w:rsidRPr="007653E6" w:rsidRDefault="00F07E7C" w:rsidP="007653E6">
      <w:pPr>
        <w:pStyle w:val="Odstavecseseznamem"/>
        <w:numPr>
          <w:ilvl w:val="0"/>
          <w:numId w:val="7"/>
        </w:numPr>
        <w:spacing w:before="120" w:after="120"/>
        <w:ind w:left="993" w:hanging="284"/>
        <w:contextualSpacing w:val="0"/>
        <w:jc w:val="both"/>
        <w:rPr>
          <w:rFonts w:ascii="Arial" w:hAnsi="Arial" w:cs="Arial"/>
        </w:rPr>
      </w:pPr>
      <w:r>
        <w:rPr>
          <w:rFonts w:ascii="Arial" w:hAnsi="Arial" w:cs="Arial"/>
        </w:rPr>
        <w:lastRenderedPageBreak/>
        <w:t>P</w:t>
      </w:r>
      <w:r w:rsidR="00226D33" w:rsidRPr="003478B8">
        <w:rPr>
          <w:rFonts w:ascii="Arial" w:hAnsi="Arial" w:cs="Arial"/>
        </w:rPr>
        <w:t>ronajímatel neodpovídá Nájemci za fungování a účinnost Movitých věcí, umístěných na Předmětu nájmu, ledaže by nefunkčnost či neúčinnost Movitých věcí vznikla porušením povinnosti Pronajímatele, stanovené touto smlouvou.</w:t>
      </w:r>
    </w:p>
    <w:p w14:paraId="400317F5" w14:textId="77D90240" w:rsidR="00226D33" w:rsidRPr="00A3001E" w:rsidRDefault="00226D33" w:rsidP="003478B8">
      <w:pPr>
        <w:pStyle w:val="Odstavecseseznamem"/>
        <w:numPr>
          <w:ilvl w:val="0"/>
          <w:numId w:val="5"/>
        </w:numPr>
        <w:spacing w:before="240"/>
        <w:ind w:left="425" w:hanging="357"/>
        <w:contextualSpacing w:val="0"/>
        <w:jc w:val="both"/>
        <w:rPr>
          <w:rFonts w:ascii="Arial" w:hAnsi="Arial" w:cs="Arial"/>
        </w:rPr>
      </w:pPr>
      <w:r w:rsidRPr="00631A8E">
        <w:rPr>
          <w:rFonts w:ascii="Arial" w:hAnsi="Arial" w:cs="Arial"/>
          <w:b/>
          <w:bCs/>
        </w:rPr>
        <w:t xml:space="preserve">Každá ze </w:t>
      </w:r>
      <w:r w:rsidR="007557E7">
        <w:rPr>
          <w:rFonts w:ascii="Arial" w:hAnsi="Arial" w:cs="Arial"/>
          <w:b/>
          <w:bCs/>
        </w:rPr>
        <w:t>s</w:t>
      </w:r>
      <w:r w:rsidRPr="00631A8E">
        <w:rPr>
          <w:rFonts w:ascii="Arial" w:hAnsi="Arial" w:cs="Arial"/>
          <w:b/>
          <w:bCs/>
        </w:rPr>
        <w:t>mluvních stran</w:t>
      </w:r>
      <w:r w:rsidRPr="00A3001E">
        <w:rPr>
          <w:rFonts w:ascii="Arial" w:hAnsi="Arial" w:cs="Arial"/>
        </w:rPr>
        <w:t xml:space="preserve"> je povinna:</w:t>
      </w:r>
    </w:p>
    <w:p w14:paraId="700442F3" w14:textId="74C043D4" w:rsidR="00226D33" w:rsidRPr="00A3001E" w:rsidRDefault="003478B8" w:rsidP="003478B8">
      <w:pPr>
        <w:pStyle w:val="Odstavecseseznamem"/>
        <w:numPr>
          <w:ilvl w:val="0"/>
          <w:numId w:val="8"/>
        </w:numPr>
        <w:spacing w:before="120" w:after="120"/>
        <w:ind w:left="1077" w:hanging="357"/>
        <w:contextualSpacing w:val="0"/>
        <w:jc w:val="both"/>
        <w:rPr>
          <w:rFonts w:ascii="Arial" w:hAnsi="Arial" w:cs="Arial"/>
        </w:rPr>
      </w:pPr>
      <w:r>
        <w:rPr>
          <w:rFonts w:ascii="Arial" w:hAnsi="Arial" w:cs="Arial"/>
        </w:rPr>
        <w:t>p</w:t>
      </w:r>
      <w:r w:rsidR="00226D33" w:rsidRPr="00A3001E">
        <w:rPr>
          <w:rFonts w:ascii="Arial" w:hAnsi="Arial" w:cs="Arial"/>
        </w:rPr>
        <w:t>lnit povinnosti stanovené touto smlouvou</w:t>
      </w:r>
      <w:r w:rsidR="009C336C">
        <w:rPr>
          <w:rFonts w:ascii="Arial" w:hAnsi="Arial" w:cs="Arial"/>
        </w:rPr>
        <w:t>;</w:t>
      </w:r>
    </w:p>
    <w:p w14:paraId="1A220EBD" w14:textId="0EF71900" w:rsidR="00226D33" w:rsidRPr="00A3001E" w:rsidRDefault="003478B8" w:rsidP="003478B8">
      <w:pPr>
        <w:pStyle w:val="Odstavecseseznamem"/>
        <w:numPr>
          <w:ilvl w:val="0"/>
          <w:numId w:val="8"/>
        </w:numPr>
        <w:spacing w:before="120" w:after="120"/>
        <w:ind w:left="1077" w:hanging="357"/>
        <w:contextualSpacing w:val="0"/>
        <w:jc w:val="both"/>
        <w:rPr>
          <w:rFonts w:ascii="Arial" w:hAnsi="Arial" w:cs="Arial"/>
        </w:rPr>
      </w:pPr>
      <w:r>
        <w:rPr>
          <w:rFonts w:ascii="Arial" w:hAnsi="Arial" w:cs="Arial"/>
        </w:rPr>
        <w:t>z</w:t>
      </w:r>
      <w:r w:rsidR="00226D33" w:rsidRPr="00A3001E">
        <w:rPr>
          <w:rFonts w:ascii="Arial" w:hAnsi="Arial" w:cs="Arial"/>
        </w:rPr>
        <w:t>achovávat mlčenlivost o důvěrných údajích, o kterých se dozvěděla v souvislosti s plněním smlouvy</w:t>
      </w:r>
      <w:r w:rsidR="009C336C">
        <w:rPr>
          <w:rFonts w:ascii="Arial" w:hAnsi="Arial" w:cs="Arial"/>
        </w:rPr>
        <w:t>;</w:t>
      </w:r>
    </w:p>
    <w:p w14:paraId="6E1E4616" w14:textId="3886C794" w:rsidR="00D03DDB" w:rsidRPr="00631A8E" w:rsidRDefault="003478B8" w:rsidP="00631A8E">
      <w:pPr>
        <w:pStyle w:val="Odstavecseseznamem"/>
        <w:numPr>
          <w:ilvl w:val="0"/>
          <w:numId w:val="8"/>
        </w:numPr>
        <w:spacing w:before="120" w:after="120"/>
        <w:ind w:left="1077" w:hanging="357"/>
        <w:contextualSpacing w:val="0"/>
        <w:jc w:val="both"/>
        <w:rPr>
          <w:rFonts w:ascii="Arial" w:hAnsi="Arial" w:cs="Arial"/>
        </w:rPr>
      </w:pPr>
      <w:r>
        <w:rPr>
          <w:rFonts w:ascii="Arial" w:hAnsi="Arial" w:cs="Arial"/>
        </w:rPr>
        <w:t>j</w:t>
      </w:r>
      <w:r w:rsidR="00226D33" w:rsidRPr="00A3001E">
        <w:rPr>
          <w:rFonts w:ascii="Arial" w:hAnsi="Arial" w:cs="Arial"/>
        </w:rPr>
        <w:t>ednat při naplňování této smlouvy eticky, korektně, transparentně a v souladu s dobrými mravy.</w:t>
      </w:r>
    </w:p>
    <w:p w14:paraId="3859653A" w14:textId="77777777" w:rsidR="001E3E08" w:rsidRDefault="001E3E08" w:rsidP="003478B8">
      <w:pPr>
        <w:pStyle w:val="Odstavecseseznamem"/>
        <w:spacing w:before="120" w:after="120"/>
        <w:ind w:left="0"/>
        <w:contextualSpacing w:val="0"/>
        <w:jc w:val="center"/>
        <w:rPr>
          <w:rFonts w:ascii="Arial" w:hAnsi="Arial" w:cs="Arial"/>
          <w:b/>
          <w:bCs/>
        </w:rPr>
      </w:pPr>
      <w:r>
        <w:rPr>
          <w:rFonts w:ascii="Arial" w:hAnsi="Arial" w:cs="Arial"/>
          <w:b/>
          <w:bCs/>
        </w:rPr>
        <w:t xml:space="preserve">IV. </w:t>
      </w:r>
    </w:p>
    <w:p w14:paraId="4409B8DE" w14:textId="02E8CEFD" w:rsidR="003478B8" w:rsidRDefault="003478B8" w:rsidP="003478B8">
      <w:pPr>
        <w:pStyle w:val="Odstavecseseznamem"/>
        <w:spacing w:before="120" w:after="120"/>
        <w:ind w:left="0"/>
        <w:contextualSpacing w:val="0"/>
        <w:jc w:val="center"/>
        <w:rPr>
          <w:rFonts w:ascii="Arial" w:hAnsi="Arial" w:cs="Arial"/>
          <w:b/>
          <w:bCs/>
        </w:rPr>
      </w:pPr>
      <w:r w:rsidRPr="003478B8">
        <w:rPr>
          <w:rFonts w:ascii="Arial" w:hAnsi="Arial" w:cs="Arial"/>
          <w:b/>
          <w:bCs/>
        </w:rPr>
        <w:t>Nájemné</w:t>
      </w:r>
    </w:p>
    <w:p w14:paraId="5A049A35" w14:textId="016057AF" w:rsidR="003478B8" w:rsidRDefault="003478B8" w:rsidP="00064982">
      <w:pPr>
        <w:pStyle w:val="Odstavecseseznamem"/>
        <w:numPr>
          <w:ilvl w:val="0"/>
          <w:numId w:val="9"/>
        </w:numPr>
        <w:spacing w:before="120" w:after="120"/>
        <w:ind w:left="426"/>
        <w:contextualSpacing w:val="0"/>
        <w:jc w:val="both"/>
        <w:rPr>
          <w:rFonts w:ascii="Arial" w:hAnsi="Arial" w:cs="Arial"/>
        </w:rPr>
      </w:pPr>
      <w:r w:rsidRPr="00064982">
        <w:rPr>
          <w:rFonts w:ascii="Arial" w:hAnsi="Arial" w:cs="Arial"/>
        </w:rPr>
        <w:t xml:space="preserve">Nájemce se zavazuje platit Pronajímateli </w:t>
      </w:r>
      <w:r w:rsidRPr="00631A8E">
        <w:rPr>
          <w:rFonts w:ascii="Arial" w:hAnsi="Arial" w:cs="Arial"/>
          <w:b/>
          <w:bCs/>
        </w:rPr>
        <w:t>nájemné</w:t>
      </w:r>
      <w:r w:rsidRPr="00064982">
        <w:rPr>
          <w:rFonts w:ascii="Arial" w:hAnsi="Arial" w:cs="Arial"/>
        </w:rPr>
        <w:t xml:space="preserve"> ve výši </w:t>
      </w:r>
      <w:proofErr w:type="gramStart"/>
      <w:r w:rsidR="00FC797D" w:rsidRPr="00631A8E">
        <w:rPr>
          <w:rFonts w:ascii="Arial" w:hAnsi="Arial" w:cs="Arial"/>
          <w:b/>
          <w:bCs/>
        </w:rPr>
        <w:t>16</w:t>
      </w:r>
      <w:r w:rsidR="001130C9">
        <w:rPr>
          <w:rFonts w:ascii="Arial" w:hAnsi="Arial" w:cs="Arial"/>
          <w:b/>
          <w:bCs/>
        </w:rPr>
        <w:t>.</w:t>
      </w:r>
      <w:r w:rsidR="00FC797D" w:rsidRPr="00631A8E">
        <w:rPr>
          <w:rFonts w:ascii="Arial" w:hAnsi="Arial" w:cs="Arial"/>
          <w:b/>
          <w:bCs/>
        </w:rPr>
        <w:t>162</w:t>
      </w:r>
      <w:r w:rsidRPr="00631A8E">
        <w:rPr>
          <w:rFonts w:ascii="Arial" w:hAnsi="Arial" w:cs="Arial"/>
          <w:b/>
          <w:bCs/>
        </w:rPr>
        <w:t>,-</w:t>
      </w:r>
      <w:proofErr w:type="gramEnd"/>
      <w:r w:rsidRPr="00631A8E">
        <w:rPr>
          <w:rFonts w:ascii="Arial" w:hAnsi="Arial" w:cs="Arial"/>
          <w:b/>
          <w:bCs/>
        </w:rPr>
        <w:t xml:space="preserve"> Kč bez DPH ročně</w:t>
      </w:r>
      <w:r w:rsidRPr="00064982">
        <w:rPr>
          <w:rFonts w:ascii="Arial" w:hAnsi="Arial" w:cs="Arial"/>
        </w:rPr>
        <w:t xml:space="preserve">. </w:t>
      </w:r>
      <w:r w:rsidR="00064982" w:rsidRPr="00064982">
        <w:rPr>
          <w:rFonts w:ascii="Arial" w:hAnsi="Arial" w:cs="Arial"/>
        </w:rPr>
        <w:t>K nájemnému bude připočtena daň z přidané hodnoty v zákonné výši ke dni uskutečnění zdanitelného plnění.</w:t>
      </w:r>
    </w:p>
    <w:p w14:paraId="68B8C62B" w14:textId="0555A2B6" w:rsidR="00064982" w:rsidRDefault="00064982" w:rsidP="00064982">
      <w:pPr>
        <w:pStyle w:val="Odstavecseseznamem"/>
        <w:numPr>
          <w:ilvl w:val="0"/>
          <w:numId w:val="9"/>
        </w:numPr>
        <w:spacing w:before="120" w:after="120"/>
        <w:ind w:left="426"/>
        <w:contextualSpacing w:val="0"/>
        <w:jc w:val="both"/>
        <w:rPr>
          <w:rFonts w:ascii="Arial" w:hAnsi="Arial" w:cs="Arial"/>
        </w:rPr>
      </w:pPr>
      <w:r>
        <w:rPr>
          <w:rFonts w:ascii="Arial" w:hAnsi="Arial" w:cs="Arial"/>
        </w:rPr>
        <w:t xml:space="preserve">Nájemné za období od </w:t>
      </w:r>
      <w:r w:rsidR="002B415A">
        <w:rPr>
          <w:rFonts w:ascii="Arial" w:hAnsi="Arial" w:cs="Arial"/>
        </w:rPr>
        <w:t xml:space="preserve">účinnosti </w:t>
      </w:r>
      <w:r>
        <w:rPr>
          <w:rFonts w:ascii="Arial" w:hAnsi="Arial" w:cs="Arial"/>
        </w:rPr>
        <w:t>této smlouvy do 31. 12. 20</w:t>
      </w:r>
      <w:r w:rsidR="004E1C78">
        <w:rPr>
          <w:rFonts w:ascii="Arial" w:hAnsi="Arial" w:cs="Arial"/>
        </w:rPr>
        <w:t>24</w:t>
      </w:r>
      <w:r>
        <w:rPr>
          <w:rFonts w:ascii="Arial" w:hAnsi="Arial" w:cs="Arial"/>
        </w:rPr>
        <w:t xml:space="preserve"> je splatné na základě daňového dokladu vystaveného </w:t>
      </w:r>
      <w:r w:rsidR="006315A6">
        <w:rPr>
          <w:rFonts w:ascii="Arial" w:hAnsi="Arial" w:cs="Arial"/>
        </w:rPr>
        <w:t>P</w:t>
      </w:r>
      <w:r>
        <w:rPr>
          <w:rFonts w:ascii="Arial" w:hAnsi="Arial" w:cs="Arial"/>
        </w:rPr>
        <w:t xml:space="preserve">ronajímatelem do 30 </w:t>
      </w:r>
      <w:r w:rsidR="004E1C78">
        <w:rPr>
          <w:rFonts w:ascii="Arial" w:hAnsi="Arial" w:cs="Arial"/>
        </w:rPr>
        <w:t xml:space="preserve">kalendářních </w:t>
      </w:r>
      <w:r>
        <w:rPr>
          <w:rFonts w:ascii="Arial" w:hAnsi="Arial" w:cs="Arial"/>
        </w:rPr>
        <w:t>dnů ode dne uzavření této smlouvy a činí částku odpovídající součinu 1/</w:t>
      </w:r>
      <w:proofErr w:type="gramStart"/>
      <w:r>
        <w:rPr>
          <w:rFonts w:ascii="Arial" w:hAnsi="Arial" w:cs="Arial"/>
        </w:rPr>
        <w:t>365</w:t>
      </w:r>
      <w:r w:rsidR="00B02022">
        <w:rPr>
          <w:rFonts w:ascii="Arial" w:hAnsi="Arial" w:cs="Arial"/>
        </w:rPr>
        <w:t xml:space="preserve"> </w:t>
      </w:r>
      <w:r>
        <w:rPr>
          <w:rFonts w:ascii="Arial" w:hAnsi="Arial" w:cs="Arial"/>
        </w:rPr>
        <w:t>ročního</w:t>
      </w:r>
      <w:proofErr w:type="gramEnd"/>
      <w:r>
        <w:rPr>
          <w:rFonts w:ascii="Arial" w:hAnsi="Arial" w:cs="Arial"/>
        </w:rPr>
        <w:t xml:space="preserve"> nájemného uvedeného v odst.</w:t>
      </w:r>
      <w:r w:rsidR="00644600">
        <w:rPr>
          <w:rFonts w:ascii="Arial" w:hAnsi="Arial" w:cs="Arial"/>
        </w:rPr>
        <w:t> </w:t>
      </w:r>
      <w:r>
        <w:rPr>
          <w:rFonts w:ascii="Arial" w:hAnsi="Arial" w:cs="Arial"/>
        </w:rPr>
        <w:t>1 tohoto článku a počtu dní ve výše uvedeném období, k této částce bude připočtena DPH. V období od 1. 1. 20</w:t>
      </w:r>
      <w:r w:rsidR="004E1C78">
        <w:rPr>
          <w:rFonts w:ascii="Arial" w:hAnsi="Arial" w:cs="Arial"/>
        </w:rPr>
        <w:t>25</w:t>
      </w:r>
      <w:r>
        <w:rPr>
          <w:rFonts w:ascii="Arial" w:hAnsi="Arial" w:cs="Arial"/>
        </w:rPr>
        <w:t xml:space="preserve"> do skončení nájmu bude nájemné placeno vždy </w:t>
      </w:r>
      <w:r w:rsidRPr="00631A8E">
        <w:rPr>
          <w:rFonts w:ascii="Arial" w:hAnsi="Arial" w:cs="Arial"/>
          <w:b/>
          <w:bCs/>
        </w:rPr>
        <w:t>ročně dopředu</w:t>
      </w:r>
      <w:r>
        <w:rPr>
          <w:rFonts w:ascii="Arial" w:hAnsi="Arial" w:cs="Arial"/>
        </w:rPr>
        <w:t>, na základě daňového dokladu vystaveného Pronajímatelem do 31. 1. daného kalendářního roku, přičemž roční splátka nájemného činí částku uvedenou v odstavci 1.</w:t>
      </w:r>
      <w:r w:rsidR="001A1119">
        <w:rPr>
          <w:rFonts w:ascii="Arial" w:hAnsi="Arial" w:cs="Arial"/>
        </w:rPr>
        <w:t> </w:t>
      </w:r>
      <w:r>
        <w:rPr>
          <w:rFonts w:ascii="Arial" w:hAnsi="Arial" w:cs="Arial"/>
        </w:rPr>
        <w:t>tohoto článku, k</w:t>
      </w:r>
      <w:r w:rsidR="001A1119">
        <w:rPr>
          <w:rFonts w:ascii="Arial" w:hAnsi="Arial" w:cs="Arial"/>
        </w:rPr>
        <w:t> </w:t>
      </w:r>
      <w:r>
        <w:rPr>
          <w:rFonts w:ascii="Arial" w:hAnsi="Arial" w:cs="Arial"/>
        </w:rPr>
        <w:t>této částce bude připočtena DPH. Lhůta splatnosti daňového dokladu je 30</w:t>
      </w:r>
      <w:r w:rsidR="004E1C78">
        <w:rPr>
          <w:rFonts w:ascii="Arial" w:hAnsi="Arial" w:cs="Arial"/>
        </w:rPr>
        <w:t xml:space="preserve"> kalendářních</w:t>
      </w:r>
      <w:r>
        <w:rPr>
          <w:rFonts w:ascii="Arial" w:hAnsi="Arial" w:cs="Arial"/>
        </w:rPr>
        <w:t xml:space="preserve"> dnů od jeho vystavení.</w:t>
      </w:r>
    </w:p>
    <w:p w14:paraId="7886E123" w14:textId="10BF91BD" w:rsidR="00064982" w:rsidRDefault="00064982" w:rsidP="00064982">
      <w:pPr>
        <w:pStyle w:val="Odstavecseseznamem"/>
        <w:numPr>
          <w:ilvl w:val="0"/>
          <w:numId w:val="9"/>
        </w:numPr>
        <w:spacing w:before="120" w:after="120"/>
        <w:ind w:left="426"/>
        <w:contextualSpacing w:val="0"/>
        <w:jc w:val="both"/>
        <w:rPr>
          <w:rFonts w:ascii="Arial" w:hAnsi="Arial" w:cs="Arial"/>
        </w:rPr>
      </w:pPr>
      <w:r>
        <w:rPr>
          <w:rFonts w:ascii="Arial" w:hAnsi="Arial" w:cs="Arial"/>
        </w:rPr>
        <w:t>Nájemné bude placeno bezhotovostním převodem na účet Pronajímatele uvedený v</w:t>
      </w:r>
      <w:r w:rsidR="001A1119">
        <w:rPr>
          <w:rFonts w:ascii="Arial" w:hAnsi="Arial" w:cs="Arial"/>
        </w:rPr>
        <w:t> </w:t>
      </w:r>
      <w:r>
        <w:rPr>
          <w:rFonts w:ascii="Arial" w:hAnsi="Arial" w:cs="Arial"/>
        </w:rPr>
        <w:t>daňovém dokladu.</w:t>
      </w:r>
    </w:p>
    <w:p w14:paraId="71FEB56D" w14:textId="53A673A3" w:rsidR="002C393F" w:rsidRDefault="004447D5" w:rsidP="00631A8E">
      <w:pPr>
        <w:pStyle w:val="Odstavecseseznamem"/>
        <w:numPr>
          <w:ilvl w:val="0"/>
          <w:numId w:val="9"/>
        </w:numPr>
        <w:spacing w:before="120" w:after="120"/>
        <w:ind w:left="426"/>
        <w:contextualSpacing w:val="0"/>
        <w:jc w:val="both"/>
        <w:rPr>
          <w:b/>
          <w:bCs/>
        </w:rPr>
      </w:pPr>
      <w:r>
        <w:rPr>
          <w:rFonts w:ascii="Arial" w:hAnsi="Arial" w:cs="Arial"/>
        </w:rPr>
        <w:t>V</w:t>
      </w:r>
      <w:r w:rsidR="001A1119">
        <w:rPr>
          <w:rFonts w:ascii="Arial" w:hAnsi="Arial" w:cs="Arial"/>
        </w:rPr>
        <w:t> </w:t>
      </w:r>
      <w:r>
        <w:rPr>
          <w:rFonts w:ascii="Arial" w:hAnsi="Arial" w:cs="Arial"/>
        </w:rPr>
        <w:t>případě ukončení nájmu vrátí Pronajímatel Nájemci případný přeplatek na nájemném na základě daňového dokladu vystaveného do 15</w:t>
      </w:r>
      <w:r w:rsidR="004E1C78">
        <w:rPr>
          <w:rFonts w:ascii="Arial" w:hAnsi="Arial" w:cs="Arial"/>
        </w:rPr>
        <w:t xml:space="preserve"> kalendářních</w:t>
      </w:r>
      <w:r>
        <w:rPr>
          <w:rFonts w:ascii="Arial" w:hAnsi="Arial" w:cs="Arial"/>
        </w:rPr>
        <w:t xml:space="preserve"> dnů od ukončení nájmu, splatného ve lhůtě 14 </w:t>
      </w:r>
      <w:r w:rsidR="004E1C78">
        <w:rPr>
          <w:rFonts w:ascii="Arial" w:hAnsi="Arial" w:cs="Arial"/>
        </w:rPr>
        <w:t xml:space="preserve">kalendářních </w:t>
      </w:r>
      <w:r>
        <w:rPr>
          <w:rFonts w:ascii="Arial" w:hAnsi="Arial" w:cs="Arial"/>
        </w:rPr>
        <w:t>dnů od vystavení. Přeplatek bude vrácen na účet Nájemce uvedený v</w:t>
      </w:r>
      <w:r w:rsidR="001A1119">
        <w:rPr>
          <w:rFonts w:ascii="Arial" w:hAnsi="Arial" w:cs="Arial"/>
        </w:rPr>
        <w:t> </w:t>
      </w:r>
      <w:r>
        <w:rPr>
          <w:rFonts w:ascii="Arial" w:hAnsi="Arial" w:cs="Arial"/>
        </w:rPr>
        <w:t>záhlaví této smlouvy, nesdělí-li Nájemce předem písemně Pronajímateli jiné číslo účtu pro vrácení přeplatku na nájemném.</w:t>
      </w:r>
    </w:p>
    <w:p w14:paraId="69503EF8" w14:textId="588B45B9" w:rsidR="007653E6" w:rsidRPr="007653E6" w:rsidRDefault="007653E6" w:rsidP="007653E6">
      <w:pPr>
        <w:pStyle w:val="Odstavecseseznamem"/>
        <w:spacing w:before="120" w:after="120"/>
        <w:ind w:left="426"/>
        <w:contextualSpacing w:val="0"/>
        <w:jc w:val="center"/>
        <w:rPr>
          <w:rFonts w:ascii="Arial" w:hAnsi="Arial" w:cs="Arial"/>
          <w:b/>
          <w:bCs/>
        </w:rPr>
      </w:pPr>
      <w:r w:rsidRPr="007653E6">
        <w:rPr>
          <w:rFonts w:ascii="Arial" w:hAnsi="Arial" w:cs="Arial"/>
          <w:b/>
          <w:bCs/>
        </w:rPr>
        <w:t>V.</w:t>
      </w:r>
    </w:p>
    <w:p w14:paraId="148196C8" w14:textId="4AE5E902" w:rsidR="007653E6" w:rsidRDefault="007653E6" w:rsidP="007653E6">
      <w:pPr>
        <w:pStyle w:val="Odstavecseseznamem"/>
        <w:spacing w:before="120" w:after="120"/>
        <w:ind w:left="426"/>
        <w:contextualSpacing w:val="0"/>
        <w:jc w:val="center"/>
        <w:rPr>
          <w:rFonts w:ascii="Arial" w:hAnsi="Arial" w:cs="Arial"/>
          <w:b/>
          <w:bCs/>
        </w:rPr>
      </w:pPr>
      <w:r w:rsidRPr="007653E6">
        <w:rPr>
          <w:rFonts w:ascii="Arial" w:hAnsi="Arial" w:cs="Arial"/>
          <w:b/>
          <w:bCs/>
        </w:rPr>
        <w:t>Služby spojené s</w:t>
      </w:r>
      <w:r w:rsidR="001A1119">
        <w:rPr>
          <w:rFonts w:ascii="Arial" w:hAnsi="Arial" w:cs="Arial"/>
          <w:b/>
          <w:bCs/>
        </w:rPr>
        <w:t> </w:t>
      </w:r>
      <w:r w:rsidRPr="007653E6">
        <w:rPr>
          <w:rFonts w:ascii="Arial" w:hAnsi="Arial" w:cs="Arial"/>
          <w:b/>
          <w:bCs/>
        </w:rPr>
        <w:t xml:space="preserve">nájmem </w:t>
      </w:r>
    </w:p>
    <w:p w14:paraId="0A4213C2" w14:textId="13768C2E" w:rsidR="007653E6" w:rsidRDefault="007653E6" w:rsidP="004473BB">
      <w:pPr>
        <w:pStyle w:val="Odstavecseseznamem"/>
        <w:numPr>
          <w:ilvl w:val="0"/>
          <w:numId w:val="10"/>
        </w:numPr>
        <w:spacing w:before="120" w:after="120"/>
        <w:ind w:left="426"/>
        <w:contextualSpacing w:val="0"/>
        <w:jc w:val="both"/>
        <w:rPr>
          <w:rFonts w:ascii="Arial" w:hAnsi="Arial" w:cs="Arial"/>
        </w:rPr>
      </w:pPr>
      <w:r>
        <w:rPr>
          <w:rFonts w:ascii="Arial" w:hAnsi="Arial" w:cs="Arial"/>
        </w:rPr>
        <w:t>Nájemce zajistí financování:</w:t>
      </w:r>
    </w:p>
    <w:p w14:paraId="110C7A04" w14:textId="193F8217" w:rsidR="009C336C" w:rsidRPr="009C336C" w:rsidRDefault="00350995" w:rsidP="00631A8E">
      <w:pPr>
        <w:pStyle w:val="Odstavecseseznamem"/>
        <w:numPr>
          <w:ilvl w:val="0"/>
          <w:numId w:val="11"/>
        </w:numPr>
        <w:spacing w:before="120" w:after="120"/>
        <w:jc w:val="both"/>
        <w:rPr>
          <w:rFonts w:ascii="Arial" w:hAnsi="Arial" w:cs="Arial"/>
        </w:rPr>
      </w:pPr>
      <w:r w:rsidRPr="009C336C">
        <w:rPr>
          <w:rFonts w:ascii="Arial" w:hAnsi="Arial" w:cs="Arial"/>
        </w:rPr>
        <w:t>oprav a výměn</w:t>
      </w:r>
      <w:r w:rsidR="007653E6" w:rsidRPr="009C336C">
        <w:rPr>
          <w:rFonts w:ascii="Arial" w:hAnsi="Arial" w:cs="Arial"/>
        </w:rPr>
        <w:t xml:space="preserve"> Movitých věcí, jejich umístění a instalaci na Předmětu nájmu</w:t>
      </w:r>
      <w:r w:rsidR="009C336C">
        <w:rPr>
          <w:rFonts w:ascii="Arial" w:hAnsi="Arial" w:cs="Arial"/>
        </w:rPr>
        <w:t>;</w:t>
      </w:r>
    </w:p>
    <w:p w14:paraId="6A5B91CD" w14:textId="02C2B345" w:rsidR="007653E6" w:rsidRDefault="007653E6" w:rsidP="00631A8E">
      <w:pPr>
        <w:pStyle w:val="Odstavecseseznamem"/>
        <w:numPr>
          <w:ilvl w:val="0"/>
          <w:numId w:val="11"/>
        </w:numPr>
        <w:spacing w:after="0" w:line="240" w:lineRule="auto"/>
        <w:contextualSpacing w:val="0"/>
        <w:jc w:val="both"/>
        <w:rPr>
          <w:rFonts w:ascii="Arial" w:hAnsi="Arial" w:cs="Arial"/>
        </w:rPr>
      </w:pPr>
      <w:r w:rsidRPr="00D03DDB">
        <w:rPr>
          <w:rFonts w:ascii="Arial" w:hAnsi="Arial" w:cs="Arial"/>
        </w:rPr>
        <w:t>servisu, správy a údržby Movitých věcí</w:t>
      </w:r>
      <w:r w:rsidR="009C336C">
        <w:rPr>
          <w:rFonts w:ascii="Arial" w:hAnsi="Arial" w:cs="Arial"/>
        </w:rPr>
        <w:t>;</w:t>
      </w:r>
    </w:p>
    <w:p w14:paraId="1642A8B0" w14:textId="6A722F1C" w:rsidR="007653E6" w:rsidRDefault="007653E6" w:rsidP="009C336C">
      <w:pPr>
        <w:pStyle w:val="Odstavecseseznamem"/>
        <w:numPr>
          <w:ilvl w:val="0"/>
          <w:numId w:val="11"/>
        </w:numPr>
        <w:spacing w:before="120" w:after="120"/>
        <w:jc w:val="both"/>
        <w:rPr>
          <w:rFonts w:ascii="Arial" w:hAnsi="Arial" w:cs="Arial"/>
        </w:rPr>
      </w:pPr>
      <w:r w:rsidRPr="009C336C">
        <w:rPr>
          <w:rFonts w:ascii="Arial" w:hAnsi="Arial" w:cs="Arial"/>
        </w:rPr>
        <w:t>provozu Movitých věcí.</w:t>
      </w:r>
    </w:p>
    <w:p w14:paraId="3986460D" w14:textId="77777777" w:rsidR="009C336C" w:rsidRPr="009C336C" w:rsidRDefault="009C336C" w:rsidP="00631A8E">
      <w:pPr>
        <w:pStyle w:val="Odstavecseseznamem"/>
        <w:spacing w:before="120" w:after="120"/>
        <w:ind w:left="1146"/>
        <w:jc w:val="both"/>
        <w:rPr>
          <w:rFonts w:ascii="Arial" w:hAnsi="Arial" w:cs="Arial"/>
        </w:rPr>
      </w:pPr>
    </w:p>
    <w:p w14:paraId="41432D6E" w14:textId="33AF092F" w:rsidR="007653E6" w:rsidRPr="00AF781B" w:rsidRDefault="007653E6" w:rsidP="004473BB">
      <w:pPr>
        <w:pStyle w:val="Odstavecseseznamem"/>
        <w:numPr>
          <w:ilvl w:val="0"/>
          <w:numId w:val="10"/>
        </w:numPr>
        <w:spacing w:before="120" w:after="120"/>
        <w:ind w:left="425" w:hanging="357"/>
        <w:contextualSpacing w:val="0"/>
        <w:jc w:val="both"/>
        <w:rPr>
          <w:rFonts w:ascii="Arial" w:hAnsi="Arial" w:cs="Arial"/>
        </w:rPr>
      </w:pPr>
      <w:r w:rsidRPr="00AF781B">
        <w:rPr>
          <w:rFonts w:ascii="Arial" w:hAnsi="Arial" w:cs="Arial"/>
        </w:rPr>
        <w:t xml:space="preserve">Pronajímatel se zavazuje poskytovat </w:t>
      </w:r>
      <w:r w:rsidR="006315A6">
        <w:rPr>
          <w:rFonts w:ascii="Arial" w:hAnsi="Arial" w:cs="Arial"/>
        </w:rPr>
        <w:t>N</w:t>
      </w:r>
      <w:r w:rsidRPr="00AF781B">
        <w:rPr>
          <w:rFonts w:ascii="Arial" w:hAnsi="Arial" w:cs="Arial"/>
        </w:rPr>
        <w:t>ájemci</w:t>
      </w:r>
      <w:r w:rsidR="0051299C" w:rsidRPr="00AF781B">
        <w:rPr>
          <w:rFonts w:ascii="Arial" w:hAnsi="Arial" w:cs="Arial"/>
        </w:rPr>
        <w:t xml:space="preserve"> níže uvedené služby spojené s</w:t>
      </w:r>
      <w:r w:rsidR="001A1119">
        <w:rPr>
          <w:rFonts w:ascii="Arial" w:hAnsi="Arial" w:cs="Arial"/>
        </w:rPr>
        <w:t> </w:t>
      </w:r>
      <w:r w:rsidR="0051299C" w:rsidRPr="00AF781B">
        <w:rPr>
          <w:rFonts w:ascii="Arial" w:hAnsi="Arial" w:cs="Arial"/>
        </w:rPr>
        <w:t>nájmem:</w:t>
      </w:r>
    </w:p>
    <w:p w14:paraId="4631239E" w14:textId="2908E0CC" w:rsidR="0051299C" w:rsidRPr="003E7BAF" w:rsidRDefault="0051299C" w:rsidP="009C336C">
      <w:pPr>
        <w:pStyle w:val="Odstavecseseznamem"/>
        <w:numPr>
          <w:ilvl w:val="0"/>
          <w:numId w:val="19"/>
        </w:numPr>
        <w:spacing w:before="120" w:after="120"/>
        <w:jc w:val="both"/>
        <w:rPr>
          <w:rFonts w:ascii="Arial" w:hAnsi="Arial" w:cs="Arial"/>
        </w:rPr>
      </w:pPr>
      <w:r w:rsidRPr="003E7BAF">
        <w:rPr>
          <w:rFonts w:ascii="Arial" w:hAnsi="Arial" w:cs="Arial"/>
        </w:rPr>
        <w:t>poskytování strukturované kabeláže k</w:t>
      </w:r>
      <w:r w:rsidR="001A1119" w:rsidRPr="003E7BAF">
        <w:rPr>
          <w:rFonts w:ascii="Arial" w:hAnsi="Arial" w:cs="Arial"/>
        </w:rPr>
        <w:t> </w:t>
      </w:r>
      <w:r w:rsidRPr="003E7BAF">
        <w:rPr>
          <w:rFonts w:ascii="Arial" w:hAnsi="Arial" w:cs="Arial"/>
        </w:rPr>
        <w:t>napájení meteoradaru a přenosu dat</w:t>
      </w:r>
      <w:r w:rsidR="00207650" w:rsidRPr="003E7BAF">
        <w:rPr>
          <w:rFonts w:ascii="Arial" w:hAnsi="Arial" w:cs="Arial"/>
        </w:rPr>
        <w:t>, využívání el. rozvodů pro n</w:t>
      </w:r>
      <w:r w:rsidR="003E7BAF" w:rsidRPr="003E7BAF">
        <w:rPr>
          <w:rFonts w:ascii="Arial" w:hAnsi="Arial" w:cs="Arial"/>
        </w:rPr>
        <w:t>a</w:t>
      </w:r>
      <w:r w:rsidR="00207650" w:rsidRPr="003E7BAF">
        <w:rPr>
          <w:rFonts w:ascii="Arial" w:hAnsi="Arial" w:cs="Arial"/>
        </w:rPr>
        <w:t>pájení meteoradaru</w:t>
      </w:r>
      <w:r w:rsidR="009C336C" w:rsidRPr="003E7BAF">
        <w:rPr>
          <w:rFonts w:ascii="Arial" w:hAnsi="Arial" w:cs="Arial"/>
        </w:rPr>
        <w:t>;</w:t>
      </w:r>
    </w:p>
    <w:p w14:paraId="0C550BC7" w14:textId="22F5E993" w:rsidR="00DC1CF9" w:rsidRPr="00631A8E" w:rsidRDefault="0051299C" w:rsidP="001E3E08">
      <w:pPr>
        <w:pStyle w:val="Odstavecseseznamem"/>
        <w:numPr>
          <w:ilvl w:val="0"/>
          <w:numId w:val="19"/>
        </w:numPr>
        <w:spacing w:before="120" w:after="120"/>
        <w:jc w:val="both"/>
        <w:rPr>
          <w:rFonts w:ascii="Arial" w:hAnsi="Arial" w:cs="Arial"/>
        </w:rPr>
      </w:pPr>
      <w:r w:rsidRPr="003E7BAF">
        <w:rPr>
          <w:rFonts w:ascii="Arial" w:hAnsi="Arial" w:cs="Arial"/>
        </w:rPr>
        <w:t>poskytování možnosti náhradního napájení při výpadku</w:t>
      </w:r>
      <w:r w:rsidRPr="009C336C">
        <w:rPr>
          <w:rFonts w:ascii="Arial" w:hAnsi="Arial" w:cs="Arial"/>
        </w:rPr>
        <w:t xml:space="preserve"> elektrické energie</w:t>
      </w:r>
      <w:r w:rsidR="009C336C">
        <w:rPr>
          <w:rFonts w:ascii="Arial" w:hAnsi="Arial" w:cs="Arial"/>
        </w:rPr>
        <w:t>;</w:t>
      </w:r>
    </w:p>
    <w:p w14:paraId="778C8A3C" w14:textId="24B38DA3" w:rsidR="0051299C" w:rsidRPr="00631A8E" w:rsidRDefault="0051299C" w:rsidP="00631A8E">
      <w:pPr>
        <w:pStyle w:val="Odstavecseseznamem"/>
        <w:numPr>
          <w:ilvl w:val="0"/>
          <w:numId w:val="19"/>
        </w:numPr>
        <w:spacing w:before="120" w:after="120"/>
        <w:jc w:val="both"/>
        <w:rPr>
          <w:rFonts w:ascii="Arial" w:hAnsi="Arial" w:cs="Arial"/>
        </w:rPr>
      </w:pPr>
      <w:r w:rsidRPr="00AF781B">
        <w:rPr>
          <w:rFonts w:ascii="Arial" w:hAnsi="Arial" w:cs="Arial"/>
        </w:rPr>
        <w:t>dodávky elektrické energie</w:t>
      </w:r>
      <w:r w:rsidR="00D11479" w:rsidRPr="00AF781B">
        <w:rPr>
          <w:rFonts w:ascii="Arial" w:hAnsi="Arial" w:cs="Arial"/>
        </w:rPr>
        <w:t xml:space="preserve"> dle spotřeby vykázané podružným měřením</w:t>
      </w:r>
      <w:r w:rsidRPr="00AF781B">
        <w:rPr>
          <w:rFonts w:ascii="Arial" w:hAnsi="Arial" w:cs="Arial"/>
        </w:rPr>
        <w:t>.</w:t>
      </w:r>
    </w:p>
    <w:p w14:paraId="074F4E84" w14:textId="77777777" w:rsidR="00E41D2C" w:rsidRDefault="00E41D2C" w:rsidP="00631A8E">
      <w:pPr>
        <w:pStyle w:val="Odstavecseseznamem"/>
        <w:spacing w:before="120" w:after="120"/>
        <w:ind w:left="1146"/>
        <w:jc w:val="both"/>
        <w:rPr>
          <w:rFonts w:ascii="Arial" w:hAnsi="Arial" w:cs="Arial"/>
        </w:rPr>
      </w:pPr>
    </w:p>
    <w:p w14:paraId="436541E0" w14:textId="77777777" w:rsidR="00E41D2C" w:rsidRPr="009C336C" w:rsidRDefault="00E41D2C" w:rsidP="00631A8E">
      <w:pPr>
        <w:pStyle w:val="Odstavecseseznamem"/>
        <w:spacing w:before="120" w:after="120"/>
        <w:ind w:left="1146"/>
        <w:jc w:val="both"/>
        <w:rPr>
          <w:rFonts w:ascii="Arial" w:hAnsi="Arial" w:cs="Arial"/>
        </w:rPr>
      </w:pPr>
    </w:p>
    <w:p w14:paraId="74E677CA" w14:textId="02BD14B3" w:rsidR="0051299C" w:rsidRDefault="0051299C">
      <w:pPr>
        <w:pStyle w:val="Odstavecseseznamem"/>
        <w:numPr>
          <w:ilvl w:val="0"/>
          <w:numId w:val="10"/>
        </w:numPr>
        <w:spacing w:before="120" w:after="120"/>
        <w:ind w:left="425" w:hanging="357"/>
        <w:contextualSpacing w:val="0"/>
        <w:jc w:val="both"/>
        <w:rPr>
          <w:rFonts w:ascii="Arial" w:hAnsi="Arial" w:cs="Arial"/>
        </w:rPr>
      </w:pPr>
      <w:r>
        <w:rPr>
          <w:rFonts w:ascii="Arial" w:hAnsi="Arial" w:cs="Arial"/>
        </w:rPr>
        <w:lastRenderedPageBreak/>
        <w:t xml:space="preserve">Nájemce se zavazuje platit </w:t>
      </w:r>
      <w:r w:rsidR="00355B91">
        <w:rPr>
          <w:rFonts w:ascii="Arial" w:hAnsi="Arial" w:cs="Arial"/>
        </w:rPr>
        <w:t xml:space="preserve">Pronajímateli vedle nájemného i </w:t>
      </w:r>
      <w:r w:rsidR="00355B91" w:rsidRPr="00631A8E">
        <w:rPr>
          <w:rFonts w:ascii="Arial" w:hAnsi="Arial" w:cs="Arial"/>
          <w:b/>
          <w:bCs/>
        </w:rPr>
        <w:t>cenu služeb dle odst. 2</w:t>
      </w:r>
      <w:r w:rsidR="001A1119">
        <w:rPr>
          <w:rFonts w:ascii="Arial" w:hAnsi="Arial" w:cs="Arial"/>
          <w:b/>
          <w:bCs/>
        </w:rPr>
        <w:t>.</w:t>
      </w:r>
      <w:r w:rsidR="00355B91" w:rsidRPr="00631A8E">
        <w:rPr>
          <w:rFonts w:ascii="Arial" w:hAnsi="Arial" w:cs="Arial"/>
          <w:b/>
          <w:bCs/>
        </w:rPr>
        <w:t xml:space="preserve"> písm. a</w:t>
      </w:r>
      <w:r w:rsidR="001A1119">
        <w:rPr>
          <w:rFonts w:ascii="Arial" w:hAnsi="Arial" w:cs="Arial"/>
          <w:b/>
          <w:bCs/>
        </w:rPr>
        <w:t>)</w:t>
      </w:r>
      <w:r w:rsidR="00355B91" w:rsidRPr="00631A8E">
        <w:rPr>
          <w:rFonts w:ascii="Arial" w:hAnsi="Arial" w:cs="Arial"/>
          <w:b/>
          <w:bCs/>
        </w:rPr>
        <w:t xml:space="preserve"> až </w:t>
      </w:r>
      <w:r w:rsidR="00AF4AD3" w:rsidRPr="00631A8E">
        <w:rPr>
          <w:rFonts w:ascii="Arial" w:hAnsi="Arial" w:cs="Arial"/>
          <w:b/>
          <w:bCs/>
        </w:rPr>
        <w:t>c</w:t>
      </w:r>
      <w:r w:rsidR="001A1119">
        <w:rPr>
          <w:rFonts w:ascii="Arial" w:hAnsi="Arial" w:cs="Arial"/>
        </w:rPr>
        <w:t xml:space="preserve">) </w:t>
      </w:r>
      <w:r w:rsidR="00355B91">
        <w:rPr>
          <w:rFonts w:ascii="Arial" w:hAnsi="Arial" w:cs="Arial"/>
        </w:rPr>
        <w:t>tohoto článku, a to následovně:</w:t>
      </w:r>
    </w:p>
    <w:p w14:paraId="4E480D02" w14:textId="2ACFBB25" w:rsidR="00355B91" w:rsidRDefault="00355B91" w:rsidP="004473BB">
      <w:pPr>
        <w:pStyle w:val="Odstavecseseznamem"/>
        <w:numPr>
          <w:ilvl w:val="0"/>
          <w:numId w:val="3"/>
        </w:numPr>
        <w:spacing w:before="120" w:after="120"/>
        <w:ind w:left="850" w:hanging="357"/>
        <w:contextualSpacing w:val="0"/>
        <w:jc w:val="both"/>
        <w:rPr>
          <w:rFonts w:ascii="Arial" w:hAnsi="Arial" w:cs="Arial"/>
        </w:rPr>
      </w:pPr>
      <w:r w:rsidRPr="00631A8E">
        <w:rPr>
          <w:rFonts w:ascii="Arial" w:hAnsi="Arial" w:cs="Arial"/>
          <w:b/>
          <w:bCs/>
        </w:rPr>
        <w:t>za služby v odst. 2</w:t>
      </w:r>
      <w:r w:rsidR="001A1119">
        <w:rPr>
          <w:rFonts w:ascii="Arial" w:hAnsi="Arial" w:cs="Arial"/>
          <w:b/>
          <w:bCs/>
        </w:rPr>
        <w:t>.</w:t>
      </w:r>
      <w:r w:rsidRPr="00631A8E">
        <w:rPr>
          <w:rFonts w:ascii="Arial" w:hAnsi="Arial" w:cs="Arial"/>
          <w:b/>
          <w:bCs/>
        </w:rPr>
        <w:t xml:space="preserve"> písm. a</w:t>
      </w:r>
      <w:r w:rsidR="00AF781B">
        <w:rPr>
          <w:rFonts w:ascii="Arial" w:hAnsi="Arial" w:cs="Arial"/>
          <w:b/>
          <w:bCs/>
        </w:rPr>
        <w:t>)</w:t>
      </w:r>
      <w:r w:rsidRPr="00631A8E">
        <w:rPr>
          <w:rFonts w:ascii="Arial" w:hAnsi="Arial" w:cs="Arial"/>
          <w:b/>
          <w:bCs/>
        </w:rPr>
        <w:t xml:space="preserve"> a b</w:t>
      </w:r>
      <w:r w:rsidR="00AF781B">
        <w:rPr>
          <w:rFonts w:ascii="Arial" w:hAnsi="Arial" w:cs="Arial"/>
          <w:b/>
          <w:bCs/>
        </w:rPr>
        <w:t>)</w:t>
      </w:r>
      <w:r>
        <w:rPr>
          <w:rFonts w:ascii="Arial" w:hAnsi="Arial" w:cs="Arial"/>
        </w:rPr>
        <w:t xml:space="preserve"> tohoto článku cenu celkem: </w:t>
      </w:r>
      <w:proofErr w:type="gramStart"/>
      <w:r w:rsidR="00AF4AD3" w:rsidRPr="00631A8E">
        <w:rPr>
          <w:rFonts w:ascii="Arial" w:hAnsi="Arial" w:cs="Arial"/>
          <w:b/>
          <w:bCs/>
        </w:rPr>
        <w:t>6</w:t>
      </w:r>
      <w:r w:rsidR="000F614E">
        <w:rPr>
          <w:rFonts w:ascii="Arial" w:hAnsi="Arial" w:cs="Arial"/>
          <w:b/>
          <w:bCs/>
        </w:rPr>
        <w:t>.</w:t>
      </w:r>
      <w:r w:rsidR="00BE4F6F" w:rsidRPr="00631A8E">
        <w:rPr>
          <w:rFonts w:ascii="Arial" w:hAnsi="Arial" w:cs="Arial"/>
          <w:b/>
          <w:bCs/>
        </w:rPr>
        <w:t>586</w:t>
      </w:r>
      <w:r w:rsidRPr="00631A8E">
        <w:rPr>
          <w:rFonts w:ascii="Arial" w:hAnsi="Arial" w:cs="Arial"/>
          <w:b/>
          <w:bCs/>
        </w:rPr>
        <w:t>,-</w:t>
      </w:r>
      <w:proofErr w:type="gramEnd"/>
      <w:r w:rsidRPr="00631A8E">
        <w:rPr>
          <w:rFonts w:ascii="Arial" w:hAnsi="Arial" w:cs="Arial"/>
          <w:b/>
          <w:bCs/>
        </w:rPr>
        <w:t xml:space="preserve"> Kč bez DPH ročně</w:t>
      </w:r>
      <w:r>
        <w:rPr>
          <w:rFonts w:ascii="Arial" w:hAnsi="Arial" w:cs="Arial"/>
        </w:rPr>
        <w:t xml:space="preserve">. K účtované částce bude připočtena DPH v souladu s platnými právními předpisy. Pro vyúčtování platí přiměřeně ujednání čl. IV. </w:t>
      </w:r>
      <w:r w:rsidR="00AF4AD3">
        <w:rPr>
          <w:rFonts w:ascii="Arial" w:hAnsi="Arial" w:cs="Arial"/>
        </w:rPr>
        <w:t>o</w:t>
      </w:r>
      <w:r>
        <w:rPr>
          <w:rFonts w:ascii="Arial" w:hAnsi="Arial" w:cs="Arial"/>
        </w:rPr>
        <w:t>dst. 2. této smlouvy</w:t>
      </w:r>
      <w:r w:rsidR="001A1119">
        <w:rPr>
          <w:rFonts w:ascii="Arial" w:hAnsi="Arial" w:cs="Arial"/>
        </w:rPr>
        <w:t>,</w:t>
      </w:r>
    </w:p>
    <w:p w14:paraId="21A49724" w14:textId="46B9EEAD" w:rsidR="00355B91" w:rsidRPr="00724838" w:rsidRDefault="00355B91" w:rsidP="004473BB">
      <w:pPr>
        <w:pStyle w:val="Odstavecseseznamem"/>
        <w:numPr>
          <w:ilvl w:val="0"/>
          <w:numId w:val="3"/>
        </w:numPr>
        <w:spacing w:before="120" w:after="120"/>
        <w:ind w:left="850" w:hanging="357"/>
        <w:contextualSpacing w:val="0"/>
        <w:jc w:val="both"/>
        <w:rPr>
          <w:rFonts w:ascii="Arial" w:hAnsi="Arial" w:cs="Arial"/>
        </w:rPr>
      </w:pPr>
      <w:r w:rsidRPr="00631A8E">
        <w:rPr>
          <w:rFonts w:ascii="Arial" w:hAnsi="Arial" w:cs="Arial"/>
          <w:b/>
          <w:bCs/>
        </w:rPr>
        <w:t xml:space="preserve">za dodávku el. </w:t>
      </w:r>
      <w:r w:rsidR="00724838" w:rsidRPr="00631A8E">
        <w:rPr>
          <w:rFonts w:ascii="Arial" w:hAnsi="Arial" w:cs="Arial"/>
          <w:b/>
          <w:bCs/>
        </w:rPr>
        <w:t>e</w:t>
      </w:r>
      <w:r w:rsidRPr="00631A8E">
        <w:rPr>
          <w:rFonts w:ascii="Arial" w:hAnsi="Arial" w:cs="Arial"/>
          <w:b/>
          <w:bCs/>
        </w:rPr>
        <w:t>nergie</w:t>
      </w:r>
      <w:r>
        <w:rPr>
          <w:rFonts w:ascii="Arial" w:hAnsi="Arial" w:cs="Arial"/>
        </w:rPr>
        <w:t xml:space="preserve"> </w:t>
      </w:r>
      <w:r w:rsidR="00934510">
        <w:rPr>
          <w:rFonts w:ascii="Arial" w:hAnsi="Arial" w:cs="Arial"/>
        </w:rPr>
        <w:t xml:space="preserve">dle </w:t>
      </w:r>
      <w:r>
        <w:rPr>
          <w:rFonts w:ascii="Arial" w:hAnsi="Arial" w:cs="Arial"/>
        </w:rPr>
        <w:t>odst. 2. písm. c</w:t>
      </w:r>
      <w:r w:rsidR="006315A6">
        <w:rPr>
          <w:rFonts w:ascii="Arial" w:hAnsi="Arial" w:cs="Arial"/>
        </w:rPr>
        <w:t>)</w:t>
      </w:r>
      <w:r>
        <w:rPr>
          <w:rFonts w:ascii="Arial" w:hAnsi="Arial" w:cs="Arial"/>
        </w:rPr>
        <w:t xml:space="preserve"> tohoto článku cenu dle odst. 4</w:t>
      </w:r>
      <w:r w:rsidR="00AF4AD3">
        <w:rPr>
          <w:rFonts w:ascii="Arial" w:hAnsi="Arial" w:cs="Arial"/>
        </w:rPr>
        <w:t>.</w:t>
      </w:r>
      <w:r w:rsidR="00AB0018">
        <w:rPr>
          <w:rFonts w:ascii="Arial" w:hAnsi="Arial" w:cs="Arial"/>
        </w:rPr>
        <w:t xml:space="preserve"> a</w:t>
      </w:r>
      <w:r w:rsidR="00AF4AD3">
        <w:rPr>
          <w:rFonts w:ascii="Arial" w:hAnsi="Arial" w:cs="Arial"/>
        </w:rPr>
        <w:t xml:space="preserve"> </w:t>
      </w:r>
      <w:r>
        <w:rPr>
          <w:rFonts w:ascii="Arial" w:hAnsi="Arial" w:cs="Arial"/>
        </w:rPr>
        <w:t>5</w:t>
      </w:r>
      <w:r w:rsidR="00AF4AD3">
        <w:rPr>
          <w:rFonts w:ascii="Arial" w:hAnsi="Arial" w:cs="Arial"/>
        </w:rPr>
        <w:t>.</w:t>
      </w:r>
      <w:r>
        <w:rPr>
          <w:rFonts w:ascii="Arial" w:hAnsi="Arial" w:cs="Arial"/>
        </w:rPr>
        <w:t xml:space="preserve">  tohoto článku.</w:t>
      </w:r>
    </w:p>
    <w:p w14:paraId="513BDFF9" w14:textId="23AF3366" w:rsidR="00724838" w:rsidRPr="00631A8E" w:rsidRDefault="00724838" w:rsidP="00AF781B">
      <w:pPr>
        <w:pStyle w:val="Odstavecseseznamem"/>
        <w:numPr>
          <w:ilvl w:val="0"/>
          <w:numId w:val="10"/>
        </w:numPr>
        <w:spacing w:before="120" w:after="120"/>
        <w:ind w:left="425" w:hanging="357"/>
        <w:contextualSpacing w:val="0"/>
        <w:jc w:val="both"/>
        <w:rPr>
          <w:rFonts w:ascii="Arial" w:hAnsi="Arial" w:cs="Arial"/>
        </w:rPr>
      </w:pPr>
      <w:r w:rsidRPr="00631A8E">
        <w:rPr>
          <w:rFonts w:ascii="Arial" w:hAnsi="Arial" w:cs="Arial"/>
        </w:rPr>
        <w:t xml:space="preserve">Nájemce uhradí spotřebu elektrické energie dle přeúčtování nákladů za spotřebovanou el. energii ročně pozadu, na základě daňového dokladu vystaveného </w:t>
      </w:r>
      <w:r w:rsidR="00934510">
        <w:rPr>
          <w:rFonts w:ascii="Arial" w:hAnsi="Arial" w:cs="Arial"/>
        </w:rPr>
        <w:t>P</w:t>
      </w:r>
      <w:r w:rsidRPr="00631A8E">
        <w:rPr>
          <w:rFonts w:ascii="Arial" w:hAnsi="Arial" w:cs="Arial"/>
        </w:rPr>
        <w:t>ronajímatelem do 31.</w:t>
      </w:r>
      <w:r w:rsidR="00934510">
        <w:rPr>
          <w:rFonts w:ascii="Arial" w:hAnsi="Arial" w:cs="Arial"/>
        </w:rPr>
        <w:t> </w:t>
      </w:r>
      <w:r w:rsidRPr="00631A8E">
        <w:rPr>
          <w:rFonts w:ascii="Arial" w:hAnsi="Arial" w:cs="Arial"/>
        </w:rPr>
        <w:t xml:space="preserve">1. kalendářního roku. Přeúčtování nákladů za nákup el. energie na Nájemce je dáno množstvím poskytnuté el. energie naměřené </w:t>
      </w:r>
      <w:r w:rsidR="00CB6205" w:rsidRPr="00631A8E">
        <w:rPr>
          <w:rFonts w:ascii="Arial" w:hAnsi="Arial" w:cs="Arial"/>
        </w:rPr>
        <w:t>(</w:t>
      </w:r>
      <w:r w:rsidRPr="00631A8E">
        <w:rPr>
          <w:rFonts w:ascii="Arial" w:hAnsi="Arial" w:cs="Arial"/>
        </w:rPr>
        <w:t>ne</w:t>
      </w:r>
      <w:r w:rsidR="00CB6205" w:rsidRPr="00631A8E">
        <w:rPr>
          <w:rFonts w:ascii="Arial" w:hAnsi="Arial" w:cs="Arial"/>
        </w:rPr>
        <w:t>)</w:t>
      </w:r>
      <w:r w:rsidRPr="00631A8E">
        <w:rPr>
          <w:rFonts w:ascii="Arial" w:hAnsi="Arial" w:cs="Arial"/>
        </w:rPr>
        <w:t>fakturačním měřidlem</w:t>
      </w:r>
      <w:r w:rsidR="00CB6205" w:rsidRPr="00631A8E">
        <w:rPr>
          <w:rFonts w:ascii="Arial" w:hAnsi="Arial" w:cs="Arial"/>
        </w:rPr>
        <w:t xml:space="preserve"> </w:t>
      </w:r>
      <w:r w:rsidRPr="00631A8E">
        <w:rPr>
          <w:rFonts w:ascii="Arial" w:hAnsi="Arial" w:cs="Arial"/>
        </w:rPr>
        <w:t xml:space="preserve">pro měření spotřeby pro Movité věci. </w:t>
      </w:r>
      <w:r w:rsidR="00CB6205" w:rsidRPr="00631A8E">
        <w:rPr>
          <w:rFonts w:ascii="Arial" w:hAnsi="Arial" w:cs="Arial"/>
        </w:rPr>
        <w:t>C</w:t>
      </w:r>
      <w:r w:rsidRPr="00631A8E">
        <w:rPr>
          <w:rFonts w:ascii="Arial" w:hAnsi="Arial" w:cs="Arial"/>
        </w:rPr>
        <w:t>ena el. energie je určena podílem celkových nákladů na nákup el. energie a celkové spotřeby el. energie odběrného místa. K účtované částce bude připočtena DPH v souladu s platnými právními předpisy.</w:t>
      </w:r>
    </w:p>
    <w:p w14:paraId="4DC3564C" w14:textId="760258B3" w:rsidR="00CB6205" w:rsidRPr="00631A8E" w:rsidRDefault="00724838" w:rsidP="00631A8E">
      <w:pPr>
        <w:pStyle w:val="Odstavecseseznamem"/>
        <w:numPr>
          <w:ilvl w:val="0"/>
          <w:numId w:val="10"/>
        </w:numPr>
        <w:spacing w:before="120" w:after="120"/>
        <w:ind w:left="425" w:hanging="357"/>
        <w:contextualSpacing w:val="0"/>
        <w:jc w:val="both"/>
        <w:rPr>
          <w:rFonts w:ascii="Arial" w:hAnsi="Arial" w:cs="Arial"/>
        </w:rPr>
      </w:pPr>
      <w:r w:rsidRPr="00631A8E">
        <w:rPr>
          <w:rFonts w:ascii="Arial" w:hAnsi="Arial" w:cs="Arial"/>
        </w:rPr>
        <w:t>Lhůta splatnosti daňových dokladů k vyúčtování ceny služeb je 30</w:t>
      </w:r>
      <w:r w:rsidR="005E0FF2" w:rsidRPr="00631A8E">
        <w:rPr>
          <w:rFonts w:ascii="Arial" w:hAnsi="Arial" w:cs="Arial"/>
        </w:rPr>
        <w:t xml:space="preserve"> kalendářních</w:t>
      </w:r>
      <w:r w:rsidRPr="00631A8E">
        <w:rPr>
          <w:rFonts w:ascii="Arial" w:hAnsi="Arial" w:cs="Arial"/>
        </w:rPr>
        <w:t xml:space="preserve"> dnů od data vystavení. Úhrady za služby budou placeny bezhotovostním převodem na účet Pronajímatele, uvedený v daňovém dokladu.</w:t>
      </w:r>
    </w:p>
    <w:p w14:paraId="5FC45F88" w14:textId="17BDA8C6" w:rsidR="005F0AB2" w:rsidRDefault="005F0AB2" w:rsidP="005F0AB2">
      <w:pPr>
        <w:pStyle w:val="Odstavecseseznamem"/>
        <w:spacing w:before="120" w:after="120"/>
        <w:ind w:left="360"/>
        <w:jc w:val="both"/>
        <w:rPr>
          <w:rFonts w:ascii="Arial" w:hAnsi="Arial" w:cs="Arial"/>
        </w:rPr>
      </w:pPr>
    </w:p>
    <w:p w14:paraId="55309962" w14:textId="77777777" w:rsidR="00AB0018" w:rsidRDefault="00AB0018" w:rsidP="00AB0018">
      <w:pPr>
        <w:pStyle w:val="Odstavecseseznamem"/>
        <w:spacing w:before="120" w:after="120"/>
        <w:ind w:left="425"/>
        <w:contextualSpacing w:val="0"/>
        <w:jc w:val="center"/>
        <w:rPr>
          <w:rFonts w:ascii="Arial" w:hAnsi="Arial" w:cs="Arial"/>
          <w:b/>
          <w:bCs/>
        </w:rPr>
      </w:pPr>
      <w:r w:rsidRPr="005A1CB8">
        <w:rPr>
          <w:rFonts w:ascii="Arial" w:hAnsi="Arial" w:cs="Arial"/>
          <w:b/>
          <w:bCs/>
        </w:rPr>
        <w:t xml:space="preserve">VI. </w:t>
      </w:r>
    </w:p>
    <w:p w14:paraId="44791D2B" w14:textId="77777777" w:rsidR="00AB0018" w:rsidRPr="005A1CB8" w:rsidRDefault="00AB0018" w:rsidP="00AB0018">
      <w:pPr>
        <w:pStyle w:val="Odstavecseseznamem"/>
        <w:spacing w:before="120" w:after="0"/>
        <w:ind w:left="425"/>
        <w:contextualSpacing w:val="0"/>
        <w:jc w:val="center"/>
        <w:rPr>
          <w:rFonts w:ascii="Arial" w:hAnsi="Arial" w:cs="Arial"/>
          <w:b/>
          <w:bCs/>
        </w:rPr>
      </w:pPr>
      <w:r>
        <w:rPr>
          <w:rFonts w:ascii="Arial" w:hAnsi="Arial" w:cs="Arial"/>
          <w:b/>
          <w:bCs/>
        </w:rPr>
        <w:t xml:space="preserve">Inflační doložka  </w:t>
      </w:r>
    </w:p>
    <w:p w14:paraId="620074E4" w14:textId="46913B2D" w:rsidR="00AB0018" w:rsidRDefault="00AB0018" w:rsidP="005F0AB2">
      <w:pPr>
        <w:pStyle w:val="Odstavecseseznamem"/>
        <w:spacing w:before="120" w:after="120"/>
        <w:ind w:left="360"/>
        <w:jc w:val="both"/>
        <w:rPr>
          <w:rFonts w:ascii="Arial" w:hAnsi="Arial" w:cs="Arial"/>
        </w:rPr>
      </w:pPr>
    </w:p>
    <w:p w14:paraId="4C97F9D9" w14:textId="3B06C758" w:rsidR="00AB0018" w:rsidRDefault="00AB0018" w:rsidP="00631A8E">
      <w:pPr>
        <w:pStyle w:val="Odstavecseseznamem"/>
        <w:numPr>
          <w:ilvl w:val="0"/>
          <w:numId w:val="21"/>
        </w:numPr>
        <w:spacing w:before="120" w:after="120"/>
        <w:jc w:val="both"/>
        <w:rPr>
          <w:rFonts w:ascii="Arial" w:hAnsi="Arial" w:cs="Arial"/>
        </w:rPr>
      </w:pPr>
      <w:r w:rsidRPr="005A1CB8">
        <w:rPr>
          <w:rFonts w:ascii="Arial" w:hAnsi="Arial" w:cs="Arial"/>
        </w:rPr>
        <w:t xml:space="preserve">Pronajímatel je oprávněn nájemné </w:t>
      </w:r>
      <w:r>
        <w:rPr>
          <w:rFonts w:ascii="Arial" w:hAnsi="Arial" w:cs="Arial"/>
        </w:rPr>
        <w:t>a cenu služeb dle čl. V.</w:t>
      </w:r>
      <w:r w:rsidR="00451417">
        <w:rPr>
          <w:rFonts w:ascii="Arial" w:hAnsi="Arial" w:cs="Arial"/>
        </w:rPr>
        <w:t xml:space="preserve"> </w:t>
      </w:r>
      <w:r>
        <w:rPr>
          <w:rFonts w:ascii="Arial" w:hAnsi="Arial" w:cs="Arial"/>
        </w:rPr>
        <w:t>odst. 2</w:t>
      </w:r>
      <w:r w:rsidR="001A1119">
        <w:rPr>
          <w:rFonts w:ascii="Arial" w:hAnsi="Arial" w:cs="Arial"/>
        </w:rPr>
        <w:t>.</w:t>
      </w:r>
      <w:r>
        <w:rPr>
          <w:rFonts w:ascii="Arial" w:hAnsi="Arial" w:cs="Arial"/>
        </w:rPr>
        <w:t xml:space="preserve"> písm. a) a b) </w:t>
      </w:r>
      <w:r w:rsidRPr="005A1CB8">
        <w:rPr>
          <w:rFonts w:ascii="Arial" w:hAnsi="Arial" w:cs="Arial"/>
        </w:rPr>
        <w:t xml:space="preserve">každoročně zvyšovat o roční míru inflace, která je vyjádřena přírůstkem průměrného ročního indexu spotřebitelských cen. Míra inflace je vyhlašována každoročně Českým statistickým úřadem za kalendářní rok předcházející kalendářnímu roku, v němž je vyhlašována. Zvýšení nájemného </w:t>
      </w:r>
      <w:r w:rsidR="00451417">
        <w:rPr>
          <w:rFonts w:ascii="Arial" w:hAnsi="Arial" w:cs="Arial"/>
        </w:rPr>
        <w:t>a ceny služeb dle čl. V. odst. 2</w:t>
      </w:r>
      <w:r w:rsidR="001A1119">
        <w:rPr>
          <w:rFonts w:ascii="Arial" w:hAnsi="Arial" w:cs="Arial"/>
        </w:rPr>
        <w:t>.</w:t>
      </w:r>
      <w:r w:rsidR="00451417">
        <w:rPr>
          <w:rFonts w:ascii="Arial" w:hAnsi="Arial" w:cs="Arial"/>
        </w:rPr>
        <w:t xml:space="preserve"> písm. a) a b) </w:t>
      </w:r>
      <w:r w:rsidRPr="005A1CB8">
        <w:rPr>
          <w:rFonts w:ascii="Arial" w:hAnsi="Arial" w:cs="Arial"/>
        </w:rPr>
        <w:t>je účinné vždy k 1. lednu kalendářního roku následujícího po roce, za který je míra inflace zveřejňována, přičemž základem pro zvyšování nájemného</w:t>
      </w:r>
      <w:r w:rsidR="00451417">
        <w:rPr>
          <w:rFonts w:ascii="Arial" w:hAnsi="Arial" w:cs="Arial"/>
        </w:rPr>
        <w:t xml:space="preserve"> a ceny služeb</w:t>
      </w:r>
      <w:r w:rsidRPr="005A1CB8">
        <w:rPr>
          <w:rFonts w:ascii="Arial" w:hAnsi="Arial" w:cs="Arial"/>
        </w:rPr>
        <w:t xml:space="preserve"> </w:t>
      </w:r>
      <w:r w:rsidR="00451417">
        <w:rPr>
          <w:rFonts w:ascii="Arial" w:hAnsi="Arial" w:cs="Arial"/>
        </w:rPr>
        <w:t>dle čl. V. odst. 2</w:t>
      </w:r>
      <w:r w:rsidR="001A1119">
        <w:rPr>
          <w:rFonts w:ascii="Arial" w:hAnsi="Arial" w:cs="Arial"/>
        </w:rPr>
        <w:t>.</w:t>
      </w:r>
      <w:r w:rsidR="00451417">
        <w:rPr>
          <w:rFonts w:ascii="Arial" w:hAnsi="Arial" w:cs="Arial"/>
        </w:rPr>
        <w:t xml:space="preserve"> písm. a) a b) </w:t>
      </w:r>
      <w:r w:rsidRPr="005A1CB8">
        <w:rPr>
          <w:rFonts w:ascii="Arial" w:hAnsi="Arial" w:cs="Arial"/>
        </w:rPr>
        <w:t xml:space="preserve">bude vždy výše ročního nájemného </w:t>
      </w:r>
      <w:r w:rsidR="00451417">
        <w:rPr>
          <w:rFonts w:ascii="Arial" w:hAnsi="Arial" w:cs="Arial"/>
        </w:rPr>
        <w:t>a ceny služeb dle čl. V. odst. 2</w:t>
      </w:r>
      <w:r w:rsidR="001A1119">
        <w:rPr>
          <w:rFonts w:ascii="Arial" w:hAnsi="Arial" w:cs="Arial"/>
        </w:rPr>
        <w:t>.</w:t>
      </w:r>
      <w:r w:rsidR="00451417">
        <w:rPr>
          <w:rFonts w:ascii="Arial" w:hAnsi="Arial" w:cs="Arial"/>
        </w:rPr>
        <w:t xml:space="preserve"> písm. a) a b) </w:t>
      </w:r>
      <w:r w:rsidRPr="005A1CB8">
        <w:rPr>
          <w:rFonts w:ascii="Arial" w:hAnsi="Arial" w:cs="Arial"/>
        </w:rPr>
        <w:t>za kalendářní rok předcházejícího kalendářnímu roku, v němž je přistoupeno k navýšení nájemného</w:t>
      </w:r>
      <w:r w:rsidR="00451417">
        <w:rPr>
          <w:rFonts w:ascii="Arial" w:hAnsi="Arial" w:cs="Arial"/>
        </w:rPr>
        <w:t xml:space="preserve"> a ceny služeb dle čl. V. odst. 2</w:t>
      </w:r>
      <w:r w:rsidR="001A1119">
        <w:rPr>
          <w:rFonts w:ascii="Arial" w:hAnsi="Arial" w:cs="Arial"/>
        </w:rPr>
        <w:t>.</w:t>
      </w:r>
      <w:r w:rsidR="00451417">
        <w:rPr>
          <w:rFonts w:ascii="Arial" w:hAnsi="Arial" w:cs="Arial"/>
        </w:rPr>
        <w:t xml:space="preserve"> písm. a) a b)</w:t>
      </w:r>
      <w:r w:rsidRPr="005A1CB8">
        <w:rPr>
          <w:rFonts w:ascii="Arial" w:hAnsi="Arial" w:cs="Arial"/>
        </w:rPr>
        <w:t xml:space="preserve">. V případě, že míra inflace bude mít nulovou nebo zápornou hodnotu, zůstává výše nájemného </w:t>
      </w:r>
      <w:r w:rsidR="00451417">
        <w:rPr>
          <w:rFonts w:ascii="Arial" w:hAnsi="Arial" w:cs="Arial"/>
        </w:rPr>
        <w:t>a cen služeb dle čl. V. odst. 2</w:t>
      </w:r>
      <w:r w:rsidR="001A1119">
        <w:rPr>
          <w:rFonts w:ascii="Arial" w:hAnsi="Arial" w:cs="Arial"/>
        </w:rPr>
        <w:t>.</w:t>
      </w:r>
      <w:r w:rsidR="00451417">
        <w:rPr>
          <w:rFonts w:ascii="Arial" w:hAnsi="Arial" w:cs="Arial"/>
        </w:rPr>
        <w:t xml:space="preserve"> písm. a) a b) </w:t>
      </w:r>
      <w:r w:rsidRPr="005A1CB8">
        <w:rPr>
          <w:rFonts w:ascii="Arial" w:hAnsi="Arial" w:cs="Arial"/>
        </w:rPr>
        <w:t xml:space="preserve">nezměněna. Nájemné </w:t>
      </w:r>
      <w:r w:rsidR="00451417">
        <w:rPr>
          <w:rFonts w:ascii="Arial" w:hAnsi="Arial" w:cs="Arial"/>
        </w:rPr>
        <w:t>a ceny služeb dle čl. V. odst. 2</w:t>
      </w:r>
      <w:r w:rsidR="001A1119">
        <w:rPr>
          <w:rFonts w:ascii="Arial" w:hAnsi="Arial" w:cs="Arial"/>
        </w:rPr>
        <w:t>.</w:t>
      </w:r>
      <w:r w:rsidR="00451417">
        <w:rPr>
          <w:rFonts w:ascii="Arial" w:hAnsi="Arial" w:cs="Arial"/>
        </w:rPr>
        <w:t xml:space="preserve"> písm. a) a b) </w:t>
      </w:r>
      <w:r w:rsidRPr="005A1CB8">
        <w:rPr>
          <w:rFonts w:ascii="Arial" w:hAnsi="Arial" w:cs="Arial"/>
        </w:rPr>
        <w:t>bud</w:t>
      </w:r>
      <w:r w:rsidR="00451417">
        <w:rPr>
          <w:rFonts w:ascii="Arial" w:hAnsi="Arial" w:cs="Arial"/>
        </w:rPr>
        <w:t>ou</w:t>
      </w:r>
      <w:r w:rsidRPr="005A1CB8">
        <w:rPr>
          <w:rFonts w:ascii="Arial" w:hAnsi="Arial" w:cs="Arial"/>
        </w:rPr>
        <w:t xml:space="preserve"> navýšen</w:t>
      </w:r>
      <w:r w:rsidR="00451417">
        <w:rPr>
          <w:rFonts w:ascii="Arial" w:hAnsi="Arial" w:cs="Arial"/>
        </w:rPr>
        <w:t>y</w:t>
      </w:r>
      <w:r w:rsidRPr="005A1CB8">
        <w:rPr>
          <w:rFonts w:ascii="Arial" w:hAnsi="Arial" w:cs="Arial"/>
        </w:rPr>
        <w:t xml:space="preserve"> automaticky bez nutnosti uzavírat dodatek k této smlouvě.</w:t>
      </w:r>
    </w:p>
    <w:p w14:paraId="50F1BCFD" w14:textId="4D198D95" w:rsidR="0096153E" w:rsidRDefault="0096153E" w:rsidP="00631A8E">
      <w:pPr>
        <w:pStyle w:val="Odstavecseseznamem"/>
        <w:numPr>
          <w:ilvl w:val="0"/>
          <w:numId w:val="21"/>
        </w:numPr>
        <w:spacing w:before="120" w:after="120"/>
        <w:jc w:val="both"/>
        <w:rPr>
          <w:rFonts w:ascii="Arial" w:hAnsi="Arial" w:cs="Arial"/>
        </w:rPr>
      </w:pPr>
      <w:r>
        <w:rPr>
          <w:rFonts w:ascii="Arial" w:hAnsi="Arial" w:cs="Arial"/>
        </w:rPr>
        <w:t>V případě, že v některém kalendářním roce, popř. kalendářních letech, nedojde k navýšení nájemného</w:t>
      </w:r>
      <w:r w:rsidR="00AF4040">
        <w:rPr>
          <w:rFonts w:ascii="Arial" w:hAnsi="Arial" w:cs="Arial"/>
        </w:rPr>
        <w:t xml:space="preserve"> a ceny služeb dle čl. V. odst. 2</w:t>
      </w:r>
      <w:r w:rsidR="001A1119">
        <w:rPr>
          <w:rFonts w:ascii="Arial" w:hAnsi="Arial" w:cs="Arial"/>
        </w:rPr>
        <w:t>.</w:t>
      </w:r>
      <w:r w:rsidR="00AF4040">
        <w:rPr>
          <w:rFonts w:ascii="Arial" w:hAnsi="Arial" w:cs="Arial"/>
        </w:rPr>
        <w:t xml:space="preserve"> písm. a) a b) </w:t>
      </w:r>
      <w:r>
        <w:rPr>
          <w:rFonts w:ascii="Arial" w:hAnsi="Arial" w:cs="Arial"/>
        </w:rPr>
        <w:t>o částku odpovídající míře inflace za uplynulý kalendářní rok, popř. kalendářní léta, dle odst. 1 tohoto článku, je Pronajímatel oprávněn jednostranně navýšit nájemné</w:t>
      </w:r>
      <w:r w:rsidR="00AF4040">
        <w:rPr>
          <w:rFonts w:ascii="Arial" w:hAnsi="Arial" w:cs="Arial"/>
        </w:rPr>
        <w:t xml:space="preserve"> a ceny služeb dle čl. V. odst. 2</w:t>
      </w:r>
      <w:r w:rsidR="001A1119">
        <w:rPr>
          <w:rFonts w:ascii="Arial" w:hAnsi="Arial" w:cs="Arial"/>
        </w:rPr>
        <w:t>.</w:t>
      </w:r>
      <w:r w:rsidR="00AF4040">
        <w:rPr>
          <w:rFonts w:ascii="Arial" w:hAnsi="Arial" w:cs="Arial"/>
        </w:rPr>
        <w:t xml:space="preserve"> písm. a) a b)</w:t>
      </w:r>
      <w:r>
        <w:rPr>
          <w:rFonts w:ascii="Arial" w:hAnsi="Arial" w:cs="Arial"/>
        </w:rPr>
        <w:t xml:space="preserve"> o součet míry inflace za léta, v nichž tato úprava nebyla provedena, nejvýše však za pět uplynulých let. Ujednání odst. 1 tohoto článku se použije přiměřeně. </w:t>
      </w:r>
    </w:p>
    <w:p w14:paraId="406E54FF" w14:textId="6FF86DD1" w:rsidR="006315A6" w:rsidRDefault="006315A6" w:rsidP="00631A8E">
      <w:pPr>
        <w:pStyle w:val="Odstavecseseznamem"/>
        <w:numPr>
          <w:ilvl w:val="0"/>
          <w:numId w:val="21"/>
        </w:numPr>
        <w:spacing w:before="120" w:after="120"/>
        <w:jc w:val="both"/>
        <w:rPr>
          <w:rFonts w:ascii="Arial" w:hAnsi="Arial" w:cs="Arial"/>
        </w:rPr>
      </w:pPr>
      <w:r>
        <w:rPr>
          <w:rFonts w:ascii="Arial" w:hAnsi="Arial" w:cs="Arial"/>
        </w:rPr>
        <w:t>Pokud se míra inflace přestane publikovat způsobem uvedeným v odst. 1 tohoto článku nebo tato nemůže být z jakéhokoliv důvodu aplikována, zavazují se Smluvní strany uzavřít dodatek k této smlouvě, ve kterém nahradí způsob dle znění odst. 1</w:t>
      </w:r>
      <w:r w:rsidR="001A1119">
        <w:rPr>
          <w:rFonts w:ascii="Arial" w:hAnsi="Arial" w:cs="Arial"/>
        </w:rPr>
        <w:t>.</w:t>
      </w:r>
      <w:r>
        <w:rPr>
          <w:rFonts w:ascii="Arial" w:hAnsi="Arial" w:cs="Arial"/>
        </w:rPr>
        <w:t xml:space="preserve"> tohoto článku jiným platným indexem. </w:t>
      </w:r>
    </w:p>
    <w:p w14:paraId="17573063" w14:textId="77777777" w:rsidR="00AB0018" w:rsidRPr="00631A8E" w:rsidRDefault="00AB0018" w:rsidP="00631A8E">
      <w:pPr>
        <w:pStyle w:val="Odstavecseseznamem"/>
        <w:spacing w:before="120" w:after="120"/>
        <w:ind w:left="360"/>
        <w:jc w:val="both"/>
        <w:rPr>
          <w:rFonts w:ascii="Arial" w:hAnsi="Arial" w:cs="Arial"/>
        </w:rPr>
      </w:pPr>
    </w:p>
    <w:p w14:paraId="7489B51F" w14:textId="57407BB5" w:rsidR="004473BB" w:rsidRPr="004473BB" w:rsidRDefault="004473BB" w:rsidP="004473BB">
      <w:pPr>
        <w:pStyle w:val="Odstavecseseznamem"/>
        <w:spacing w:before="120" w:after="120"/>
        <w:ind w:left="425"/>
        <w:contextualSpacing w:val="0"/>
        <w:jc w:val="center"/>
        <w:rPr>
          <w:rFonts w:ascii="Arial" w:hAnsi="Arial" w:cs="Arial"/>
          <w:b/>
          <w:bCs/>
        </w:rPr>
      </w:pPr>
      <w:r w:rsidRPr="004473BB">
        <w:rPr>
          <w:rFonts w:ascii="Arial" w:hAnsi="Arial" w:cs="Arial"/>
          <w:b/>
          <w:bCs/>
        </w:rPr>
        <w:t>VI</w:t>
      </w:r>
      <w:r w:rsidR="000D2589">
        <w:rPr>
          <w:rFonts w:ascii="Arial" w:hAnsi="Arial" w:cs="Arial"/>
          <w:b/>
          <w:bCs/>
        </w:rPr>
        <w:t>I</w:t>
      </w:r>
      <w:r w:rsidRPr="004473BB">
        <w:rPr>
          <w:rFonts w:ascii="Arial" w:hAnsi="Arial" w:cs="Arial"/>
          <w:b/>
          <w:bCs/>
        </w:rPr>
        <w:t>.</w:t>
      </w:r>
    </w:p>
    <w:p w14:paraId="5A5B70C1" w14:textId="1AE4D191" w:rsidR="004473BB" w:rsidRPr="004473BB" w:rsidRDefault="004473BB" w:rsidP="004473BB">
      <w:pPr>
        <w:pStyle w:val="Odstavecseseznamem"/>
        <w:spacing w:before="120" w:after="120"/>
        <w:ind w:left="425"/>
        <w:contextualSpacing w:val="0"/>
        <w:jc w:val="center"/>
        <w:rPr>
          <w:rFonts w:ascii="Arial" w:hAnsi="Arial" w:cs="Arial"/>
          <w:b/>
          <w:bCs/>
        </w:rPr>
      </w:pPr>
      <w:r w:rsidRPr="004473BB">
        <w:rPr>
          <w:rFonts w:ascii="Arial" w:hAnsi="Arial" w:cs="Arial"/>
          <w:b/>
          <w:bCs/>
        </w:rPr>
        <w:t>Doba trvání nájmu</w:t>
      </w:r>
    </w:p>
    <w:p w14:paraId="57485861" w14:textId="45C77738" w:rsidR="004473BB" w:rsidRDefault="004473BB" w:rsidP="00082F5C">
      <w:pPr>
        <w:pStyle w:val="Odstavecseseznamem"/>
        <w:numPr>
          <w:ilvl w:val="0"/>
          <w:numId w:val="13"/>
        </w:numPr>
        <w:spacing w:before="120" w:after="120"/>
        <w:ind w:left="426" w:hanging="357"/>
        <w:contextualSpacing w:val="0"/>
        <w:jc w:val="both"/>
        <w:rPr>
          <w:rFonts w:ascii="Arial" w:hAnsi="Arial" w:cs="Arial"/>
        </w:rPr>
      </w:pPr>
      <w:r>
        <w:rPr>
          <w:rFonts w:ascii="Arial" w:hAnsi="Arial" w:cs="Arial"/>
        </w:rPr>
        <w:t xml:space="preserve">Smlouva se uzavírá na dobu </w:t>
      </w:r>
      <w:r w:rsidR="00A1213D">
        <w:rPr>
          <w:rFonts w:ascii="Arial" w:hAnsi="Arial" w:cs="Arial"/>
        </w:rPr>
        <w:t>neurčitou a po tuto dobu neurčitou platí pro výpověď nájmu odst. 3 až 8. tohoto článku.</w:t>
      </w:r>
    </w:p>
    <w:p w14:paraId="720D1352" w14:textId="2C4A6C7C" w:rsidR="00A1213D" w:rsidRDefault="00F26B66" w:rsidP="00082F5C">
      <w:pPr>
        <w:pStyle w:val="Odstavecseseznamem"/>
        <w:numPr>
          <w:ilvl w:val="0"/>
          <w:numId w:val="13"/>
        </w:numPr>
        <w:spacing w:before="120" w:after="120"/>
        <w:ind w:left="426" w:hanging="357"/>
        <w:contextualSpacing w:val="0"/>
        <w:jc w:val="both"/>
        <w:rPr>
          <w:rFonts w:ascii="Arial" w:hAnsi="Arial" w:cs="Arial"/>
        </w:rPr>
      </w:pPr>
      <w:r>
        <w:rPr>
          <w:rFonts w:ascii="Arial" w:hAnsi="Arial" w:cs="Arial"/>
        </w:rPr>
        <w:lastRenderedPageBreak/>
        <w:t>T</w:t>
      </w:r>
      <w:r w:rsidR="00A1213D">
        <w:rPr>
          <w:rFonts w:ascii="Arial" w:hAnsi="Arial" w:cs="Arial"/>
        </w:rPr>
        <w:t xml:space="preserve">uto smlouvu </w:t>
      </w:r>
      <w:r>
        <w:rPr>
          <w:rFonts w:ascii="Arial" w:hAnsi="Arial" w:cs="Arial"/>
        </w:rPr>
        <w:t xml:space="preserve">lze </w:t>
      </w:r>
      <w:r w:rsidR="00A1213D">
        <w:rPr>
          <w:rFonts w:ascii="Arial" w:hAnsi="Arial" w:cs="Arial"/>
        </w:rPr>
        <w:t xml:space="preserve">ukončit na základě písemné dohody obou </w:t>
      </w:r>
      <w:r w:rsidR="00036DDB">
        <w:rPr>
          <w:rFonts w:ascii="Arial" w:hAnsi="Arial" w:cs="Arial"/>
        </w:rPr>
        <w:t>S</w:t>
      </w:r>
      <w:r w:rsidR="00A1213D">
        <w:rPr>
          <w:rFonts w:ascii="Arial" w:hAnsi="Arial" w:cs="Arial"/>
        </w:rPr>
        <w:t xml:space="preserve">mluvních stran podepsané oprávněnými zástupci </w:t>
      </w:r>
      <w:r w:rsidR="00036DDB">
        <w:rPr>
          <w:rFonts w:ascii="Arial" w:hAnsi="Arial" w:cs="Arial"/>
        </w:rPr>
        <w:t>S</w:t>
      </w:r>
      <w:r w:rsidR="00A1213D">
        <w:rPr>
          <w:rFonts w:ascii="Arial" w:hAnsi="Arial" w:cs="Arial"/>
        </w:rPr>
        <w:t>mluvních stran.</w:t>
      </w:r>
    </w:p>
    <w:p w14:paraId="06810A09" w14:textId="08ADD588" w:rsidR="00A1213D" w:rsidRDefault="00A1213D" w:rsidP="00082F5C">
      <w:pPr>
        <w:pStyle w:val="Odstavecseseznamem"/>
        <w:numPr>
          <w:ilvl w:val="0"/>
          <w:numId w:val="13"/>
        </w:numPr>
        <w:spacing w:before="120" w:after="120"/>
        <w:ind w:left="426" w:hanging="357"/>
        <w:contextualSpacing w:val="0"/>
        <w:jc w:val="both"/>
        <w:rPr>
          <w:rFonts w:ascii="Arial" w:hAnsi="Arial" w:cs="Arial"/>
        </w:rPr>
      </w:pPr>
      <w:r>
        <w:rPr>
          <w:rFonts w:ascii="Arial" w:hAnsi="Arial" w:cs="Arial"/>
        </w:rPr>
        <w:t xml:space="preserve">Užívá-li Nájemce Předmět nájmu takovým způsobem, že se opotřebovává nad míru přiměřenou okolnostem nebo že hrozí zničení Předmětu nájmu, vyzve ho Pronajímatel, aby Předmět nájmu užíval řádně, dá mu přiměřenou, nejméně však </w:t>
      </w:r>
      <w:proofErr w:type="gramStart"/>
      <w:r>
        <w:rPr>
          <w:rFonts w:ascii="Arial" w:hAnsi="Arial" w:cs="Arial"/>
        </w:rPr>
        <w:t>15</w:t>
      </w:r>
      <w:r w:rsidR="007D1637">
        <w:rPr>
          <w:rFonts w:ascii="Arial" w:hAnsi="Arial" w:cs="Arial"/>
        </w:rPr>
        <w:t>-</w:t>
      </w:r>
      <w:r w:rsidR="00367366">
        <w:rPr>
          <w:rFonts w:ascii="Arial" w:hAnsi="Arial" w:cs="Arial"/>
        </w:rPr>
        <w:t>ti</w:t>
      </w:r>
      <w:r>
        <w:rPr>
          <w:rFonts w:ascii="Arial" w:hAnsi="Arial" w:cs="Arial"/>
        </w:rPr>
        <w:t xml:space="preserve"> denní</w:t>
      </w:r>
      <w:proofErr w:type="gramEnd"/>
      <w:r>
        <w:rPr>
          <w:rFonts w:ascii="Arial" w:hAnsi="Arial" w:cs="Arial"/>
        </w:rPr>
        <w:t xml:space="preserve"> lhůtu k nápravě a upozorní jej na možné následky neuposlechnutí výzvy. Výzva vyžaduje písemnou formu a musí být Nájemci doručena.</w:t>
      </w:r>
    </w:p>
    <w:p w14:paraId="59449DA6" w14:textId="3E308B6B" w:rsidR="00A1213D" w:rsidRDefault="00A1213D" w:rsidP="00082F5C">
      <w:pPr>
        <w:pStyle w:val="Odstavecseseznamem"/>
        <w:numPr>
          <w:ilvl w:val="0"/>
          <w:numId w:val="13"/>
        </w:numPr>
        <w:spacing w:before="120" w:after="120"/>
        <w:ind w:left="426" w:hanging="357"/>
        <w:contextualSpacing w:val="0"/>
        <w:jc w:val="both"/>
        <w:rPr>
          <w:rFonts w:ascii="Arial" w:hAnsi="Arial" w:cs="Arial"/>
        </w:rPr>
      </w:pPr>
      <w:r>
        <w:rPr>
          <w:rFonts w:ascii="Arial" w:hAnsi="Arial" w:cs="Arial"/>
        </w:rPr>
        <w:t xml:space="preserve">Neuposlechne-li </w:t>
      </w:r>
      <w:r w:rsidR="006315A6">
        <w:rPr>
          <w:rFonts w:ascii="Arial" w:hAnsi="Arial" w:cs="Arial"/>
        </w:rPr>
        <w:t>N</w:t>
      </w:r>
      <w:r>
        <w:rPr>
          <w:rFonts w:ascii="Arial" w:hAnsi="Arial" w:cs="Arial"/>
        </w:rPr>
        <w:t>ájemce výzvy podle odst. 3.</w:t>
      </w:r>
      <w:r w:rsidR="00036DDB">
        <w:rPr>
          <w:rFonts w:ascii="Arial" w:hAnsi="Arial" w:cs="Arial"/>
        </w:rPr>
        <w:t xml:space="preserve"> tohoto článku</w:t>
      </w:r>
      <w:r>
        <w:rPr>
          <w:rFonts w:ascii="Arial" w:hAnsi="Arial" w:cs="Arial"/>
        </w:rPr>
        <w:t>, má Pronajímatel právo nájem vypovědět i bez výpovědní doby.</w:t>
      </w:r>
    </w:p>
    <w:p w14:paraId="320367EA" w14:textId="67614E74" w:rsidR="00A1213D" w:rsidRDefault="00A1213D" w:rsidP="00082F5C">
      <w:pPr>
        <w:pStyle w:val="Odstavecseseznamem"/>
        <w:numPr>
          <w:ilvl w:val="0"/>
          <w:numId w:val="13"/>
        </w:numPr>
        <w:spacing w:before="120" w:after="120"/>
        <w:ind w:left="426" w:hanging="357"/>
        <w:contextualSpacing w:val="0"/>
        <w:jc w:val="both"/>
        <w:rPr>
          <w:rFonts w:ascii="Arial" w:hAnsi="Arial" w:cs="Arial"/>
        </w:rPr>
      </w:pPr>
      <w:r>
        <w:rPr>
          <w:rFonts w:ascii="Arial" w:hAnsi="Arial" w:cs="Arial"/>
        </w:rPr>
        <w:t>Hrozí-li</w:t>
      </w:r>
      <w:r w:rsidR="00D37471">
        <w:rPr>
          <w:rFonts w:ascii="Arial" w:hAnsi="Arial" w:cs="Arial"/>
        </w:rPr>
        <w:t xml:space="preserve"> však v případě uvedeném v odst. 3</w:t>
      </w:r>
      <w:r w:rsidR="00036DDB">
        <w:rPr>
          <w:rFonts w:ascii="Arial" w:hAnsi="Arial" w:cs="Arial"/>
        </w:rPr>
        <w:t xml:space="preserve"> tohoto článku</w:t>
      </w:r>
      <w:r w:rsidR="00D37471">
        <w:rPr>
          <w:rFonts w:ascii="Arial" w:hAnsi="Arial" w:cs="Arial"/>
        </w:rPr>
        <w:t xml:space="preserve"> naléhavě vážné nebezpečí z prodlení, má Pronajímatel právo nájem vypovědět bez výpovědní doby, aniž by </w:t>
      </w:r>
      <w:r w:rsidR="00036DDB">
        <w:rPr>
          <w:rFonts w:ascii="Arial" w:hAnsi="Arial" w:cs="Arial"/>
        </w:rPr>
        <w:t>N</w:t>
      </w:r>
      <w:r w:rsidR="00D37471">
        <w:rPr>
          <w:rFonts w:ascii="Arial" w:hAnsi="Arial" w:cs="Arial"/>
        </w:rPr>
        <w:t>ájemce vyzval k nápravě.</w:t>
      </w:r>
    </w:p>
    <w:p w14:paraId="01EECC9A" w14:textId="75AA9843" w:rsidR="00D37471" w:rsidRDefault="00D37471" w:rsidP="00082F5C">
      <w:pPr>
        <w:pStyle w:val="Odstavecseseznamem"/>
        <w:numPr>
          <w:ilvl w:val="0"/>
          <w:numId w:val="13"/>
        </w:numPr>
        <w:spacing w:before="120" w:after="120"/>
        <w:ind w:left="426" w:hanging="357"/>
        <w:contextualSpacing w:val="0"/>
        <w:jc w:val="both"/>
        <w:rPr>
          <w:rFonts w:ascii="Arial" w:hAnsi="Arial" w:cs="Arial"/>
        </w:rPr>
      </w:pPr>
      <w:r>
        <w:rPr>
          <w:rFonts w:ascii="Arial" w:hAnsi="Arial" w:cs="Arial"/>
        </w:rPr>
        <w:t>Pronajímatel má dále právo vypovědět nájem v následujících případech:</w:t>
      </w:r>
    </w:p>
    <w:p w14:paraId="2CA02818" w14:textId="2A7FA9C3" w:rsidR="00D37471" w:rsidRDefault="00D37471" w:rsidP="00082F5C">
      <w:pPr>
        <w:pStyle w:val="Odstavecseseznamem"/>
        <w:numPr>
          <w:ilvl w:val="0"/>
          <w:numId w:val="14"/>
        </w:numPr>
        <w:spacing w:before="120" w:after="120"/>
        <w:ind w:left="993" w:hanging="284"/>
        <w:contextualSpacing w:val="0"/>
        <w:jc w:val="both"/>
        <w:rPr>
          <w:rFonts w:ascii="Arial" w:hAnsi="Arial" w:cs="Arial"/>
        </w:rPr>
      </w:pPr>
      <w:r>
        <w:rPr>
          <w:rFonts w:ascii="Arial" w:hAnsi="Arial" w:cs="Arial"/>
        </w:rPr>
        <w:t>Nájemce nezaplatil nájemné ani 30</w:t>
      </w:r>
      <w:r w:rsidR="00367366">
        <w:rPr>
          <w:rFonts w:ascii="Arial" w:hAnsi="Arial" w:cs="Arial"/>
        </w:rPr>
        <w:t xml:space="preserve"> kalendářních</w:t>
      </w:r>
      <w:r>
        <w:rPr>
          <w:rFonts w:ascii="Arial" w:hAnsi="Arial" w:cs="Arial"/>
        </w:rPr>
        <w:t xml:space="preserve"> dnů od splatnosti a neučinil tak ani v přiměřené, nejméně však </w:t>
      </w:r>
      <w:proofErr w:type="gramStart"/>
      <w:r>
        <w:rPr>
          <w:rFonts w:ascii="Arial" w:hAnsi="Arial" w:cs="Arial"/>
        </w:rPr>
        <w:t>15</w:t>
      </w:r>
      <w:r w:rsidR="007D1637">
        <w:rPr>
          <w:rFonts w:ascii="Arial" w:hAnsi="Arial" w:cs="Arial"/>
        </w:rPr>
        <w:t>-ti</w:t>
      </w:r>
      <w:r w:rsidR="00367366">
        <w:rPr>
          <w:rFonts w:ascii="Arial" w:hAnsi="Arial" w:cs="Arial"/>
        </w:rPr>
        <w:t xml:space="preserve"> </w:t>
      </w:r>
      <w:r>
        <w:rPr>
          <w:rFonts w:ascii="Arial" w:hAnsi="Arial" w:cs="Arial"/>
        </w:rPr>
        <w:t>denní</w:t>
      </w:r>
      <w:proofErr w:type="gramEnd"/>
      <w:r>
        <w:rPr>
          <w:rFonts w:ascii="Arial" w:hAnsi="Arial" w:cs="Arial"/>
        </w:rPr>
        <w:t xml:space="preserve"> lhůtě, kterou mu dal Pronajímatel k nápravě; ujednání § 2228 odst. 4 občanského zákoníku se nepoužije, nebo</w:t>
      </w:r>
    </w:p>
    <w:p w14:paraId="1117CE2E" w14:textId="6A68D040" w:rsidR="00D37471" w:rsidRDefault="00082F5C" w:rsidP="00082F5C">
      <w:pPr>
        <w:pStyle w:val="Odstavecseseznamem"/>
        <w:numPr>
          <w:ilvl w:val="0"/>
          <w:numId w:val="14"/>
        </w:numPr>
        <w:spacing w:before="120" w:after="120"/>
        <w:ind w:left="993" w:hanging="284"/>
        <w:contextualSpacing w:val="0"/>
        <w:jc w:val="both"/>
        <w:rPr>
          <w:rFonts w:ascii="Arial" w:hAnsi="Arial" w:cs="Arial"/>
        </w:rPr>
      </w:pPr>
      <w:r>
        <w:rPr>
          <w:rFonts w:ascii="Arial" w:hAnsi="Arial" w:cs="Arial"/>
        </w:rPr>
        <w:t>h</w:t>
      </w:r>
      <w:r w:rsidR="00D37471">
        <w:rPr>
          <w:rFonts w:ascii="Arial" w:hAnsi="Arial" w:cs="Arial"/>
        </w:rPr>
        <w:t xml:space="preserve">rozí, že provoz Movitých věcí na Předmětu nájmu znemožní nebo </w:t>
      </w:r>
      <w:proofErr w:type="gramStart"/>
      <w:r w:rsidR="00D37471">
        <w:rPr>
          <w:rFonts w:ascii="Arial" w:hAnsi="Arial" w:cs="Arial"/>
        </w:rPr>
        <w:t>ztíží</w:t>
      </w:r>
      <w:proofErr w:type="gramEnd"/>
      <w:r w:rsidR="00D37471">
        <w:rPr>
          <w:rFonts w:ascii="Arial" w:hAnsi="Arial" w:cs="Arial"/>
        </w:rPr>
        <w:t xml:space="preserve"> umisťování investorů v SPZ Holešov, obsazování Technologického parku Holešov nájemci nebo činnost podnikatelů již zasídlených v SPZ Holešov nebo v Technologickém parku Holešov</w:t>
      </w:r>
      <w:r>
        <w:rPr>
          <w:rFonts w:ascii="Arial" w:hAnsi="Arial" w:cs="Arial"/>
        </w:rPr>
        <w:t xml:space="preserve"> nebo hrozí, že umístění nebo provoz Movitých věcí na Předmětu nájmu bude mít nepříznivý dopad na realizaci Projektu SPZ Holešov.</w:t>
      </w:r>
    </w:p>
    <w:p w14:paraId="31C96055" w14:textId="1BAA3298" w:rsidR="00D37471" w:rsidRDefault="00D37471" w:rsidP="00082F5C">
      <w:pPr>
        <w:pStyle w:val="Odstavecseseznamem"/>
        <w:numPr>
          <w:ilvl w:val="0"/>
          <w:numId w:val="13"/>
        </w:numPr>
        <w:spacing w:before="120" w:after="120"/>
        <w:ind w:left="426" w:hanging="357"/>
        <w:contextualSpacing w:val="0"/>
        <w:jc w:val="both"/>
        <w:rPr>
          <w:rFonts w:ascii="Arial" w:hAnsi="Arial" w:cs="Arial"/>
        </w:rPr>
      </w:pPr>
      <w:r>
        <w:rPr>
          <w:rFonts w:ascii="Arial" w:hAnsi="Arial" w:cs="Arial"/>
        </w:rPr>
        <w:t>Nájemce má právo vypovědět nájem bez uvedení důvodu výpovědi.</w:t>
      </w:r>
    </w:p>
    <w:p w14:paraId="066DC7EC" w14:textId="0E496DDC" w:rsidR="00082F5C" w:rsidRDefault="00D37471" w:rsidP="00082F5C">
      <w:pPr>
        <w:pStyle w:val="Odstavecseseznamem"/>
        <w:numPr>
          <w:ilvl w:val="0"/>
          <w:numId w:val="13"/>
        </w:numPr>
        <w:spacing w:before="120" w:after="120"/>
        <w:ind w:left="426" w:hanging="357"/>
        <w:contextualSpacing w:val="0"/>
        <w:jc w:val="both"/>
        <w:rPr>
          <w:rFonts w:ascii="Arial" w:hAnsi="Arial" w:cs="Arial"/>
        </w:rPr>
      </w:pPr>
      <w:r>
        <w:rPr>
          <w:rFonts w:ascii="Arial" w:hAnsi="Arial" w:cs="Arial"/>
        </w:rPr>
        <w:t>Není-li výše v tomto článku uvedeno jinak, výpovědní lhůta je tříměsíční a počíná běžet dnem následujícím po doručení výpovědi druhé smluvní straně.</w:t>
      </w:r>
    </w:p>
    <w:p w14:paraId="3CE3FB67" w14:textId="77777777" w:rsidR="000D2589" w:rsidRDefault="000D2589" w:rsidP="00082F5C">
      <w:pPr>
        <w:spacing w:before="120" w:after="120"/>
        <w:jc w:val="center"/>
        <w:rPr>
          <w:rFonts w:ascii="Arial" w:hAnsi="Arial" w:cs="Arial"/>
          <w:b/>
          <w:bCs/>
        </w:rPr>
      </w:pPr>
    </w:p>
    <w:p w14:paraId="42A0E17C" w14:textId="4D0B12FB" w:rsidR="00082F5C" w:rsidRPr="00082F5C" w:rsidRDefault="00082F5C" w:rsidP="00082F5C">
      <w:pPr>
        <w:spacing w:before="120" w:after="120"/>
        <w:jc w:val="center"/>
        <w:rPr>
          <w:rFonts w:ascii="Arial" w:hAnsi="Arial" w:cs="Arial"/>
          <w:b/>
          <w:bCs/>
        </w:rPr>
      </w:pPr>
      <w:r w:rsidRPr="00082F5C">
        <w:rPr>
          <w:rFonts w:ascii="Arial" w:hAnsi="Arial" w:cs="Arial"/>
          <w:b/>
          <w:bCs/>
        </w:rPr>
        <w:t>VI</w:t>
      </w:r>
      <w:r w:rsidR="000D2589">
        <w:rPr>
          <w:rFonts w:ascii="Arial" w:hAnsi="Arial" w:cs="Arial"/>
          <w:b/>
          <w:bCs/>
        </w:rPr>
        <w:t>I</w:t>
      </w:r>
      <w:r w:rsidRPr="00082F5C">
        <w:rPr>
          <w:rFonts w:ascii="Arial" w:hAnsi="Arial" w:cs="Arial"/>
          <w:b/>
          <w:bCs/>
        </w:rPr>
        <w:t>I.</w:t>
      </w:r>
    </w:p>
    <w:p w14:paraId="3CDCACDC" w14:textId="0E17B58B" w:rsidR="00082F5C" w:rsidRPr="00082F5C" w:rsidRDefault="00082F5C" w:rsidP="00082F5C">
      <w:pPr>
        <w:spacing w:before="120" w:after="120"/>
        <w:jc w:val="center"/>
        <w:rPr>
          <w:rFonts w:ascii="Arial" w:hAnsi="Arial" w:cs="Arial"/>
          <w:b/>
          <w:bCs/>
        </w:rPr>
      </w:pPr>
      <w:r w:rsidRPr="00082F5C">
        <w:rPr>
          <w:rFonts w:ascii="Arial" w:hAnsi="Arial" w:cs="Arial"/>
          <w:b/>
          <w:bCs/>
        </w:rPr>
        <w:t>Závěrečná ustanovení</w:t>
      </w:r>
    </w:p>
    <w:p w14:paraId="3E9C5137" w14:textId="07622378" w:rsidR="00082F5C" w:rsidRDefault="0054731E" w:rsidP="00221FEB">
      <w:pPr>
        <w:pStyle w:val="Odstavecseseznamem"/>
        <w:numPr>
          <w:ilvl w:val="0"/>
          <w:numId w:val="15"/>
        </w:numPr>
        <w:spacing w:before="120" w:after="120"/>
        <w:ind w:left="425" w:hanging="357"/>
        <w:contextualSpacing w:val="0"/>
        <w:jc w:val="both"/>
        <w:rPr>
          <w:rFonts w:ascii="Arial" w:hAnsi="Arial" w:cs="Arial"/>
        </w:rPr>
      </w:pPr>
      <w:r>
        <w:rPr>
          <w:rFonts w:ascii="Arial" w:hAnsi="Arial" w:cs="Arial"/>
        </w:rPr>
        <w:t>Tato smlouva ode dne své účinnosti nahrazuje předchozí smluvní ujednání k témuž Předmětu nájmu</w:t>
      </w:r>
      <w:r w:rsidR="000D5D39" w:rsidRPr="00291C1A">
        <w:rPr>
          <w:rFonts w:ascii="Arial" w:hAnsi="Arial" w:cs="Arial"/>
        </w:rPr>
        <w:t xml:space="preserve">, tj. Smlouvu o nájmu části budovy č. D/0654/2015/STR </w:t>
      </w:r>
      <w:r w:rsidR="001C1850">
        <w:rPr>
          <w:rFonts w:ascii="Arial" w:hAnsi="Arial" w:cs="Arial"/>
        </w:rPr>
        <w:t xml:space="preserve">ve znění </w:t>
      </w:r>
      <w:r w:rsidR="00544743" w:rsidRPr="00291C1A">
        <w:rPr>
          <w:rFonts w:ascii="Arial" w:hAnsi="Arial" w:cs="Arial"/>
        </w:rPr>
        <w:t>Dodat</w:t>
      </w:r>
      <w:r w:rsidR="000D2589" w:rsidRPr="00291C1A">
        <w:rPr>
          <w:rFonts w:ascii="Arial" w:hAnsi="Arial" w:cs="Arial"/>
        </w:rPr>
        <w:t>k</w:t>
      </w:r>
      <w:r w:rsidR="00844E1A">
        <w:rPr>
          <w:rFonts w:ascii="Arial" w:hAnsi="Arial" w:cs="Arial"/>
        </w:rPr>
        <w:t>u</w:t>
      </w:r>
      <w:r w:rsidR="00544743" w:rsidRPr="00291C1A">
        <w:rPr>
          <w:rFonts w:ascii="Arial" w:hAnsi="Arial" w:cs="Arial"/>
        </w:rPr>
        <w:t xml:space="preserve"> č.1 </w:t>
      </w:r>
      <w:r w:rsidR="001C1850">
        <w:rPr>
          <w:rFonts w:ascii="Arial" w:hAnsi="Arial" w:cs="Arial"/>
        </w:rPr>
        <w:t>ze dne 07. 04. 2022</w:t>
      </w:r>
      <w:r w:rsidR="00844E1A">
        <w:rPr>
          <w:rFonts w:ascii="Arial" w:hAnsi="Arial" w:cs="Arial"/>
        </w:rPr>
        <w:t>, kterážto byla ke dni 31.8.2024 ukončena Dohodou Smluvních stran o ukončení smlouvy o nájmu části budovy.</w:t>
      </w:r>
      <w:r w:rsidR="00544743" w:rsidRPr="00291C1A">
        <w:rPr>
          <w:rFonts w:ascii="Arial" w:hAnsi="Arial" w:cs="Arial"/>
        </w:rPr>
        <w:t xml:space="preserve"> </w:t>
      </w:r>
      <w:r w:rsidRPr="00291C1A">
        <w:rPr>
          <w:rFonts w:ascii="Arial" w:hAnsi="Arial" w:cs="Arial"/>
        </w:rPr>
        <w:t xml:space="preserve"> </w:t>
      </w:r>
    </w:p>
    <w:p w14:paraId="786BFA38" w14:textId="650B7D9C" w:rsidR="00082F5C" w:rsidRDefault="00082F5C" w:rsidP="00221FEB">
      <w:pPr>
        <w:pStyle w:val="Odstavecseseznamem"/>
        <w:numPr>
          <w:ilvl w:val="0"/>
          <w:numId w:val="15"/>
        </w:numPr>
        <w:spacing w:before="120" w:after="120"/>
        <w:ind w:left="425" w:hanging="357"/>
        <w:contextualSpacing w:val="0"/>
        <w:jc w:val="both"/>
        <w:rPr>
          <w:rFonts w:ascii="Arial" w:hAnsi="Arial" w:cs="Arial"/>
        </w:rPr>
      </w:pPr>
      <w:r>
        <w:rPr>
          <w:rFonts w:ascii="Arial" w:hAnsi="Arial" w:cs="Arial"/>
        </w:rPr>
        <w:t>Smluvní strany se zavazují poskytnout řádnou součinnost při výkonu finanční kontroly v souladu s § 2 písmene e) a § 13 zákona č. 320/2001 Sb., o finanční kontrole, ve znění pozdějších předpisů.</w:t>
      </w:r>
    </w:p>
    <w:p w14:paraId="04DEA7B6" w14:textId="30CFD00C" w:rsidR="00082F5C" w:rsidRDefault="00082F5C" w:rsidP="00221FEB">
      <w:pPr>
        <w:pStyle w:val="Odstavecseseznamem"/>
        <w:numPr>
          <w:ilvl w:val="0"/>
          <w:numId w:val="15"/>
        </w:numPr>
        <w:spacing w:before="120" w:after="120"/>
        <w:ind w:left="425" w:hanging="357"/>
        <w:contextualSpacing w:val="0"/>
        <w:jc w:val="both"/>
        <w:rPr>
          <w:rFonts w:ascii="Arial" w:hAnsi="Arial" w:cs="Arial"/>
        </w:rPr>
      </w:pPr>
      <w:r>
        <w:rPr>
          <w:rFonts w:ascii="Arial" w:hAnsi="Arial" w:cs="Arial"/>
        </w:rPr>
        <w:t xml:space="preserve">Smluvní strany na sebe berou práva a povinnosti vyplývající z této smlouvy. V případě sporů, budou tyto řešeny přednostně vzájemnou dohodou </w:t>
      </w:r>
      <w:r w:rsidR="007557E7">
        <w:rPr>
          <w:rFonts w:ascii="Arial" w:hAnsi="Arial" w:cs="Arial"/>
        </w:rPr>
        <w:t>S</w:t>
      </w:r>
      <w:r>
        <w:rPr>
          <w:rFonts w:ascii="Arial" w:hAnsi="Arial" w:cs="Arial"/>
        </w:rPr>
        <w:t>mluvních stran.</w:t>
      </w:r>
    </w:p>
    <w:p w14:paraId="5E798BE4" w14:textId="7B711BD9" w:rsidR="00082F5C" w:rsidRDefault="00CF0A1C" w:rsidP="00221FEB">
      <w:pPr>
        <w:pStyle w:val="Odstavecseseznamem"/>
        <w:numPr>
          <w:ilvl w:val="0"/>
          <w:numId w:val="15"/>
        </w:numPr>
        <w:spacing w:before="120" w:after="120"/>
        <w:ind w:left="425" w:hanging="357"/>
        <w:contextualSpacing w:val="0"/>
        <w:jc w:val="both"/>
        <w:rPr>
          <w:rFonts w:ascii="Arial" w:hAnsi="Arial" w:cs="Arial"/>
        </w:rPr>
      </w:pPr>
      <w:r w:rsidRPr="003E7BAF">
        <w:rPr>
          <w:rFonts w:ascii="Arial" w:hAnsi="Arial" w:cs="Arial"/>
        </w:rPr>
        <w:t>Mimo</w:t>
      </w:r>
      <w:r w:rsidR="00803831" w:rsidRPr="003E7BAF">
        <w:rPr>
          <w:rFonts w:ascii="Arial" w:hAnsi="Arial" w:cs="Arial"/>
        </w:rPr>
        <w:t xml:space="preserve"> změny v údajích pověřených zaměstnanců Nájemce a pověřených pracovníků Pronajímatele dle čl. III, odst. 1 písm. j), lze j</w:t>
      </w:r>
      <w:r w:rsidR="00082F5C" w:rsidRPr="003E7BAF">
        <w:rPr>
          <w:rFonts w:ascii="Arial" w:hAnsi="Arial" w:cs="Arial"/>
        </w:rPr>
        <w:t>akékoliv</w:t>
      </w:r>
      <w:r w:rsidR="00082F5C">
        <w:rPr>
          <w:rFonts w:ascii="Arial" w:hAnsi="Arial" w:cs="Arial"/>
        </w:rPr>
        <w:t xml:space="preserve"> změny této smlouvy provádět pouze na základě dohody obou </w:t>
      </w:r>
      <w:r w:rsidR="007557E7">
        <w:rPr>
          <w:rFonts w:ascii="Arial" w:hAnsi="Arial" w:cs="Arial"/>
        </w:rPr>
        <w:t>S</w:t>
      </w:r>
      <w:r w:rsidR="00082F5C">
        <w:rPr>
          <w:rFonts w:ascii="Arial" w:hAnsi="Arial" w:cs="Arial"/>
        </w:rPr>
        <w:t>mluvních stran formou písemných, postupně číslovaných dodatků podepsaných oprávněnými zástupci smluvních stran.</w:t>
      </w:r>
      <w:r>
        <w:rPr>
          <w:rFonts w:ascii="Arial" w:hAnsi="Arial" w:cs="Arial"/>
        </w:rPr>
        <w:t xml:space="preserve"> </w:t>
      </w:r>
    </w:p>
    <w:p w14:paraId="4CB04ECF" w14:textId="77777777" w:rsidR="003E7BAF" w:rsidRDefault="003E7BAF" w:rsidP="003E7BAF">
      <w:pPr>
        <w:pStyle w:val="Odstavecseseznamem"/>
        <w:spacing w:before="120" w:after="120"/>
        <w:ind w:left="425"/>
        <w:contextualSpacing w:val="0"/>
        <w:jc w:val="both"/>
        <w:rPr>
          <w:rFonts w:ascii="Arial" w:hAnsi="Arial" w:cs="Arial"/>
        </w:rPr>
      </w:pPr>
    </w:p>
    <w:p w14:paraId="0F7A6E0A" w14:textId="77777777" w:rsidR="003E7BAF" w:rsidRDefault="003E7BAF" w:rsidP="003E7BAF">
      <w:pPr>
        <w:pStyle w:val="Odstavecseseznamem"/>
        <w:spacing w:before="120" w:after="120"/>
        <w:ind w:left="425"/>
        <w:contextualSpacing w:val="0"/>
        <w:jc w:val="both"/>
        <w:rPr>
          <w:rFonts w:ascii="Arial" w:hAnsi="Arial" w:cs="Arial"/>
        </w:rPr>
      </w:pPr>
    </w:p>
    <w:p w14:paraId="3E602E85" w14:textId="50F348E8" w:rsidR="00082F5C" w:rsidRDefault="00743B48" w:rsidP="00221FEB">
      <w:pPr>
        <w:pStyle w:val="Odstavecseseznamem"/>
        <w:numPr>
          <w:ilvl w:val="0"/>
          <w:numId w:val="15"/>
        </w:numPr>
        <w:spacing w:before="120" w:after="120"/>
        <w:ind w:left="425" w:hanging="357"/>
        <w:contextualSpacing w:val="0"/>
        <w:jc w:val="both"/>
        <w:rPr>
          <w:rFonts w:ascii="Arial" w:hAnsi="Arial" w:cs="Arial"/>
        </w:rPr>
      </w:pPr>
      <w:r>
        <w:rPr>
          <w:rFonts w:ascii="Arial" w:hAnsi="Arial" w:cs="Arial"/>
        </w:rPr>
        <w:t xml:space="preserve">Tato smlouva nabývá platnosti dnem </w:t>
      </w:r>
      <w:r w:rsidR="007D1637">
        <w:rPr>
          <w:rFonts w:ascii="Arial" w:hAnsi="Arial" w:cs="Arial"/>
        </w:rPr>
        <w:t xml:space="preserve">jejího </w:t>
      </w:r>
      <w:r>
        <w:rPr>
          <w:rFonts w:ascii="Arial" w:hAnsi="Arial" w:cs="Arial"/>
        </w:rPr>
        <w:t xml:space="preserve">podpisu </w:t>
      </w:r>
      <w:r w:rsidR="006F0B20">
        <w:rPr>
          <w:rFonts w:ascii="Arial" w:hAnsi="Arial" w:cs="Arial"/>
        </w:rPr>
        <w:t xml:space="preserve">poslední ze Smluvních stran a je účinná dnem jejího zveřejnění v registru smluv dle zákona č. 340/2015 Sb., o registru smluv, </w:t>
      </w:r>
      <w:r w:rsidR="006F0B20">
        <w:rPr>
          <w:rFonts w:ascii="Arial" w:hAnsi="Arial" w:cs="Arial"/>
        </w:rPr>
        <w:lastRenderedPageBreak/>
        <w:t>v platném znění</w:t>
      </w:r>
      <w:r w:rsidR="001E3105">
        <w:rPr>
          <w:rFonts w:ascii="Arial" w:hAnsi="Arial" w:cs="Arial"/>
        </w:rPr>
        <w:t xml:space="preserve">, </w:t>
      </w:r>
      <w:r w:rsidR="001E3105" w:rsidRPr="00631A8E">
        <w:rPr>
          <w:rFonts w:ascii="Arial" w:hAnsi="Arial" w:cs="Arial"/>
          <w:b/>
          <w:bCs/>
        </w:rPr>
        <w:t xml:space="preserve">nejdříve však ode dne </w:t>
      </w:r>
      <w:r w:rsidR="00C011A8">
        <w:rPr>
          <w:rFonts w:ascii="Arial" w:hAnsi="Arial" w:cs="Arial"/>
          <w:b/>
          <w:bCs/>
        </w:rPr>
        <w:t>0</w:t>
      </w:r>
      <w:r w:rsidR="001E3105" w:rsidRPr="00631A8E">
        <w:rPr>
          <w:rFonts w:ascii="Arial" w:hAnsi="Arial" w:cs="Arial"/>
          <w:b/>
          <w:bCs/>
        </w:rPr>
        <w:t>1.</w:t>
      </w:r>
      <w:r w:rsidR="00C011A8">
        <w:rPr>
          <w:rFonts w:ascii="Arial" w:hAnsi="Arial" w:cs="Arial"/>
          <w:b/>
          <w:bCs/>
        </w:rPr>
        <w:t xml:space="preserve"> 0</w:t>
      </w:r>
      <w:r w:rsidR="000D2589">
        <w:rPr>
          <w:rFonts w:ascii="Arial" w:hAnsi="Arial" w:cs="Arial"/>
          <w:b/>
          <w:bCs/>
        </w:rPr>
        <w:t>9</w:t>
      </w:r>
      <w:r w:rsidR="001E3105" w:rsidRPr="00631A8E">
        <w:rPr>
          <w:rFonts w:ascii="Arial" w:hAnsi="Arial" w:cs="Arial"/>
          <w:b/>
          <w:bCs/>
        </w:rPr>
        <w:t>.</w:t>
      </w:r>
      <w:r w:rsidR="00C011A8">
        <w:rPr>
          <w:rFonts w:ascii="Arial" w:hAnsi="Arial" w:cs="Arial"/>
          <w:b/>
          <w:bCs/>
        </w:rPr>
        <w:t xml:space="preserve"> </w:t>
      </w:r>
      <w:r w:rsidR="001E3105" w:rsidRPr="00631A8E">
        <w:rPr>
          <w:rFonts w:ascii="Arial" w:hAnsi="Arial" w:cs="Arial"/>
          <w:b/>
          <w:bCs/>
        </w:rPr>
        <w:t>2024</w:t>
      </w:r>
      <w:r w:rsidR="006F0B20">
        <w:rPr>
          <w:rFonts w:ascii="Arial" w:hAnsi="Arial" w:cs="Arial"/>
        </w:rPr>
        <w:t xml:space="preserve">. Zveřejnit smlouvu v registru smluv je povinen Pronajímatel. </w:t>
      </w:r>
    </w:p>
    <w:p w14:paraId="301FF3DC" w14:textId="074FE78C" w:rsidR="00743B48" w:rsidRDefault="00743B48" w:rsidP="00221FEB">
      <w:pPr>
        <w:pStyle w:val="Odstavecseseznamem"/>
        <w:numPr>
          <w:ilvl w:val="0"/>
          <w:numId w:val="15"/>
        </w:numPr>
        <w:spacing w:before="120" w:after="120"/>
        <w:ind w:left="425" w:hanging="357"/>
        <w:contextualSpacing w:val="0"/>
        <w:jc w:val="both"/>
        <w:rPr>
          <w:rFonts w:ascii="Arial" w:hAnsi="Arial" w:cs="Arial"/>
        </w:rPr>
      </w:pPr>
      <w:r>
        <w:rPr>
          <w:rFonts w:ascii="Arial" w:hAnsi="Arial" w:cs="Arial"/>
        </w:rPr>
        <w:t xml:space="preserve">Vztahy </w:t>
      </w:r>
      <w:r w:rsidR="007557E7">
        <w:rPr>
          <w:rFonts w:ascii="Arial" w:hAnsi="Arial" w:cs="Arial"/>
        </w:rPr>
        <w:t>S</w:t>
      </w:r>
      <w:r>
        <w:rPr>
          <w:rFonts w:ascii="Arial" w:hAnsi="Arial" w:cs="Arial"/>
        </w:rPr>
        <w:t>mluvních stran blíže neupravené se řídí obecně závaznými právními předpisy České republiky, zejména občanským zákoníkem.</w:t>
      </w:r>
    </w:p>
    <w:p w14:paraId="464BD8CF" w14:textId="1F728B53" w:rsidR="00743B48" w:rsidRPr="00175965" w:rsidRDefault="00345720" w:rsidP="00221FEB">
      <w:pPr>
        <w:pStyle w:val="Odstavecseseznamem"/>
        <w:numPr>
          <w:ilvl w:val="0"/>
          <w:numId w:val="15"/>
        </w:numPr>
        <w:spacing w:before="120" w:after="120"/>
        <w:ind w:left="425" w:hanging="357"/>
        <w:contextualSpacing w:val="0"/>
        <w:jc w:val="both"/>
        <w:rPr>
          <w:rFonts w:ascii="Arial" w:hAnsi="Arial" w:cs="Arial"/>
        </w:rPr>
      </w:pPr>
      <w:r w:rsidRPr="00175965">
        <w:rPr>
          <w:rFonts w:ascii="Arial" w:hAnsi="Arial" w:cs="Arial"/>
        </w:rPr>
        <w:t xml:space="preserve">Tato smlouva je sepsána v pěti vyhotoveních stejné právní síly, z nichž tři </w:t>
      </w:r>
      <w:proofErr w:type="gramStart"/>
      <w:r w:rsidRPr="00175965">
        <w:rPr>
          <w:rFonts w:ascii="Arial" w:hAnsi="Arial" w:cs="Arial"/>
        </w:rPr>
        <w:t>obdrží</w:t>
      </w:r>
      <w:proofErr w:type="gramEnd"/>
      <w:r w:rsidRPr="00175965">
        <w:rPr>
          <w:rFonts w:ascii="Arial" w:hAnsi="Arial" w:cs="Arial"/>
        </w:rPr>
        <w:t xml:space="preserve"> Nájemce a dvě Pronajímatel, nebude-li vyhotovena v elektronické podobě s příslušnými elektronickými podpisy </w:t>
      </w:r>
      <w:r w:rsidR="007557E7">
        <w:rPr>
          <w:rFonts w:ascii="Arial" w:hAnsi="Arial" w:cs="Arial"/>
        </w:rPr>
        <w:t>S</w:t>
      </w:r>
      <w:r w:rsidRPr="00175965">
        <w:rPr>
          <w:rFonts w:ascii="Arial" w:hAnsi="Arial" w:cs="Arial"/>
        </w:rPr>
        <w:t>mluvních stran dle zákona č. 297/2016 Sb., o službách vytvářejících důvěru pro elektronické transakce, ve znění pozdějších předpisů.</w:t>
      </w:r>
    </w:p>
    <w:p w14:paraId="49B2043E" w14:textId="0857C21A" w:rsidR="00743B48" w:rsidRDefault="00345720" w:rsidP="00221FEB">
      <w:pPr>
        <w:pStyle w:val="Odstavecseseznamem"/>
        <w:numPr>
          <w:ilvl w:val="0"/>
          <w:numId w:val="15"/>
        </w:numPr>
        <w:spacing w:before="120" w:after="120"/>
        <w:ind w:left="425" w:hanging="357"/>
        <w:contextualSpacing w:val="0"/>
        <w:jc w:val="both"/>
        <w:rPr>
          <w:rFonts w:ascii="Arial" w:hAnsi="Arial" w:cs="Arial"/>
        </w:rPr>
      </w:pPr>
      <w:r w:rsidRPr="00175965">
        <w:rPr>
          <w:rFonts w:ascii="Arial" w:hAnsi="Arial" w:cs="Arial"/>
        </w:rPr>
        <w:t xml:space="preserve">Tato smlouva byla účastníky přečtena a účastníci shodně prohlašují, že byla uzavřena po vzájemném projednání, podle jejich pravé a svobodné vůle, což svými podpisy zástupci </w:t>
      </w:r>
      <w:r w:rsidR="007557E7">
        <w:rPr>
          <w:rFonts w:ascii="Arial" w:hAnsi="Arial" w:cs="Arial"/>
        </w:rPr>
        <w:t>S</w:t>
      </w:r>
      <w:r w:rsidRPr="00175965">
        <w:rPr>
          <w:rFonts w:ascii="Arial" w:hAnsi="Arial" w:cs="Arial"/>
        </w:rPr>
        <w:t>mluvních stran stvrzují.</w:t>
      </w:r>
    </w:p>
    <w:p w14:paraId="2112AD9C" w14:textId="148B74D5" w:rsidR="00743B48" w:rsidRDefault="00743B48" w:rsidP="00544743">
      <w:pPr>
        <w:pStyle w:val="Odstavecseseznamem"/>
        <w:numPr>
          <w:ilvl w:val="0"/>
          <w:numId w:val="15"/>
        </w:numPr>
        <w:spacing w:after="0" w:line="240" w:lineRule="auto"/>
        <w:ind w:left="425" w:hanging="357"/>
        <w:contextualSpacing w:val="0"/>
        <w:jc w:val="both"/>
        <w:rPr>
          <w:rFonts w:ascii="Arial" w:hAnsi="Arial" w:cs="Arial"/>
        </w:rPr>
      </w:pPr>
      <w:r>
        <w:rPr>
          <w:rFonts w:ascii="Arial" w:hAnsi="Arial" w:cs="Arial"/>
        </w:rPr>
        <w:t>Nedílnou součástí této smlouvy jsou její přílohy:</w:t>
      </w:r>
    </w:p>
    <w:p w14:paraId="0F890224" w14:textId="3F92F218" w:rsidR="00743B48" w:rsidRPr="005C6AD9" w:rsidRDefault="00743B48" w:rsidP="00544743">
      <w:pPr>
        <w:spacing w:after="0" w:line="240" w:lineRule="auto"/>
        <w:ind w:left="425"/>
        <w:jc w:val="both"/>
        <w:rPr>
          <w:rFonts w:ascii="Arial" w:hAnsi="Arial" w:cs="Arial"/>
        </w:rPr>
      </w:pPr>
      <w:r>
        <w:rPr>
          <w:rFonts w:ascii="Arial" w:hAnsi="Arial" w:cs="Arial"/>
        </w:rPr>
        <w:t xml:space="preserve">Příloha č. 1 – </w:t>
      </w:r>
      <w:r w:rsidR="006042A4">
        <w:rPr>
          <w:rFonts w:ascii="Arial" w:hAnsi="Arial" w:cs="Arial"/>
        </w:rPr>
        <w:t xml:space="preserve">Soupis Movitých </w:t>
      </w:r>
      <w:proofErr w:type="gramStart"/>
      <w:r w:rsidR="006042A4">
        <w:rPr>
          <w:rFonts w:ascii="Arial" w:hAnsi="Arial" w:cs="Arial"/>
        </w:rPr>
        <w:t xml:space="preserve">věcí - </w:t>
      </w:r>
      <w:r w:rsidR="00765106" w:rsidRPr="005C6AD9">
        <w:rPr>
          <w:rFonts w:ascii="Arial" w:hAnsi="Arial" w:cs="Arial"/>
        </w:rPr>
        <w:t>Soupis</w:t>
      </w:r>
      <w:proofErr w:type="gramEnd"/>
      <w:r w:rsidR="00765106" w:rsidRPr="005C6AD9">
        <w:rPr>
          <w:rFonts w:ascii="Arial" w:hAnsi="Arial" w:cs="Arial"/>
        </w:rPr>
        <w:t xml:space="preserve"> umístěných zařízení a materiálu</w:t>
      </w:r>
      <w:r w:rsidR="002A2481" w:rsidRPr="005C6AD9">
        <w:rPr>
          <w:rFonts w:ascii="Arial" w:hAnsi="Arial" w:cs="Arial"/>
        </w:rPr>
        <w:t xml:space="preserve"> </w:t>
      </w:r>
    </w:p>
    <w:p w14:paraId="31E656EF" w14:textId="797CFC3F" w:rsidR="00743B48" w:rsidRPr="005C6AD9" w:rsidRDefault="00743B48" w:rsidP="00544743">
      <w:pPr>
        <w:spacing w:after="0" w:line="240" w:lineRule="auto"/>
        <w:ind w:left="425"/>
        <w:jc w:val="both"/>
        <w:rPr>
          <w:rFonts w:ascii="Arial" w:hAnsi="Arial" w:cs="Arial"/>
        </w:rPr>
      </w:pPr>
      <w:r w:rsidRPr="005C6AD9">
        <w:rPr>
          <w:rFonts w:ascii="Arial" w:hAnsi="Arial" w:cs="Arial"/>
        </w:rPr>
        <w:t xml:space="preserve">Příloha č. 2 – </w:t>
      </w:r>
      <w:r w:rsidR="005C6AD9" w:rsidRPr="005C6AD9">
        <w:rPr>
          <w:rFonts w:ascii="Arial" w:hAnsi="Arial" w:cs="Arial"/>
        </w:rPr>
        <w:t xml:space="preserve">Umístění </w:t>
      </w:r>
      <w:r w:rsidR="006042A4">
        <w:rPr>
          <w:rFonts w:ascii="Arial" w:hAnsi="Arial" w:cs="Arial"/>
        </w:rPr>
        <w:t>komunikačního příslušenství</w:t>
      </w:r>
    </w:p>
    <w:p w14:paraId="123FB716" w14:textId="4A601BB3" w:rsidR="00743B48" w:rsidRDefault="00743B48" w:rsidP="00544743">
      <w:pPr>
        <w:spacing w:after="120" w:line="240" w:lineRule="auto"/>
        <w:ind w:left="425"/>
        <w:jc w:val="both"/>
        <w:rPr>
          <w:rFonts w:ascii="Arial" w:hAnsi="Arial" w:cs="Arial"/>
        </w:rPr>
      </w:pPr>
      <w:r w:rsidRPr="005C6AD9">
        <w:rPr>
          <w:rFonts w:ascii="Arial" w:hAnsi="Arial" w:cs="Arial"/>
        </w:rPr>
        <w:t xml:space="preserve">Příloha č. 3 – </w:t>
      </w:r>
      <w:r w:rsidR="005C6AD9" w:rsidRPr="005C6AD9">
        <w:rPr>
          <w:rFonts w:ascii="Arial" w:hAnsi="Arial" w:cs="Arial"/>
        </w:rPr>
        <w:t>Schéma zapojení meteoradaru</w:t>
      </w:r>
    </w:p>
    <w:p w14:paraId="0C8473DB" w14:textId="77777777" w:rsidR="001D14C6" w:rsidRPr="003E7BAF" w:rsidRDefault="001D14C6" w:rsidP="003E7BAF">
      <w:pPr>
        <w:spacing w:after="0" w:line="240" w:lineRule="auto"/>
        <w:ind w:left="425"/>
        <w:jc w:val="both"/>
        <w:rPr>
          <w:rFonts w:ascii="Arial" w:hAnsi="Arial" w:cs="Arial"/>
          <w:sz w:val="16"/>
          <w:szCs w:val="16"/>
        </w:rPr>
      </w:pPr>
    </w:p>
    <w:p w14:paraId="46D88FEC" w14:textId="5E71BDA3" w:rsidR="00743B48" w:rsidRPr="00221FEB" w:rsidRDefault="00743B48" w:rsidP="00221FE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r w:rsidRPr="00221FEB">
        <w:rPr>
          <w:rFonts w:ascii="Arial" w:hAnsi="Arial" w:cs="Arial"/>
          <w:b/>
          <w:bCs/>
          <w:sz w:val="20"/>
          <w:szCs w:val="20"/>
        </w:rPr>
        <w:t>Doložka dle § 23 zákona č. 129/2000 Sb., o krajích, ve znění pozdějších předpisů</w:t>
      </w:r>
    </w:p>
    <w:p w14:paraId="4C84F9DE" w14:textId="5AF76791" w:rsidR="00743B48" w:rsidRPr="000D2589" w:rsidRDefault="00743B48" w:rsidP="00221FE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0D2589">
        <w:rPr>
          <w:rFonts w:ascii="Arial" w:hAnsi="Arial" w:cs="Arial"/>
          <w:sz w:val="20"/>
          <w:szCs w:val="20"/>
        </w:rPr>
        <w:t>Rozhodnuto orgánem kraje:</w:t>
      </w:r>
      <w:r w:rsidRPr="000D2589">
        <w:rPr>
          <w:rFonts w:ascii="Arial" w:hAnsi="Arial" w:cs="Arial"/>
          <w:sz w:val="20"/>
          <w:szCs w:val="20"/>
        </w:rPr>
        <w:tab/>
      </w:r>
      <w:r w:rsidR="00D536C4">
        <w:rPr>
          <w:rFonts w:ascii="Arial" w:hAnsi="Arial" w:cs="Arial"/>
          <w:sz w:val="20"/>
          <w:szCs w:val="20"/>
        </w:rPr>
        <w:t xml:space="preserve"> </w:t>
      </w:r>
      <w:r w:rsidRPr="000D2589">
        <w:rPr>
          <w:rFonts w:ascii="Arial" w:hAnsi="Arial" w:cs="Arial"/>
          <w:sz w:val="20"/>
          <w:szCs w:val="20"/>
        </w:rPr>
        <w:t>Rada Zlínského kraje</w:t>
      </w:r>
    </w:p>
    <w:p w14:paraId="34B100DD" w14:textId="6ADB69F3" w:rsidR="005F0AB2" w:rsidRPr="000D2589" w:rsidRDefault="00743B48" w:rsidP="00221FE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0D2589">
        <w:rPr>
          <w:rFonts w:ascii="Arial" w:hAnsi="Arial" w:cs="Arial"/>
          <w:sz w:val="20"/>
          <w:szCs w:val="20"/>
        </w:rPr>
        <w:t>Datum jednání a číslo usnesení:</w:t>
      </w:r>
      <w:r w:rsidR="000D2589">
        <w:rPr>
          <w:rFonts w:ascii="Arial" w:hAnsi="Arial" w:cs="Arial"/>
          <w:sz w:val="20"/>
          <w:szCs w:val="20"/>
        </w:rPr>
        <w:t xml:space="preserve"> </w:t>
      </w:r>
      <w:r w:rsidR="00D536C4">
        <w:rPr>
          <w:rFonts w:ascii="Arial" w:hAnsi="Arial" w:cs="Arial"/>
          <w:sz w:val="20"/>
          <w:szCs w:val="20"/>
        </w:rPr>
        <w:t>19.08.2024</w:t>
      </w:r>
      <w:r w:rsidR="00221FEB" w:rsidRPr="000D2589">
        <w:rPr>
          <w:rFonts w:ascii="Arial" w:hAnsi="Arial" w:cs="Arial"/>
          <w:sz w:val="20"/>
          <w:szCs w:val="20"/>
        </w:rPr>
        <w:t xml:space="preserve">, </w:t>
      </w:r>
      <w:r w:rsidR="00B02022">
        <w:rPr>
          <w:rFonts w:ascii="Arial" w:hAnsi="Arial" w:cs="Arial"/>
          <w:sz w:val="20"/>
          <w:szCs w:val="20"/>
        </w:rPr>
        <w:t>0749/R21</w:t>
      </w:r>
      <w:r w:rsidR="00221FEB" w:rsidRPr="000D2589">
        <w:rPr>
          <w:rFonts w:ascii="Arial" w:hAnsi="Arial" w:cs="Arial"/>
          <w:sz w:val="20"/>
          <w:szCs w:val="20"/>
        </w:rPr>
        <w:t>/</w:t>
      </w:r>
      <w:r w:rsidR="00175965" w:rsidRPr="000D2589">
        <w:rPr>
          <w:rFonts w:ascii="Arial" w:hAnsi="Arial" w:cs="Arial"/>
          <w:sz w:val="20"/>
          <w:szCs w:val="20"/>
        </w:rPr>
        <w:t>24</w:t>
      </w:r>
    </w:p>
    <w:p w14:paraId="7C58D45C" w14:textId="77777777" w:rsidR="006042A4" w:rsidRDefault="006042A4" w:rsidP="000D2589">
      <w:pPr>
        <w:pStyle w:val="Odstavecseseznamem"/>
        <w:spacing w:before="120" w:after="0" w:line="240" w:lineRule="auto"/>
        <w:ind w:left="0"/>
        <w:contextualSpacing w:val="0"/>
        <w:jc w:val="both"/>
        <w:rPr>
          <w:rFonts w:ascii="Arial" w:hAnsi="Arial" w:cs="Arial"/>
        </w:rPr>
      </w:pPr>
    </w:p>
    <w:p w14:paraId="0593DC0B" w14:textId="77777777" w:rsidR="001D14C6" w:rsidRPr="001D14C6" w:rsidRDefault="001D14C6" w:rsidP="001D14C6">
      <w:pPr>
        <w:widowControl w:val="0"/>
        <w:jc w:val="both"/>
        <w:rPr>
          <w:rFonts w:ascii="Arial" w:hAnsi="Arial" w:cs="Arial"/>
        </w:rPr>
      </w:pPr>
      <w:r w:rsidRPr="001D14C6">
        <w:rPr>
          <w:rFonts w:ascii="Arial" w:hAnsi="Arial" w:cs="Arial"/>
        </w:rPr>
        <w:t>Zkontrolovala: Mgr. Pavlína Nováková</w:t>
      </w:r>
    </w:p>
    <w:p w14:paraId="5B35E5E3" w14:textId="77777777" w:rsidR="001D14C6" w:rsidRDefault="001D14C6" w:rsidP="000D2589">
      <w:pPr>
        <w:pStyle w:val="Odstavecseseznamem"/>
        <w:spacing w:before="120" w:after="0" w:line="240" w:lineRule="auto"/>
        <w:ind w:left="0"/>
        <w:contextualSpacing w:val="0"/>
        <w:jc w:val="both"/>
        <w:rPr>
          <w:rFonts w:ascii="Arial" w:hAnsi="Arial" w:cs="Arial"/>
        </w:rPr>
      </w:pPr>
    </w:p>
    <w:p w14:paraId="35D62E15" w14:textId="77777777" w:rsidR="001D14C6" w:rsidRDefault="001D14C6" w:rsidP="000D2589">
      <w:pPr>
        <w:pStyle w:val="Odstavecseseznamem"/>
        <w:spacing w:before="120" w:after="0" w:line="240" w:lineRule="auto"/>
        <w:ind w:left="0"/>
        <w:contextualSpacing w:val="0"/>
        <w:jc w:val="both"/>
        <w:rPr>
          <w:rFonts w:ascii="Arial" w:hAnsi="Arial" w:cs="Arial"/>
        </w:rPr>
      </w:pPr>
    </w:p>
    <w:p w14:paraId="4DE986BA" w14:textId="29BE15D8" w:rsidR="00221FEB" w:rsidRDefault="00221FEB" w:rsidP="000D2589">
      <w:pPr>
        <w:pStyle w:val="Odstavecseseznamem"/>
        <w:spacing w:before="120" w:after="0" w:line="240" w:lineRule="auto"/>
        <w:ind w:left="0"/>
        <w:contextualSpacing w:val="0"/>
        <w:jc w:val="both"/>
        <w:rPr>
          <w:rFonts w:ascii="Arial" w:hAnsi="Arial" w:cs="Arial"/>
        </w:rPr>
      </w:pPr>
      <w:r>
        <w:rPr>
          <w:rFonts w:ascii="Arial" w:hAnsi="Arial" w:cs="Arial"/>
        </w:rPr>
        <w:t>Ve Zlíně dne: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 Holešově dne:</w:t>
      </w:r>
    </w:p>
    <w:p w14:paraId="6837DAB5" w14:textId="77777777" w:rsidR="006042A4" w:rsidRDefault="006042A4" w:rsidP="000D2589">
      <w:pPr>
        <w:pStyle w:val="Odstavecseseznamem"/>
        <w:spacing w:before="120" w:after="0" w:line="240" w:lineRule="auto"/>
        <w:ind w:left="0"/>
        <w:contextualSpacing w:val="0"/>
        <w:jc w:val="both"/>
        <w:rPr>
          <w:rFonts w:ascii="Arial" w:hAnsi="Arial" w:cs="Arial"/>
        </w:rPr>
      </w:pPr>
    </w:p>
    <w:p w14:paraId="68CEB3CB" w14:textId="241F84D6" w:rsidR="00221FEB" w:rsidRDefault="00175965" w:rsidP="000D2589">
      <w:pPr>
        <w:pStyle w:val="Odstavecseseznamem"/>
        <w:spacing w:before="120" w:after="0" w:line="240" w:lineRule="auto"/>
        <w:ind w:left="0"/>
        <w:contextualSpacing w:val="0"/>
        <w:jc w:val="both"/>
        <w:rPr>
          <w:rFonts w:ascii="Arial" w:hAnsi="Arial" w:cs="Arial"/>
        </w:rPr>
      </w:pPr>
      <w:r>
        <w:rPr>
          <w:rFonts w:ascii="Arial" w:hAnsi="Arial" w:cs="Arial"/>
        </w:rPr>
        <w:t>Nájemce:</w:t>
      </w:r>
      <w:r>
        <w:rPr>
          <w:rFonts w:ascii="Arial" w:hAnsi="Arial" w:cs="Arial"/>
        </w:rPr>
        <w:tab/>
      </w:r>
      <w:r w:rsidR="00221FEB">
        <w:rPr>
          <w:rFonts w:ascii="Arial" w:hAnsi="Arial" w:cs="Arial"/>
        </w:rPr>
        <w:tab/>
      </w:r>
      <w:r w:rsidR="00221FEB">
        <w:rPr>
          <w:rFonts w:ascii="Arial" w:hAnsi="Arial" w:cs="Arial"/>
        </w:rPr>
        <w:tab/>
      </w:r>
      <w:r w:rsidR="00221FEB">
        <w:rPr>
          <w:rFonts w:ascii="Arial" w:hAnsi="Arial" w:cs="Arial"/>
        </w:rPr>
        <w:tab/>
      </w:r>
      <w:r w:rsidR="00221FEB">
        <w:rPr>
          <w:rFonts w:ascii="Arial" w:hAnsi="Arial" w:cs="Arial"/>
        </w:rPr>
        <w:tab/>
      </w:r>
      <w:r w:rsidR="005E50FB">
        <w:rPr>
          <w:rFonts w:ascii="Arial" w:hAnsi="Arial" w:cs="Arial"/>
        </w:rPr>
        <w:tab/>
      </w:r>
      <w:r>
        <w:rPr>
          <w:rFonts w:ascii="Arial" w:hAnsi="Arial" w:cs="Arial"/>
        </w:rPr>
        <w:t>Pronajímatel:</w:t>
      </w:r>
    </w:p>
    <w:p w14:paraId="4EDFE40A" w14:textId="2F4FB594" w:rsidR="00616BA9" w:rsidRDefault="00616BA9" w:rsidP="000D2589">
      <w:pPr>
        <w:spacing w:before="120" w:after="0" w:line="240" w:lineRule="auto"/>
        <w:jc w:val="both"/>
        <w:rPr>
          <w:rFonts w:ascii="Arial" w:hAnsi="Arial" w:cs="Arial"/>
        </w:rPr>
      </w:pPr>
    </w:p>
    <w:p w14:paraId="1FF5B640" w14:textId="76D7C5E7" w:rsidR="000D2589" w:rsidRDefault="000D2589" w:rsidP="000D2589">
      <w:pPr>
        <w:spacing w:before="120" w:after="0" w:line="240" w:lineRule="auto"/>
        <w:jc w:val="both"/>
        <w:rPr>
          <w:rFonts w:ascii="Arial" w:hAnsi="Arial" w:cs="Arial"/>
        </w:rPr>
      </w:pPr>
    </w:p>
    <w:p w14:paraId="1722D3C6" w14:textId="77777777" w:rsidR="001D14C6" w:rsidRDefault="001D14C6" w:rsidP="000D2589">
      <w:pPr>
        <w:spacing w:before="120" w:after="0" w:line="240" w:lineRule="auto"/>
        <w:jc w:val="both"/>
        <w:rPr>
          <w:rFonts w:ascii="Arial" w:hAnsi="Arial" w:cs="Arial"/>
        </w:rPr>
      </w:pPr>
    </w:p>
    <w:p w14:paraId="10B0F5D8" w14:textId="77777777" w:rsidR="001D14C6" w:rsidRDefault="001D14C6" w:rsidP="000D2589">
      <w:pPr>
        <w:spacing w:before="120" w:after="0" w:line="240" w:lineRule="auto"/>
        <w:jc w:val="both"/>
        <w:rPr>
          <w:rFonts w:ascii="Arial" w:hAnsi="Arial" w:cs="Arial"/>
        </w:rPr>
      </w:pPr>
    </w:p>
    <w:p w14:paraId="37B0AB06" w14:textId="77777777" w:rsidR="001D14C6" w:rsidRDefault="001D14C6" w:rsidP="000D2589">
      <w:pPr>
        <w:spacing w:before="120" w:after="0" w:line="240" w:lineRule="auto"/>
        <w:jc w:val="both"/>
        <w:rPr>
          <w:rFonts w:ascii="Arial" w:hAnsi="Arial" w:cs="Arial"/>
        </w:rPr>
      </w:pPr>
    </w:p>
    <w:p w14:paraId="4ED0321E" w14:textId="77777777" w:rsidR="006042A4" w:rsidRDefault="006042A4" w:rsidP="000D2589">
      <w:pPr>
        <w:spacing w:before="120" w:after="0" w:line="240" w:lineRule="auto"/>
        <w:jc w:val="both"/>
        <w:rPr>
          <w:rFonts w:ascii="Arial" w:hAnsi="Arial" w:cs="Arial"/>
        </w:rPr>
      </w:pPr>
    </w:p>
    <w:p w14:paraId="176BC607" w14:textId="0EF6A502" w:rsidR="00221FEB" w:rsidRPr="00221FEB" w:rsidRDefault="00221FEB" w:rsidP="000D2589">
      <w:pPr>
        <w:spacing w:before="120" w:after="0" w:line="240" w:lineRule="auto"/>
        <w:jc w:val="both"/>
        <w:rPr>
          <w:rFonts w:ascii="Arial" w:hAnsi="Arial" w:cs="Arial"/>
        </w:rPr>
      </w:pPr>
      <w:r w:rsidRPr="00221FEB">
        <w:rPr>
          <w:rFonts w:ascii="Arial" w:hAnsi="Arial" w:cs="Arial"/>
        </w:rPr>
        <w:t>__________</w:t>
      </w:r>
      <w:r w:rsidR="00B37C7A">
        <w:rPr>
          <w:rFonts w:ascii="Arial" w:hAnsi="Arial" w:cs="Arial"/>
        </w:rPr>
        <w:t>_________</w:t>
      </w:r>
      <w:r w:rsidRPr="00221FEB">
        <w:rPr>
          <w:rFonts w:ascii="Arial" w:hAnsi="Arial" w:cs="Arial"/>
        </w:rPr>
        <w:t>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w:t>
      </w:r>
    </w:p>
    <w:p w14:paraId="24E6143A" w14:textId="24998E12" w:rsidR="00175965" w:rsidRDefault="00175965" w:rsidP="000D2589">
      <w:pPr>
        <w:pStyle w:val="Odstavecseseznamem"/>
        <w:spacing w:before="120" w:after="0" w:line="240" w:lineRule="auto"/>
        <w:ind w:left="0"/>
        <w:jc w:val="both"/>
        <w:rPr>
          <w:rFonts w:ascii="Arial" w:hAnsi="Arial" w:cs="Arial"/>
        </w:rPr>
      </w:pPr>
      <w:r>
        <w:rPr>
          <w:rFonts w:ascii="Arial" w:hAnsi="Arial" w:cs="Arial"/>
        </w:rPr>
        <w:t>Zlínský kraj</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ZRIA, a.s.</w:t>
      </w:r>
    </w:p>
    <w:p w14:paraId="25853B23" w14:textId="7BF5EF31" w:rsidR="00221FEB" w:rsidRDefault="00175965" w:rsidP="000D2589">
      <w:pPr>
        <w:pStyle w:val="Odstavecseseznamem"/>
        <w:spacing w:before="120" w:after="0" w:line="240" w:lineRule="auto"/>
        <w:ind w:left="0"/>
        <w:jc w:val="both"/>
        <w:rPr>
          <w:rFonts w:ascii="Arial" w:hAnsi="Arial" w:cs="Arial"/>
        </w:rPr>
      </w:pPr>
      <w:r>
        <w:rPr>
          <w:rFonts w:ascii="Arial" w:hAnsi="Arial" w:cs="Arial"/>
        </w:rPr>
        <w:t>Ing. Radim Holiš</w:t>
      </w:r>
      <w:r>
        <w:rPr>
          <w:rFonts w:ascii="Arial" w:hAnsi="Arial" w:cs="Arial"/>
        </w:rPr>
        <w:tab/>
      </w:r>
      <w:r w:rsidR="00221FEB">
        <w:rPr>
          <w:rFonts w:ascii="Arial" w:hAnsi="Arial" w:cs="Arial"/>
        </w:rPr>
        <w:tab/>
      </w:r>
      <w:r w:rsidR="00221FEB">
        <w:rPr>
          <w:rFonts w:ascii="Arial" w:hAnsi="Arial" w:cs="Arial"/>
        </w:rPr>
        <w:tab/>
      </w:r>
      <w:r w:rsidR="00221FEB">
        <w:rPr>
          <w:rFonts w:ascii="Arial" w:hAnsi="Arial" w:cs="Arial"/>
        </w:rPr>
        <w:tab/>
      </w:r>
      <w:r w:rsidR="00221FEB">
        <w:rPr>
          <w:rFonts w:ascii="Arial" w:hAnsi="Arial" w:cs="Arial"/>
        </w:rPr>
        <w:tab/>
      </w:r>
      <w:r>
        <w:rPr>
          <w:rFonts w:ascii="Arial" w:hAnsi="Arial" w:cs="Arial"/>
        </w:rPr>
        <w:t>Ing. Radovan Macháček</w:t>
      </w:r>
    </w:p>
    <w:p w14:paraId="64491D16" w14:textId="0701CF21" w:rsidR="00090505" w:rsidRPr="00DE5A9F" w:rsidRDefault="00090505" w:rsidP="00765106">
      <w:pPr>
        <w:pStyle w:val="Odstavecseseznamem"/>
        <w:spacing w:before="120" w:after="0" w:line="240" w:lineRule="auto"/>
        <w:ind w:left="0"/>
        <w:jc w:val="both"/>
        <w:rPr>
          <w:rFonts w:ascii="Arial" w:hAnsi="Arial" w:cs="Arial"/>
          <w:color w:val="FF0000"/>
        </w:rPr>
      </w:pPr>
      <w:r>
        <w:rPr>
          <w:rFonts w:ascii="Arial" w:hAnsi="Arial" w:cs="Arial"/>
        </w:rPr>
        <w:t>h</w:t>
      </w:r>
      <w:r w:rsidR="00221FEB">
        <w:rPr>
          <w:rFonts w:ascii="Arial" w:hAnsi="Arial" w:cs="Arial"/>
        </w:rPr>
        <w:t>ejtman</w:t>
      </w:r>
      <w:r w:rsidR="00221FEB">
        <w:rPr>
          <w:rFonts w:ascii="Arial" w:hAnsi="Arial" w:cs="Arial"/>
        </w:rPr>
        <w:tab/>
      </w:r>
      <w:r w:rsidR="00221FEB">
        <w:rPr>
          <w:rFonts w:ascii="Arial" w:hAnsi="Arial" w:cs="Arial"/>
        </w:rPr>
        <w:tab/>
      </w:r>
      <w:r w:rsidR="00221FEB">
        <w:rPr>
          <w:rFonts w:ascii="Arial" w:hAnsi="Arial" w:cs="Arial"/>
        </w:rPr>
        <w:tab/>
      </w:r>
      <w:r w:rsidR="00221FEB">
        <w:rPr>
          <w:rFonts w:ascii="Arial" w:hAnsi="Arial" w:cs="Arial"/>
        </w:rPr>
        <w:tab/>
      </w:r>
      <w:r w:rsidR="00221FEB">
        <w:rPr>
          <w:rFonts w:ascii="Arial" w:hAnsi="Arial" w:cs="Arial"/>
        </w:rPr>
        <w:tab/>
      </w:r>
      <w:r w:rsidR="00221FEB">
        <w:rPr>
          <w:rFonts w:ascii="Arial" w:hAnsi="Arial" w:cs="Arial"/>
        </w:rPr>
        <w:tab/>
        <w:t>předseda představenstva</w:t>
      </w:r>
    </w:p>
    <w:sectPr w:rsidR="00090505" w:rsidRPr="00DE5A9F" w:rsidSect="002B40FD">
      <w:footerReference w:type="default" r:id="rId8"/>
      <w:pgSz w:w="11906" w:h="16838"/>
      <w:pgMar w:top="993"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783C" w14:textId="77777777" w:rsidR="0054784A" w:rsidRDefault="0054784A" w:rsidP="005F0AB2">
      <w:pPr>
        <w:spacing w:after="0" w:line="240" w:lineRule="auto"/>
      </w:pPr>
      <w:r>
        <w:separator/>
      </w:r>
    </w:p>
  </w:endnote>
  <w:endnote w:type="continuationSeparator" w:id="0">
    <w:p w14:paraId="793A1784" w14:textId="77777777" w:rsidR="0054784A" w:rsidRDefault="0054784A" w:rsidP="005F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204033"/>
      <w:docPartObj>
        <w:docPartGallery w:val="Page Numbers (Bottom of Page)"/>
        <w:docPartUnique/>
      </w:docPartObj>
    </w:sdtPr>
    <w:sdtEndPr/>
    <w:sdtContent>
      <w:sdt>
        <w:sdtPr>
          <w:id w:val="1728636285"/>
          <w:docPartObj>
            <w:docPartGallery w:val="Page Numbers (Top of Page)"/>
            <w:docPartUnique/>
          </w:docPartObj>
        </w:sdtPr>
        <w:sdtEndPr/>
        <w:sdtContent>
          <w:p w14:paraId="638899BB" w14:textId="4C474EC9" w:rsidR="005F0AB2" w:rsidRDefault="005F0AB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BA97EF2" w14:textId="77777777" w:rsidR="005F0AB2" w:rsidRDefault="005F0A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AB7A" w14:textId="77777777" w:rsidR="0054784A" w:rsidRDefault="0054784A" w:rsidP="005F0AB2">
      <w:pPr>
        <w:spacing w:after="0" w:line="240" w:lineRule="auto"/>
      </w:pPr>
      <w:r>
        <w:separator/>
      </w:r>
    </w:p>
  </w:footnote>
  <w:footnote w:type="continuationSeparator" w:id="0">
    <w:p w14:paraId="2199E7AC" w14:textId="77777777" w:rsidR="0054784A" w:rsidRDefault="0054784A" w:rsidP="005F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475"/>
    <w:multiLevelType w:val="hybridMultilevel"/>
    <w:tmpl w:val="CD30380A"/>
    <w:lvl w:ilvl="0" w:tplc="C5724738">
      <w:start w:val="1"/>
      <w:numFmt w:val="bullet"/>
      <w:lvlText w:val="-"/>
      <w:lvlJc w:val="left"/>
      <w:pPr>
        <w:ind w:left="428" w:hanging="360"/>
      </w:pPr>
      <w:rPr>
        <w:rFonts w:ascii="Courier New" w:hAnsi="Courier New" w:hint="default"/>
        <w:b w:val="0"/>
        <w:sz w:val="2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 w15:restartNumberingAfterBreak="0">
    <w:nsid w:val="07D17CA7"/>
    <w:multiLevelType w:val="hybridMultilevel"/>
    <w:tmpl w:val="8556D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B055C8"/>
    <w:multiLevelType w:val="hybridMultilevel"/>
    <w:tmpl w:val="2BCC9824"/>
    <w:lvl w:ilvl="0" w:tplc="5B4E18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943687"/>
    <w:multiLevelType w:val="hybridMultilevel"/>
    <w:tmpl w:val="D2E65C90"/>
    <w:lvl w:ilvl="0" w:tplc="58726B28">
      <w:start w:val="1"/>
      <w:numFmt w:val="decimal"/>
      <w:lvlText w:val="%1."/>
      <w:lvlJc w:val="left"/>
      <w:pPr>
        <w:ind w:left="72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4964C2"/>
    <w:multiLevelType w:val="hybridMultilevel"/>
    <w:tmpl w:val="9BE63C88"/>
    <w:lvl w:ilvl="0" w:tplc="BACC968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535B36"/>
    <w:multiLevelType w:val="hybridMultilevel"/>
    <w:tmpl w:val="C61CA9AA"/>
    <w:lvl w:ilvl="0" w:tplc="2BFE10B2">
      <w:start w:val="1"/>
      <w:numFmt w:val="lowerLetter"/>
      <w:lvlText w:val="%1)"/>
      <w:lvlJc w:val="left"/>
      <w:pPr>
        <w:ind w:left="786" w:hanging="360"/>
      </w:pPr>
      <w:rPr>
        <w:rFonts w:ascii="Arial" w:eastAsiaTheme="minorHAnsi"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4FE652D"/>
    <w:multiLevelType w:val="hybridMultilevel"/>
    <w:tmpl w:val="E22420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F307A2"/>
    <w:multiLevelType w:val="hybridMultilevel"/>
    <w:tmpl w:val="9D1492A4"/>
    <w:lvl w:ilvl="0" w:tplc="2BFE10B2">
      <w:start w:val="1"/>
      <w:numFmt w:val="lowerLetter"/>
      <w:lvlText w:val="%1)"/>
      <w:lvlJc w:val="left"/>
      <w:pPr>
        <w:ind w:left="1146" w:hanging="360"/>
      </w:pPr>
      <w:rPr>
        <w:rFonts w:ascii="Arial" w:eastAsiaTheme="minorHAnsi" w:hAnsi="Arial"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EEC4C21"/>
    <w:multiLevelType w:val="hybridMultilevel"/>
    <w:tmpl w:val="FFAAC1DA"/>
    <w:lvl w:ilvl="0" w:tplc="AB869E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022136"/>
    <w:multiLevelType w:val="hybridMultilevel"/>
    <w:tmpl w:val="EA30D918"/>
    <w:lvl w:ilvl="0" w:tplc="15745B2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D6E6D16"/>
    <w:multiLevelType w:val="hybridMultilevel"/>
    <w:tmpl w:val="CB1ED00E"/>
    <w:lvl w:ilvl="0" w:tplc="25A6ADC2">
      <w:start w:val="1"/>
      <w:numFmt w:val="lowerLetter"/>
      <w:lvlText w:val="%1)"/>
      <w:lvlJc w:val="left"/>
      <w:pPr>
        <w:ind w:left="1146" w:hanging="360"/>
      </w:pPr>
      <w:rPr>
        <w:rFonts w:ascii="Arial" w:eastAsiaTheme="minorHAnsi" w:hAnsi="Arial"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46266827"/>
    <w:multiLevelType w:val="hybridMultilevel"/>
    <w:tmpl w:val="2F202DE6"/>
    <w:lvl w:ilvl="0" w:tplc="B7AA90BE">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AF389C"/>
    <w:multiLevelType w:val="hybridMultilevel"/>
    <w:tmpl w:val="566CD662"/>
    <w:lvl w:ilvl="0" w:tplc="52444F6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49865FF7"/>
    <w:multiLevelType w:val="hybridMultilevel"/>
    <w:tmpl w:val="CC603C12"/>
    <w:lvl w:ilvl="0" w:tplc="F95A9D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231109"/>
    <w:multiLevelType w:val="hybridMultilevel"/>
    <w:tmpl w:val="2BDACBFE"/>
    <w:lvl w:ilvl="0" w:tplc="CBF05278">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59013D9C"/>
    <w:multiLevelType w:val="hybridMultilevel"/>
    <w:tmpl w:val="4288D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A275A52"/>
    <w:multiLevelType w:val="hybridMultilevel"/>
    <w:tmpl w:val="05F6F098"/>
    <w:lvl w:ilvl="0" w:tplc="0CD0C9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E7B46F8"/>
    <w:multiLevelType w:val="hybridMultilevel"/>
    <w:tmpl w:val="A8AAECE2"/>
    <w:lvl w:ilvl="0" w:tplc="F2E259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0455AF7"/>
    <w:multiLevelType w:val="hybridMultilevel"/>
    <w:tmpl w:val="4D60AE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48F596F"/>
    <w:multiLevelType w:val="hybridMultilevel"/>
    <w:tmpl w:val="1F403754"/>
    <w:lvl w:ilvl="0" w:tplc="44689CBA">
      <w:start w:val="1"/>
      <w:numFmt w:val="decimal"/>
      <w:lvlText w:val="%1."/>
      <w:lvlJc w:val="left"/>
      <w:pPr>
        <w:ind w:left="4330"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77E7A41"/>
    <w:multiLevelType w:val="hybridMultilevel"/>
    <w:tmpl w:val="E784464E"/>
    <w:lvl w:ilvl="0" w:tplc="A99079A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13"/>
  </w:num>
  <w:num w:numId="5">
    <w:abstractNumId w:val="20"/>
  </w:num>
  <w:num w:numId="6">
    <w:abstractNumId w:val="17"/>
  </w:num>
  <w:num w:numId="7">
    <w:abstractNumId w:val="12"/>
  </w:num>
  <w:num w:numId="8">
    <w:abstractNumId w:val="2"/>
  </w:num>
  <w:num w:numId="9">
    <w:abstractNumId w:val="3"/>
  </w:num>
  <w:num w:numId="10">
    <w:abstractNumId w:val="19"/>
  </w:num>
  <w:num w:numId="11">
    <w:abstractNumId w:val="7"/>
  </w:num>
  <w:num w:numId="12">
    <w:abstractNumId w:val="10"/>
  </w:num>
  <w:num w:numId="13">
    <w:abstractNumId w:val="9"/>
  </w:num>
  <w:num w:numId="14">
    <w:abstractNumId w:val="5"/>
  </w:num>
  <w:num w:numId="15">
    <w:abstractNumId w:val="1"/>
  </w:num>
  <w:num w:numId="16">
    <w:abstractNumId w:val="0"/>
  </w:num>
  <w:num w:numId="17">
    <w:abstractNumId w:val="18"/>
  </w:num>
  <w:num w:numId="18">
    <w:abstractNumId w:val="15"/>
  </w:num>
  <w:num w:numId="19">
    <w:abstractNumId w:val="14"/>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59"/>
    <w:rsid w:val="00010836"/>
    <w:rsid w:val="000264A9"/>
    <w:rsid w:val="00036DDB"/>
    <w:rsid w:val="0004779A"/>
    <w:rsid w:val="00064982"/>
    <w:rsid w:val="00071200"/>
    <w:rsid w:val="000738B4"/>
    <w:rsid w:val="00076B23"/>
    <w:rsid w:val="00082F5C"/>
    <w:rsid w:val="00090505"/>
    <w:rsid w:val="000A53FF"/>
    <w:rsid w:val="000D2589"/>
    <w:rsid w:val="000D5D39"/>
    <w:rsid w:val="000E3E22"/>
    <w:rsid w:val="000F614E"/>
    <w:rsid w:val="00100F33"/>
    <w:rsid w:val="00102230"/>
    <w:rsid w:val="001130C9"/>
    <w:rsid w:val="0011483A"/>
    <w:rsid w:val="001168BC"/>
    <w:rsid w:val="001314CF"/>
    <w:rsid w:val="00162FC2"/>
    <w:rsid w:val="00164F02"/>
    <w:rsid w:val="0016630F"/>
    <w:rsid w:val="0017502B"/>
    <w:rsid w:val="00175965"/>
    <w:rsid w:val="0018116E"/>
    <w:rsid w:val="0019162D"/>
    <w:rsid w:val="001A1119"/>
    <w:rsid w:val="001A6507"/>
    <w:rsid w:val="001A7244"/>
    <w:rsid w:val="001B2B37"/>
    <w:rsid w:val="001C1850"/>
    <w:rsid w:val="001D14C6"/>
    <w:rsid w:val="001E3105"/>
    <w:rsid w:val="001E3E08"/>
    <w:rsid w:val="001E4992"/>
    <w:rsid w:val="00207650"/>
    <w:rsid w:val="00221FEB"/>
    <w:rsid w:val="00226D33"/>
    <w:rsid w:val="00237231"/>
    <w:rsid w:val="00251356"/>
    <w:rsid w:val="00252C55"/>
    <w:rsid w:val="00270192"/>
    <w:rsid w:val="00270A56"/>
    <w:rsid w:val="00291C1A"/>
    <w:rsid w:val="002A2481"/>
    <w:rsid w:val="002A656F"/>
    <w:rsid w:val="002B40FD"/>
    <w:rsid w:val="002B415A"/>
    <w:rsid w:val="002C393F"/>
    <w:rsid w:val="00306763"/>
    <w:rsid w:val="00313CC1"/>
    <w:rsid w:val="00321DB1"/>
    <w:rsid w:val="00341087"/>
    <w:rsid w:val="00345720"/>
    <w:rsid w:val="003478B8"/>
    <w:rsid w:val="00350995"/>
    <w:rsid w:val="00355B91"/>
    <w:rsid w:val="00367366"/>
    <w:rsid w:val="003912F8"/>
    <w:rsid w:val="003C3BE7"/>
    <w:rsid w:val="003D12D9"/>
    <w:rsid w:val="003D1344"/>
    <w:rsid w:val="003E7BAF"/>
    <w:rsid w:val="00401B32"/>
    <w:rsid w:val="00402888"/>
    <w:rsid w:val="00413D06"/>
    <w:rsid w:val="0041742E"/>
    <w:rsid w:val="00431B6E"/>
    <w:rsid w:val="00433E21"/>
    <w:rsid w:val="004447D5"/>
    <w:rsid w:val="004473BB"/>
    <w:rsid w:val="00451417"/>
    <w:rsid w:val="0049348B"/>
    <w:rsid w:val="00496347"/>
    <w:rsid w:val="004A6BA0"/>
    <w:rsid w:val="004E1C78"/>
    <w:rsid w:val="004F2037"/>
    <w:rsid w:val="00504090"/>
    <w:rsid w:val="0051299C"/>
    <w:rsid w:val="0051560B"/>
    <w:rsid w:val="0054460A"/>
    <w:rsid w:val="00544743"/>
    <w:rsid w:val="0054731E"/>
    <w:rsid w:val="0054784A"/>
    <w:rsid w:val="00570B40"/>
    <w:rsid w:val="00582E96"/>
    <w:rsid w:val="005A27C8"/>
    <w:rsid w:val="005A455A"/>
    <w:rsid w:val="005B0E59"/>
    <w:rsid w:val="005C6AD9"/>
    <w:rsid w:val="005D351D"/>
    <w:rsid w:val="005D55B5"/>
    <w:rsid w:val="005E0FF2"/>
    <w:rsid w:val="005E50FB"/>
    <w:rsid w:val="005F0AB2"/>
    <w:rsid w:val="005F3935"/>
    <w:rsid w:val="006042A4"/>
    <w:rsid w:val="00616BA9"/>
    <w:rsid w:val="00627F1A"/>
    <w:rsid w:val="006315A6"/>
    <w:rsid w:val="00631A8E"/>
    <w:rsid w:val="00632272"/>
    <w:rsid w:val="00644600"/>
    <w:rsid w:val="006707F7"/>
    <w:rsid w:val="0069449B"/>
    <w:rsid w:val="006A24EB"/>
    <w:rsid w:val="006B00B4"/>
    <w:rsid w:val="006E655D"/>
    <w:rsid w:val="006E7921"/>
    <w:rsid w:val="006F0B20"/>
    <w:rsid w:val="006F5DD5"/>
    <w:rsid w:val="006F79C1"/>
    <w:rsid w:val="00704CFA"/>
    <w:rsid w:val="0071268B"/>
    <w:rsid w:val="00724838"/>
    <w:rsid w:val="00740717"/>
    <w:rsid w:val="00743B48"/>
    <w:rsid w:val="00750B4A"/>
    <w:rsid w:val="007557E7"/>
    <w:rsid w:val="00765106"/>
    <w:rsid w:val="007653E6"/>
    <w:rsid w:val="00795D75"/>
    <w:rsid w:val="007B3BFC"/>
    <w:rsid w:val="007C5E04"/>
    <w:rsid w:val="007C5E09"/>
    <w:rsid w:val="007D1637"/>
    <w:rsid w:val="0080274E"/>
    <w:rsid w:val="00803831"/>
    <w:rsid w:val="00811D4D"/>
    <w:rsid w:val="008129E7"/>
    <w:rsid w:val="0083612A"/>
    <w:rsid w:val="00844E1A"/>
    <w:rsid w:val="00846757"/>
    <w:rsid w:val="008518C1"/>
    <w:rsid w:val="0088058E"/>
    <w:rsid w:val="008847D6"/>
    <w:rsid w:val="00896C7A"/>
    <w:rsid w:val="008A0F03"/>
    <w:rsid w:val="008B4DA4"/>
    <w:rsid w:val="008C44E2"/>
    <w:rsid w:val="008D124D"/>
    <w:rsid w:val="008D5CCB"/>
    <w:rsid w:val="008F52F7"/>
    <w:rsid w:val="009064F7"/>
    <w:rsid w:val="00934078"/>
    <w:rsid w:val="00934510"/>
    <w:rsid w:val="009536DD"/>
    <w:rsid w:val="00953E93"/>
    <w:rsid w:val="0096153E"/>
    <w:rsid w:val="00964537"/>
    <w:rsid w:val="009B69C1"/>
    <w:rsid w:val="009C336C"/>
    <w:rsid w:val="009E6E38"/>
    <w:rsid w:val="009F18C0"/>
    <w:rsid w:val="00A1213D"/>
    <w:rsid w:val="00A23855"/>
    <w:rsid w:val="00A3001E"/>
    <w:rsid w:val="00A30EF6"/>
    <w:rsid w:val="00A36FE8"/>
    <w:rsid w:val="00A50DB1"/>
    <w:rsid w:val="00A559E8"/>
    <w:rsid w:val="00A80A07"/>
    <w:rsid w:val="00A95096"/>
    <w:rsid w:val="00AB0018"/>
    <w:rsid w:val="00AB08D4"/>
    <w:rsid w:val="00AC156A"/>
    <w:rsid w:val="00AF0028"/>
    <w:rsid w:val="00AF4040"/>
    <w:rsid w:val="00AF4AD3"/>
    <w:rsid w:val="00AF781B"/>
    <w:rsid w:val="00B02022"/>
    <w:rsid w:val="00B16C01"/>
    <w:rsid w:val="00B36485"/>
    <w:rsid w:val="00B37C7A"/>
    <w:rsid w:val="00B55EEF"/>
    <w:rsid w:val="00B6522E"/>
    <w:rsid w:val="00B670BC"/>
    <w:rsid w:val="00B74ADE"/>
    <w:rsid w:val="00B75E7F"/>
    <w:rsid w:val="00B85448"/>
    <w:rsid w:val="00B8728E"/>
    <w:rsid w:val="00BD11CF"/>
    <w:rsid w:val="00BE4F6F"/>
    <w:rsid w:val="00BF0A33"/>
    <w:rsid w:val="00C011A8"/>
    <w:rsid w:val="00C14CEC"/>
    <w:rsid w:val="00C30FD8"/>
    <w:rsid w:val="00C721E6"/>
    <w:rsid w:val="00CB6205"/>
    <w:rsid w:val="00CF0A1C"/>
    <w:rsid w:val="00D03DDB"/>
    <w:rsid w:val="00D11479"/>
    <w:rsid w:val="00D32EC6"/>
    <w:rsid w:val="00D34B7F"/>
    <w:rsid w:val="00D37471"/>
    <w:rsid w:val="00D45C85"/>
    <w:rsid w:val="00D536C4"/>
    <w:rsid w:val="00D55FF7"/>
    <w:rsid w:val="00DB159A"/>
    <w:rsid w:val="00DC1CF9"/>
    <w:rsid w:val="00DC39B9"/>
    <w:rsid w:val="00DD08E3"/>
    <w:rsid w:val="00DD272B"/>
    <w:rsid w:val="00DD7A92"/>
    <w:rsid w:val="00DE5A9F"/>
    <w:rsid w:val="00DF377A"/>
    <w:rsid w:val="00E01A88"/>
    <w:rsid w:val="00E17CB8"/>
    <w:rsid w:val="00E32536"/>
    <w:rsid w:val="00E337A2"/>
    <w:rsid w:val="00E41D2C"/>
    <w:rsid w:val="00E4761D"/>
    <w:rsid w:val="00E55C74"/>
    <w:rsid w:val="00EC0FF5"/>
    <w:rsid w:val="00ED6718"/>
    <w:rsid w:val="00EF55F7"/>
    <w:rsid w:val="00F07E7C"/>
    <w:rsid w:val="00F26819"/>
    <w:rsid w:val="00F26B66"/>
    <w:rsid w:val="00F8121D"/>
    <w:rsid w:val="00F87181"/>
    <w:rsid w:val="00FC797D"/>
    <w:rsid w:val="00FE14E9"/>
    <w:rsid w:val="00FE448E"/>
    <w:rsid w:val="00FE5996"/>
    <w:rsid w:val="00FF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C98A"/>
  <w15:chartTrackingRefBased/>
  <w15:docId w15:val="{28CA18C2-F128-41FE-AC14-08341F2C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721E6"/>
    <w:pPr>
      <w:keepNext/>
      <w:keepLines/>
      <w:spacing w:before="240" w:after="0"/>
      <w:jc w:val="center"/>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9"/>
    <w:unhideWhenUsed/>
    <w:qFormat/>
    <w:rsid w:val="00C721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721E6"/>
    <w:rPr>
      <w:b/>
      <w:bCs/>
    </w:rPr>
  </w:style>
  <w:style w:type="character" w:customStyle="1" w:styleId="Nadpis1Char">
    <w:name w:val="Nadpis 1 Char"/>
    <w:basedOn w:val="Standardnpsmoodstavce"/>
    <w:link w:val="Nadpis1"/>
    <w:uiPriority w:val="9"/>
    <w:rsid w:val="00C721E6"/>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9"/>
    <w:rsid w:val="00C721E6"/>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C721E6"/>
    <w:pPr>
      <w:ind w:left="720"/>
      <w:contextualSpacing/>
    </w:pPr>
  </w:style>
  <w:style w:type="character" w:styleId="Odkaznakoment">
    <w:name w:val="annotation reference"/>
    <w:basedOn w:val="Standardnpsmoodstavce"/>
    <w:uiPriority w:val="99"/>
    <w:semiHidden/>
    <w:unhideWhenUsed/>
    <w:rsid w:val="00F8121D"/>
    <w:rPr>
      <w:sz w:val="16"/>
      <w:szCs w:val="16"/>
    </w:rPr>
  </w:style>
  <w:style w:type="paragraph" w:styleId="Textkomente">
    <w:name w:val="annotation text"/>
    <w:basedOn w:val="Normln"/>
    <w:link w:val="TextkomenteChar"/>
    <w:uiPriority w:val="99"/>
    <w:unhideWhenUsed/>
    <w:rsid w:val="00F8121D"/>
    <w:pPr>
      <w:spacing w:line="240" w:lineRule="auto"/>
    </w:pPr>
    <w:rPr>
      <w:sz w:val="20"/>
      <w:szCs w:val="20"/>
    </w:rPr>
  </w:style>
  <w:style w:type="character" w:customStyle="1" w:styleId="TextkomenteChar">
    <w:name w:val="Text komentáře Char"/>
    <w:basedOn w:val="Standardnpsmoodstavce"/>
    <w:link w:val="Textkomente"/>
    <w:uiPriority w:val="99"/>
    <w:rsid w:val="00F8121D"/>
    <w:rPr>
      <w:sz w:val="20"/>
      <w:szCs w:val="20"/>
    </w:rPr>
  </w:style>
  <w:style w:type="paragraph" w:styleId="Pedmtkomente">
    <w:name w:val="annotation subject"/>
    <w:basedOn w:val="Textkomente"/>
    <w:next w:val="Textkomente"/>
    <w:link w:val="PedmtkomenteChar"/>
    <w:uiPriority w:val="99"/>
    <w:semiHidden/>
    <w:unhideWhenUsed/>
    <w:rsid w:val="00F8121D"/>
    <w:rPr>
      <w:b/>
      <w:bCs/>
    </w:rPr>
  </w:style>
  <w:style w:type="character" w:customStyle="1" w:styleId="PedmtkomenteChar">
    <w:name w:val="Předmět komentáře Char"/>
    <w:basedOn w:val="TextkomenteChar"/>
    <w:link w:val="Pedmtkomente"/>
    <w:uiPriority w:val="99"/>
    <w:semiHidden/>
    <w:rsid w:val="00F8121D"/>
    <w:rPr>
      <w:b/>
      <w:bCs/>
      <w:sz w:val="20"/>
      <w:szCs w:val="20"/>
    </w:rPr>
  </w:style>
  <w:style w:type="paragraph" w:styleId="Revize">
    <w:name w:val="Revision"/>
    <w:hidden/>
    <w:uiPriority w:val="99"/>
    <w:semiHidden/>
    <w:rsid w:val="001314CF"/>
    <w:pPr>
      <w:spacing w:after="0" w:line="240" w:lineRule="auto"/>
    </w:pPr>
  </w:style>
  <w:style w:type="paragraph" w:styleId="Zhlav">
    <w:name w:val="header"/>
    <w:basedOn w:val="Normln"/>
    <w:link w:val="ZhlavChar"/>
    <w:uiPriority w:val="99"/>
    <w:unhideWhenUsed/>
    <w:rsid w:val="005F0A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AB2"/>
  </w:style>
  <w:style w:type="paragraph" w:styleId="Zpat">
    <w:name w:val="footer"/>
    <w:basedOn w:val="Normln"/>
    <w:link w:val="ZpatChar"/>
    <w:uiPriority w:val="99"/>
    <w:unhideWhenUsed/>
    <w:rsid w:val="005F0AB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AB2"/>
  </w:style>
  <w:style w:type="character" w:styleId="Hypertextovodkaz">
    <w:name w:val="Hyperlink"/>
    <w:basedOn w:val="Standardnpsmoodstavce"/>
    <w:uiPriority w:val="99"/>
    <w:unhideWhenUsed/>
    <w:rsid w:val="007B3BFC"/>
    <w:rPr>
      <w:color w:val="0563C1" w:themeColor="hyperlink"/>
      <w:u w:val="single"/>
    </w:rPr>
  </w:style>
  <w:style w:type="character" w:styleId="Nevyeenzmnka">
    <w:name w:val="Unresolved Mention"/>
    <w:basedOn w:val="Standardnpsmoodstavce"/>
    <w:uiPriority w:val="99"/>
    <w:semiHidden/>
    <w:unhideWhenUsed/>
    <w:rsid w:val="007B3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25106">
      <w:bodyDiv w:val="1"/>
      <w:marLeft w:val="0"/>
      <w:marRight w:val="0"/>
      <w:marTop w:val="0"/>
      <w:marBottom w:val="0"/>
      <w:divBdr>
        <w:top w:val="none" w:sz="0" w:space="0" w:color="auto"/>
        <w:left w:val="none" w:sz="0" w:space="0" w:color="auto"/>
        <w:bottom w:val="none" w:sz="0" w:space="0" w:color="auto"/>
        <w:right w:val="none" w:sz="0" w:space="0" w:color="auto"/>
      </w:divBdr>
    </w:div>
    <w:div w:id="1841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50EF-7717-49B6-901B-963AE10D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2531</Words>
  <Characters>14933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Yvona Zamorska</dc:creator>
  <cp:keywords/>
  <dc:description/>
  <cp:lastModifiedBy>Martina Chovancova</cp:lastModifiedBy>
  <cp:revision>4</cp:revision>
  <cp:lastPrinted>2024-04-25T06:04:00Z</cp:lastPrinted>
  <dcterms:created xsi:type="dcterms:W3CDTF">2024-08-29T07:56:00Z</dcterms:created>
  <dcterms:modified xsi:type="dcterms:W3CDTF">2024-08-29T08:23:00Z</dcterms:modified>
</cp:coreProperties>
</file>