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00" w:type="dxa"/>
        <w:jc w:val="center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0"/>
      </w:tblGrid>
      <w:tr w:rsidR="00904C95" w:rsidTr="00904C95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450" w:type="dxa"/>
              <w:left w:w="450" w:type="dxa"/>
              <w:bottom w:w="450" w:type="dxa"/>
              <w:right w:w="450" w:type="dxa"/>
            </w:tcMar>
            <w:vAlign w:val="center"/>
            <w:hideMark/>
          </w:tcPr>
          <w:p w:rsidR="00904C95" w:rsidRDefault="00904C95">
            <w:pPr>
              <w:pStyle w:val="Nadpis2"/>
              <w:spacing w:line="270" w:lineRule="atLeast"/>
              <w:rPr>
                <w:rFonts w:eastAsia="Times New Roman"/>
                <w:color w:val="08131F"/>
              </w:rPr>
            </w:pPr>
            <w:r>
              <w:rPr>
                <w:rFonts w:eastAsia="Times New Roman"/>
                <w:color w:val="08131F"/>
              </w:rPr>
              <w:t>Děkujeme za Vaši objednávku POW24073754</w:t>
            </w:r>
          </w:p>
          <w:p w:rsidR="00904C95" w:rsidRDefault="00904C95">
            <w:pPr>
              <w:pStyle w:val="Normlnweb"/>
              <w:spacing w:after="240" w:afterAutospacing="0" w:line="270" w:lineRule="atLeast"/>
              <w:rPr>
                <w:rFonts w:ascii="Arial" w:hAnsi="Arial" w:cs="Arial"/>
                <w:color w:val="08131F"/>
                <w:sz w:val="21"/>
                <w:szCs w:val="21"/>
              </w:rPr>
            </w:pPr>
            <w:r>
              <w:rPr>
                <w:rFonts w:ascii="Arial" w:hAnsi="Arial" w:cs="Arial"/>
                <w:color w:val="08131F"/>
                <w:sz w:val="21"/>
                <w:szCs w:val="21"/>
              </w:rPr>
              <w:br/>
              <w:t xml:space="preserve">Děkujeme za Váš nákup na webu </w:t>
            </w:r>
            <w:hyperlink r:id="rId4" w:history="1">
              <w:r>
                <w:rPr>
                  <w:rStyle w:val="Hypertextovodkaz"/>
                  <w:sz w:val="21"/>
                  <w:szCs w:val="21"/>
                </w:rPr>
                <w:t>https://www.b2bpartner.cz/</w:t>
              </w:r>
            </w:hyperlink>
            <w:r>
              <w:rPr>
                <w:rFonts w:ascii="Arial" w:hAnsi="Arial" w:cs="Arial"/>
                <w:color w:val="08131F"/>
                <w:sz w:val="21"/>
                <w:szCs w:val="21"/>
              </w:rPr>
              <w:t>. Vaše objednávka číslo </w:t>
            </w:r>
            <w:r>
              <w:rPr>
                <w:rStyle w:val="Siln"/>
                <w:rFonts w:ascii="Arial" w:hAnsi="Arial" w:cs="Arial"/>
                <w:color w:val="08131F"/>
                <w:sz w:val="21"/>
                <w:szCs w:val="21"/>
              </w:rPr>
              <w:t>POW24073754</w:t>
            </w:r>
            <w:r>
              <w:rPr>
                <w:rFonts w:ascii="Arial" w:hAnsi="Arial" w:cs="Arial"/>
                <w:color w:val="08131F"/>
                <w:sz w:val="21"/>
                <w:szCs w:val="21"/>
              </w:rPr>
              <w:t> byla doručena 28. 8. 2024 14:42:06. O dalším průběhu zpracování objednávky Vás budeme informovat e-mailem.</w:t>
            </w:r>
            <w:r>
              <w:rPr>
                <w:rFonts w:ascii="Arial" w:hAnsi="Arial" w:cs="Arial"/>
                <w:color w:val="08131F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08131F"/>
                <w:sz w:val="21"/>
                <w:szCs w:val="21"/>
              </w:rPr>
              <w:br/>
              <w:t>Stav objednávky můžete kdykoli sledovat kliknutím na </w:t>
            </w:r>
            <w:hyperlink r:id="rId5" w:history="1">
              <w:r>
                <w:rPr>
                  <w:rStyle w:val="Hypertextovodkaz"/>
                  <w:sz w:val="21"/>
                  <w:szCs w:val="21"/>
                </w:rPr>
                <w:t>tento odkaz</w:t>
              </w:r>
            </w:hyperlink>
            <w:hyperlink r:id="rId6" w:history="1">
              <w:r>
                <w:rPr>
                  <w:rStyle w:val="Hypertextovodkaz"/>
                  <w:sz w:val="21"/>
                  <w:szCs w:val="21"/>
                </w:rPr>
                <w:t>.</w:t>
              </w:r>
            </w:hyperlink>
            <w:r>
              <w:rPr>
                <w:rFonts w:ascii="Arial" w:hAnsi="Arial" w:cs="Arial"/>
                <w:color w:val="08131F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08131F"/>
                <w:sz w:val="21"/>
                <w:szCs w:val="21"/>
              </w:rPr>
              <w:br/>
            </w:r>
            <w:r>
              <w:rPr>
                <w:rStyle w:val="Siln"/>
                <w:rFonts w:ascii="Arial" w:hAnsi="Arial" w:cs="Arial"/>
                <w:color w:val="08131F"/>
                <w:sz w:val="21"/>
                <w:szCs w:val="21"/>
              </w:rPr>
              <w:t>Fakturační adresa: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40"/>
            </w:tblGrid>
            <w:tr w:rsidR="00904C95">
              <w:tc>
                <w:tcPr>
                  <w:tcW w:w="0" w:type="auto"/>
                  <w:vAlign w:val="center"/>
                  <w:hideMark/>
                </w:tcPr>
                <w:p w:rsidR="00904C95" w:rsidRDefault="00904C95">
                  <w:pPr>
                    <w:spacing w:line="270" w:lineRule="atLeast"/>
                    <w:rPr>
                      <w:rFonts w:ascii="Arial" w:eastAsia="Times New Roman" w:hAnsi="Arial" w:cs="Arial"/>
                      <w:b/>
                      <w:bCs/>
                      <w:color w:val="08131F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8131F"/>
                      <w:sz w:val="21"/>
                      <w:szCs w:val="21"/>
                    </w:rPr>
                    <w:t xml:space="preserve">Obchodní akademie, Český Těšín, příspěvková organizace </w:t>
                  </w:r>
                </w:p>
              </w:tc>
            </w:tr>
            <w:tr w:rsidR="00904C95">
              <w:tc>
                <w:tcPr>
                  <w:tcW w:w="0" w:type="auto"/>
                  <w:vAlign w:val="center"/>
                  <w:hideMark/>
                </w:tcPr>
                <w:p w:rsidR="00904C95" w:rsidRDefault="00904C95">
                  <w:pPr>
                    <w:spacing w:line="270" w:lineRule="atLeast"/>
                    <w:rPr>
                      <w:rFonts w:ascii="Arial" w:eastAsia="Times New Roman" w:hAnsi="Arial" w:cs="Arial"/>
                      <w:color w:val="08131F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color w:val="08131F"/>
                      <w:sz w:val="21"/>
                      <w:szCs w:val="21"/>
                    </w:rPr>
                    <w:t xml:space="preserve">Sokola-Tůmy 402/12 </w:t>
                  </w:r>
                </w:p>
              </w:tc>
            </w:tr>
            <w:tr w:rsidR="00904C95">
              <w:tc>
                <w:tcPr>
                  <w:tcW w:w="0" w:type="auto"/>
                  <w:vAlign w:val="center"/>
                  <w:hideMark/>
                </w:tcPr>
                <w:p w:rsidR="00904C95" w:rsidRDefault="00904C95">
                  <w:pPr>
                    <w:rPr>
                      <w:rFonts w:ascii="Arial" w:eastAsia="Times New Roman" w:hAnsi="Arial" w:cs="Arial"/>
                      <w:color w:val="08131F"/>
                      <w:sz w:val="21"/>
                      <w:szCs w:val="21"/>
                    </w:rPr>
                  </w:pPr>
                </w:p>
              </w:tc>
            </w:tr>
            <w:tr w:rsidR="00904C95">
              <w:tc>
                <w:tcPr>
                  <w:tcW w:w="0" w:type="auto"/>
                  <w:tcMar>
                    <w:top w:w="0" w:type="dxa"/>
                    <w:left w:w="0" w:type="dxa"/>
                    <w:bottom w:w="270" w:type="dxa"/>
                    <w:right w:w="0" w:type="dxa"/>
                  </w:tcMar>
                  <w:vAlign w:val="center"/>
                  <w:hideMark/>
                </w:tcPr>
                <w:p w:rsidR="00904C95" w:rsidRDefault="00904C95">
                  <w:pPr>
                    <w:spacing w:line="270" w:lineRule="atLeast"/>
                    <w:rPr>
                      <w:rFonts w:ascii="Arial" w:eastAsia="Times New Roman" w:hAnsi="Arial" w:cs="Arial"/>
                      <w:color w:val="08131F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color w:val="08131F"/>
                      <w:sz w:val="21"/>
                      <w:szCs w:val="21"/>
                    </w:rPr>
                    <w:t xml:space="preserve">73701 Český Těšín </w:t>
                  </w:r>
                </w:p>
              </w:tc>
            </w:tr>
            <w:tr w:rsidR="00904C95">
              <w:tc>
                <w:tcPr>
                  <w:tcW w:w="0" w:type="auto"/>
                  <w:vAlign w:val="center"/>
                  <w:hideMark/>
                </w:tcPr>
                <w:p w:rsidR="00904C95" w:rsidRDefault="00904C95">
                  <w:pPr>
                    <w:spacing w:line="270" w:lineRule="atLeast"/>
                    <w:rPr>
                      <w:rFonts w:ascii="Arial" w:eastAsia="Times New Roman" w:hAnsi="Arial" w:cs="Arial"/>
                      <w:color w:val="08131F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color w:val="08131F"/>
                      <w:sz w:val="21"/>
                      <w:szCs w:val="21"/>
                    </w:rPr>
                    <w:t xml:space="preserve">IČO: 60337320 </w:t>
                  </w:r>
                </w:p>
              </w:tc>
            </w:tr>
          </w:tbl>
          <w:p w:rsidR="00904C95" w:rsidRDefault="00904C95">
            <w:pPr>
              <w:pStyle w:val="Normlnweb"/>
              <w:spacing w:after="240" w:afterAutospacing="0" w:line="270" w:lineRule="atLeast"/>
              <w:rPr>
                <w:rFonts w:ascii="Arial" w:hAnsi="Arial" w:cs="Arial"/>
                <w:color w:val="08131F"/>
                <w:sz w:val="21"/>
                <w:szCs w:val="21"/>
              </w:rPr>
            </w:pPr>
            <w:r>
              <w:rPr>
                <w:rFonts w:ascii="Arial" w:hAnsi="Arial" w:cs="Arial"/>
                <w:color w:val="08131F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08131F"/>
                <w:sz w:val="21"/>
                <w:szCs w:val="21"/>
              </w:rPr>
              <w:br/>
            </w:r>
            <w:r>
              <w:rPr>
                <w:rStyle w:val="Siln"/>
                <w:rFonts w:ascii="Arial" w:hAnsi="Arial" w:cs="Arial"/>
                <w:color w:val="08131F"/>
                <w:sz w:val="21"/>
                <w:szCs w:val="21"/>
              </w:rPr>
              <w:t>Dodací adresa: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40"/>
            </w:tblGrid>
            <w:tr w:rsidR="00904C95">
              <w:tc>
                <w:tcPr>
                  <w:tcW w:w="0" w:type="auto"/>
                  <w:vAlign w:val="center"/>
                  <w:hideMark/>
                </w:tcPr>
                <w:p w:rsidR="00904C95" w:rsidRDefault="00904C95">
                  <w:pPr>
                    <w:spacing w:line="270" w:lineRule="atLeast"/>
                    <w:rPr>
                      <w:rFonts w:ascii="Arial" w:eastAsia="Times New Roman" w:hAnsi="Arial" w:cs="Arial"/>
                      <w:b/>
                      <w:bCs/>
                      <w:color w:val="08131F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8131F"/>
                      <w:sz w:val="21"/>
                      <w:szCs w:val="21"/>
                    </w:rPr>
                    <w:t xml:space="preserve">Albrechtova střední škola (Gastrocentrum) </w:t>
                  </w:r>
                </w:p>
              </w:tc>
            </w:tr>
            <w:tr w:rsidR="00904C95">
              <w:tc>
                <w:tcPr>
                  <w:tcW w:w="0" w:type="auto"/>
                  <w:vAlign w:val="center"/>
                  <w:hideMark/>
                </w:tcPr>
                <w:p w:rsidR="00904C95" w:rsidRDefault="00904C95">
                  <w:pPr>
                    <w:spacing w:line="270" w:lineRule="atLeast"/>
                    <w:rPr>
                      <w:rFonts w:ascii="Arial" w:eastAsia="Times New Roman" w:hAnsi="Arial" w:cs="Arial"/>
                      <w:b/>
                      <w:bCs/>
                      <w:color w:val="08131F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8131F"/>
                      <w:sz w:val="21"/>
                      <w:szCs w:val="21"/>
                    </w:rPr>
                    <w:t xml:space="preserve">Roman Víšek </w:t>
                  </w:r>
                </w:p>
              </w:tc>
            </w:tr>
            <w:tr w:rsidR="00904C95">
              <w:tc>
                <w:tcPr>
                  <w:tcW w:w="0" w:type="auto"/>
                  <w:vAlign w:val="center"/>
                  <w:hideMark/>
                </w:tcPr>
                <w:p w:rsidR="00904C95" w:rsidRDefault="00904C95">
                  <w:pPr>
                    <w:spacing w:line="270" w:lineRule="atLeast"/>
                    <w:rPr>
                      <w:rFonts w:ascii="Arial" w:eastAsia="Times New Roman" w:hAnsi="Arial" w:cs="Arial"/>
                      <w:color w:val="08131F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color w:val="08131F"/>
                      <w:sz w:val="21"/>
                      <w:szCs w:val="21"/>
                    </w:rPr>
                    <w:t xml:space="preserve">Frýdecká 819/37 </w:t>
                  </w:r>
                </w:p>
              </w:tc>
            </w:tr>
            <w:tr w:rsidR="00904C95">
              <w:tc>
                <w:tcPr>
                  <w:tcW w:w="0" w:type="auto"/>
                  <w:vAlign w:val="center"/>
                  <w:hideMark/>
                </w:tcPr>
                <w:p w:rsidR="00904C95" w:rsidRDefault="00904C95">
                  <w:pPr>
                    <w:rPr>
                      <w:rFonts w:ascii="Arial" w:eastAsia="Times New Roman" w:hAnsi="Arial" w:cs="Arial"/>
                      <w:color w:val="08131F"/>
                      <w:sz w:val="21"/>
                      <w:szCs w:val="21"/>
                    </w:rPr>
                  </w:pPr>
                </w:p>
              </w:tc>
            </w:tr>
            <w:tr w:rsidR="00904C95">
              <w:tc>
                <w:tcPr>
                  <w:tcW w:w="0" w:type="auto"/>
                  <w:tcMar>
                    <w:top w:w="0" w:type="dxa"/>
                    <w:left w:w="0" w:type="dxa"/>
                    <w:bottom w:w="270" w:type="dxa"/>
                    <w:right w:w="0" w:type="dxa"/>
                  </w:tcMar>
                  <w:vAlign w:val="center"/>
                  <w:hideMark/>
                </w:tcPr>
                <w:p w:rsidR="00904C95" w:rsidRDefault="00904C95">
                  <w:pPr>
                    <w:spacing w:line="270" w:lineRule="atLeast"/>
                    <w:rPr>
                      <w:rFonts w:ascii="Arial" w:eastAsia="Times New Roman" w:hAnsi="Arial" w:cs="Arial"/>
                      <w:color w:val="08131F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color w:val="08131F"/>
                      <w:sz w:val="21"/>
                      <w:szCs w:val="21"/>
                    </w:rPr>
                    <w:t xml:space="preserve">73701 Český Těšín </w:t>
                  </w:r>
                </w:p>
              </w:tc>
            </w:tr>
            <w:tr w:rsidR="00904C95">
              <w:tc>
                <w:tcPr>
                  <w:tcW w:w="0" w:type="auto"/>
                  <w:vAlign w:val="center"/>
                  <w:hideMark/>
                </w:tcPr>
                <w:p w:rsidR="00904C95" w:rsidRDefault="00904C95">
                  <w:pPr>
                    <w:spacing w:line="270" w:lineRule="atLeast"/>
                    <w:rPr>
                      <w:rFonts w:ascii="Arial" w:eastAsia="Times New Roman" w:hAnsi="Arial" w:cs="Arial"/>
                      <w:color w:val="08131F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color w:val="08131F"/>
                      <w:sz w:val="21"/>
                      <w:szCs w:val="21"/>
                    </w:rPr>
                    <w:t xml:space="preserve">Tel.: </w:t>
                  </w:r>
                  <w:hyperlink r:id="rId7" w:history="1">
                    <w:r w:rsidR="00097EBC">
                      <w:rPr>
                        <w:rStyle w:val="Hypertextovodkaz"/>
                        <w:rFonts w:eastAsia="Times New Roman"/>
                        <w:sz w:val="21"/>
                        <w:szCs w:val="21"/>
                      </w:rPr>
                      <w:t>xxxxxxx</w:t>
                    </w:r>
                    <w:bookmarkStart w:id="0" w:name="_GoBack"/>
                    <w:bookmarkEnd w:id="0"/>
                  </w:hyperlink>
                </w:p>
              </w:tc>
            </w:tr>
          </w:tbl>
          <w:p w:rsidR="00904C95" w:rsidRDefault="00904C95">
            <w:pPr>
              <w:pStyle w:val="Normlnweb"/>
              <w:spacing w:after="240" w:afterAutospacing="0" w:line="270" w:lineRule="atLeast"/>
              <w:rPr>
                <w:rFonts w:ascii="Arial" w:hAnsi="Arial" w:cs="Arial"/>
                <w:color w:val="08131F"/>
                <w:sz w:val="21"/>
                <w:szCs w:val="21"/>
              </w:rPr>
            </w:pPr>
            <w:r>
              <w:rPr>
                <w:rFonts w:ascii="Arial" w:hAnsi="Arial" w:cs="Arial"/>
                <w:color w:val="08131F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08131F"/>
                <w:sz w:val="21"/>
                <w:szCs w:val="21"/>
              </w:rPr>
              <w:br/>
            </w:r>
            <w:r>
              <w:rPr>
                <w:rStyle w:val="Siln"/>
                <w:rFonts w:ascii="Arial" w:hAnsi="Arial" w:cs="Arial"/>
                <w:color w:val="08131F"/>
                <w:sz w:val="21"/>
                <w:szCs w:val="21"/>
              </w:rPr>
              <w:t>Kontaktní údaje: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40"/>
            </w:tblGrid>
            <w:tr w:rsidR="00904C95">
              <w:tc>
                <w:tcPr>
                  <w:tcW w:w="0" w:type="auto"/>
                  <w:vAlign w:val="center"/>
                  <w:hideMark/>
                </w:tcPr>
                <w:p w:rsidR="00904C95" w:rsidRDefault="00904C95">
                  <w:pPr>
                    <w:spacing w:line="270" w:lineRule="atLeast"/>
                    <w:rPr>
                      <w:rFonts w:ascii="Arial" w:eastAsia="Times New Roman" w:hAnsi="Arial" w:cs="Arial"/>
                      <w:b/>
                      <w:bCs/>
                      <w:color w:val="08131F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8131F"/>
                      <w:sz w:val="21"/>
                      <w:szCs w:val="21"/>
                    </w:rPr>
                    <w:t xml:space="preserve">Roman Víšek </w:t>
                  </w:r>
                </w:p>
              </w:tc>
            </w:tr>
            <w:tr w:rsidR="00904C95">
              <w:tc>
                <w:tcPr>
                  <w:tcW w:w="0" w:type="auto"/>
                  <w:vAlign w:val="center"/>
                  <w:hideMark/>
                </w:tcPr>
                <w:p w:rsidR="00904C95" w:rsidRDefault="00904C95">
                  <w:pPr>
                    <w:spacing w:line="270" w:lineRule="atLeast"/>
                    <w:rPr>
                      <w:rFonts w:ascii="Arial" w:eastAsia="Times New Roman" w:hAnsi="Arial" w:cs="Arial"/>
                      <w:color w:val="08131F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color w:val="08131F"/>
                      <w:sz w:val="21"/>
                      <w:szCs w:val="21"/>
                    </w:rPr>
                    <w:t xml:space="preserve">Sokola-Tůmy 402/12 </w:t>
                  </w:r>
                </w:p>
              </w:tc>
            </w:tr>
            <w:tr w:rsidR="00904C95">
              <w:tc>
                <w:tcPr>
                  <w:tcW w:w="0" w:type="auto"/>
                  <w:vAlign w:val="center"/>
                  <w:hideMark/>
                </w:tcPr>
                <w:p w:rsidR="00904C95" w:rsidRDefault="00904C95">
                  <w:pPr>
                    <w:rPr>
                      <w:rFonts w:ascii="Arial" w:eastAsia="Times New Roman" w:hAnsi="Arial" w:cs="Arial"/>
                      <w:color w:val="08131F"/>
                      <w:sz w:val="21"/>
                      <w:szCs w:val="21"/>
                    </w:rPr>
                  </w:pPr>
                </w:p>
              </w:tc>
            </w:tr>
            <w:tr w:rsidR="00904C95">
              <w:tc>
                <w:tcPr>
                  <w:tcW w:w="0" w:type="auto"/>
                  <w:tcMar>
                    <w:top w:w="0" w:type="dxa"/>
                    <w:left w:w="0" w:type="dxa"/>
                    <w:bottom w:w="270" w:type="dxa"/>
                    <w:right w:w="0" w:type="dxa"/>
                  </w:tcMar>
                  <w:vAlign w:val="center"/>
                  <w:hideMark/>
                </w:tcPr>
                <w:p w:rsidR="00904C95" w:rsidRDefault="00904C95">
                  <w:pPr>
                    <w:spacing w:line="270" w:lineRule="atLeast"/>
                    <w:rPr>
                      <w:rFonts w:ascii="Arial" w:eastAsia="Times New Roman" w:hAnsi="Arial" w:cs="Arial"/>
                      <w:color w:val="08131F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color w:val="08131F"/>
                      <w:sz w:val="21"/>
                      <w:szCs w:val="21"/>
                    </w:rPr>
                    <w:t xml:space="preserve">73701 Český Těšín </w:t>
                  </w:r>
                </w:p>
              </w:tc>
            </w:tr>
            <w:tr w:rsidR="00904C95">
              <w:tc>
                <w:tcPr>
                  <w:tcW w:w="0" w:type="auto"/>
                  <w:vAlign w:val="center"/>
                  <w:hideMark/>
                </w:tcPr>
                <w:p w:rsidR="00904C95" w:rsidRDefault="00904C95">
                  <w:pPr>
                    <w:spacing w:line="270" w:lineRule="atLeast"/>
                    <w:rPr>
                      <w:rFonts w:ascii="Arial" w:eastAsia="Times New Roman" w:hAnsi="Arial" w:cs="Arial"/>
                      <w:color w:val="08131F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color w:val="08131F"/>
                      <w:sz w:val="21"/>
                      <w:szCs w:val="21"/>
                    </w:rPr>
                    <w:t xml:space="preserve">Tel.: </w:t>
                  </w:r>
                  <w:hyperlink r:id="rId8" w:history="1">
                    <w:proofErr w:type="spellStart"/>
                    <w:r w:rsidR="00097EBC">
                      <w:rPr>
                        <w:rStyle w:val="Hypertextovodkaz"/>
                        <w:rFonts w:eastAsia="Times New Roman"/>
                        <w:sz w:val="21"/>
                        <w:szCs w:val="21"/>
                      </w:rPr>
                      <w:t>xxxxxxx</w:t>
                    </w:r>
                    <w:proofErr w:type="spellEnd"/>
                  </w:hyperlink>
                </w:p>
              </w:tc>
            </w:tr>
            <w:tr w:rsidR="00904C95">
              <w:tc>
                <w:tcPr>
                  <w:tcW w:w="0" w:type="auto"/>
                  <w:vAlign w:val="center"/>
                  <w:hideMark/>
                </w:tcPr>
                <w:p w:rsidR="00904C95" w:rsidRDefault="00904C95">
                  <w:pPr>
                    <w:spacing w:line="270" w:lineRule="atLeast"/>
                    <w:rPr>
                      <w:rFonts w:ascii="Arial" w:eastAsia="Times New Roman" w:hAnsi="Arial" w:cs="Arial"/>
                      <w:color w:val="08131F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color w:val="08131F"/>
                      <w:sz w:val="21"/>
                      <w:szCs w:val="21"/>
                    </w:rPr>
                    <w:t xml:space="preserve">E-mail: </w:t>
                  </w:r>
                  <w:hyperlink r:id="rId9" w:history="1">
                    <w:r>
                      <w:rPr>
                        <w:rStyle w:val="Hypertextovodkaz"/>
                        <w:rFonts w:eastAsia="Times New Roman"/>
                        <w:sz w:val="21"/>
                        <w:szCs w:val="21"/>
                      </w:rPr>
                      <w:t xml:space="preserve">info@oact.cz </w:t>
                    </w:r>
                  </w:hyperlink>
                </w:p>
              </w:tc>
            </w:tr>
          </w:tbl>
          <w:p w:rsidR="00904C95" w:rsidRDefault="00904C95">
            <w:pPr>
              <w:pStyle w:val="Normlnweb"/>
              <w:spacing w:line="270" w:lineRule="atLeast"/>
              <w:rPr>
                <w:rFonts w:ascii="Arial" w:hAnsi="Arial" w:cs="Arial"/>
                <w:color w:val="08131F"/>
                <w:sz w:val="21"/>
                <w:szCs w:val="21"/>
              </w:rPr>
            </w:pPr>
            <w:r>
              <w:rPr>
                <w:rFonts w:ascii="Arial" w:hAnsi="Arial" w:cs="Arial"/>
                <w:color w:val="08131F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08131F"/>
                <w:sz w:val="21"/>
                <w:szCs w:val="21"/>
              </w:rPr>
              <w:br/>
            </w:r>
            <w:r>
              <w:rPr>
                <w:rStyle w:val="Siln"/>
                <w:rFonts w:ascii="Arial" w:hAnsi="Arial" w:cs="Arial"/>
                <w:color w:val="08131F"/>
                <w:sz w:val="21"/>
                <w:szCs w:val="21"/>
              </w:rPr>
              <w:t>Poznámka:</w:t>
            </w:r>
            <w:r>
              <w:rPr>
                <w:rFonts w:ascii="Arial" w:hAnsi="Arial" w:cs="Arial"/>
                <w:color w:val="08131F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08131F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08131F"/>
                <w:sz w:val="21"/>
                <w:szCs w:val="21"/>
              </w:rPr>
              <w:br/>
            </w:r>
            <w:r>
              <w:rPr>
                <w:rStyle w:val="Siln"/>
                <w:rFonts w:ascii="Arial" w:hAnsi="Arial" w:cs="Arial"/>
                <w:color w:val="08131F"/>
                <w:sz w:val="21"/>
                <w:szCs w:val="21"/>
              </w:rPr>
              <w:t>Referenční číslo:</w:t>
            </w:r>
            <w:r>
              <w:rPr>
                <w:rFonts w:ascii="Arial" w:hAnsi="Arial" w:cs="Arial"/>
                <w:color w:val="08131F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08131F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08131F"/>
                <w:sz w:val="21"/>
                <w:szCs w:val="21"/>
              </w:rPr>
              <w:lastRenderedPageBreak/>
              <w:br/>
            </w:r>
            <w:r>
              <w:rPr>
                <w:rStyle w:val="Siln"/>
                <w:rFonts w:ascii="Arial" w:hAnsi="Arial" w:cs="Arial"/>
                <w:color w:val="08131F"/>
                <w:sz w:val="21"/>
                <w:szCs w:val="21"/>
              </w:rPr>
              <w:t>Objednali jste: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40"/>
            </w:tblGrid>
            <w:tr w:rsidR="00904C95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Borders>
                      <w:top w:val="single" w:sz="6" w:space="0" w:color="E6E7E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540"/>
                  </w:tblGrid>
                  <w:tr w:rsidR="00904C95">
                    <w:tc>
                      <w:tcPr>
                        <w:tcW w:w="0" w:type="auto"/>
                        <w:tcBorders>
                          <w:top w:val="single" w:sz="6" w:space="0" w:color="E6E7EC"/>
                          <w:left w:val="nil"/>
                          <w:bottom w:val="single" w:sz="6" w:space="0" w:color="E6E7EC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pPr w:leftFromText="45" w:rightFromText="45" w:vertAnchor="text"/>
                          <w:tblW w:w="450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15"/>
                          <w:gridCol w:w="3285"/>
                        </w:tblGrid>
                        <w:tr w:rsidR="00904C95">
                          <w:tc>
                            <w:tcPr>
                              <w:tcW w:w="1200" w:type="dxa"/>
                              <w:tcMar>
                                <w:top w:w="180" w:type="dxa"/>
                                <w:left w:w="180" w:type="dxa"/>
                                <w:bottom w:w="180" w:type="dxa"/>
                                <w:right w:w="135" w:type="dxa"/>
                              </w:tcMar>
                              <w:hideMark/>
                            </w:tcPr>
                            <w:p w:rsidR="00904C95" w:rsidRDefault="00904C95">
                              <w:pPr>
                                <w:spacing w:line="270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08131F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color w:val="08131F"/>
                                  <w:sz w:val="21"/>
                                  <w:szCs w:val="21"/>
                                </w:rPr>
                                <w:drawing>
                                  <wp:inline distT="0" distB="0" distL="0" distR="0">
                                    <wp:extent cx="571500" cy="571500"/>
                                    <wp:effectExtent l="0" t="0" r="0" b="0"/>
                                    <wp:docPr id="4" name="Obrázek 4" descr="https://b2bpartnercdn.vshcdn.net/content/images/product/mobilni-oboustranna-bila-popisovaci-tabule-magneticka-1500-x-1200-mm_39644.jpg?width=6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https://b2bpartnercdn.vshcdn.net/content/images/product/mobilni-oboustranna-bila-popisovaci-tabule-magneticka-1500-x-1200-mm_39644.jpg?width=6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71500" cy="571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80" w:type="dxa"/>
                                <w:left w:w="0" w:type="dxa"/>
                                <w:bottom w:w="18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285"/>
                              </w:tblGrid>
                              <w:tr w:rsidR="00904C95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04C95" w:rsidRDefault="00904C95">
                                    <w:pPr>
                                      <w:spacing w:line="270" w:lineRule="atLeast"/>
                                      <w:rPr>
                                        <w:rFonts w:ascii="Arial" w:eastAsia="Times New Roman" w:hAnsi="Arial" w:cs="Arial"/>
                                        <w:color w:val="08131F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8131F"/>
                                        <w:sz w:val="18"/>
                                        <w:szCs w:val="18"/>
                                      </w:rPr>
                                      <w:t xml:space="preserve">4 ks 420041 </w:t>
                                    </w:r>
                                  </w:p>
                                </w:tc>
                              </w:tr>
                              <w:tr w:rsidR="00904C95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04C95" w:rsidRDefault="00097EBC">
                                    <w:pPr>
                                      <w:spacing w:line="270" w:lineRule="atLeast"/>
                                      <w:rPr>
                                        <w:rFonts w:ascii="Arial" w:eastAsia="Times New Roman" w:hAnsi="Arial" w:cs="Arial"/>
                                        <w:color w:val="08131F"/>
                                        <w:sz w:val="21"/>
                                        <w:szCs w:val="21"/>
                                      </w:rPr>
                                    </w:pPr>
                                    <w:hyperlink r:id="rId11" w:history="1">
                                      <w:r w:rsidR="00904C95">
                                        <w:rPr>
                                          <w:rStyle w:val="Hypertextovodkaz"/>
                                          <w:rFonts w:eastAsia="Times New Roman"/>
                                          <w:sz w:val="21"/>
                                          <w:szCs w:val="21"/>
                                        </w:rPr>
                                        <w:t xml:space="preserve">Mobilní oboustranná bílá popisovací tabule, magnetická, 1500 x 1200 mm 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904C95" w:rsidRDefault="00904C9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tbl>
                        <w:tblPr>
                          <w:tblpPr w:leftFromText="45" w:rightFromText="45" w:vertAnchor="text" w:tblpXSpec="right" w:tblpYSpec="center"/>
                          <w:tblW w:w="390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50"/>
                          <w:gridCol w:w="1950"/>
                        </w:tblGrid>
                        <w:tr w:rsidR="00904C95">
                          <w:tc>
                            <w:tcPr>
                              <w:tcW w:w="2500" w:type="pct"/>
                              <w:tcMar>
                                <w:top w:w="180" w:type="dxa"/>
                                <w:left w:w="180" w:type="dxa"/>
                                <w:bottom w:w="18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pPr w:leftFromText="45" w:rightFromText="45" w:vertAnchor="text" w:tblpXSpec="right" w:tblpYSpec="center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70"/>
                              </w:tblGrid>
                              <w:tr w:rsidR="00904C95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04C95" w:rsidRDefault="00904C95">
                                    <w:pPr>
                                      <w:spacing w:line="270" w:lineRule="atLeast"/>
                                      <w:jc w:val="right"/>
                                      <w:rPr>
                                        <w:rFonts w:ascii="Arial" w:eastAsia="Times New Roman" w:hAnsi="Arial" w:cs="Arial"/>
                                        <w:color w:val="08132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81320"/>
                                        <w:sz w:val="21"/>
                                        <w:szCs w:val="21"/>
                                      </w:rPr>
                                      <w:t xml:space="preserve">5 189,00 Kč / ks </w:t>
                                    </w:r>
                                  </w:p>
                                </w:tc>
                              </w:tr>
                              <w:tr w:rsidR="00904C95">
                                <w:tc>
                                  <w:tcPr>
                                    <w:tcW w:w="0" w:type="auto"/>
                                    <w:noWrap/>
                                    <w:vAlign w:val="center"/>
                                    <w:hideMark/>
                                  </w:tcPr>
                                  <w:p w:rsidR="00904C95" w:rsidRDefault="00904C95">
                                    <w:pPr>
                                      <w:spacing w:line="270" w:lineRule="atLeast"/>
                                      <w:jc w:val="right"/>
                                      <w:rPr>
                                        <w:rFonts w:ascii="Arial" w:eastAsia="Times New Roman" w:hAnsi="Arial" w:cs="Arial"/>
                                        <w:color w:val="9C9C9C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9C9C9C"/>
                                        <w:sz w:val="17"/>
                                        <w:szCs w:val="17"/>
                                      </w:rPr>
                                      <w:t xml:space="preserve">6 278,69 Kč s DPH </w:t>
                                    </w:r>
                                  </w:p>
                                </w:tc>
                              </w:tr>
                            </w:tbl>
                            <w:p w:rsidR="00904C95" w:rsidRDefault="00904C9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500" w:type="pct"/>
                              <w:tcMar>
                                <w:top w:w="180" w:type="dxa"/>
                                <w:left w:w="180" w:type="dxa"/>
                                <w:bottom w:w="18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pPr w:leftFromText="45" w:rightFromText="45" w:vertAnchor="text" w:tblpXSpec="right" w:tblpYSpec="center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70"/>
                              </w:tblGrid>
                              <w:tr w:rsidR="00904C95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04C95" w:rsidRDefault="00904C95">
                                    <w:pPr>
                                      <w:spacing w:line="270" w:lineRule="atLeast"/>
                                      <w:jc w:val="right"/>
                                      <w:rPr>
                                        <w:rFonts w:ascii="Arial" w:eastAsia="Times New Roman" w:hAnsi="Arial" w:cs="Arial"/>
                                        <w:color w:val="08132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81320"/>
                                        <w:sz w:val="21"/>
                                        <w:szCs w:val="21"/>
                                      </w:rPr>
                                      <w:t xml:space="preserve">20 756,00 Kč </w:t>
                                    </w:r>
                                  </w:p>
                                </w:tc>
                              </w:tr>
                              <w:tr w:rsidR="00904C95">
                                <w:tc>
                                  <w:tcPr>
                                    <w:tcW w:w="0" w:type="auto"/>
                                    <w:noWrap/>
                                    <w:vAlign w:val="center"/>
                                    <w:hideMark/>
                                  </w:tcPr>
                                  <w:p w:rsidR="00904C95" w:rsidRDefault="00904C95">
                                    <w:pPr>
                                      <w:spacing w:line="270" w:lineRule="atLeast"/>
                                      <w:jc w:val="right"/>
                                      <w:rPr>
                                        <w:rFonts w:ascii="Arial" w:eastAsia="Times New Roman" w:hAnsi="Arial" w:cs="Arial"/>
                                        <w:color w:val="9C9C9C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9C9C9C"/>
                                        <w:sz w:val="17"/>
                                        <w:szCs w:val="17"/>
                                      </w:rPr>
                                      <w:t xml:space="preserve">25 114,76 Kč s DPH </w:t>
                                    </w:r>
                                  </w:p>
                                </w:tc>
                              </w:tr>
                            </w:tbl>
                            <w:p w:rsidR="00904C95" w:rsidRDefault="00904C9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904C95" w:rsidRDefault="00904C95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04C95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E6E7EC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pPr w:leftFromText="45" w:rightFromText="45" w:vertAnchor="text"/>
                          <w:tblW w:w="450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15"/>
                          <w:gridCol w:w="3285"/>
                        </w:tblGrid>
                        <w:tr w:rsidR="00904C95">
                          <w:tc>
                            <w:tcPr>
                              <w:tcW w:w="1200" w:type="dxa"/>
                              <w:tcMar>
                                <w:top w:w="180" w:type="dxa"/>
                                <w:left w:w="180" w:type="dxa"/>
                                <w:bottom w:w="180" w:type="dxa"/>
                                <w:right w:w="135" w:type="dxa"/>
                              </w:tcMar>
                              <w:hideMark/>
                            </w:tcPr>
                            <w:p w:rsidR="00904C95" w:rsidRDefault="00904C95">
                              <w:pPr>
                                <w:spacing w:line="270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08131F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color w:val="08131F"/>
                                  <w:sz w:val="21"/>
                                  <w:szCs w:val="21"/>
                                </w:rPr>
                                <w:drawing>
                                  <wp:inline distT="0" distB="0" distL="0" distR="0">
                                    <wp:extent cx="571500" cy="571500"/>
                                    <wp:effectExtent l="0" t="0" r="0" b="0"/>
                                    <wp:docPr id="3" name="Obrázek 3" descr="https://b2bpartnercdn.vshcdn.net/content/images/product/mobilni-oboustranna-bila-popisovaci-tabule-magneticka-1200-x-900-mm_39643.jpg?width=6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 descr="https://b2bpartnercdn.vshcdn.net/content/images/product/mobilni-oboustranna-bila-popisovaci-tabule-magneticka-1200-x-900-mm_39643.jpg?width=6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71500" cy="571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80" w:type="dxa"/>
                                <w:left w:w="0" w:type="dxa"/>
                                <w:bottom w:w="18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285"/>
                              </w:tblGrid>
                              <w:tr w:rsidR="00904C95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04C95" w:rsidRDefault="00904C95">
                                    <w:pPr>
                                      <w:spacing w:line="270" w:lineRule="atLeast"/>
                                      <w:rPr>
                                        <w:rFonts w:ascii="Arial" w:eastAsia="Times New Roman" w:hAnsi="Arial" w:cs="Arial"/>
                                        <w:color w:val="08131F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8131F"/>
                                        <w:sz w:val="18"/>
                                        <w:szCs w:val="18"/>
                                      </w:rPr>
                                      <w:t xml:space="preserve">4 ks 420040 </w:t>
                                    </w:r>
                                  </w:p>
                                </w:tc>
                              </w:tr>
                              <w:tr w:rsidR="00904C95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04C95" w:rsidRDefault="00097EBC">
                                    <w:pPr>
                                      <w:spacing w:line="270" w:lineRule="atLeast"/>
                                      <w:rPr>
                                        <w:rFonts w:ascii="Arial" w:eastAsia="Times New Roman" w:hAnsi="Arial" w:cs="Arial"/>
                                        <w:color w:val="08131F"/>
                                        <w:sz w:val="21"/>
                                        <w:szCs w:val="21"/>
                                      </w:rPr>
                                    </w:pPr>
                                    <w:hyperlink r:id="rId12" w:history="1">
                                      <w:r w:rsidR="00904C95">
                                        <w:rPr>
                                          <w:rStyle w:val="Hypertextovodkaz"/>
                                          <w:rFonts w:eastAsia="Times New Roman"/>
                                          <w:sz w:val="21"/>
                                          <w:szCs w:val="21"/>
                                        </w:rPr>
                                        <w:t xml:space="preserve">Mobilní oboustranná bílá popisovací tabule, magnetická, 1200 x 900 mm 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904C95" w:rsidRDefault="00904C9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tbl>
                        <w:tblPr>
                          <w:tblpPr w:leftFromText="45" w:rightFromText="45" w:vertAnchor="text" w:tblpXSpec="right" w:tblpYSpec="center"/>
                          <w:tblW w:w="390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50"/>
                          <w:gridCol w:w="1950"/>
                        </w:tblGrid>
                        <w:tr w:rsidR="00904C95">
                          <w:tc>
                            <w:tcPr>
                              <w:tcW w:w="2500" w:type="pct"/>
                              <w:tcMar>
                                <w:top w:w="180" w:type="dxa"/>
                                <w:left w:w="180" w:type="dxa"/>
                                <w:bottom w:w="18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pPr w:leftFromText="45" w:rightFromText="45" w:vertAnchor="text" w:tblpXSpec="right" w:tblpYSpec="center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70"/>
                              </w:tblGrid>
                              <w:tr w:rsidR="00904C95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04C95" w:rsidRDefault="00904C95">
                                    <w:pPr>
                                      <w:spacing w:line="270" w:lineRule="atLeast"/>
                                      <w:jc w:val="right"/>
                                      <w:rPr>
                                        <w:rFonts w:ascii="Arial" w:eastAsia="Times New Roman" w:hAnsi="Arial" w:cs="Arial"/>
                                        <w:color w:val="08132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81320"/>
                                        <w:sz w:val="21"/>
                                        <w:szCs w:val="21"/>
                                      </w:rPr>
                                      <w:t xml:space="preserve">3 709,00 Kč / ks </w:t>
                                    </w:r>
                                  </w:p>
                                </w:tc>
                              </w:tr>
                              <w:tr w:rsidR="00904C95">
                                <w:tc>
                                  <w:tcPr>
                                    <w:tcW w:w="0" w:type="auto"/>
                                    <w:noWrap/>
                                    <w:vAlign w:val="center"/>
                                    <w:hideMark/>
                                  </w:tcPr>
                                  <w:p w:rsidR="00904C95" w:rsidRDefault="00904C95">
                                    <w:pPr>
                                      <w:spacing w:line="270" w:lineRule="atLeast"/>
                                      <w:jc w:val="right"/>
                                      <w:rPr>
                                        <w:rFonts w:ascii="Arial" w:eastAsia="Times New Roman" w:hAnsi="Arial" w:cs="Arial"/>
                                        <w:color w:val="9C9C9C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9C9C9C"/>
                                        <w:sz w:val="17"/>
                                        <w:szCs w:val="17"/>
                                      </w:rPr>
                                      <w:t xml:space="preserve">4 487,89 Kč s DPH </w:t>
                                    </w:r>
                                  </w:p>
                                </w:tc>
                              </w:tr>
                            </w:tbl>
                            <w:p w:rsidR="00904C95" w:rsidRDefault="00904C9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500" w:type="pct"/>
                              <w:tcMar>
                                <w:top w:w="180" w:type="dxa"/>
                                <w:left w:w="180" w:type="dxa"/>
                                <w:bottom w:w="18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pPr w:leftFromText="45" w:rightFromText="45" w:vertAnchor="text" w:tblpXSpec="right" w:tblpYSpec="center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70"/>
                              </w:tblGrid>
                              <w:tr w:rsidR="00904C95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04C95" w:rsidRDefault="00904C95">
                                    <w:pPr>
                                      <w:spacing w:line="270" w:lineRule="atLeast"/>
                                      <w:jc w:val="right"/>
                                      <w:rPr>
                                        <w:rFonts w:ascii="Arial" w:eastAsia="Times New Roman" w:hAnsi="Arial" w:cs="Arial"/>
                                        <w:color w:val="08132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81320"/>
                                        <w:sz w:val="21"/>
                                        <w:szCs w:val="21"/>
                                      </w:rPr>
                                      <w:t xml:space="preserve">14 836,00 Kč </w:t>
                                    </w:r>
                                  </w:p>
                                </w:tc>
                              </w:tr>
                              <w:tr w:rsidR="00904C95">
                                <w:tc>
                                  <w:tcPr>
                                    <w:tcW w:w="0" w:type="auto"/>
                                    <w:noWrap/>
                                    <w:vAlign w:val="center"/>
                                    <w:hideMark/>
                                  </w:tcPr>
                                  <w:p w:rsidR="00904C95" w:rsidRDefault="00904C95">
                                    <w:pPr>
                                      <w:spacing w:line="270" w:lineRule="atLeast"/>
                                      <w:jc w:val="right"/>
                                      <w:rPr>
                                        <w:rFonts w:ascii="Arial" w:eastAsia="Times New Roman" w:hAnsi="Arial" w:cs="Arial"/>
                                        <w:color w:val="9C9C9C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9C9C9C"/>
                                        <w:sz w:val="17"/>
                                        <w:szCs w:val="17"/>
                                      </w:rPr>
                                      <w:t xml:space="preserve">17 951,56 Kč s DPH </w:t>
                                    </w:r>
                                  </w:p>
                                </w:tc>
                              </w:tr>
                            </w:tbl>
                            <w:p w:rsidR="00904C95" w:rsidRDefault="00904C9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904C95" w:rsidRDefault="00904C95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04C95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E6E7EC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pPr w:leftFromText="45" w:rightFromText="45" w:vertAnchor="text"/>
                          <w:tblW w:w="450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15"/>
                          <w:gridCol w:w="3285"/>
                        </w:tblGrid>
                        <w:tr w:rsidR="00904C95">
                          <w:tc>
                            <w:tcPr>
                              <w:tcW w:w="1200" w:type="dxa"/>
                              <w:tcMar>
                                <w:top w:w="180" w:type="dxa"/>
                                <w:left w:w="180" w:type="dxa"/>
                                <w:bottom w:w="180" w:type="dxa"/>
                                <w:right w:w="135" w:type="dxa"/>
                              </w:tcMar>
                              <w:hideMark/>
                            </w:tcPr>
                            <w:p w:rsidR="00904C95" w:rsidRDefault="00904C95">
                              <w:pPr>
                                <w:spacing w:line="270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08131F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color w:val="08131F"/>
                                  <w:sz w:val="21"/>
                                  <w:szCs w:val="21"/>
                                </w:rPr>
                                <w:drawing>
                                  <wp:inline distT="0" distB="0" distL="0" distR="0">
                                    <wp:extent cx="571500" cy="571500"/>
                                    <wp:effectExtent l="0" t="0" r="0" b="0"/>
                                    <wp:docPr id="2" name="Obrázek 2" descr="https://b2bpartnercdn.vshcdn.net/content/images/product/mobilni-flipchart-tabule-round-bw-magneticky_49668.jpg?width=6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 descr="https://b2bpartnercdn.vshcdn.net/content/images/product/mobilni-flipchart-tabule-round-bw-magneticky_49668.jpg?width=6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71500" cy="571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80" w:type="dxa"/>
                                <w:left w:w="0" w:type="dxa"/>
                                <w:bottom w:w="18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285"/>
                              </w:tblGrid>
                              <w:tr w:rsidR="00904C95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04C95" w:rsidRDefault="00904C95">
                                    <w:pPr>
                                      <w:spacing w:line="270" w:lineRule="atLeast"/>
                                      <w:rPr>
                                        <w:rFonts w:ascii="Arial" w:eastAsia="Times New Roman" w:hAnsi="Arial" w:cs="Arial"/>
                                        <w:color w:val="08131F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8131F"/>
                                        <w:sz w:val="18"/>
                                        <w:szCs w:val="18"/>
                                      </w:rPr>
                                      <w:t xml:space="preserve">8 ks 420044 </w:t>
                                    </w:r>
                                  </w:p>
                                </w:tc>
                              </w:tr>
                              <w:tr w:rsidR="00904C95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04C95" w:rsidRDefault="00097EBC">
                                    <w:pPr>
                                      <w:spacing w:line="270" w:lineRule="atLeast"/>
                                      <w:rPr>
                                        <w:rFonts w:ascii="Arial" w:eastAsia="Times New Roman" w:hAnsi="Arial" w:cs="Arial"/>
                                        <w:color w:val="08131F"/>
                                        <w:sz w:val="21"/>
                                        <w:szCs w:val="21"/>
                                      </w:rPr>
                                    </w:pPr>
                                    <w:hyperlink r:id="rId14" w:history="1">
                                      <w:r w:rsidR="00904C95">
                                        <w:rPr>
                                          <w:rStyle w:val="Hypertextovodkaz"/>
                                          <w:rFonts w:eastAsia="Times New Roman"/>
                                          <w:sz w:val="21"/>
                                          <w:szCs w:val="21"/>
                                        </w:rPr>
                                        <w:t xml:space="preserve">Mobilní </w:t>
                                      </w:r>
                                      <w:proofErr w:type="spellStart"/>
                                      <w:r w:rsidR="00904C95">
                                        <w:rPr>
                                          <w:rStyle w:val="Hypertextovodkaz"/>
                                          <w:rFonts w:eastAsia="Times New Roman"/>
                                          <w:sz w:val="21"/>
                                          <w:szCs w:val="21"/>
                                        </w:rPr>
                                        <w:t>flipchart</w:t>
                                      </w:r>
                                      <w:proofErr w:type="spellEnd"/>
                                      <w:r w:rsidR="00904C95">
                                        <w:rPr>
                                          <w:rStyle w:val="Hypertextovodkaz"/>
                                          <w:rFonts w:eastAsia="Times New Roman"/>
                                          <w:sz w:val="21"/>
                                          <w:szCs w:val="21"/>
                                        </w:rPr>
                                        <w:t xml:space="preserve"> tabule ROUND BW, magnetický 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904C95" w:rsidRDefault="00904C9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tbl>
                        <w:tblPr>
                          <w:tblpPr w:leftFromText="45" w:rightFromText="45" w:vertAnchor="text" w:tblpXSpec="right" w:tblpYSpec="center"/>
                          <w:tblW w:w="390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50"/>
                          <w:gridCol w:w="1950"/>
                        </w:tblGrid>
                        <w:tr w:rsidR="00904C95">
                          <w:tc>
                            <w:tcPr>
                              <w:tcW w:w="2500" w:type="pct"/>
                              <w:tcMar>
                                <w:top w:w="180" w:type="dxa"/>
                                <w:left w:w="180" w:type="dxa"/>
                                <w:bottom w:w="18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pPr w:leftFromText="45" w:rightFromText="45" w:vertAnchor="text" w:tblpXSpec="right" w:tblpYSpec="center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70"/>
                              </w:tblGrid>
                              <w:tr w:rsidR="00904C95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04C95" w:rsidRDefault="00904C95">
                                    <w:pPr>
                                      <w:spacing w:line="270" w:lineRule="atLeast"/>
                                      <w:jc w:val="right"/>
                                      <w:rPr>
                                        <w:rFonts w:ascii="Arial" w:eastAsia="Times New Roman" w:hAnsi="Arial" w:cs="Arial"/>
                                        <w:color w:val="08132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81320"/>
                                        <w:sz w:val="21"/>
                                        <w:szCs w:val="21"/>
                                      </w:rPr>
                                      <w:t xml:space="preserve">2 700,00 Kč / ks </w:t>
                                    </w:r>
                                  </w:p>
                                </w:tc>
                              </w:tr>
                              <w:tr w:rsidR="00904C95">
                                <w:tc>
                                  <w:tcPr>
                                    <w:tcW w:w="0" w:type="auto"/>
                                    <w:noWrap/>
                                    <w:vAlign w:val="center"/>
                                    <w:hideMark/>
                                  </w:tcPr>
                                  <w:p w:rsidR="00904C95" w:rsidRDefault="00904C95">
                                    <w:pPr>
                                      <w:spacing w:line="270" w:lineRule="atLeast"/>
                                      <w:jc w:val="right"/>
                                      <w:rPr>
                                        <w:rFonts w:ascii="Arial" w:eastAsia="Times New Roman" w:hAnsi="Arial" w:cs="Arial"/>
                                        <w:color w:val="9C9C9C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9C9C9C"/>
                                        <w:sz w:val="17"/>
                                        <w:szCs w:val="17"/>
                                      </w:rPr>
                                      <w:t xml:space="preserve">3 267,00 Kč s DPH </w:t>
                                    </w:r>
                                  </w:p>
                                </w:tc>
                              </w:tr>
                            </w:tbl>
                            <w:p w:rsidR="00904C95" w:rsidRDefault="00904C9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500" w:type="pct"/>
                              <w:tcMar>
                                <w:top w:w="180" w:type="dxa"/>
                                <w:left w:w="180" w:type="dxa"/>
                                <w:bottom w:w="18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pPr w:leftFromText="45" w:rightFromText="45" w:vertAnchor="text" w:tblpXSpec="right" w:tblpYSpec="center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70"/>
                              </w:tblGrid>
                              <w:tr w:rsidR="00904C95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04C95" w:rsidRDefault="00904C95">
                                    <w:pPr>
                                      <w:spacing w:line="270" w:lineRule="atLeast"/>
                                      <w:jc w:val="right"/>
                                      <w:rPr>
                                        <w:rFonts w:ascii="Arial" w:eastAsia="Times New Roman" w:hAnsi="Arial" w:cs="Arial"/>
                                        <w:color w:val="08132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81320"/>
                                        <w:sz w:val="21"/>
                                        <w:szCs w:val="21"/>
                                      </w:rPr>
                                      <w:t xml:space="preserve">21 600,00 Kč </w:t>
                                    </w:r>
                                  </w:p>
                                </w:tc>
                              </w:tr>
                              <w:tr w:rsidR="00904C95">
                                <w:tc>
                                  <w:tcPr>
                                    <w:tcW w:w="0" w:type="auto"/>
                                    <w:noWrap/>
                                    <w:vAlign w:val="center"/>
                                    <w:hideMark/>
                                  </w:tcPr>
                                  <w:p w:rsidR="00904C95" w:rsidRDefault="00904C95">
                                    <w:pPr>
                                      <w:spacing w:line="270" w:lineRule="atLeast"/>
                                      <w:jc w:val="right"/>
                                      <w:rPr>
                                        <w:rFonts w:ascii="Arial" w:eastAsia="Times New Roman" w:hAnsi="Arial" w:cs="Arial"/>
                                        <w:color w:val="9C9C9C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9C9C9C"/>
                                        <w:sz w:val="17"/>
                                        <w:szCs w:val="17"/>
                                      </w:rPr>
                                      <w:t xml:space="preserve">26 136,00 Kč s DPH </w:t>
                                    </w:r>
                                  </w:p>
                                </w:tc>
                              </w:tr>
                            </w:tbl>
                            <w:p w:rsidR="00904C95" w:rsidRDefault="00904C9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904C95" w:rsidRDefault="00904C95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04C95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E6E7EC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pPr w:leftFromText="45" w:rightFromText="45" w:vertAnchor="text"/>
                          <w:tblW w:w="450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15"/>
                          <w:gridCol w:w="3285"/>
                        </w:tblGrid>
                        <w:tr w:rsidR="00904C95">
                          <w:tc>
                            <w:tcPr>
                              <w:tcW w:w="1200" w:type="dxa"/>
                              <w:tcMar>
                                <w:top w:w="180" w:type="dxa"/>
                                <w:left w:w="180" w:type="dxa"/>
                                <w:bottom w:w="180" w:type="dxa"/>
                                <w:right w:w="135" w:type="dxa"/>
                              </w:tcMar>
                              <w:hideMark/>
                            </w:tcPr>
                            <w:p w:rsidR="00904C95" w:rsidRDefault="00904C95">
                              <w:pPr>
                                <w:spacing w:line="270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08131F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color w:val="08131F"/>
                                  <w:sz w:val="21"/>
                                  <w:szCs w:val="21"/>
                                </w:rPr>
                                <w:drawing>
                                  <wp:inline distT="0" distB="0" distL="0" distR="0">
                                    <wp:extent cx="571500" cy="571500"/>
                                    <wp:effectExtent l="0" t="0" r="0" b="0"/>
                                    <wp:docPr id="1" name="Obrázek 1" descr="https://b2bpartnercdn.vshcdn.net/content/images/product/policovy-regal-do-domacnosti-1800-x-750-x-300-mm-75-kg-bily_5672.jpg?width=6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 descr="https://b2bpartnercdn.vshcdn.net/content/images/product/policovy-regal-do-domacnosti-1800-x-750-x-300-mm-75-kg-bily_5672.jpg?width=6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71500" cy="571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80" w:type="dxa"/>
                                <w:left w:w="0" w:type="dxa"/>
                                <w:bottom w:w="18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285"/>
                              </w:tblGrid>
                              <w:tr w:rsidR="00904C95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04C95" w:rsidRDefault="00904C95">
                                    <w:pPr>
                                      <w:spacing w:line="270" w:lineRule="atLeast"/>
                                      <w:rPr>
                                        <w:rFonts w:ascii="Arial" w:eastAsia="Times New Roman" w:hAnsi="Arial" w:cs="Arial"/>
                                        <w:color w:val="08131F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8131F"/>
                                        <w:sz w:val="18"/>
                                        <w:szCs w:val="18"/>
                                      </w:rPr>
                                      <w:t xml:space="preserve">1 ks 189005 </w:t>
                                    </w:r>
                                  </w:p>
                                </w:tc>
                              </w:tr>
                              <w:tr w:rsidR="00904C95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04C95" w:rsidRDefault="00097EBC">
                                    <w:pPr>
                                      <w:spacing w:line="270" w:lineRule="atLeast"/>
                                      <w:rPr>
                                        <w:rFonts w:ascii="Arial" w:eastAsia="Times New Roman" w:hAnsi="Arial" w:cs="Arial"/>
                                        <w:color w:val="08131F"/>
                                        <w:sz w:val="21"/>
                                        <w:szCs w:val="21"/>
                                      </w:rPr>
                                    </w:pPr>
                                    <w:hyperlink r:id="rId16" w:history="1">
                                      <w:r w:rsidR="00904C95">
                                        <w:rPr>
                                          <w:rStyle w:val="Hypertextovodkaz"/>
                                          <w:rFonts w:eastAsia="Times New Roman"/>
                                          <w:sz w:val="21"/>
                                          <w:szCs w:val="21"/>
                                        </w:rPr>
                                        <w:t xml:space="preserve">Policový regál do domácnosti, 1800 x 750 x 300 mm, 75 kg, bílý 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904C95" w:rsidRDefault="00904C9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tbl>
                        <w:tblPr>
                          <w:tblpPr w:leftFromText="45" w:rightFromText="45" w:vertAnchor="text" w:tblpXSpec="right" w:tblpYSpec="center"/>
                          <w:tblW w:w="390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50"/>
                          <w:gridCol w:w="1950"/>
                        </w:tblGrid>
                        <w:tr w:rsidR="00904C95">
                          <w:tc>
                            <w:tcPr>
                              <w:tcW w:w="2500" w:type="pct"/>
                              <w:tcMar>
                                <w:top w:w="180" w:type="dxa"/>
                                <w:left w:w="180" w:type="dxa"/>
                                <w:bottom w:w="18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pPr w:leftFromText="45" w:rightFromText="45" w:vertAnchor="text" w:tblpXSpec="right" w:tblpYSpec="center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70"/>
                              </w:tblGrid>
                              <w:tr w:rsidR="00904C95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04C95" w:rsidRDefault="00904C95">
                                    <w:pPr>
                                      <w:spacing w:line="270" w:lineRule="atLeast"/>
                                      <w:jc w:val="right"/>
                                      <w:rPr>
                                        <w:rFonts w:ascii="Arial" w:eastAsia="Times New Roman" w:hAnsi="Arial" w:cs="Arial"/>
                                        <w:color w:val="08132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81320"/>
                                        <w:sz w:val="21"/>
                                        <w:szCs w:val="21"/>
                                      </w:rPr>
                                      <w:t xml:space="preserve">959,00 Kč / ks </w:t>
                                    </w:r>
                                  </w:p>
                                </w:tc>
                              </w:tr>
                              <w:tr w:rsidR="00904C95">
                                <w:tc>
                                  <w:tcPr>
                                    <w:tcW w:w="0" w:type="auto"/>
                                    <w:noWrap/>
                                    <w:vAlign w:val="center"/>
                                    <w:hideMark/>
                                  </w:tcPr>
                                  <w:p w:rsidR="00904C95" w:rsidRDefault="00904C95">
                                    <w:pPr>
                                      <w:spacing w:line="270" w:lineRule="atLeast"/>
                                      <w:jc w:val="right"/>
                                      <w:rPr>
                                        <w:rFonts w:ascii="Arial" w:eastAsia="Times New Roman" w:hAnsi="Arial" w:cs="Arial"/>
                                        <w:color w:val="9C9C9C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9C9C9C"/>
                                        <w:sz w:val="17"/>
                                        <w:szCs w:val="17"/>
                                      </w:rPr>
                                      <w:t xml:space="preserve">1 160,39 Kč s DPH </w:t>
                                    </w:r>
                                  </w:p>
                                </w:tc>
                              </w:tr>
                            </w:tbl>
                            <w:p w:rsidR="00904C95" w:rsidRDefault="00904C9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500" w:type="pct"/>
                              <w:tcMar>
                                <w:top w:w="180" w:type="dxa"/>
                                <w:left w:w="180" w:type="dxa"/>
                                <w:bottom w:w="18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pPr w:leftFromText="45" w:rightFromText="45" w:vertAnchor="text" w:tblpXSpec="right" w:tblpYSpec="center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70"/>
                              </w:tblGrid>
                              <w:tr w:rsidR="00904C95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04C95" w:rsidRDefault="00904C95">
                                    <w:pPr>
                                      <w:spacing w:line="270" w:lineRule="atLeast"/>
                                      <w:jc w:val="right"/>
                                      <w:rPr>
                                        <w:rFonts w:ascii="Arial" w:eastAsia="Times New Roman" w:hAnsi="Arial" w:cs="Arial"/>
                                        <w:color w:val="08132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81320"/>
                                        <w:sz w:val="21"/>
                                        <w:szCs w:val="21"/>
                                      </w:rPr>
                                      <w:t xml:space="preserve">959,00 Kč </w:t>
                                    </w:r>
                                  </w:p>
                                </w:tc>
                              </w:tr>
                              <w:tr w:rsidR="00904C95">
                                <w:tc>
                                  <w:tcPr>
                                    <w:tcW w:w="0" w:type="auto"/>
                                    <w:noWrap/>
                                    <w:vAlign w:val="center"/>
                                    <w:hideMark/>
                                  </w:tcPr>
                                  <w:p w:rsidR="00904C95" w:rsidRDefault="00904C95">
                                    <w:pPr>
                                      <w:spacing w:line="270" w:lineRule="atLeast"/>
                                      <w:jc w:val="right"/>
                                      <w:rPr>
                                        <w:rFonts w:ascii="Arial" w:eastAsia="Times New Roman" w:hAnsi="Arial" w:cs="Arial"/>
                                        <w:color w:val="9C9C9C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9C9C9C"/>
                                        <w:sz w:val="17"/>
                                        <w:szCs w:val="17"/>
                                      </w:rPr>
                                      <w:t xml:space="preserve">1 160,39 Kč s DPH </w:t>
                                    </w:r>
                                  </w:p>
                                </w:tc>
                              </w:tr>
                            </w:tbl>
                            <w:p w:rsidR="00904C95" w:rsidRDefault="00904C9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904C95" w:rsidRDefault="00904C95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04C95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80" w:type="dxa"/>
                          <w:left w:w="0" w:type="dxa"/>
                          <w:bottom w:w="18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pPr w:leftFromText="45" w:rightFromText="45" w:vertAnchor="text"/>
                          <w:tblW w:w="390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900"/>
                        </w:tblGrid>
                        <w:tr w:rsidR="00904C95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180" w:type="dxa"/>
                              </w:tcMar>
                              <w:hideMark/>
                            </w:tcPr>
                            <w:p w:rsidR="00904C95" w:rsidRDefault="00904C95">
                              <w:pPr>
                                <w:spacing w:line="240" w:lineRule="atLeast"/>
                                <w:rPr>
                                  <w:rFonts w:ascii="Arial" w:eastAsia="Times New Roman" w:hAnsi="Arial" w:cs="Arial"/>
                                  <w:color w:val="646A8A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646A8A"/>
                                  <w:sz w:val="17"/>
                                  <w:szCs w:val="17"/>
                                </w:rPr>
                                <w:t xml:space="preserve">Způsob platby </w:t>
                              </w:r>
                            </w:p>
                          </w:tc>
                        </w:tr>
                        <w:tr w:rsidR="00904C95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180" w:type="dxa"/>
                              </w:tcMar>
                              <w:hideMark/>
                            </w:tcPr>
                            <w:p w:rsidR="00904C95" w:rsidRDefault="00904C95">
                              <w:pPr>
                                <w:spacing w:line="270" w:lineRule="atLeast"/>
                                <w:rPr>
                                  <w:rFonts w:ascii="Arial" w:eastAsia="Times New Roman" w:hAnsi="Arial" w:cs="Arial"/>
                                  <w:color w:val="081320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81320"/>
                                  <w:sz w:val="21"/>
                                  <w:szCs w:val="21"/>
                                </w:rPr>
                                <w:t xml:space="preserve">Faktura se splatností </w:t>
                              </w:r>
                            </w:p>
                          </w:tc>
                        </w:tr>
                      </w:tbl>
                      <w:tbl>
                        <w:tblPr>
                          <w:tblpPr w:leftFromText="45" w:rightFromText="45" w:vertAnchor="text" w:tblpXSpec="right" w:tblpYSpec="center"/>
                          <w:tblW w:w="390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900"/>
                        </w:tblGrid>
                        <w:tr w:rsidR="00904C95">
                          <w:tc>
                            <w:tcPr>
                              <w:tcW w:w="0" w:type="auto"/>
                              <w:tcMar>
                                <w:top w:w="24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904C95" w:rsidRDefault="00904C95">
                              <w:pPr>
                                <w:spacing w:line="240" w:lineRule="atLeast"/>
                                <w:jc w:val="right"/>
                                <w:rPr>
                                  <w:rFonts w:ascii="Arial" w:eastAsia="Times New Roman" w:hAnsi="Arial" w:cs="Arial"/>
                                  <w:color w:val="081320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81320"/>
                                  <w:sz w:val="21"/>
                                  <w:szCs w:val="21"/>
                                </w:rPr>
                                <w:t xml:space="preserve">Zdarma </w:t>
                              </w:r>
                            </w:p>
                          </w:tc>
                        </w:tr>
                      </w:tbl>
                      <w:p w:rsidR="00904C95" w:rsidRDefault="00904C95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04C95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80" w:type="dxa"/>
                          <w:left w:w="0" w:type="dxa"/>
                          <w:bottom w:w="18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pPr w:leftFromText="45" w:rightFromText="45" w:vertAnchor="text"/>
                          <w:tblW w:w="390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900"/>
                        </w:tblGrid>
                        <w:tr w:rsidR="00904C95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180" w:type="dxa"/>
                              </w:tcMar>
                              <w:hideMark/>
                            </w:tcPr>
                            <w:p w:rsidR="00904C95" w:rsidRDefault="00904C95">
                              <w:pPr>
                                <w:spacing w:line="240" w:lineRule="atLeast"/>
                                <w:rPr>
                                  <w:rFonts w:ascii="Arial" w:eastAsia="Times New Roman" w:hAnsi="Arial" w:cs="Arial"/>
                                  <w:color w:val="646A8A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646A8A"/>
                                  <w:sz w:val="17"/>
                                  <w:szCs w:val="17"/>
                                </w:rPr>
                                <w:t xml:space="preserve">Způsob dopravy </w:t>
                              </w:r>
                            </w:p>
                          </w:tc>
                        </w:tr>
                        <w:tr w:rsidR="00904C95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180" w:type="dxa"/>
                              </w:tcMar>
                              <w:hideMark/>
                            </w:tcPr>
                            <w:p w:rsidR="00904C95" w:rsidRDefault="00904C95">
                              <w:pPr>
                                <w:spacing w:line="270" w:lineRule="atLeast"/>
                                <w:rPr>
                                  <w:rFonts w:ascii="Arial" w:eastAsia="Times New Roman" w:hAnsi="Arial" w:cs="Arial"/>
                                  <w:color w:val="081320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81320"/>
                                  <w:sz w:val="21"/>
                                  <w:szCs w:val="21"/>
                                </w:rPr>
                                <w:t xml:space="preserve">Doprava ZDARMA od B2B Partner </w:t>
                              </w:r>
                            </w:p>
                          </w:tc>
                        </w:tr>
                      </w:tbl>
                      <w:tbl>
                        <w:tblPr>
                          <w:tblpPr w:leftFromText="45" w:rightFromText="45" w:vertAnchor="text" w:tblpXSpec="right" w:tblpYSpec="center"/>
                          <w:tblW w:w="390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900"/>
                        </w:tblGrid>
                        <w:tr w:rsidR="00904C95">
                          <w:tc>
                            <w:tcPr>
                              <w:tcW w:w="0" w:type="auto"/>
                              <w:tcMar>
                                <w:top w:w="24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904C95" w:rsidRDefault="00904C95">
                              <w:pPr>
                                <w:spacing w:line="240" w:lineRule="atLeast"/>
                                <w:jc w:val="right"/>
                                <w:rPr>
                                  <w:rFonts w:ascii="Arial" w:eastAsia="Times New Roman" w:hAnsi="Arial" w:cs="Arial"/>
                                  <w:color w:val="081320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81320"/>
                                  <w:sz w:val="21"/>
                                  <w:szCs w:val="21"/>
                                </w:rPr>
                                <w:t xml:space="preserve">Zdarma </w:t>
                              </w:r>
                            </w:p>
                          </w:tc>
                        </w:tr>
                      </w:tbl>
                      <w:p w:rsidR="00904C95" w:rsidRDefault="00904C95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04C95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single" w:sz="6" w:space="0" w:color="E6E7E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540"/>
                        </w:tblGrid>
                        <w:tr w:rsidR="00904C95">
                          <w:tc>
                            <w:tcPr>
                              <w:tcW w:w="0" w:type="auto"/>
                              <w:tcBorders>
                                <w:top w:val="single" w:sz="6" w:space="0" w:color="E6E7EC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0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390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00"/>
                              </w:tblGrid>
                              <w:tr w:rsidR="00904C95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180" w:type="dxa"/>
                                    </w:tcMar>
                                    <w:vAlign w:val="center"/>
                                    <w:hideMark/>
                                  </w:tcPr>
                                  <w:p w:rsidR="00904C95" w:rsidRDefault="00904C95">
                                    <w:pPr>
                                      <w:spacing w:line="360" w:lineRule="atLeast"/>
                                      <w:jc w:val="right"/>
                                      <w:rPr>
                                        <w:rFonts w:ascii="Arial" w:eastAsia="Times New Roman" w:hAnsi="Arial" w:cs="Arial"/>
                                        <w:color w:val="08131F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8131F"/>
                                        <w:sz w:val="20"/>
                                        <w:szCs w:val="20"/>
                                      </w:rPr>
                                      <w:t xml:space="preserve">Cena celkem: 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pPr w:leftFromText="45" w:rightFromText="45" w:vertAnchor="text" w:tblpXSpec="right" w:tblpYSpec="center"/>
                                <w:tblW w:w="390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00"/>
                              </w:tblGrid>
                              <w:tr w:rsidR="00904C95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04C95" w:rsidRDefault="00904C95">
                                    <w:pPr>
                                      <w:spacing w:line="300" w:lineRule="atLeast"/>
                                      <w:jc w:val="right"/>
                                      <w:rPr>
                                        <w:rFonts w:ascii="Arial" w:eastAsia="Times New Roman" w:hAnsi="Arial" w:cs="Arial"/>
                                        <w:color w:val="08131F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Style w:val="Siln"/>
                                        <w:rFonts w:ascii="Arial" w:eastAsia="Times New Roman" w:hAnsi="Arial" w:cs="Arial"/>
                                        <w:color w:val="08131F"/>
                                        <w:sz w:val="30"/>
                                        <w:szCs w:val="30"/>
                                      </w:rPr>
                                      <w:t>58 151,00 Kč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08131F"/>
                                        <w:sz w:val="20"/>
                                        <w:szCs w:val="20"/>
                                      </w:rPr>
                                      <w:t xml:space="preserve"> bez DPH </w:t>
                                    </w:r>
                                  </w:p>
                                </w:tc>
                              </w:tr>
                            </w:tbl>
                            <w:p w:rsidR="00904C95" w:rsidRDefault="00904C9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904C95"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75" w:type="dxa"/>
                                <w:left w:w="0" w:type="dxa"/>
                                <w:bottom w:w="60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390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00"/>
                              </w:tblGrid>
                              <w:tr w:rsidR="00904C95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04C95" w:rsidRDefault="00904C9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tbl>
                              <w:tblPr>
                                <w:tblpPr w:leftFromText="45" w:rightFromText="45" w:vertAnchor="text" w:tblpXSpec="right" w:tblpYSpec="center"/>
                                <w:tblW w:w="390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00"/>
                              </w:tblGrid>
                              <w:tr w:rsidR="00904C95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04C95" w:rsidRDefault="00904C95">
                                    <w:pPr>
                                      <w:spacing w:line="270" w:lineRule="atLeast"/>
                                      <w:jc w:val="right"/>
                                      <w:rPr>
                                        <w:rFonts w:ascii="Arial" w:eastAsia="Times New Roman" w:hAnsi="Arial" w:cs="Arial"/>
                                        <w:color w:val="08131F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8131F"/>
                                        <w:sz w:val="21"/>
                                        <w:szCs w:val="21"/>
                                      </w:rPr>
                                      <w:t xml:space="preserve">70 362,71 Kč s DPH </w:t>
                                    </w:r>
                                  </w:p>
                                </w:tc>
                              </w:tr>
                            </w:tbl>
                            <w:p w:rsidR="00904C95" w:rsidRDefault="00904C9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904C95" w:rsidRDefault="00904C95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04C95" w:rsidRDefault="00904C9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904C95" w:rsidRDefault="00904C95">
            <w:pPr>
              <w:pStyle w:val="Normlnweb"/>
              <w:spacing w:line="270" w:lineRule="atLeast"/>
              <w:rPr>
                <w:rFonts w:ascii="Arial" w:hAnsi="Arial" w:cs="Arial"/>
                <w:color w:val="08131F"/>
                <w:sz w:val="21"/>
                <w:szCs w:val="21"/>
              </w:rPr>
            </w:pPr>
            <w:r>
              <w:rPr>
                <w:rFonts w:ascii="Arial" w:hAnsi="Arial" w:cs="Arial"/>
                <w:color w:val="08131F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08131F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08131F"/>
                <w:sz w:val="21"/>
                <w:szCs w:val="21"/>
              </w:rPr>
              <w:br/>
              <w:t>Hezký den,</w:t>
            </w:r>
            <w:r>
              <w:rPr>
                <w:rFonts w:ascii="Arial" w:hAnsi="Arial" w:cs="Arial"/>
                <w:color w:val="08131F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08131F"/>
                <w:sz w:val="21"/>
                <w:szCs w:val="21"/>
              </w:rPr>
              <w:br/>
              <w:t>B2B Partner s.r.o.</w:t>
            </w:r>
            <w:r>
              <w:rPr>
                <w:rFonts w:ascii="Arial" w:hAnsi="Arial" w:cs="Arial"/>
                <w:color w:val="08131F"/>
                <w:sz w:val="21"/>
                <w:szCs w:val="21"/>
              </w:rPr>
              <w:br/>
              <w:t>Tel: 800 700 700</w:t>
            </w:r>
            <w:r>
              <w:rPr>
                <w:rFonts w:ascii="Arial" w:hAnsi="Arial" w:cs="Arial"/>
                <w:color w:val="08131F"/>
                <w:sz w:val="21"/>
                <w:szCs w:val="21"/>
              </w:rPr>
              <w:br/>
            </w:r>
            <w:proofErr w:type="gramStart"/>
            <w:r>
              <w:rPr>
                <w:rFonts w:ascii="Arial" w:hAnsi="Arial" w:cs="Arial"/>
                <w:color w:val="08131F"/>
                <w:sz w:val="21"/>
                <w:szCs w:val="21"/>
              </w:rPr>
              <w:t>E-mail</w:t>
            </w:r>
            <w:proofErr w:type="gramEnd"/>
            <w:r>
              <w:rPr>
                <w:rFonts w:ascii="Arial" w:hAnsi="Arial" w:cs="Arial"/>
                <w:color w:val="08131F"/>
                <w:sz w:val="21"/>
                <w:szCs w:val="21"/>
              </w:rPr>
              <w:t xml:space="preserve">: </w:t>
            </w:r>
            <w:hyperlink r:id="rId17" w:history="1">
              <w:r>
                <w:rPr>
                  <w:rStyle w:val="Hypertextovodkaz"/>
                  <w:sz w:val="21"/>
                  <w:szCs w:val="21"/>
                </w:rPr>
                <w:t>napistenam@b2bpartner.cz</w:t>
              </w:r>
            </w:hyperlink>
          </w:p>
        </w:tc>
      </w:tr>
    </w:tbl>
    <w:p w:rsidR="00BA7C67" w:rsidRDefault="00BA7C67"/>
    <w:sectPr w:rsidR="00BA7C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C95"/>
    <w:rsid w:val="00097EBC"/>
    <w:rsid w:val="00904C95"/>
    <w:rsid w:val="00BA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FBC6F"/>
  <w15:chartTrackingRefBased/>
  <w15:docId w15:val="{2560CD5F-20FA-4D6B-B97A-6292B9B5A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04C95"/>
    <w:pPr>
      <w:spacing w:after="0" w:line="240" w:lineRule="auto"/>
    </w:pPr>
    <w:rPr>
      <w:rFonts w:ascii="Calibri" w:hAnsi="Calibri" w:cs="Calibri"/>
      <w:lang w:eastAsia="cs-CZ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904C95"/>
    <w:pPr>
      <w:spacing w:before="225" w:after="225"/>
      <w:outlineLvl w:val="1"/>
    </w:pPr>
    <w:rPr>
      <w:rFonts w:ascii="Arial" w:hAnsi="Arial" w:cs="Arial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904C95"/>
    <w:rPr>
      <w:rFonts w:ascii="Arial" w:hAnsi="Arial" w:cs="Arial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904C95"/>
    <w:rPr>
      <w:strike w:val="0"/>
      <w:dstrike w:val="0"/>
      <w:color w:val="004386"/>
      <w:u w:val="none"/>
      <w:effect w:val="none"/>
    </w:rPr>
  </w:style>
  <w:style w:type="paragraph" w:styleId="Normlnweb">
    <w:name w:val="Normal (Web)"/>
    <w:basedOn w:val="Normln"/>
    <w:uiPriority w:val="99"/>
    <w:semiHidden/>
    <w:unhideWhenUsed/>
    <w:rsid w:val="00904C95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904C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65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733164488" TargetMode="Externa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tel:733164488" TargetMode="External"/><Relationship Id="rId12" Type="http://schemas.openxmlformats.org/officeDocument/2006/relationships/hyperlink" Target="https://www.b2bpartner.cz/mobilni-oboustranna-bila-popisovaci-tabule-magneticka-1200-x-900-mm/" TargetMode="External"/><Relationship Id="rId17" Type="http://schemas.openxmlformats.org/officeDocument/2006/relationships/hyperlink" Target="mailto:napistenam@b2bpartner.cz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b2bpartner.cz/policovy-regal-do-domacnosti-1800-x-750-x-300-mm-75-kg-bily/" TargetMode="External"/><Relationship Id="rId1" Type="http://schemas.openxmlformats.org/officeDocument/2006/relationships/styles" Target="styles.xml"/><Relationship Id="rId6" Type="http://schemas.openxmlformats.org/officeDocument/2006/relationships/hyperlink" Target="http://https:/www.b2bpartner.cz/detail-objednavky/gukh1jievpCDCVorif1EROhCkZjUzC1bxlDhYxnJmU15YyXnXI/" TargetMode="External"/><Relationship Id="rId11" Type="http://schemas.openxmlformats.org/officeDocument/2006/relationships/hyperlink" Target="https://www.b2bpartner.cz/mobilni-oboustranna-bila-popisovaci-tabule-magneticka-1500-x-1200-mm/" TargetMode="External"/><Relationship Id="rId5" Type="http://schemas.openxmlformats.org/officeDocument/2006/relationships/hyperlink" Target="https://www.b2bpartner.cz/detail-objednavky/gukh1jievpCDCVorif1EROhCkZjUzC1bxlDhYxnJmU15YyXnXI/" TargetMode="External"/><Relationship Id="rId15" Type="http://schemas.openxmlformats.org/officeDocument/2006/relationships/image" Target="media/image3.jpeg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hyperlink" Target="https://www.b2bpartner.cz/" TargetMode="External"/><Relationship Id="rId9" Type="http://schemas.openxmlformats.org/officeDocument/2006/relationships/hyperlink" Target="mailto:info@oact.cz" TargetMode="External"/><Relationship Id="rId14" Type="http://schemas.openxmlformats.org/officeDocument/2006/relationships/hyperlink" Target="https://www.b2bpartner.cz/mobilni-flipchart-tabule-round-bw-magneticky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359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Třinecká Ivona</dc:creator>
  <cp:keywords/>
  <dc:description/>
  <cp:lastModifiedBy>Třinecká Ivona</cp:lastModifiedBy>
  <cp:revision>2</cp:revision>
  <dcterms:created xsi:type="dcterms:W3CDTF">2024-08-28T12:45:00Z</dcterms:created>
  <dcterms:modified xsi:type="dcterms:W3CDTF">2024-08-28T13:00:00Z</dcterms:modified>
</cp:coreProperties>
</file>