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7C4C26DE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r w:rsidR="0031378F">
        <w:rPr>
          <w:sz w:val="18"/>
        </w:rPr>
        <w:t>SMLO-0</w:t>
      </w:r>
      <w:r w:rsidR="008F1E3C">
        <w:rPr>
          <w:sz w:val="18"/>
        </w:rPr>
        <w:t>819</w:t>
      </w:r>
      <w:r w:rsidR="0031378F">
        <w:rPr>
          <w:sz w:val="18"/>
        </w:rPr>
        <w:t>/00066001/2024-MH/TKA/BS</w:t>
      </w:r>
    </w:p>
    <w:p w14:paraId="3568CDB6" w14:textId="4D45A6CF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5CCD8C83" w:rsidR="00AE5AC7" w:rsidRDefault="000173AB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F53476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3062F5FE" w14:textId="77777777" w:rsidR="00F53476" w:rsidRPr="00540ACC" w:rsidRDefault="00F53476" w:rsidP="00F53476">
      <w:pPr>
        <w:tabs>
          <w:tab w:val="left" w:pos="3119"/>
        </w:tabs>
        <w:spacing w:before="0" w:after="0"/>
        <w:jc w:val="center"/>
        <w:rPr>
          <w:b/>
        </w:rPr>
      </w:pPr>
      <w:r>
        <w:rPr>
          <w:b/>
        </w:rPr>
        <w:t>CETIN a.s.</w:t>
      </w:r>
      <w:r w:rsidRPr="00540ACC">
        <w:rPr>
          <w:b/>
        </w:rPr>
        <w:t>,</w:t>
      </w:r>
    </w:p>
    <w:p w14:paraId="5F83D18F" w14:textId="77777777" w:rsidR="00F53476" w:rsidRPr="00540ACC" w:rsidRDefault="00F53476" w:rsidP="00F53476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r>
        <w:rPr>
          <w:b/>
        </w:rPr>
        <w:t>Českomoravská 2510/19, Libeň, 190 00 Praha 9</w:t>
      </w:r>
    </w:p>
    <w:p w14:paraId="5F0B554E" w14:textId="77777777" w:rsidR="00F53476" w:rsidRPr="00540ACC" w:rsidRDefault="00F53476" w:rsidP="00F53476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r>
        <w:rPr>
          <w:b/>
        </w:rPr>
        <w:t>04084063</w:t>
      </w:r>
    </w:p>
    <w:p w14:paraId="50D482ED" w14:textId="77777777" w:rsidR="00F53476" w:rsidRDefault="00F53476" w:rsidP="00F53476">
      <w:pPr>
        <w:tabs>
          <w:tab w:val="left" w:pos="3119"/>
        </w:tabs>
        <w:spacing w:before="0" w:after="0"/>
        <w:rPr>
          <w:bCs/>
        </w:rPr>
      </w:pPr>
      <w:r w:rsidRPr="00540ACC">
        <w:rPr>
          <w:b/>
        </w:rPr>
        <w:t xml:space="preserve">Zapsán v OR: </w:t>
      </w:r>
      <w:r w:rsidRPr="00540ACC">
        <w:rPr>
          <w:b/>
        </w:rPr>
        <w:tab/>
      </w:r>
      <w:r>
        <w:rPr>
          <w:bCs/>
        </w:rPr>
        <w:t>Městským</w:t>
      </w:r>
      <w:r w:rsidRPr="00540ACC">
        <w:rPr>
          <w:bCs/>
        </w:rPr>
        <w:t xml:space="preserve"> soud</w:t>
      </w:r>
      <w:r>
        <w:rPr>
          <w:bCs/>
        </w:rPr>
        <w:t>em</w:t>
      </w:r>
      <w:r w:rsidRPr="00540ACC">
        <w:rPr>
          <w:bCs/>
        </w:rPr>
        <w:t xml:space="preserve"> v</w:t>
      </w:r>
      <w:r>
        <w:rPr>
          <w:bCs/>
        </w:rPr>
        <w:t xml:space="preserve"> Praze</w:t>
      </w:r>
      <w:r w:rsidRPr="00540ACC">
        <w:rPr>
          <w:bCs/>
        </w:rPr>
        <w:t>, odd.</w:t>
      </w:r>
      <w:r>
        <w:rPr>
          <w:bCs/>
        </w:rPr>
        <w:t xml:space="preserve"> B</w:t>
      </w:r>
      <w:r w:rsidRPr="00540ACC">
        <w:rPr>
          <w:bCs/>
        </w:rPr>
        <w:t xml:space="preserve">, vložka č. </w:t>
      </w:r>
      <w:r>
        <w:rPr>
          <w:bCs/>
        </w:rPr>
        <w:t>20623</w:t>
      </w:r>
    </w:p>
    <w:p w14:paraId="03AFA607" w14:textId="233DA2A8" w:rsidR="00F53476" w:rsidRDefault="00F53476" w:rsidP="00F53476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</w:p>
    <w:p w14:paraId="04810B8D" w14:textId="77777777" w:rsidR="00F53476" w:rsidRDefault="00F53476" w:rsidP="00F53476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65A4CBC1" w14:textId="77777777" w:rsidR="00F53476" w:rsidRPr="00540ACC" w:rsidRDefault="00F53476" w:rsidP="00F53476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7E299967" w14:textId="77777777" w:rsidR="00F53476" w:rsidRPr="00540ACC" w:rsidRDefault="00F53476" w:rsidP="00F53476">
      <w:pPr>
        <w:tabs>
          <w:tab w:val="left" w:pos="3119"/>
        </w:tabs>
        <w:spacing w:before="0" w:after="0"/>
        <w:jc w:val="center"/>
        <w:rPr>
          <w:b/>
        </w:rPr>
      </w:pPr>
      <w:r>
        <w:rPr>
          <w:b/>
        </w:rPr>
        <w:t>Palík &amp; Sokol s.r.o.</w:t>
      </w:r>
      <w:r w:rsidRPr="00540ACC">
        <w:rPr>
          <w:b/>
        </w:rPr>
        <w:t>,</w:t>
      </w:r>
    </w:p>
    <w:p w14:paraId="1CEF1302" w14:textId="77777777" w:rsidR="00F53476" w:rsidRPr="00540ACC" w:rsidRDefault="00F53476" w:rsidP="00F53476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r>
        <w:rPr>
          <w:bCs/>
        </w:rPr>
        <w:t>Jakoubka ze Stříbra 781/44, 779 00 Olomouc</w:t>
      </w:r>
    </w:p>
    <w:p w14:paraId="1AB900AE" w14:textId="77777777" w:rsidR="00F53476" w:rsidRPr="00540ACC" w:rsidRDefault="00F53476" w:rsidP="00F53476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r>
        <w:rPr>
          <w:bCs/>
        </w:rPr>
        <w:t>09797106</w:t>
      </w:r>
    </w:p>
    <w:p w14:paraId="465BDB97" w14:textId="77777777" w:rsidR="00F53476" w:rsidRDefault="00F53476" w:rsidP="00F53476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 v OR: </w:t>
      </w:r>
      <w:r w:rsidRPr="00540ACC">
        <w:rPr>
          <w:b/>
        </w:rPr>
        <w:tab/>
      </w:r>
      <w:r>
        <w:rPr>
          <w:bCs/>
        </w:rPr>
        <w:t>Krajský soud v Ostravě</w:t>
      </w:r>
      <w:r w:rsidRPr="00540ACC">
        <w:rPr>
          <w:bCs/>
        </w:rPr>
        <w:t>, odd.</w:t>
      </w:r>
      <w:r>
        <w:rPr>
          <w:bCs/>
        </w:rPr>
        <w:t xml:space="preserve"> C</w:t>
      </w:r>
      <w:r w:rsidRPr="00540ACC">
        <w:rPr>
          <w:bCs/>
        </w:rPr>
        <w:t xml:space="preserve">, vložka č. </w:t>
      </w:r>
      <w:r>
        <w:rPr>
          <w:bCs/>
        </w:rPr>
        <w:t>84373</w:t>
      </w:r>
    </w:p>
    <w:p w14:paraId="23E50BEC" w14:textId="64C874D9" w:rsidR="009F7BE7" w:rsidRDefault="00F53476" w:rsidP="00634F27">
      <w:pPr>
        <w:tabs>
          <w:tab w:val="left" w:pos="3181"/>
        </w:tabs>
        <w:spacing w:before="0" w:after="0"/>
        <w:ind w:left="3119" w:hanging="3119"/>
        <w:rPr>
          <w:bCs/>
        </w:rPr>
      </w:pPr>
      <w:r>
        <w:rPr>
          <w:b/>
        </w:rPr>
        <w:t>Zastoupena:</w:t>
      </w:r>
      <w:r>
        <w:rPr>
          <w:bCs/>
        </w:rPr>
        <w:t xml:space="preserve"> </w:t>
      </w:r>
      <w:r>
        <w:rPr>
          <w:bCs/>
        </w:rPr>
        <w:tab/>
      </w:r>
    </w:p>
    <w:p w14:paraId="224FB107" w14:textId="77777777" w:rsidR="00634F27" w:rsidRDefault="00634F27" w:rsidP="00634F27">
      <w:pPr>
        <w:tabs>
          <w:tab w:val="left" w:pos="3181"/>
        </w:tabs>
        <w:spacing w:before="0" w:after="0"/>
        <w:ind w:left="3119" w:hanging="3119"/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0A7E910B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r w:rsidR="008F1E3C">
                <w:t>730/1, 726/5 a 1006</w:t>
              </w:r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F1E3C">
                    <w:rPr>
                      <w:rStyle w:val="Styl1"/>
                    </w:rPr>
                    <w:t>166</w:t>
                  </w:r>
                </w:sdtContent>
              </w:sdt>
              <w:r w:rsidR="001E7AA8" w:rsidRPr="00C8753A">
                <w:t xml:space="preserve"> vedeném pro katastrální území </w:t>
              </w:r>
              <w:proofErr w:type="spellStart"/>
              <w:r w:rsidR="008F1E3C">
                <w:t>Rejšice</w:t>
              </w:r>
              <w:proofErr w:type="spellEnd"/>
              <w:r w:rsidR="001E7AA8" w:rsidRPr="00C8753A">
                <w:t>, obec</w:t>
              </w:r>
              <w:r w:rsidR="00F53476">
                <w:t xml:space="preserve"> </w:t>
              </w:r>
              <w:r w:rsidR="008F1E3C">
                <w:t>Smilovice</w:t>
              </w:r>
              <w:r w:rsidR="001E7AA8" w:rsidRPr="00C8753A">
                <w:t>, zapsaném v katastru nemovitostí vedeném Katastrálním úřadem pro Středočeský kraj, Katastrální pracoviště</w:t>
              </w:r>
              <w:r w:rsidR="00F53476">
                <w:t xml:space="preserve"> Mladá Boleslav</w:t>
              </w:r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3CB5272D" w:rsidR="001E7AA8" w:rsidRPr="009F36A3" w:rsidRDefault="001E7AA8" w:rsidP="008F1E3C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="00F53476">
        <w:t>„</w:t>
      </w:r>
      <w:r w:rsidR="008F1E3C" w:rsidRPr="008F1E3C">
        <w:t>FTTx_P_Superb_Rejšice_REMLA2_UR+PD</w:t>
      </w:r>
      <w:r w:rsidR="00F53476">
        <w:t xml:space="preserve">“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r w:rsidR="008F1E3C">
        <w:t>7485</w:t>
      </w:r>
      <w:r w:rsidR="00F53476">
        <w:t>/2</w:t>
      </w:r>
      <w:r w:rsidR="008F1E3C">
        <w:t>4</w:t>
      </w:r>
      <w:r w:rsidR="00F53476">
        <w:t xml:space="preserve">/KSUS/MHT/TKA </w:t>
      </w:r>
      <w:r w:rsidRPr="009F36A3">
        <w:rPr>
          <w:b/>
        </w:rPr>
        <w:t xml:space="preserve">ze dne </w:t>
      </w:r>
      <w:r w:rsidR="008F1E3C">
        <w:rPr>
          <w:b/>
        </w:rPr>
        <w:t>7</w:t>
      </w:r>
      <w:r w:rsidR="00F53476">
        <w:rPr>
          <w:b/>
        </w:rPr>
        <w:t>.</w:t>
      </w:r>
      <w:r w:rsidR="008F1E3C">
        <w:rPr>
          <w:b/>
        </w:rPr>
        <w:t>11</w:t>
      </w:r>
      <w:r w:rsidR="00F53476">
        <w:rPr>
          <w:b/>
        </w:rPr>
        <w:t>.202</w:t>
      </w:r>
      <w:r w:rsidR="008F1E3C">
        <w:rPr>
          <w:b/>
        </w:rPr>
        <w:t>4</w:t>
      </w:r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48C4405C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31378F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2B74E839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31378F">
        <w:t>6</w:t>
      </w:r>
      <w:r>
        <w:fldChar w:fldCharType="end"/>
      </w:r>
      <w:r>
        <w:t xml:space="preserve"> Smlouvy.</w:t>
      </w:r>
    </w:p>
    <w:p w14:paraId="5D543ED4" w14:textId="77777777" w:rsidR="00090261" w:rsidRPr="00090261" w:rsidRDefault="00090261" w:rsidP="00090261">
      <w:pPr>
        <w:pStyle w:val="Nadpis5"/>
        <w:numPr>
          <w:ilvl w:val="0"/>
          <w:numId w:val="0"/>
        </w:numPr>
      </w:pP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C504745" w:rsidR="00D123D7" w:rsidRDefault="00D123D7" w:rsidP="00292AD5">
      <w:pPr>
        <w:pStyle w:val="Nadpis4"/>
      </w:pPr>
      <w:r>
        <w:t>budoucí oprávněný ve stanoveném termínu neuhradí částku uvedenou v č. III.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228CA2A8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31378F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53FB31BD" w:rsidR="001E7AA8" w:rsidRPr="00090261" w:rsidRDefault="00090261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bookmarkStart w:id="19" w:name="_Hlk157067520"/>
            <w:r w:rsidRPr="00090261">
              <w:rPr>
                <w:bCs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5B907684" w14:textId="2E85EBF4" w:rsidR="001E7AA8" w:rsidRPr="00090261" w:rsidRDefault="000902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III/</w:t>
            </w:r>
            <w:r w:rsidR="008F1E3C">
              <w:rPr>
                <w:bCs/>
                <w:color w:val="000000"/>
                <w:sz w:val="22"/>
              </w:rPr>
              <w:t>2758</w:t>
            </w:r>
          </w:p>
        </w:tc>
        <w:tc>
          <w:tcPr>
            <w:tcW w:w="851" w:type="dxa"/>
          </w:tcPr>
          <w:p w14:paraId="501F8FD3" w14:textId="2CDBDEFE" w:rsidR="001E7AA8" w:rsidRPr="00090261" w:rsidRDefault="000902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3BF4AECE" w:rsidR="001E7AA8" w:rsidRPr="00090261" w:rsidRDefault="000902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E3A46DC" w14:textId="5F7CA15E" w:rsidR="001E7AA8" w:rsidRPr="00090261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146</w:t>
            </w:r>
            <w:r w:rsidR="00090261">
              <w:rPr>
                <w:bCs/>
                <w:color w:val="000000"/>
                <w:sz w:val="22"/>
              </w:rPr>
              <w:t xml:space="preserve"> bm</w:t>
            </w:r>
          </w:p>
        </w:tc>
        <w:tc>
          <w:tcPr>
            <w:tcW w:w="1271" w:type="dxa"/>
          </w:tcPr>
          <w:p w14:paraId="1CBD5DF6" w14:textId="79EB5A48" w:rsidR="001E7AA8" w:rsidRPr="00090261" w:rsidRDefault="000902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</w:t>
            </w:r>
            <w:proofErr w:type="gramStart"/>
            <w:r w:rsidR="00301BAA">
              <w:rPr>
                <w:bCs/>
                <w:color w:val="000000"/>
                <w:sz w:val="22"/>
              </w:rPr>
              <w:t>5</w:t>
            </w:r>
            <w:r w:rsidR="008F1E3C">
              <w:rPr>
                <w:bCs/>
                <w:color w:val="000000"/>
                <w:sz w:val="22"/>
              </w:rPr>
              <w:t>8</w:t>
            </w:r>
            <w:r w:rsidR="00301BAA">
              <w:rPr>
                <w:bCs/>
                <w:color w:val="000000"/>
                <w:sz w:val="22"/>
              </w:rPr>
              <w:t>.</w:t>
            </w:r>
            <w:r w:rsidR="008F1E3C">
              <w:rPr>
                <w:bCs/>
                <w:color w:val="000000"/>
                <w:sz w:val="22"/>
              </w:rPr>
              <w:t>4</w:t>
            </w:r>
            <w:r>
              <w:rPr>
                <w:bCs/>
                <w:color w:val="000000"/>
                <w:sz w:val="22"/>
              </w:rPr>
              <w:t>00,-</w:t>
            </w:r>
            <w:proofErr w:type="gramEnd"/>
            <w:r>
              <w:rPr>
                <w:bCs/>
                <w:color w:val="000000"/>
                <w:sz w:val="22"/>
              </w:rPr>
              <w:t>Kč</w:t>
            </w:r>
          </w:p>
        </w:tc>
      </w:tr>
      <w:tr w:rsidR="008F1E3C" w:rsidRPr="009F36A3" w14:paraId="7CDC4314" w14:textId="77777777" w:rsidTr="004B7777">
        <w:tc>
          <w:tcPr>
            <w:tcW w:w="3256" w:type="dxa"/>
          </w:tcPr>
          <w:p w14:paraId="5086ECAF" w14:textId="7B8E40AA" w:rsidR="008F1E3C" w:rsidRPr="00090261" w:rsidRDefault="008F1E3C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6332DDDF" w14:textId="644C4DD5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III/2757</w:t>
            </w:r>
          </w:p>
        </w:tc>
        <w:tc>
          <w:tcPr>
            <w:tcW w:w="851" w:type="dxa"/>
          </w:tcPr>
          <w:p w14:paraId="3176AE39" w14:textId="2C040638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31067E00" w14:textId="75F53573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611C8FCD" w14:textId="38B2E080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11 bm</w:t>
            </w:r>
          </w:p>
        </w:tc>
        <w:tc>
          <w:tcPr>
            <w:tcW w:w="1271" w:type="dxa"/>
          </w:tcPr>
          <w:p w14:paraId="1FC5A875" w14:textId="3D53DE77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</w:t>
            </w:r>
            <w:proofErr w:type="gramStart"/>
            <w:r>
              <w:rPr>
                <w:bCs/>
                <w:color w:val="000000"/>
                <w:sz w:val="22"/>
              </w:rPr>
              <w:t>4.400,-</w:t>
            </w:r>
            <w:proofErr w:type="gramEnd"/>
            <w:r>
              <w:rPr>
                <w:bCs/>
                <w:color w:val="000000"/>
                <w:sz w:val="22"/>
              </w:rPr>
              <w:t>Kč</w:t>
            </w:r>
          </w:p>
        </w:tc>
      </w:tr>
      <w:tr w:rsidR="008F1E3C" w:rsidRPr="009F36A3" w14:paraId="55DD65C4" w14:textId="77777777" w:rsidTr="004B7777">
        <w:tc>
          <w:tcPr>
            <w:tcW w:w="3256" w:type="dxa"/>
          </w:tcPr>
          <w:p w14:paraId="426BAB07" w14:textId="198EC191" w:rsidR="008F1E3C" w:rsidRPr="00090261" w:rsidRDefault="008F1E3C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378D06F5" w14:textId="47971B04" w:rsidR="008F1E3C" w:rsidRDefault="008F1E3C" w:rsidP="008F1E3C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 II/275</w:t>
            </w:r>
          </w:p>
        </w:tc>
        <w:tc>
          <w:tcPr>
            <w:tcW w:w="851" w:type="dxa"/>
          </w:tcPr>
          <w:p w14:paraId="3850AF8F" w14:textId="55BA3EC6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0A6BD087" w14:textId="65D69D7A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652B7AC5" w14:textId="04F46763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10 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5011CC74" w14:textId="6DB0F561" w:rsidR="008F1E3C" w:rsidRDefault="008F1E3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</w:t>
            </w:r>
            <w:proofErr w:type="gramStart"/>
            <w:r>
              <w:rPr>
                <w:bCs/>
                <w:color w:val="000000"/>
                <w:sz w:val="22"/>
              </w:rPr>
              <w:t>4.000,-</w:t>
            </w:r>
            <w:proofErr w:type="gramEnd"/>
            <w:r>
              <w:rPr>
                <w:bCs/>
                <w:color w:val="000000"/>
                <w:sz w:val="22"/>
              </w:rPr>
              <w:t>Kč</w:t>
            </w:r>
          </w:p>
        </w:tc>
      </w:tr>
      <w:bookmarkEnd w:id="19"/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3C5E6422" w:rsidR="001E7AA8" w:rsidRPr="009F36A3" w:rsidRDefault="008F1E3C" w:rsidP="008F1E3C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66</w:t>
            </w:r>
            <w:r w:rsidR="00090261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8</w:t>
            </w:r>
            <w:r w:rsidR="00090261">
              <w:rPr>
                <w:b/>
                <w:color w:val="000000"/>
                <w:sz w:val="22"/>
              </w:rPr>
              <w:t>00,-</w:t>
            </w:r>
            <w:proofErr w:type="gramEnd"/>
            <w:r w:rsidR="00090261"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3DBE8EC2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1378F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proofErr w:type="gramStart"/>
      <w:r w:rsidR="008F2D30">
        <w:rPr>
          <w:sz w:val="20"/>
          <w:szCs w:val="20"/>
        </w:rPr>
        <w:t>předloží</w:t>
      </w:r>
      <w:proofErr w:type="gramEnd"/>
      <w:r w:rsidR="008F2D30">
        <w:rPr>
          <w:sz w:val="20"/>
          <w:szCs w:val="20"/>
        </w:rPr>
        <w:t xml:space="preserve">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4E89D548" w14:textId="77777777" w:rsidR="00090261" w:rsidRDefault="00090261" w:rsidP="00090261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4B5AC8FB" w14:textId="77777777" w:rsidR="00090261" w:rsidRDefault="00090261" w:rsidP="00090261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CEE5E46" w14:textId="77777777" w:rsidR="00301BAA" w:rsidRDefault="00301BAA" w:rsidP="00090261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22E4205" w14:textId="77777777" w:rsidR="00301BAA" w:rsidRDefault="00301BAA" w:rsidP="00090261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B1B30C6" w14:textId="77777777" w:rsidR="00301BAA" w:rsidRDefault="00301BAA" w:rsidP="00090261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4FD56583" w:rsidR="00A127A0" w:rsidRPr="001241CC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31378F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4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607482A8" w:rsidR="001E7AA8" w:rsidRDefault="000173AB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01BAA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027B87C8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</w:t>
      </w:r>
      <w:r w:rsidR="008F1E3C">
        <w:rPr>
          <w:sz w:val="20"/>
          <w:szCs w:val="20"/>
        </w:rPr>
        <w:t>……</w:t>
      </w:r>
      <w:r>
        <w:rPr>
          <w:sz w:val="20"/>
          <w:szCs w:val="20"/>
        </w:rPr>
        <w:t xml:space="preserve">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983F21">
        <w:rPr>
          <w:sz w:val="20"/>
          <w:szCs w:val="20"/>
        </w:rPr>
        <w:t>29.2.2024</w:t>
      </w:r>
      <w:r>
        <w:rPr>
          <w:sz w:val="20"/>
          <w:szCs w:val="20"/>
        </w:rPr>
        <w:t xml:space="preserve"> současně s </w:t>
      </w:r>
      <w:r>
        <w:rPr>
          <w:sz w:val="20"/>
          <w:szCs w:val="20"/>
        </w:rPr>
        <w:lastRenderedPageBreak/>
        <w:t>provedením finanční kontroly a v případě tohoto právního jednání Středočeského kraje jsou splněny podmínky uvedené v § 23 krajského zřízení nezbytné k jeho platnosti.</w:t>
      </w:r>
    </w:p>
    <w:p w14:paraId="34475DC1" w14:textId="77777777" w:rsidR="0031378F" w:rsidRDefault="0031378F" w:rsidP="0031378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04056EEF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r w:rsidR="00090261">
        <w:rPr>
          <w:b/>
        </w:rPr>
        <w:t>Palík &amp; Sokol s.r.o.</w:t>
      </w:r>
    </w:p>
    <w:p w14:paraId="73378517" w14:textId="476A3D90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31378F">
        <w:t> Mnichově Hradišti</w:t>
      </w:r>
      <w:r w:rsidRPr="00885D66">
        <w:t xml:space="preserve"> dne</w:t>
      </w:r>
      <w:r w:rsidR="0031378F">
        <w:t xml:space="preserve"> </w:t>
      </w:r>
      <w:r w:rsidRPr="00885D66">
        <w:tab/>
        <w:t>V </w:t>
      </w:r>
      <w:r w:rsidR="0031378F">
        <w:t>Olomouci</w:t>
      </w:r>
      <w:r w:rsidRPr="00885D66">
        <w:t xml:space="preserve"> dne </w:t>
      </w:r>
    </w:p>
    <w:p w14:paraId="33F9B240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11D20BCA" w14:textId="77777777" w:rsidR="0031378F" w:rsidRDefault="0031378F" w:rsidP="00261E80">
      <w:pPr>
        <w:tabs>
          <w:tab w:val="center" w:pos="1701"/>
          <w:tab w:val="center" w:pos="6946"/>
        </w:tabs>
        <w:spacing w:before="0" w:after="0"/>
      </w:pPr>
    </w:p>
    <w:p w14:paraId="1743F80C" w14:textId="77777777" w:rsidR="0031378F" w:rsidRDefault="0031378F" w:rsidP="00261E80">
      <w:pPr>
        <w:tabs>
          <w:tab w:val="center" w:pos="1701"/>
          <w:tab w:val="center" w:pos="6946"/>
        </w:tabs>
        <w:spacing w:before="0" w:after="0"/>
      </w:pPr>
    </w:p>
    <w:p w14:paraId="11CC1264" w14:textId="77777777" w:rsidR="0031378F" w:rsidRDefault="0031378F" w:rsidP="00261E80">
      <w:pPr>
        <w:tabs>
          <w:tab w:val="center" w:pos="1701"/>
          <w:tab w:val="center" w:pos="6946"/>
        </w:tabs>
        <w:spacing w:before="0" w:after="0"/>
      </w:pPr>
    </w:p>
    <w:p w14:paraId="20B585A4" w14:textId="77777777" w:rsidR="0031378F" w:rsidRDefault="0031378F" w:rsidP="00261E80">
      <w:pPr>
        <w:tabs>
          <w:tab w:val="center" w:pos="1701"/>
          <w:tab w:val="center" w:pos="6946"/>
        </w:tabs>
        <w:spacing w:before="0" w:after="0"/>
      </w:pPr>
    </w:p>
    <w:p w14:paraId="6D66FC6B" w14:textId="77777777" w:rsidR="0031378F" w:rsidRPr="00885D66" w:rsidRDefault="0031378F" w:rsidP="00261E80">
      <w:pPr>
        <w:tabs>
          <w:tab w:val="center" w:pos="1701"/>
          <w:tab w:val="center" w:pos="6946"/>
        </w:tabs>
        <w:spacing w:before="0" w:after="0"/>
      </w:pPr>
    </w:p>
    <w:p w14:paraId="0D381480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66472884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31378F">
        <w:rPr>
          <w:b/>
        </w:rPr>
        <w:t>Lenka Chmelová</w:t>
      </w:r>
      <w:r w:rsidRPr="00885D66">
        <w:rPr>
          <w:b/>
        </w:rPr>
        <w:tab/>
      </w:r>
    </w:p>
    <w:p w14:paraId="3568CE16" w14:textId="57CF0B36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r w:rsidR="0031378F">
        <w:rPr>
          <w:i/>
        </w:rPr>
        <w:t>Na základě plné moci ze dne 23.6.2022</w:t>
      </w:r>
      <w:r w:rsidRPr="00885D66">
        <w:rPr>
          <w:i/>
        </w:rPr>
        <w:tab/>
      </w:r>
      <w:r w:rsidR="0031378F">
        <w:rPr>
          <w:i/>
        </w:rPr>
        <w:t>jednatel</w:t>
      </w:r>
    </w:p>
    <w:sectPr w:rsidR="00D25F05" w:rsidRPr="009F36A3" w:rsidSect="003022D7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7537" w14:textId="77777777" w:rsidR="003022D7" w:rsidRDefault="003022D7">
      <w:r>
        <w:separator/>
      </w:r>
    </w:p>
  </w:endnote>
  <w:endnote w:type="continuationSeparator" w:id="0">
    <w:p w14:paraId="03C67095" w14:textId="77777777" w:rsidR="003022D7" w:rsidRDefault="0030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3D156" w14:textId="77777777" w:rsidR="003022D7" w:rsidRDefault="003022D7">
      <w:r>
        <w:separator/>
      </w:r>
    </w:p>
  </w:footnote>
  <w:footnote w:type="continuationSeparator" w:id="0">
    <w:p w14:paraId="32EB4F9A" w14:textId="77777777" w:rsidR="003022D7" w:rsidRDefault="0030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0261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23903"/>
    <w:rsid w:val="00231200"/>
    <w:rsid w:val="00261E8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01BAA"/>
    <w:rsid w:val="003022D7"/>
    <w:rsid w:val="0031378F"/>
    <w:rsid w:val="00314353"/>
    <w:rsid w:val="003148E9"/>
    <w:rsid w:val="00332D74"/>
    <w:rsid w:val="00342985"/>
    <w:rsid w:val="00344B68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9634E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4F27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1C87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1E3C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83F21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36E16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87F4C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424D5"/>
    <w:rsid w:val="00F516BF"/>
    <w:rsid w:val="00F53476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0A73CC"/>
    <w:rsid w:val="001206EF"/>
    <w:rsid w:val="00132E0F"/>
    <w:rsid w:val="00282231"/>
    <w:rsid w:val="00287E84"/>
    <w:rsid w:val="002E648A"/>
    <w:rsid w:val="00310DC9"/>
    <w:rsid w:val="00344B68"/>
    <w:rsid w:val="004502FE"/>
    <w:rsid w:val="005B3AE1"/>
    <w:rsid w:val="005C09B3"/>
    <w:rsid w:val="005D0171"/>
    <w:rsid w:val="00651188"/>
    <w:rsid w:val="006E0F2F"/>
    <w:rsid w:val="007555B3"/>
    <w:rsid w:val="00792D94"/>
    <w:rsid w:val="008A17FC"/>
    <w:rsid w:val="009E024D"/>
    <w:rsid w:val="009E62E9"/>
    <w:rsid w:val="009F4CE6"/>
    <w:rsid w:val="00A324C2"/>
    <w:rsid w:val="00AF7762"/>
    <w:rsid w:val="00B01A1F"/>
    <w:rsid w:val="00B46AF5"/>
    <w:rsid w:val="00C54F7F"/>
    <w:rsid w:val="00E13198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1D7"/>
  </w:style>
  <w:style w:type="paragraph" w:customStyle="1" w:styleId="2ABF1D8DAEAB4700A684C0531260E6C5">
    <w:name w:val="2ABF1D8DAEAB4700A684C0531260E6C5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13559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2</cp:revision>
  <cp:lastPrinted>2016-04-13T12:22:00Z</cp:lastPrinted>
  <dcterms:created xsi:type="dcterms:W3CDTF">2024-08-28T11:33:00Z</dcterms:created>
  <dcterms:modified xsi:type="dcterms:W3CDTF">2024-08-28T11:33:00Z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