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9C" w:rsidRDefault="00D97BED" w:rsidP="00D97BED">
      <w:pPr>
        <w:keepNext/>
        <w:keepLines/>
        <w:tabs>
          <w:tab w:val="left" w:pos="3825"/>
        </w:tabs>
        <w:spacing w:after="0" w:line="280" w:lineRule="atLeast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ab/>
      </w:r>
    </w:p>
    <w:p w:rsidR="00BB0DF9" w:rsidRPr="00684880" w:rsidRDefault="00BB0DF9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Dílčí smlouva na poskytování právních služeb</w:t>
      </w: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</w:rPr>
      </w:pPr>
    </w:p>
    <w:p w:rsidR="007634A3" w:rsidRPr="00684880" w:rsidRDefault="007634A3" w:rsidP="007634A3">
      <w:pPr>
        <w:spacing w:after="0" w:line="28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uzavřená na základě R</w:t>
      </w:r>
      <w:r w:rsidRPr="006548F9">
        <w:rPr>
          <w:rFonts w:ascii="Times New Roman" w:hAnsi="Times New Roman"/>
          <w:szCs w:val="20"/>
        </w:rPr>
        <w:t xml:space="preserve">ámcové smlouvy </w:t>
      </w:r>
      <w:r>
        <w:rPr>
          <w:rFonts w:ascii="Times New Roman" w:hAnsi="Times New Roman"/>
          <w:szCs w:val="20"/>
        </w:rPr>
        <w:t>na poskytování právních služeb uzavřené dne 2. 7</w:t>
      </w:r>
      <w:r w:rsidRPr="006548F9">
        <w:rPr>
          <w:rFonts w:ascii="Times New Roman" w:hAnsi="Times New Roman"/>
          <w:szCs w:val="20"/>
        </w:rPr>
        <w:t xml:space="preserve">. 2013 </w:t>
      </w:r>
      <w:r w:rsidRPr="0068488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v souladu s </w:t>
      </w:r>
      <w:r>
        <w:rPr>
          <w:rFonts w:ascii="Times New Roman" w:hAnsi="Times New Roman"/>
          <w:szCs w:val="20"/>
        </w:rPr>
        <w:t xml:space="preserve">§ 89 odst. 6 písm. a) </w:t>
      </w:r>
      <w:r w:rsidRPr="00684880">
        <w:rPr>
          <w:rFonts w:ascii="Times New Roman" w:hAnsi="Times New Roman"/>
        </w:rPr>
        <w:t xml:space="preserve">zákona č. 137/2006 Sb., o veřejných zakázkách,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zCs w:val="20"/>
        </w:rPr>
        <w:t>e znění účinném přede dnem nabytí účinnosti zákona č. 134/2016 Sb., o zadávání veřejných zakázek</w:t>
      </w:r>
      <w:r w:rsidRPr="00CF209D">
        <w:rPr>
          <w:rFonts w:ascii="Times New Roman" w:hAnsi="Times New Roman"/>
          <w:szCs w:val="20"/>
        </w:rPr>
        <w:t xml:space="preserve"> </w:t>
      </w:r>
      <w:r w:rsidRPr="00684880">
        <w:rPr>
          <w:rFonts w:ascii="Times New Roman" w:hAnsi="Times New Roman"/>
        </w:rPr>
        <w:t xml:space="preserve">(dále jen </w:t>
      </w:r>
      <w:r w:rsidRPr="00684880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Dílčí s</w:t>
      </w:r>
      <w:r w:rsidRPr="00684880">
        <w:rPr>
          <w:rFonts w:ascii="Times New Roman" w:hAnsi="Times New Roman"/>
          <w:i/>
        </w:rPr>
        <w:t>mlouva“</w:t>
      </w:r>
      <w:r w:rsidRPr="00684880">
        <w:rPr>
          <w:rFonts w:ascii="Times New Roman" w:hAnsi="Times New Roman"/>
        </w:rPr>
        <w:t>)</w:t>
      </w: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  <w:highlight w:val="yellow"/>
        </w:rPr>
      </w:pP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</w:rPr>
      </w:pPr>
      <w:proofErr w:type="gramStart"/>
      <w:r w:rsidRPr="00684880">
        <w:rPr>
          <w:rFonts w:ascii="Times New Roman" w:hAnsi="Times New Roman"/>
        </w:rPr>
        <w:t>mezi:</w:t>
      </w:r>
      <w:proofErr w:type="gramEnd"/>
    </w:p>
    <w:p w:rsidR="00BB0DF9" w:rsidRPr="00684880" w:rsidRDefault="00BB0DF9" w:rsidP="00876B26">
      <w:pPr>
        <w:spacing w:after="120" w:line="280" w:lineRule="atLeast"/>
        <w:rPr>
          <w:rFonts w:ascii="Times New Roman" w:hAnsi="Times New Roman"/>
        </w:rPr>
      </w:pPr>
    </w:p>
    <w:p w:rsidR="00BB0DF9" w:rsidRPr="00F06F8C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  <w:b/>
        </w:rPr>
        <w:t>Česká republika - Ministerstvo práce a sociálních věcí</w:t>
      </w:r>
    </w:p>
    <w:p w:rsidR="00BB0DF9" w:rsidRPr="00F06F8C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</w:rPr>
        <w:t>Na Poříčním právu 376/1, 128 01 Praha 2</w:t>
      </w:r>
    </w:p>
    <w:p w:rsidR="00BB0DF9" w:rsidRPr="00641ABE" w:rsidRDefault="000F09E1" w:rsidP="00995102">
      <w:pPr>
        <w:tabs>
          <w:tab w:val="left" w:pos="284"/>
        </w:tabs>
        <w:spacing w:after="0" w:line="28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</w:t>
      </w:r>
      <w:r w:rsidR="006455EE">
        <w:rPr>
          <w:rFonts w:ascii="Times New Roman" w:hAnsi="Times New Roman"/>
        </w:rPr>
        <w:t>o</w:t>
      </w:r>
      <w:r>
        <w:rPr>
          <w:rFonts w:ascii="Times New Roman" w:hAnsi="Times New Roman"/>
        </w:rPr>
        <w:t>upená</w:t>
      </w:r>
      <w:r w:rsidR="00BB0DF9" w:rsidRPr="00641ABE">
        <w:rPr>
          <w:rFonts w:ascii="Times New Roman" w:hAnsi="Times New Roman"/>
        </w:rPr>
        <w:t xml:space="preserve">: </w:t>
      </w:r>
      <w:r w:rsidR="004E7099">
        <w:rPr>
          <w:rFonts w:ascii="Times New Roman" w:hAnsi="Times New Roman"/>
        </w:rPr>
        <w:t>Ing. Ladou Hlaváčkovou, zastupující ředitelkou odboru řízení projektu</w:t>
      </w:r>
    </w:p>
    <w:p w:rsidR="00BB0DF9" w:rsidRPr="00F06F8C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 w:rsidR="002B5406"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 00551023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Pr="00F06F8C">
        <w:rPr>
          <w:rFonts w:ascii="Times New Roman" w:eastAsia="SimSun" w:hAnsi="Times New Roman"/>
          <w:color w:val="000000"/>
        </w:rPr>
        <w:t>Česká národní banka, pobočka Praha,</w:t>
      </w:r>
      <w:r w:rsidRPr="00F06F8C">
        <w:rPr>
          <w:rFonts w:ascii="Times New Roman" w:hAnsi="Times New Roman"/>
        </w:rPr>
        <w:t xml:space="preserve"> </w:t>
      </w:r>
      <w:r w:rsidRPr="00F06F8C">
        <w:rPr>
          <w:rFonts w:ascii="Times New Roman" w:eastAsia="SimSun" w:hAnsi="Times New Roman"/>
          <w:color w:val="000000"/>
        </w:rPr>
        <w:t>Na Příkopě 28, 115 03 Praha 1</w:t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>: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</w:p>
    <w:p w:rsidR="00BB0DF9" w:rsidRPr="00F06F8C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(dále jen „</w:t>
      </w:r>
      <w:r w:rsidRPr="00F06F8C">
        <w:rPr>
          <w:rFonts w:ascii="Times New Roman" w:hAnsi="Times New Roman"/>
          <w:b/>
          <w:i/>
        </w:rPr>
        <w:t>Objednatel”)</w:t>
      </w:r>
    </w:p>
    <w:p w:rsidR="00BB0DF9" w:rsidRPr="00F06F8C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na straně jedné</w:t>
      </w:r>
    </w:p>
    <w:p w:rsidR="00BB0DF9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a</w:t>
      </w:r>
    </w:p>
    <w:p w:rsidR="00BB0DF9" w:rsidRDefault="00BB0DF9" w:rsidP="00995102">
      <w:pPr>
        <w:spacing w:after="0" w:line="280" w:lineRule="atLeast"/>
        <w:contextualSpacing/>
        <w:rPr>
          <w:rFonts w:ascii="Times New Roman" w:hAnsi="Times New Roman"/>
        </w:rPr>
      </w:pPr>
    </w:p>
    <w:p w:rsidR="00BB0DF9" w:rsidRPr="00995102" w:rsidRDefault="00876B26" w:rsidP="00995102">
      <w:pPr>
        <w:spacing w:after="0" w:line="280" w:lineRule="atLeast"/>
        <w:contextualSpacing/>
        <w:rPr>
          <w:rFonts w:ascii="Times New Roman" w:hAnsi="Times New Roman"/>
          <w:b/>
        </w:rPr>
      </w:pPr>
      <w:proofErr w:type="spellStart"/>
      <w:r w:rsidRPr="00995102">
        <w:rPr>
          <w:rFonts w:ascii="Times New Roman" w:hAnsi="Times New Roman"/>
          <w:b/>
        </w:rPr>
        <w:t>Becker</w:t>
      </w:r>
      <w:proofErr w:type="spellEnd"/>
      <w:r w:rsidRPr="00995102">
        <w:rPr>
          <w:rFonts w:ascii="Times New Roman" w:hAnsi="Times New Roman"/>
          <w:b/>
        </w:rPr>
        <w:t xml:space="preserve"> a </w:t>
      </w:r>
      <w:proofErr w:type="spellStart"/>
      <w:r w:rsidRPr="00995102">
        <w:rPr>
          <w:rFonts w:ascii="Times New Roman" w:hAnsi="Times New Roman"/>
          <w:b/>
        </w:rPr>
        <w:t>Poliakoff</w:t>
      </w:r>
      <w:proofErr w:type="spellEnd"/>
      <w:r w:rsidRPr="00995102">
        <w:rPr>
          <w:rFonts w:ascii="Times New Roman" w:hAnsi="Times New Roman"/>
          <w:b/>
        </w:rPr>
        <w:t>, s. r. o., advokátní kancelář</w:t>
      </w:r>
    </w:p>
    <w:p w:rsidR="00BB0DF9" w:rsidRPr="00F06F8C" w:rsidRDefault="00876B26" w:rsidP="00995102">
      <w:pPr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U Prašné brány 1078/1, PSČ: 110 00, Praha 1 – Staré Město</w:t>
      </w:r>
    </w:p>
    <w:p w:rsidR="00BB0DF9" w:rsidRPr="00F06F8C" w:rsidRDefault="00BB0DF9" w:rsidP="00995102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zastoupený:</w:t>
      </w:r>
      <w:r w:rsidR="009A40F9">
        <w:rPr>
          <w:rFonts w:ascii="Times New Roman" w:hAnsi="Times New Roman"/>
        </w:rPr>
        <w:t xml:space="preserve"> </w:t>
      </w:r>
      <w:r w:rsidR="00876B26">
        <w:rPr>
          <w:rFonts w:ascii="Times New Roman" w:hAnsi="Times New Roman"/>
        </w:rPr>
        <w:t>JUDr. Janem Kotíkem, prokuristou</w:t>
      </w:r>
    </w:p>
    <w:p w:rsidR="00BB0DF9" w:rsidRPr="00F06F8C" w:rsidRDefault="00BB0DF9" w:rsidP="00995102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 w:rsidR="005D5AD5"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 w:rsidR="009A40F9">
        <w:rPr>
          <w:rFonts w:ascii="Times New Roman" w:hAnsi="Times New Roman"/>
        </w:rPr>
        <w:t xml:space="preserve"> </w:t>
      </w:r>
      <w:r w:rsidR="00876B26">
        <w:rPr>
          <w:rFonts w:ascii="Times New Roman" w:hAnsi="Times New Roman"/>
        </w:rPr>
        <w:t>250 98 039</w:t>
      </w:r>
    </w:p>
    <w:p w:rsidR="00BB0DF9" w:rsidRPr="00F06F8C" w:rsidRDefault="00BB0DF9" w:rsidP="00995102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 w:rsidR="009A40F9">
        <w:rPr>
          <w:rFonts w:ascii="Times New Roman" w:hAnsi="Times New Roman"/>
        </w:rPr>
        <w:t xml:space="preserve"> </w:t>
      </w:r>
      <w:r w:rsidR="00876B26">
        <w:rPr>
          <w:rFonts w:ascii="Times New Roman" w:hAnsi="Times New Roman"/>
        </w:rPr>
        <w:t>CZ25098039</w:t>
      </w:r>
    </w:p>
    <w:p w:rsidR="00BB0DF9" w:rsidRPr="00F06F8C" w:rsidRDefault="00BB0DF9" w:rsidP="00995102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proofErr w:type="spellStart"/>
      <w:r w:rsidR="00876B26">
        <w:rPr>
          <w:rFonts w:ascii="Times New Roman" w:hAnsi="Times New Roman"/>
        </w:rPr>
        <w:t>UniCredit</w:t>
      </w:r>
      <w:proofErr w:type="spellEnd"/>
      <w:r w:rsidR="00876B26">
        <w:rPr>
          <w:rFonts w:ascii="Times New Roman" w:hAnsi="Times New Roman"/>
        </w:rPr>
        <w:t xml:space="preserve"> Bank Czech Republic, a.s.</w:t>
      </w:r>
    </w:p>
    <w:p w:rsidR="00876B26" w:rsidRDefault="00BB0DF9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číslo účtu: </w:t>
      </w:r>
    </w:p>
    <w:p w:rsidR="003E7B04" w:rsidRDefault="003E7B04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876B26" w:rsidRPr="00F14F69" w:rsidRDefault="00876B26" w:rsidP="00995102">
      <w:pPr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Velíšek &amp; Podpěra – advokátní kancelář, s.r.o.</w:t>
      </w:r>
    </w:p>
    <w:p w:rsidR="00876B26" w:rsidRPr="00F06F8C" w:rsidRDefault="00876B26" w:rsidP="00995102">
      <w:pPr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Holečkova 105/6, PSČ 150 00 Praha 5 - Smíchov</w:t>
      </w:r>
    </w:p>
    <w:p w:rsidR="00876B26" w:rsidRPr="00F06F8C" w:rsidRDefault="00876B26" w:rsidP="00995102">
      <w:pPr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jednající: Mgr. Danem Podpěrou, jednatelem</w:t>
      </w:r>
    </w:p>
    <w:p w:rsidR="00876B26" w:rsidRPr="00F06F8C" w:rsidRDefault="00876B26" w:rsidP="00995102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>274 10 625</w:t>
      </w:r>
    </w:p>
    <w:p w:rsidR="00876B26" w:rsidRPr="00F06F8C" w:rsidRDefault="00876B26" w:rsidP="00995102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CZ27410625</w:t>
      </w:r>
    </w:p>
    <w:p w:rsidR="00876B26" w:rsidRPr="00F06F8C" w:rsidRDefault="00876B26" w:rsidP="00995102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proofErr w:type="spellStart"/>
      <w:r>
        <w:rPr>
          <w:rFonts w:ascii="Times New Roman" w:hAnsi="Times New Roman"/>
        </w:rPr>
        <w:t>UniCredit</w:t>
      </w:r>
      <w:proofErr w:type="spellEnd"/>
      <w:r>
        <w:rPr>
          <w:rFonts w:ascii="Times New Roman" w:hAnsi="Times New Roman"/>
        </w:rPr>
        <w:t xml:space="preserve"> Bank Czech Republic, a.s.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 xml:space="preserve">: 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876B26" w:rsidRPr="00995102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995102">
        <w:rPr>
          <w:rFonts w:ascii="Times New Roman" w:hAnsi="Times New Roman"/>
          <w:b/>
        </w:rPr>
        <w:t>Mgr. Filip Směja, advokát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Vinohradská 938/37, PSČ 120 00 Praha 2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462 65 589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CZ46265589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bankovní spojení: Komerční banka, a.s.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876B26" w:rsidRPr="00995102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995102">
        <w:rPr>
          <w:rFonts w:ascii="Times New Roman" w:hAnsi="Times New Roman"/>
          <w:b/>
        </w:rPr>
        <w:t>Mgr. Michal Mazel, advokát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Vinohradská 938/37, PSČ 12000 Praha 2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456 11 262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CZ45611262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proofErr w:type="spellStart"/>
      <w:r>
        <w:rPr>
          <w:rFonts w:ascii="Times New Roman" w:hAnsi="Times New Roman"/>
        </w:rPr>
        <w:t>mBank</w:t>
      </w:r>
      <w:proofErr w:type="spellEnd"/>
      <w:r>
        <w:rPr>
          <w:rFonts w:ascii="Times New Roman" w:hAnsi="Times New Roman"/>
        </w:rPr>
        <w:t>, a.s.</w:t>
      </w:r>
    </w:p>
    <w:p w:rsidR="00876B26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</w:p>
    <w:p w:rsidR="00876B26" w:rsidRPr="00F06F8C" w:rsidRDefault="00876B26" w:rsidP="00995102">
      <w:pPr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995102">
      <w:pPr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995102">
      <w:pPr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  <w:b/>
          <w:i/>
        </w:rPr>
        <w:t>(dále jen „</w:t>
      </w:r>
      <w:r w:rsidR="003D3ADD">
        <w:rPr>
          <w:rFonts w:ascii="Times New Roman" w:hAnsi="Times New Roman"/>
          <w:b/>
          <w:i/>
        </w:rPr>
        <w:t>Advokát</w:t>
      </w:r>
      <w:r w:rsidRPr="00F06F8C">
        <w:rPr>
          <w:rFonts w:ascii="Times New Roman" w:hAnsi="Times New Roman"/>
          <w:b/>
          <w:i/>
        </w:rPr>
        <w:t>“)</w:t>
      </w:r>
    </w:p>
    <w:p w:rsidR="00BB0DF9" w:rsidRDefault="00BB0DF9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:rsidR="001C185F" w:rsidRDefault="001C185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B0DF9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I.</w:t>
      </w:r>
    </w:p>
    <w:p w:rsidR="00BB0DF9" w:rsidRPr="00684880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:rsidR="00BB0DF9" w:rsidRDefault="00B32B05" w:rsidP="00524E2B">
      <w:pPr>
        <w:pStyle w:val="Nadpis1"/>
        <w:numPr>
          <w:ilvl w:val="1"/>
          <w:numId w:val="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>
        <w:rPr>
          <w:rFonts w:ascii="Times New Roman" w:hAnsi="Times New Roman"/>
          <w:b w:val="0"/>
          <w:bCs w:val="0"/>
          <w:sz w:val="22"/>
          <w:szCs w:val="20"/>
        </w:rPr>
        <w:t>Objednatel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a 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jsou, spolu s dalšími subjekty, smluvními stranami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 xml:space="preserve"> rámcové smlouvy uzavřené dne 2. 7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2013 ve vztahu k veřejné zakázce „Uzavření rámcové smlouvy na poskytování právních služeb pro Českou republiku – Minister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stvo práce a sociálních věcí – 2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část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 xml:space="preserve">“ (dále jen </w:t>
      </w:r>
      <w:r w:rsidR="00BB0DF9" w:rsidRPr="006548F9">
        <w:rPr>
          <w:rFonts w:ascii="Times New Roman" w:hAnsi="Times New Roman"/>
          <w:b w:val="0"/>
          <w:bCs w:val="0"/>
          <w:i/>
          <w:sz w:val="22"/>
          <w:szCs w:val="20"/>
        </w:rPr>
        <w:t>„Rámcová smlouva"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). Tato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smlouva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je Dílčí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smlouvou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o poskytování služeb předvídanou podle Rámcové smlouvy.</w:t>
      </w:r>
    </w:p>
    <w:p w:rsidR="00D5499F" w:rsidRPr="00D5499F" w:rsidRDefault="00D5499F" w:rsidP="00524E2B">
      <w:pPr>
        <w:pStyle w:val="Nadpis1"/>
        <w:numPr>
          <w:ilvl w:val="1"/>
          <w:numId w:val="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5499F">
        <w:rPr>
          <w:rFonts w:ascii="Times New Roman" w:hAnsi="Times New Roman"/>
          <w:b w:val="0"/>
          <w:bCs w:val="0"/>
          <w:sz w:val="22"/>
          <w:szCs w:val="20"/>
        </w:rPr>
        <w:t>Veškeré pojmy uvedené v této Dílčí smlouvě budou vykládány v souladu s jejich významem uvedeným v Rámcové smlouvě.</w:t>
      </w:r>
    </w:p>
    <w:p w:rsidR="00BB0DF9" w:rsidRDefault="007634A3" w:rsidP="00524E2B">
      <w:pPr>
        <w:pStyle w:val="Nadpis1"/>
        <w:numPr>
          <w:ilvl w:val="1"/>
          <w:numId w:val="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smlouva se uzavírá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v souladu s postupem dle čl. II. Rámcové smlouvy a § 89 odst. 6 písm. a) 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zákona č. 137/2006 Sb., o veřejných zakázkách, </w:t>
      </w:r>
      <w:r>
        <w:rPr>
          <w:rFonts w:ascii="Times New Roman" w:hAnsi="Times New Roman"/>
          <w:b w:val="0"/>
          <w:bCs w:val="0"/>
          <w:sz w:val="22"/>
          <w:szCs w:val="20"/>
        </w:rPr>
        <w:t>ve znění účinném přede dnem nabytí účinnosti zákona č. 134/2016 Sb., o zadávání veřejných zakázek,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 (dále jen </w:t>
      </w:r>
      <w:r w:rsidRPr="00CF209D">
        <w:rPr>
          <w:rFonts w:ascii="Times New Roman" w:hAnsi="Times New Roman"/>
          <w:b w:val="0"/>
          <w:bCs w:val="0"/>
          <w:i/>
          <w:sz w:val="22"/>
          <w:szCs w:val="20"/>
        </w:rPr>
        <w:t>„ZVZ“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ve spojení s</w:t>
      </w:r>
      <w:r w:rsidR="00724A6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§ 92 odst. 3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ZVZ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na základě 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>Výzv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>y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 k podání nabídky.</w:t>
      </w:r>
    </w:p>
    <w:p w:rsidR="00A828EA" w:rsidRPr="00D97BED" w:rsidRDefault="00A828EA" w:rsidP="00524E2B">
      <w:pPr>
        <w:pStyle w:val="Nadpis1"/>
        <w:numPr>
          <w:ilvl w:val="1"/>
          <w:numId w:val="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97BED">
        <w:rPr>
          <w:rFonts w:ascii="Times New Roman" w:hAnsi="Times New Roman"/>
          <w:b w:val="0"/>
          <w:bCs w:val="0"/>
          <w:sz w:val="22"/>
          <w:szCs w:val="20"/>
        </w:rPr>
        <w:t>Předmět této Dílčí smlouvy je spolufinancován z projektu „</w:t>
      </w:r>
      <w:r w:rsidR="00867795">
        <w:rPr>
          <w:rFonts w:ascii="Times New Roman" w:hAnsi="Times New Roman"/>
          <w:b w:val="0"/>
          <w:bCs w:val="0"/>
          <w:sz w:val="22"/>
          <w:szCs w:val="20"/>
        </w:rPr>
        <w:t>Sociální bydlení – metodická a informační podpora v oblasti sociálních agend</w:t>
      </w:r>
      <w:r w:rsidRPr="00D97BED">
        <w:rPr>
          <w:rFonts w:ascii="Times New Roman" w:hAnsi="Times New Roman"/>
          <w:b w:val="0"/>
          <w:bCs w:val="0"/>
          <w:sz w:val="22"/>
          <w:szCs w:val="20"/>
        </w:rPr>
        <w:t xml:space="preserve">“ v rámci Operačního programu Zaměstnanost; </w:t>
      </w:r>
      <w:proofErr w:type="spellStart"/>
      <w:r w:rsidRPr="00D97BED">
        <w:rPr>
          <w:rFonts w:ascii="Times New Roman" w:hAnsi="Times New Roman"/>
          <w:b w:val="0"/>
          <w:bCs w:val="0"/>
          <w:sz w:val="22"/>
          <w:szCs w:val="20"/>
        </w:rPr>
        <w:t>reg</w:t>
      </w:r>
      <w:proofErr w:type="spellEnd"/>
      <w:r w:rsidRPr="00D97BED">
        <w:rPr>
          <w:rFonts w:ascii="Times New Roman" w:hAnsi="Times New Roman"/>
          <w:b w:val="0"/>
          <w:bCs w:val="0"/>
          <w:sz w:val="22"/>
          <w:szCs w:val="20"/>
        </w:rPr>
        <w:t xml:space="preserve">. </w:t>
      </w:r>
      <w:proofErr w:type="gramStart"/>
      <w:r w:rsidRPr="00D97BED">
        <w:rPr>
          <w:rFonts w:ascii="Times New Roman" w:hAnsi="Times New Roman"/>
          <w:b w:val="0"/>
          <w:bCs w:val="0"/>
          <w:sz w:val="22"/>
          <w:szCs w:val="20"/>
        </w:rPr>
        <w:t>č.</w:t>
      </w:r>
      <w:proofErr w:type="gramEnd"/>
      <w:r w:rsidRPr="00D97BED">
        <w:rPr>
          <w:rFonts w:ascii="Times New Roman" w:hAnsi="Times New Roman"/>
          <w:b w:val="0"/>
          <w:bCs w:val="0"/>
          <w:sz w:val="22"/>
          <w:szCs w:val="20"/>
        </w:rPr>
        <w:t xml:space="preserve"> projektu </w:t>
      </w:r>
      <w:r w:rsidR="00BA3D98" w:rsidRPr="00D97BED">
        <w:rPr>
          <w:rFonts w:ascii="Times New Roman" w:hAnsi="Times New Roman"/>
          <w:b w:val="0"/>
          <w:bCs w:val="0"/>
          <w:sz w:val="22"/>
          <w:szCs w:val="20"/>
        </w:rPr>
        <w:t>CZ.03.</w:t>
      </w:r>
      <w:r w:rsidR="00C05F17">
        <w:rPr>
          <w:rFonts w:ascii="Times New Roman" w:hAnsi="Times New Roman"/>
          <w:b w:val="0"/>
          <w:bCs w:val="0"/>
          <w:sz w:val="22"/>
          <w:szCs w:val="20"/>
        </w:rPr>
        <w:t>2</w:t>
      </w:r>
      <w:r w:rsidR="00BA3D98" w:rsidRPr="00D97BED">
        <w:rPr>
          <w:rFonts w:ascii="Times New Roman" w:hAnsi="Times New Roman"/>
          <w:b w:val="0"/>
          <w:bCs w:val="0"/>
          <w:sz w:val="22"/>
          <w:szCs w:val="20"/>
        </w:rPr>
        <w:t>.</w:t>
      </w:r>
      <w:r w:rsidR="00867795">
        <w:rPr>
          <w:rFonts w:ascii="Times New Roman" w:hAnsi="Times New Roman"/>
          <w:b w:val="0"/>
          <w:bCs w:val="0"/>
          <w:sz w:val="22"/>
          <w:szCs w:val="20"/>
        </w:rPr>
        <w:t>63</w:t>
      </w:r>
      <w:r w:rsidR="00BA3D98" w:rsidRPr="00D97BED">
        <w:rPr>
          <w:rFonts w:ascii="Times New Roman" w:hAnsi="Times New Roman"/>
          <w:b w:val="0"/>
          <w:bCs w:val="0"/>
          <w:sz w:val="22"/>
          <w:szCs w:val="20"/>
        </w:rPr>
        <w:t>/0.0/0.0/15_01</w:t>
      </w:r>
      <w:r w:rsidR="00867795">
        <w:rPr>
          <w:rFonts w:ascii="Times New Roman" w:hAnsi="Times New Roman"/>
          <w:b w:val="0"/>
          <w:bCs w:val="0"/>
          <w:sz w:val="22"/>
          <w:szCs w:val="20"/>
        </w:rPr>
        <w:t>7</w:t>
      </w:r>
      <w:r w:rsidR="00BA3D98" w:rsidRPr="00D97BED">
        <w:rPr>
          <w:rFonts w:ascii="Times New Roman" w:hAnsi="Times New Roman"/>
          <w:b w:val="0"/>
          <w:bCs w:val="0"/>
          <w:sz w:val="22"/>
          <w:szCs w:val="20"/>
        </w:rPr>
        <w:t>/000</w:t>
      </w:r>
      <w:r w:rsidR="00867795">
        <w:rPr>
          <w:rFonts w:ascii="Times New Roman" w:hAnsi="Times New Roman"/>
          <w:b w:val="0"/>
          <w:bCs w:val="0"/>
          <w:sz w:val="22"/>
          <w:szCs w:val="20"/>
        </w:rPr>
        <w:t>3539</w:t>
      </w:r>
      <w:r w:rsidR="00724A68" w:rsidRPr="00D97BED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BB0DF9" w:rsidRPr="00684880" w:rsidRDefault="00BB0DF9" w:rsidP="00A925AB">
      <w:pPr>
        <w:pStyle w:val="Nadpis1"/>
        <w:numPr>
          <w:ilvl w:val="0"/>
          <w:numId w:val="0"/>
        </w:numPr>
        <w:spacing w:before="96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:rsidR="00BB0DF9" w:rsidRPr="00684880" w:rsidRDefault="00BB0DF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684880">
        <w:rPr>
          <w:rFonts w:ascii="Times New Roman" w:hAnsi="Times New Roman"/>
          <w:sz w:val="22"/>
          <w:szCs w:val="22"/>
          <w:lang w:val="sq-AL"/>
        </w:rPr>
        <w:t xml:space="preserve">Předmět </w:t>
      </w:r>
      <w:r w:rsidR="00977154">
        <w:rPr>
          <w:rFonts w:ascii="Times New Roman" w:hAnsi="Times New Roman"/>
          <w:sz w:val="22"/>
          <w:szCs w:val="22"/>
          <w:lang w:val="sq-AL"/>
        </w:rPr>
        <w:t>plnění</w:t>
      </w:r>
    </w:p>
    <w:p w:rsidR="00867795" w:rsidRPr="00C05F17" w:rsidRDefault="00867795" w:rsidP="00867795">
      <w:pPr>
        <w:pStyle w:val="Nadpis1"/>
        <w:numPr>
          <w:ilvl w:val="1"/>
          <w:numId w:val="10"/>
        </w:numPr>
        <w:spacing w:after="0" w:line="280" w:lineRule="atLeast"/>
        <w:ind w:left="567" w:hanging="567"/>
        <w:rPr>
          <w:rFonts w:ascii="Times New Roman" w:eastAsia="Times New Roman" w:hAnsi="Times New Roman"/>
          <w:b w:val="0"/>
          <w:bCs w:val="0"/>
          <w:kern w:val="36"/>
          <w:sz w:val="22"/>
          <w:szCs w:val="22"/>
        </w:rPr>
      </w:pPr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Předmětem plnění Dílčí smlouvy je </w:t>
      </w:r>
      <w:r w:rsidRPr="00C05F17">
        <w:rPr>
          <w:rFonts w:ascii="Times New Roman" w:eastAsia="Times New Roman" w:hAnsi="Times New Roman"/>
          <w:b w:val="0"/>
          <w:bCs w:val="0"/>
          <w:kern w:val="36"/>
          <w:sz w:val="22"/>
          <w:szCs w:val="22"/>
        </w:rPr>
        <w:t xml:space="preserve">zajištění externí právní podpory v oblasti přípravy a realizace sociálního bydlení </w:t>
      </w:r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v celkovém rozsahu max. </w:t>
      </w:r>
      <w:r w:rsidRPr="00C05F17">
        <w:rPr>
          <w:rFonts w:ascii="Times New Roman" w:eastAsia="Times New Roman" w:hAnsi="Times New Roman"/>
          <w:b w:val="0"/>
          <w:bCs w:val="0"/>
          <w:kern w:val="36"/>
          <w:sz w:val="22"/>
          <w:szCs w:val="22"/>
        </w:rPr>
        <w:t xml:space="preserve">300 hodin </w:t>
      </w:r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(200 hodin pro právní služby definované v odst. </w:t>
      </w:r>
      <w:proofErr w:type="gramStart"/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>2.2.</w:t>
      </w:r>
      <w:r w:rsidR="00C05F17"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 </w:t>
      </w:r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>a)</w:t>
      </w:r>
      <w:r w:rsidR="004B51D1"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 </w:t>
      </w:r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>této</w:t>
      </w:r>
      <w:proofErr w:type="gramEnd"/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 Dílčí smlouvy a 100 hodin pro právní služby definované v odst. 2.2.b) této Dílčí smlouvy).</w:t>
      </w:r>
    </w:p>
    <w:p w:rsidR="00867795" w:rsidRPr="00C05F17" w:rsidRDefault="00867795" w:rsidP="00867795">
      <w:pPr>
        <w:pStyle w:val="Nadpis1"/>
        <w:numPr>
          <w:ilvl w:val="1"/>
          <w:numId w:val="10"/>
        </w:numPr>
        <w:spacing w:after="0" w:line="280" w:lineRule="atLeast"/>
        <w:ind w:left="567" w:hanging="567"/>
        <w:rPr>
          <w:rFonts w:ascii="Times New Roman" w:eastAsia="Times New Roman" w:hAnsi="Times New Roman"/>
          <w:b w:val="0"/>
          <w:kern w:val="36"/>
          <w:sz w:val="22"/>
          <w:szCs w:val="22"/>
        </w:rPr>
      </w:pPr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>Právní služby poskytované Advokátem budou spočívat zejména:</w:t>
      </w:r>
    </w:p>
    <w:p w:rsidR="00867795" w:rsidRPr="00C05F17" w:rsidRDefault="004B51D1" w:rsidP="00867795">
      <w:pPr>
        <w:pStyle w:val="Odstavecseseznamem"/>
        <w:numPr>
          <w:ilvl w:val="0"/>
          <w:numId w:val="11"/>
        </w:numPr>
        <w:spacing w:before="240" w:after="120" w:line="280" w:lineRule="atLeast"/>
        <w:ind w:left="924" w:hanging="357"/>
        <w:contextualSpacing w:val="0"/>
        <w:jc w:val="both"/>
        <w:rPr>
          <w:rFonts w:ascii="Times New Roman" w:eastAsiaTheme="minorHAnsi" w:hAnsi="Times New Roman"/>
          <w:lang w:eastAsia="cs-CZ"/>
        </w:rPr>
      </w:pPr>
      <w:r w:rsidRPr="00C05F17">
        <w:rPr>
          <w:rFonts w:ascii="Times New Roman" w:hAnsi="Times New Roman"/>
        </w:rPr>
        <w:t>v</w:t>
      </w:r>
      <w:r w:rsidR="00867795" w:rsidRPr="00C05F17">
        <w:rPr>
          <w:rFonts w:ascii="Times New Roman" w:hAnsi="Times New Roman"/>
        </w:rPr>
        <w:t>e zpracování právních analýz a posudků smluv a administrativních postupů a vypracování vzorů smluv a dalších právních materiálů. Právní analýzy budou zaměřeny na ověření souladu postupu obcí a dalších aktérů sociálního bydlení s právními předpisy, mimo jiné (ale nejen) se zákony: č. 89/2012 Sb., občanský zákoník</w:t>
      </w:r>
      <w:r w:rsidR="00867795" w:rsidRPr="00C05F17">
        <w:rPr>
          <w:rFonts w:ascii="Times New Roman" w:hAnsi="Times New Roman"/>
          <w:lang w:val="en-US"/>
        </w:rPr>
        <w:t xml:space="preserve">; </w:t>
      </w:r>
      <w:proofErr w:type="gramStart"/>
      <w:r w:rsidR="00867795" w:rsidRPr="00C05F17">
        <w:rPr>
          <w:rFonts w:ascii="Times New Roman" w:hAnsi="Times New Roman"/>
          <w:lang w:val="en-US"/>
        </w:rPr>
        <w:t>č. 128/2000</w:t>
      </w:r>
      <w:proofErr w:type="gramEnd"/>
      <w:r w:rsidR="00867795" w:rsidRPr="00C05F17">
        <w:rPr>
          <w:rFonts w:ascii="Times New Roman" w:hAnsi="Times New Roman"/>
          <w:lang w:val="en-US"/>
        </w:rPr>
        <w:t xml:space="preserve"> Sb., </w:t>
      </w:r>
      <w:r w:rsidR="00867795" w:rsidRPr="00C05F17">
        <w:rPr>
          <w:rFonts w:ascii="Times New Roman" w:hAnsi="Times New Roman"/>
        </w:rPr>
        <w:t>zákon o obcích</w:t>
      </w:r>
      <w:r w:rsidR="00867795" w:rsidRPr="00C05F17">
        <w:rPr>
          <w:rFonts w:ascii="Times New Roman" w:hAnsi="Times New Roman"/>
          <w:lang w:val="en-US"/>
        </w:rPr>
        <w:t>;</w:t>
      </w:r>
      <w:r w:rsidR="00867795" w:rsidRPr="00C05F17">
        <w:rPr>
          <w:rFonts w:ascii="Times New Roman" w:hAnsi="Times New Roman"/>
        </w:rPr>
        <w:t xml:space="preserve"> č. 500/2004 Sb., správní řád; č. 108/2006 Sb., o sociálních službách.</w:t>
      </w:r>
    </w:p>
    <w:p w:rsidR="00867795" w:rsidRPr="00C05F17" w:rsidRDefault="00867795" w:rsidP="00867795">
      <w:pPr>
        <w:pStyle w:val="Odstavecseseznamem"/>
        <w:spacing w:before="240" w:after="120" w:line="280" w:lineRule="atLeast"/>
        <w:ind w:left="924"/>
        <w:contextualSpacing w:val="0"/>
        <w:jc w:val="both"/>
        <w:rPr>
          <w:rFonts w:ascii="Times New Roman" w:hAnsi="Times New Roman"/>
        </w:rPr>
      </w:pPr>
      <w:r w:rsidRPr="00C05F17">
        <w:rPr>
          <w:rFonts w:ascii="Times New Roman" w:hAnsi="Times New Roman"/>
        </w:rPr>
        <w:t xml:space="preserve">Zpracované analýzy musí odpovídat požadavkům Objednatele a být v souladu s platnými a účinnými právními a metodickými předpisy. </w:t>
      </w:r>
    </w:p>
    <w:p w:rsidR="00867795" w:rsidRPr="00C05F17" w:rsidRDefault="00867795" w:rsidP="00867795">
      <w:pPr>
        <w:pStyle w:val="Odstavecseseznamem"/>
        <w:numPr>
          <w:ilvl w:val="0"/>
          <w:numId w:val="11"/>
        </w:numPr>
        <w:spacing w:before="240" w:after="120" w:line="280" w:lineRule="atLeast"/>
        <w:ind w:left="924" w:hanging="357"/>
        <w:contextualSpacing w:val="0"/>
        <w:jc w:val="both"/>
        <w:rPr>
          <w:rFonts w:ascii="Times New Roman" w:hAnsi="Times New Roman"/>
        </w:rPr>
      </w:pPr>
      <w:r w:rsidRPr="00C05F17">
        <w:rPr>
          <w:rFonts w:ascii="Times New Roman" w:hAnsi="Times New Roman"/>
        </w:rPr>
        <w:t>v poskytování právního poradenství podle potřeb zadavatele, a to ve formě telefonických či osobních konzultací či zpracování právního rozboru týkajícího se problematiky realizace sociálního bydlení.</w:t>
      </w:r>
    </w:p>
    <w:p w:rsidR="00867795" w:rsidRPr="00C05F17" w:rsidRDefault="00867795" w:rsidP="00867795">
      <w:pPr>
        <w:pStyle w:val="Nadpis1"/>
        <w:numPr>
          <w:ilvl w:val="1"/>
          <w:numId w:val="10"/>
        </w:numPr>
        <w:spacing w:after="0" w:line="280" w:lineRule="atLeast"/>
        <w:ind w:left="567" w:hanging="567"/>
        <w:rPr>
          <w:rFonts w:ascii="Times New Roman" w:eastAsia="Times New Roman" w:hAnsi="Times New Roman"/>
          <w:b w:val="0"/>
          <w:kern w:val="36"/>
          <w:sz w:val="22"/>
          <w:szCs w:val="22"/>
        </w:rPr>
      </w:pPr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lastRenderedPageBreak/>
        <w:t xml:space="preserve">Výstupy předmětu plnění dle odst. </w:t>
      </w:r>
      <w:proofErr w:type="gramStart"/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>2.2.a) této</w:t>
      </w:r>
      <w:proofErr w:type="gramEnd"/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 Dílčí smlouvy (analýzy, posudky, vzory</w:t>
      </w:r>
      <w:r w:rsidR="009C2563"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 a další právní materiály</w:t>
      </w:r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) budou předávány k odsouhlasení kontaktní osobě Objednatele, stejně tak bude předán k odsouhlasení výkaz činností v rámci předmětu plnění dle odst. 2.2.b) této Dílčí smlouvy. </w:t>
      </w:r>
    </w:p>
    <w:p w:rsidR="00867795" w:rsidRPr="00C05F17" w:rsidRDefault="00867795" w:rsidP="00867795">
      <w:pPr>
        <w:pStyle w:val="Nadpis1"/>
        <w:numPr>
          <w:ilvl w:val="1"/>
          <w:numId w:val="10"/>
        </w:numPr>
        <w:spacing w:after="0" w:line="280" w:lineRule="atLeast"/>
        <w:ind w:left="567" w:hanging="567"/>
        <w:rPr>
          <w:rFonts w:ascii="Times New Roman" w:eastAsia="Times New Roman" w:hAnsi="Times New Roman"/>
          <w:b w:val="0"/>
          <w:kern w:val="36"/>
          <w:sz w:val="22"/>
          <w:szCs w:val="22"/>
        </w:rPr>
      </w:pPr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Maximální hodinová dotace ke konkrétním </w:t>
      </w:r>
      <w:r w:rsidR="009C2563"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>činnostem</w:t>
      </w:r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 bude stanovena Objednatelem po dohodě s Advokátem operativně ve vztahu k rozsahu analyzovaných podkladů a komplikovanosti posouzení.</w:t>
      </w:r>
    </w:p>
    <w:p w:rsidR="00867795" w:rsidRPr="00C05F17" w:rsidRDefault="00867795" w:rsidP="00867795">
      <w:pPr>
        <w:pStyle w:val="Nadpis1"/>
        <w:numPr>
          <w:ilvl w:val="1"/>
          <w:numId w:val="10"/>
        </w:numPr>
        <w:spacing w:after="0" w:line="280" w:lineRule="atLeast"/>
        <w:ind w:left="567" w:hanging="567"/>
        <w:rPr>
          <w:rFonts w:ascii="Times New Roman" w:eastAsia="Times New Roman" w:hAnsi="Times New Roman"/>
          <w:b w:val="0"/>
          <w:kern w:val="36"/>
          <w:sz w:val="22"/>
          <w:szCs w:val="22"/>
        </w:rPr>
      </w:pPr>
      <w:r w:rsidRPr="00C05F17">
        <w:rPr>
          <w:rFonts w:ascii="Times New Roman" w:eastAsia="Times New Roman" w:hAnsi="Times New Roman"/>
          <w:b w:val="0"/>
          <w:kern w:val="36"/>
          <w:sz w:val="22"/>
          <w:szCs w:val="22"/>
        </w:rPr>
        <w:t>Konkrétní rozsah poskytování právních služeb bude záviset na aktuálních potřebách Objednatele.</w:t>
      </w:r>
    </w:p>
    <w:p w:rsidR="00867795" w:rsidRPr="00C05F17" w:rsidRDefault="00867795" w:rsidP="00867795">
      <w:pPr>
        <w:rPr>
          <w:rFonts w:eastAsiaTheme="minorHAnsi"/>
          <w:color w:val="1F497D"/>
        </w:rPr>
      </w:pPr>
    </w:p>
    <w:p w:rsidR="0074122C" w:rsidRPr="00684880" w:rsidRDefault="0074122C" w:rsidP="00D93F90">
      <w:pPr>
        <w:pStyle w:val="Nadpis1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:rsidR="0074122C" w:rsidRPr="00977154" w:rsidRDefault="00977154" w:rsidP="0074122C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 w:rsidRPr="00977154">
        <w:rPr>
          <w:rFonts w:ascii="Times New Roman" w:hAnsi="Times New Roman"/>
          <w:sz w:val="22"/>
        </w:rPr>
        <w:t xml:space="preserve">Odměna </w:t>
      </w:r>
      <w:r w:rsidR="00335B32">
        <w:rPr>
          <w:rFonts w:ascii="Times New Roman" w:hAnsi="Times New Roman"/>
          <w:sz w:val="22"/>
        </w:rPr>
        <w:t>Advokáta</w:t>
      </w:r>
      <w:r w:rsidRPr="00977154">
        <w:rPr>
          <w:rFonts w:ascii="Times New Roman" w:hAnsi="Times New Roman"/>
          <w:sz w:val="22"/>
        </w:rPr>
        <w:t xml:space="preserve"> a platební podmínky</w:t>
      </w:r>
    </w:p>
    <w:p w:rsidR="00977154" w:rsidRDefault="00977154" w:rsidP="00524E2B">
      <w:pPr>
        <w:pStyle w:val="Nadpis1"/>
        <w:numPr>
          <w:ilvl w:val="1"/>
          <w:numId w:val="4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Odměna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za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1 hodinu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poskytování </w:t>
      </w:r>
      <w:r w:rsidR="00335B32">
        <w:rPr>
          <w:rFonts w:ascii="Times New Roman" w:hAnsi="Times New Roman"/>
          <w:b w:val="0"/>
          <w:sz w:val="22"/>
          <w:szCs w:val="20"/>
        </w:rPr>
        <w:t>právních služeb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dle této Dílčí smlouvy je stanovena jako nejvýše přípustná a činí </w:t>
      </w:r>
      <w:r w:rsidR="00414850">
        <w:rPr>
          <w:rFonts w:ascii="Times New Roman" w:hAnsi="Times New Roman"/>
          <w:b w:val="0"/>
          <w:sz w:val="22"/>
          <w:szCs w:val="20"/>
        </w:rPr>
        <w:t xml:space="preserve">maximálně </w:t>
      </w:r>
      <w:r w:rsidR="00876B26">
        <w:rPr>
          <w:rFonts w:ascii="Times New Roman" w:hAnsi="Times New Roman"/>
          <w:b w:val="0"/>
          <w:sz w:val="22"/>
          <w:szCs w:val="20"/>
        </w:rPr>
        <w:t>1.100</w:t>
      </w:r>
      <w:r w:rsidR="00876B26" w:rsidRPr="00977154">
        <w:rPr>
          <w:rFonts w:ascii="Times New Roman" w:hAnsi="Times New Roman"/>
          <w:b w:val="0"/>
          <w:sz w:val="22"/>
          <w:szCs w:val="20"/>
        </w:rPr>
        <w:t xml:space="preserve">,-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Kč (slovy: </w:t>
      </w:r>
      <w:r w:rsidR="00876B26">
        <w:rPr>
          <w:rFonts w:ascii="Times New Roman" w:hAnsi="Times New Roman"/>
          <w:b w:val="0"/>
          <w:sz w:val="22"/>
          <w:szCs w:val="20"/>
        </w:rPr>
        <w:t>jeden tisíc jedno sto</w:t>
      </w:r>
      <w:r w:rsidR="00876B26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korun českých) bez DPH, tzn. </w:t>
      </w:r>
      <w:r w:rsidR="00876B26">
        <w:rPr>
          <w:rFonts w:ascii="Times New Roman" w:hAnsi="Times New Roman"/>
          <w:b w:val="0"/>
          <w:sz w:val="22"/>
          <w:szCs w:val="20"/>
        </w:rPr>
        <w:t>1.331</w:t>
      </w:r>
      <w:r w:rsidR="00876B26" w:rsidRPr="00977154">
        <w:rPr>
          <w:rFonts w:ascii="Times New Roman" w:hAnsi="Times New Roman"/>
          <w:b w:val="0"/>
          <w:sz w:val="22"/>
          <w:szCs w:val="20"/>
        </w:rPr>
        <w:t xml:space="preserve">,-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Kč (slovy: </w:t>
      </w:r>
      <w:r w:rsidR="007B0D32">
        <w:rPr>
          <w:rFonts w:ascii="Times New Roman" w:hAnsi="Times New Roman"/>
          <w:b w:val="0"/>
          <w:sz w:val="22"/>
          <w:szCs w:val="20"/>
        </w:rPr>
        <w:t>jeden tisíc tři sta třicet jedna</w:t>
      </w:r>
      <w:r w:rsidR="007B0D32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korun českých) včetně DPH. Výše DPH při sazbě </w:t>
      </w:r>
      <w:r w:rsidR="007B0D32">
        <w:rPr>
          <w:rFonts w:ascii="Times New Roman" w:hAnsi="Times New Roman"/>
          <w:b w:val="0"/>
          <w:sz w:val="22"/>
          <w:szCs w:val="20"/>
        </w:rPr>
        <w:t>21</w:t>
      </w:r>
      <w:r w:rsidR="007B0D32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% je </w:t>
      </w:r>
      <w:r w:rsidR="007B0D32">
        <w:rPr>
          <w:rFonts w:ascii="Times New Roman" w:hAnsi="Times New Roman"/>
          <w:b w:val="0"/>
          <w:sz w:val="22"/>
          <w:szCs w:val="20"/>
        </w:rPr>
        <w:t>231</w:t>
      </w:r>
      <w:r w:rsidR="007B0D32" w:rsidRPr="00977154">
        <w:rPr>
          <w:rFonts w:ascii="Times New Roman" w:hAnsi="Times New Roman"/>
          <w:b w:val="0"/>
          <w:sz w:val="22"/>
          <w:szCs w:val="20"/>
        </w:rPr>
        <w:t xml:space="preserve">,-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Kč (slovy: </w:t>
      </w:r>
      <w:r w:rsidR="007B0D32">
        <w:rPr>
          <w:rFonts w:ascii="Times New Roman" w:hAnsi="Times New Roman"/>
          <w:b w:val="0"/>
          <w:sz w:val="22"/>
          <w:szCs w:val="20"/>
        </w:rPr>
        <w:t>dvě stě třicet jedna</w:t>
      </w:r>
      <w:r w:rsidR="007B0D32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>korun českých).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</w:t>
      </w:r>
    </w:p>
    <w:p w:rsidR="00062324" w:rsidRPr="00062324" w:rsidRDefault="00062324" w:rsidP="00A925AB">
      <w:pPr>
        <w:spacing w:before="240"/>
        <w:ind w:left="567"/>
        <w:jc w:val="both"/>
        <w:rPr>
          <w:rFonts w:ascii="Times New Roman" w:hAnsi="Times New Roman"/>
          <w:bCs/>
          <w:kern w:val="32"/>
          <w:szCs w:val="20"/>
          <w:lang w:eastAsia="cs-CZ"/>
        </w:rPr>
      </w:pPr>
      <w:r>
        <w:rPr>
          <w:rFonts w:ascii="Times New Roman" w:hAnsi="Times New Roman"/>
          <w:bCs/>
          <w:kern w:val="32"/>
          <w:szCs w:val="20"/>
          <w:lang w:eastAsia="cs-CZ"/>
        </w:rPr>
        <w:t>Max. o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dměna za celý předmět plnění dle </w:t>
      </w:r>
      <w:r w:rsidR="00DF0FAF">
        <w:rPr>
          <w:rFonts w:ascii="Times New Roman" w:hAnsi="Times New Roman"/>
          <w:bCs/>
          <w:kern w:val="32"/>
          <w:szCs w:val="20"/>
          <w:lang w:eastAsia="cs-CZ"/>
        </w:rPr>
        <w:t>čl. II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 této Dílčí smlouvy</w:t>
      </w:r>
      <w:r w:rsidR="00D53C8B">
        <w:rPr>
          <w:rFonts w:ascii="Times New Roman" w:hAnsi="Times New Roman"/>
          <w:bCs/>
          <w:kern w:val="32"/>
          <w:szCs w:val="20"/>
          <w:lang w:eastAsia="cs-CZ"/>
        </w:rPr>
        <w:t xml:space="preserve">, tj. rozsah </w:t>
      </w:r>
      <w:r w:rsidR="00B6690C">
        <w:rPr>
          <w:rFonts w:ascii="Times New Roman" w:hAnsi="Times New Roman"/>
          <w:bCs/>
          <w:kern w:val="32"/>
          <w:szCs w:val="20"/>
          <w:lang w:eastAsia="cs-CZ"/>
        </w:rPr>
        <w:t>300</w:t>
      </w:r>
      <w:r w:rsidR="00704591">
        <w:rPr>
          <w:rFonts w:ascii="Times New Roman" w:hAnsi="Times New Roman"/>
          <w:bCs/>
          <w:kern w:val="32"/>
          <w:szCs w:val="20"/>
          <w:lang w:eastAsia="cs-CZ"/>
        </w:rPr>
        <w:t xml:space="preserve"> </w:t>
      </w:r>
      <w:r>
        <w:rPr>
          <w:rFonts w:ascii="Times New Roman" w:hAnsi="Times New Roman"/>
          <w:bCs/>
          <w:kern w:val="32"/>
          <w:szCs w:val="20"/>
          <w:lang w:eastAsia="cs-CZ"/>
        </w:rPr>
        <w:t xml:space="preserve">hodin, činí </w:t>
      </w:r>
      <w:r w:rsidR="007B0D32">
        <w:rPr>
          <w:rFonts w:ascii="Times New Roman" w:hAnsi="Times New Roman"/>
          <w:szCs w:val="20"/>
        </w:rPr>
        <w:t>330.000</w:t>
      </w:r>
      <w:r w:rsidR="007B0D32" w:rsidRPr="00977154">
        <w:rPr>
          <w:rFonts w:ascii="Times New Roman" w:hAnsi="Times New Roman"/>
          <w:szCs w:val="20"/>
        </w:rPr>
        <w:t xml:space="preserve">,- </w:t>
      </w:r>
      <w:r w:rsidRPr="00977154">
        <w:rPr>
          <w:rFonts w:ascii="Times New Roman" w:hAnsi="Times New Roman"/>
          <w:szCs w:val="20"/>
        </w:rPr>
        <w:t xml:space="preserve">Kč (slovy: </w:t>
      </w:r>
      <w:r w:rsidR="007B0D32">
        <w:rPr>
          <w:rFonts w:ascii="Times New Roman" w:hAnsi="Times New Roman"/>
          <w:szCs w:val="20"/>
        </w:rPr>
        <w:t>tři sta třicet tisíc</w:t>
      </w:r>
      <w:r w:rsidR="007B0D32" w:rsidRPr="00977154">
        <w:rPr>
          <w:rFonts w:ascii="Times New Roman" w:hAnsi="Times New Roman"/>
          <w:szCs w:val="20"/>
        </w:rPr>
        <w:t xml:space="preserve"> </w:t>
      </w:r>
      <w:r w:rsidRPr="00977154">
        <w:rPr>
          <w:rFonts w:ascii="Times New Roman" w:hAnsi="Times New Roman"/>
          <w:szCs w:val="20"/>
        </w:rPr>
        <w:t xml:space="preserve">korun českých) bez DPH, </w:t>
      </w:r>
      <w:proofErr w:type="gramStart"/>
      <w:r w:rsidRPr="00977154">
        <w:rPr>
          <w:rFonts w:ascii="Times New Roman" w:hAnsi="Times New Roman"/>
          <w:szCs w:val="20"/>
        </w:rPr>
        <w:t>tzn.</w:t>
      </w:r>
      <w:r w:rsidR="007B0D32">
        <w:rPr>
          <w:rFonts w:ascii="Times New Roman" w:hAnsi="Times New Roman"/>
          <w:szCs w:val="20"/>
        </w:rPr>
        <w:t>399.300</w:t>
      </w:r>
      <w:proofErr w:type="gramEnd"/>
      <w:r w:rsidRPr="00977154">
        <w:rPr>
          <w:rFonts w:ascii="Times New Roman" w:hAnsi="Times New Roman"/>
          <w:szCs w:val="20"/>
        </w:rPr>
        <w:t xml:space="preserve"> Kč (slovy: </w:t>
      </w:r>
      <w:r w:rsidR="007B0D32">
        <w:rPr>
          <w:rFonts w:ascii="Times New Roman" w:hAnsi="Times New Roman"/>
          <w:szCs w:val="20"/>
        </w:rPr>
        <w:t>tři sta devadesát devět tisíc tři sta korun českých</w:t>
      </w:r>
      <w:r w:rsidRPr="00977154">
        <w:rPr>
          <w:rFonts w:ascii="Times New Roman" w:hAnsi="Times New Roman"/>
          <w:szCs w:val="20"/>
        </w:rPr>
        <w:t xml:space="preserve">) včetně DPH. Výše DPH při sazbě </w:t>
      </w:r>
      <w:r w:rsidR="007B0D32">
        <w:rPr>
          <w:rFonts w:ascii="Times New Roman" w:hAnsi="Times New Roman"/>
          <w:szCs w:val="20"/>
        </w:rPr>
        <w:t>21</w:t>
      </w:r>
      <w:r w:rsidR="007B0D32" w:rsidRPr="00977154">
        <w:rPr>
          <w:rFonts w:ascii="Times New Roman" w:hAnsi="Times New Roman"/>
          <w:szCs w:val="20"/>
        </w:rPr>
        <w:t xml:space="preserve"> </w:t>
      </w:r>
      <w:r w:rsidRPr="00977154">
        <w:rPr>
          <w:rFonts w:ascii="Times New Roman" w:hAnsi="Times New Roman"/>
          <w:szCs w:val="20"/>
        </w:rPr>
        <w:t xml:space="preserve">% je </w:t>
      </w:r>
      <w:r w:rsidR="007B0D32">
        <w:rPr>
          <w:rFonts w:ascii="Times New Roman" w:hAnsi="Times New Roman"/>
          <w:szCs w:val="20"/>
        </w:rPr>
        <w:t>69.300</w:t>
      </w:r>
      <w:r w:rsidR="007B0D32" w:rsidRPr="00977154">
        <w:rPr>
          <w:rFonts w:ascii="Times New Roman" w:hAnsi="Times New Roman"/>
          <w:szCs w:val="20"/>
        </w:rPr>
        <w:t xml:space="preserve">,- </w:t>
      </w:r>
      <w:r w:rsidRPr="00977154">
        <w:rPr>
          <w:rFonts w:ascii="Times New Roman" w:hAnsi="Times New Roman"/>
          <w:szCs w:val="20"/>
        </w:rPr>
        <w:t xml:space="preserve">Kč (slovy: </w:t>
      </w:r>
      <w:r w:rsidR="007B0D32">
        <w:rPr>
          <w:rFonts w:ascii="Times New Roman" w:hAnsi="Times New Roman"/>
          <w:szCs w:val="20"/>
        </w:rPr>
        <w:t>šedesát devět tisíc tři sta</w:t>
      </w:r>
      <w:r w:rsidR="007B0D32" w:rsidRPr="00977154">
        <w:rPr>
          <w:rFonts w:ascii="Times New Roman" w:hAnsi="Times New Roman"/>
          <w:szCs w:val="20"/>
        </w:rPr>
        <w:t xml:space="preserve"> </w:t>
      </w:r>
      <w:r w:rsidRPr="00977154">
        <w:rPr>
          <w:rFonts w:ascii="Times New Roman" w:hAnsi="Times New Roman"/>
          <w:szCs w:val="20"/>
        </w:rPr>
        <w:t>korun českých).</w:t>
      </w:r>
    </w:p>
    <w:p w:rsidR="00BF1535" w:rsidRPr="00BF1535" w:rsidRDefault="003A6CEC" w:rsidP="00524E2B">
      <w:pPr>
        <w:pStyle w:val="Nadpis1"/>
        <w:keepNext w:val="0"/>
        <w:widowControl w:val="0"/>
        <w:numPr>
          <w:ilvl w:val="1"/>
          <w:numId w:val="4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sz w:val="22"/>
          <w:szCs w:val="22"/>
        </w:rPr>
        <w:t xml:space="preserve">Odměnu za právní služby dle </w:t>
      </w:r>
      <w:r w:rsidR="00DF0FAF">
        <w:rPr>
          <w:rFonts w:ascii="Times New Roman" w:hAnsi="Times New Roman"/>
          <w:b w:val="0"/>
          <w:sz w:val="22"/>
          <w:szCs w:val="22"/>
        </w:rPr>
        <w:t>čl. II. </w:t>
      </w:r>
      <w:r w:rsidR="003E06E9" w:rsidRPr="00BF1535">
        <w:rPr>
          <w:rFonts w:ascii="Times New Roman" w:hAnsi="Times New Roman"/>
          <w:b w:val="0"/>
          <w:sz w:val="22"/>
          <w:szCs w:val="22"/>
        </w:rPr>
        <w:t xml:space="preserve">této Dílčí smlouvy 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je </w:t>
      </w:r>
      <w:r w:rsidR="003E06E9" w:rsidRPr="00BF1535">
        <w:rPr>
          <w:rFonts w:ascii="Times New Roman" w:hAnsi="Times New Roman"/>
          <w:b w:val="0"/>
          <w:sz w:val="22"/>
          <w:szCs w:val="22"/>
        </w:rPr>
        <w:t>Advokát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op</w:t>
      </w:r>
      <w:r w:rsidR="003E06E9" w:rsidRPr="00BF1535">
        <w:rPr>
          <w:rFonts w:ascii="Times New Roman" w:hAnsi="Times New Roman"/>
          <w:b w:val="0"/>
          <w:sz w:val="22"/>
          <w:szCs w:val="22"/>
        </w:rPr>
        <w:t>rávněn účtovat po </w:t>
      </w:r>
      <w:r w:rsidR="00BF1535" w:rsidRPr="00BF1535">
        <w:rPr>
          <w:rFonts w:ascii="Times New Roman" w:hAnsi="Times New Roman"/>
          <w:b w:val="0"/>
          <w:sz w:val="22"/>
          <w:szCs w:val="22"/>
        </w:rPr>
        <w:t>jejím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poskytnutí, </w:t>
      </w:r>
      <w:r w:rsidR="00BF1535" w:rsidRPr="00BF1535">
        <w:rPr>
          <w:rFonts w:ascii="Times New Roman" w:hAnsi="Times New Roman"/>
          <w:b w:val="0"/>
          <w:sz w:val="22"/>
          <w:szCs w:val="22"/>
        </w:rPr>
        <w:t>a v případě, že poskytnutí právní služby bude delší než j</w:t>
      </w:r>
      <w:r w:rsidR="00BE03EF">
        <w:rPr>
          <w:rFonts w:ascii="Times New Roman" w:hAnsi="Times New Roman"/>
          <w:b w:val="0"/>
          <w:sz w:val="22"/>
          <w:szCs w:val="22"/>
        </w:rPr>
        <w:t xml:space="preserve">eden měsíc, je Advokát oprávněn účtovat 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vždy měsíčně pozadu dle skutečného rozsahu požadované a řádně poskytnuté </w:t>
      </w:r>
      <w:r w:rsidR="00BE03EF">
        <w:rPr>
          <w:rFonts w:ascii="Times New Roman" w:hAnsi="Times New Roman"/>
          <w:b w:val="0"/>
          <w:sz w:val="22"/>
          <w:szCs w:val="22"/>
        </w:rPr>
        <w:t>služby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 v předcházejícím kalendářním měsíci</w:t>
      </w:r>
      <w:r w:rsidR="00BF1535" w:rsidRPr="00BF153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DF1214" w:rsidRPr="00BF1535" w:rsidRDefault="00DF1214" w:rsidP="00524E2B">
      <w:pPr>
        <w:pStyle w:val="Nadpis1"/>
        <w:keepNext w:val="0"/>
        <w:widowControl w:val="0"/>
        <w:numPr>
          <w:ilvl w:val="1"/>
          <w:numId w:val="4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Objednatel se zavazuje zaplatit sjednanou odměnu za poskytnuté právní služby </w:t>
      </w:r>
      <w:r w:rsidR="00577226" w:rsidRPr="00BF1535">
        <w:rPr>
          <w:rFonts w:ascii="Times New Roman" w:hAnsi="Times New Roman"/>
          <w:b w:val="0"/>
          <w:bCs w:val="0"/>
          <w:sz w:val="22"/>
          <w:szCs w:val="20"/>
        </w:rPr>
        <w:t>na </w:t>
      </w: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základě vystavené faktury. </w:t>
      </w:r>
    </w:p>
    <w:p w:rsidR="003B1998" w:rsidRDefault="00DF1214" w:rsidP="00524E2B">
      <w:pPr>
        <w:pStyle w:val="Nadpis1"/>
        <w:keepNext w:val="0"/>
        <w:widowControl w:val="0"/>
        <w:numPr>
          <w:ilvl w:val="1"/>
          <w:numId w:val="4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 </w:t>
      </w:r>
      <w:r w:rsidR="003B1998" w:rsidRPr="003A6CEC">
        <w:rPr>
          <w:rFonts w:ascii="Times New Roman" w:hAnsi="Times New Roman"/>
          <w:b w:val="0"/>
          <w:sz w:val="22"/>
          <w:szCs w:val="22"/>
        </w:rPr>
        <w:t xml:space="preserve">za 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právní služby </w:t>
      </w:r>
      <w:r w:rsidR="00C909E8">
        <w:rPr>
          <w:rFonts w:ascii="Times New Roman" w:hAnsi="Times New Roman"/>
          <w:b w:val="0"/>
          <w:sz w:val="22"/>
          <w:szCs w:val="22"/>
        </w:rPr>
        <w:t xml:space="preserve">dle </w:t>
      </w:r>
      <w:r w:rsidR="00DF0FAF">
        <w:rPr>
          <w:rFonts w:ascii="Times New Roman" w:hAnsi="Times New Roman"/>
          <w:b w:val="0"/>
          <w:sz w:val="22"/>
          <w:szCs w:val="22"/>
        </w:rPr>
        <w:t>čl. II</w:t>
      </w:r>
      <w:r w:rsidR="002A34FB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bude 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Advokátem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 xml:space="preserve"> vystavena řádně v souladu s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§ 11 odst. 1 zákona č. 563/1991 Sb., o účetnictví,</w:t>
      </w:r>
      <w:r w:rsidR="00E24BC2">
        <w:rPr>
          <w:rFonts w:ascii="Times New Roman" w:hAnsi="Times New Roman"/>
          <w:b w:val="0"/>
          <w:bCs w:val="0"/>
          <w:sz w:val="22"/>
          <w:szCs w:val="22"/>
        </w:rPr>
        <w:t xml:space="preserve"> ve znění pozdějších předpisů a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bude obsahovat náležitosti řádného daňového dokladu dle § </w:t>
      </w:r>
      <w:r w:rsidR="007B0D32" w:rsidRPr="003B1998">
        <w:rPr>
          <w:rFonts w:ascii="Times New Roman" w:hAnsi="Times New Roman"/>
          <w:b w:val="0"/>
          <w:bCs w:val="0"/>
          <w:sz w:val="22"/>
          <w:szCs w:val="22"/>
        </w:rPr>
        <w:t>2</w:t>
      </w:r>
      <w:r w:rsidR="007B0D32">
        <w:rPr>
          <w:rFonts w:ascii="Times New Roman" w:hAnsi="Times New Roman"/>
          <w:b w:val="0"/>
          <w:bCs w:val="0"/>
          <w:sz w:val="22"/>
          <w:szCs w:val="22"/>
        </w:rPr>
        <w:t>9</w:t>
      </w:r>
      <w:r w:rsidR="007B0D32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zákona č. 235/2004 Sb., o dani z přidané hodnoty, ve zn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ění pozdějších předpisů. Faktura bude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označena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>„Uzavření rámcové smlouvy na poskytov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ání právních služeb pro MPSV – 2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část“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a </w:t>
      </w:r>
      <w:r w:rsidRPr="00917A11">
        <w:rPr>
          <w:rFonts w:ascii="Times New Roman" w:hAnsi="Times New Roman"/>
          <w:b w:val="0"/>
          <w:bCs w:val="0"/>
          <w:sz w:val="22"/>
          <w:szCs w:val="22"/>
          <w:u w:val="single"/>
        </w:rPr>
        <w:t xml:space="preserve">názvem </w:t>
      </w:r>
      <w:r w:rsidR="002A34FB" w:rsidRPr="00917A11">
        <w:rPr>
          <w:rFonts w:ascii="Times New Roman" w:hAnsi="Times New Roman"/>
          <w:b w:val="0"/>
          <w:bCs w:val="0"/>
          <w:sz w:val="22"/>
          <w:szCs w:val="22"/>
          <w:u w:val="single"/>
        </w:rPr>
        <w:t>minitendru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 xml:space="preserve"> uvedeném v záhlaví této Dílčí smlouvy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Přílohou faktury bude podepsaný protokol</w:t>
      </w:r>
      <w:r w:rsidR="003B1998">
        <w:rPr>
          <w:rFonts w:ascii="Times New Roman" w:hAnsi="Times New Roman"/>
          <w:b w:val="0"/>
          <w:color w:val="000000"/>
          <w:sz w:val="22"/>
          <w:szCs w:val="22"/>
        </w:rPr>
        <w:t xml:space="preserve"> o 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předání veškeré dokumentace k dílčímu plnění.</w:t>
      </w:r>
    </w:p>
    <w:p w:rsidR="00850F4B" w:rsidRPr="00D97BED" w:rsidRDefault="00850F4B">
      <w:pPr>
        <w:pStyle w:val="Nadpis1"/>
        <w:keepNext w:val="0"/>
        <w:widowControl w:val="0"/>
        <w:numPr>
          <w:ilvl w:val="1"/>
          <w:numId w:val="4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97BED">
        <w:rPr>
          <w:rFonts w:ascii="Times New Roman" w:hAnsi="Times New Roman"/>
          <w:b w:val="0"/>
          <w:bCs w:val="0"/>
          <w:sz w:val="22"/>
          <w:szCs w:val="20"/>
        </w:rPr>
        <w:t>Na každé faktuře musí být také uvedeno číselné označení projektu</w:t>
      </w:r>
      <w:r w:rsidR="00C05F17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E540F1">
        <w:rPr>
          <w:rFonts w:ascii="Times New Roman" w:hAnsi="Times New Roman"/>
          <w:b w:val="0"/>
          <w:bCs w:val="0"/>
          <w:sz w:val="22"/>
          <w:szCs w:val="20"/>
        </w:rPr>
        <w:t xml:space="preserve">CZ. </w:t>
      </w:r>
      <w:r w:rsidR="009876FA">
        <w:rPr>
          <w:rFonts w:ascii="Times New Roman" w:hAnsi="Times New Roman"/>
          <w:b w:val="0"/>
          <w:bCs w:val="0"/>
          <w:sz w:val="22"/>
          <w:szCs w:val="20"/>
        </w:rPr>
        <w:t>CZ.03.2.63/0.0/0.0/15_017/0003539</w:t>
      </w:r>
      <w:r w:rsidR="00CF1AF2" w:rsidRPr="00630E27">
        <w:rPr>
          <w:rFonts w:ascii="Times New Roman" w:hAnsi="Times New Roman"/>
          <w:b w:val="0"/>
          <w:bCs w:val="0"/>
          <w:sz w:val="22"/>
          <w:szCs w:val="20"/>
        </w:rPr>
        <w:t xml:space="preserve">, </w:t>
      </w:r>
      <w:r w:rsidRPr="00D97BED">
        <w:rPr>
          <w:rFonts w:ascii="Times New Roman" w:hAnsi="Times New Roman"/>
          <w:b w:val="0"/>
          <w:bCs w:val="0"/>
          <w:sz w:val="22"/>
          <w:szCs w:val="20"/>
        </w:rPr>
        <w:t xml:space="preserve">název projektu </w:t>
      </w:r>
      <w:r w:rsidR="00CF1AF2" w:rsidRPr="00D97BED">
        <w:rPr>
          <w:rFonts w:ascii="Times New Roman" w:hAnsi="Times New Roman"/>
          <w:b w:val="0"/>
          <w:bCs w:val="0"/>
          <w:sz w:val="22"/>
          <w:szCs w:val="20"/>
        </w:rPr>
        <w:t>„</w:t>
      </w:r>
      <w:r w:rsidR="009876FA">
        <w:rPr>
          <w:rFonts w:ascii="Times New Roman" w:hAnsi="Times New Roman"/>
          <w:b w:val="0"/>
          <w:bCs w:val="0"/>
          <w:sz w:val="22"/>
          <w:szCs w:val="20"/>
        </w:rPr>
        <w:t>Sociální bydlení – metodická podpora v oblasti sociálních agend</w:t>
      </w:r>
      <w:r w:rsidR="00CF1AF2" w:rsidRPr="00D97BED">
        <w:rPr>
          <w:rFonts w:ascii="Times New Roman" w:hAnsi="Times New Roman"/>
          <w:b w:val="0"/>
          <w:bCs w:val="0"/>
          <w:sz w:val="22"/>
          <w:szCs w:val="20"/>
        </w:rPr>
        <w:t>“</w:t>
      </w:r>
      <w:r w:rsidR="00CF1AF2" w:rsidRPr="00630E27">
        <w:rPr>
          <w:rFonts w:ascii="Times New Roman" w:hAnsi="Times New Roman"/>
          <w:b w:val="0"/>
          <w:bCs w:val="0"/>
          <w:sz w:val="22"/>
          <w:szCs w:val="20"/>
        </w:rPr>
        <w:t xml:space="preserve"> a číslo požadavku na rozpočtový výdaj </w:t>
      </w:r>
      <w:r w:rsidR="007B0D32">
        <w:rPr>
          <w:rFonts w:ascii="Times New Roman" w:hAnsi="Times New Roman"/>
          <w:b w:val="0"/>
          <w:bCs w:val="0"/>
          <w:sz w:val="22"/>
          <w:szCs w:val="20"/>
        </w:rPr>
        <w:t>2017100361</w:t>
      </w:r>
      <w:r w:rsidR="00CF1AF2" w:rsidRPr="00630E27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DF1214" w:rsidRDefault="00DF1214" w:rsidP="00524E2B">
      <w:pPr>
        <w:pStyle w:val="Nadpis1"/>
        <w:keepNext w:val="0"/>
        <w:widowControl w:val="0"/>
        <w:numPr>
          <w:ilvl w:val="1"/>
          <w:numId w:val="4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 případě, že faktura nebude mít náležitosti daňového dokladu nebo nebude obsahovat správné údaje, je Objednatel oprávněn takovou fakturu vrátit </w:t>
      </w:r>
      <w:r w:rsidR="00393492">
        <w:rPr>
          <w:rFonts w:ascii="Times New Roman" w:hAnsi="Times New Roman"/>
          <w:b w:val="0"/>
          <w:bCs w:val="0"/>
          <w:sz w:val="22"/>
          <w:szCs w:val="20"/>
        </w:rPr>
        <w:t>Advokátovi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s uvedením konkrétních nedostatků k doplnění údajů a odstranění případných nedostatků v Objednatelem stanovené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lastRenderedPageBreak/>
        <w:t>lhůtě. Nová lhůta pro zaplacení začíná běžet dnem doručení opravené faktury Objednateli.</w:t>
      </w:r>
    </w:p>
    <w:p w:rsidR="00DF1214" w:rsidRPr="00FD5CC8" w:rsidRDefault="00DF1214" w:rsidP="00524E2B">
      <w:pPr>
        <w:pStyle w:val="Nadpis1"/>
        <w:keepNext w:val="0"/>
        <w:widowControl w:val="0"/>
        <w:numPr>
          <w:ilvl w:val="1"/>
          <w:numId w:val="4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Splatnost faktur nesmí být kratší než 30 kalendářních dnů ode dne jejich doručení Objednateli. V případě, že bude faktura, resp. opravný daňový doklad Objednateli doručena v období od 12.</w:t>
      </w:r>
      <w:r w:rsidR="0043535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prosince příslušného kalendářního roku do 28. února roku následujícího, je splatnost takové faktury</w:t>
      </w:r>
      <w:r w:rsidR="003B05D5" w:rsidRPr="003B05D5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2C44CD" w:rsidRPr="002C44CD">
        <w:rPr>
          <w:rFonts w:ascii="Times New Roman" w:hAnsi="Times New Roman"/>
          <w:b w:val="0"/>
          <w:bCs w:val="0"/>
          <w:sz w:val="22"/>
          <w:szCs w:val="20"/>
        </w:rPr>
        <w:t>v termínu nejdříve objektivně možném</w:t>
      </w:r>
      <w:r w:rsidR="00D32092">
        <w:rPr>
          <w:rFonts w:ascii="Times New Roman" w:hAnsi="Times New Roman"/>
          <w:b w:val="0"/>
          <w:bCs w:val="0"/>
          <w:sz w:val="22"/>
          <w:szCs w:val="20"/>
        </w:rPr>
        <w:t xml:space="preserve">.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Faktura, je považována za uhrazenou dnem odepsání příslušné částky z účtu Objednatele a jejím přesměrováním na účet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Advokáta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DF1214" w:rsidRPr="00FD5CC8" w:rsidRDefault="00DF1214" w:rsidP="00524E2B">
      <w:pPr>
        <w:pStyle w:val="Nadpis1"/>
        <w:keepNext w:val="0"/>
        <w:widowControl w:val="0"/>
        <w:numPr>
          <w:ilvl w:val="1"/>
          <w:numId w:val="4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Platby Objednateli budou probíhat výhradně v Kč a rovněž veškeré cenové údaje budou uváděny v této měně. Smluvní strany berou na vědomí, že Objednatel neposkytuje žádné zálohy na poskytování právních služeb.</w:t>
      </w:r>
    </w:p>
    <w:p w:rsidR="00DF1214" w:rsidRDefault="00DF1214" w:rsidP="00524E2B">
      <w:pPr>
        <w:pStyle w:val="Nadpis1"/>
        <w:keepNext w:val="0"/>
        <w:widowControl w:val="0"/>
        <w:numPr>
          <w:ilvl w:val="1"/>
          <w:numId w:val="4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 případě, že v průběhu plnění na základě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smlouvy bude sazba DPH, platná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br/>
        <w:t xml:space="preserve">ke dni podpisu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smlouvy, zvýšena nebo snížena, bude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účtovat k ceně plnění daň podle aktuálního znění zákona.</w:t>
      </w:r>
    </w:p>
    <w:p w:rsidR="00850F4B" w:rsidRPr="00B82D5B" w:rsidRDefault="00850F4B" w:rsidP="00850F4B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B82D5B">
        <w:rPr>
          <w:rFonts w:ascii="Times New Roman" w:hAnsi="Times New Roman"/>
          <w:sz w:val="22"/>
          <w:szCs w:val="22"/>
          <w:lang w:val="sq-AL"/>
        </w:rPr>
        <w:t>IV.</w:t>
      </w:r>
    </w:p>
    <w:p w:rsidR="00850F4B" w:rsidRPr="00B82D5B" w:rsidRDefault="00850F4B" w:rsidP="00A828EA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</w:rPr>
      </w:pPr>
      <w:r w:rsidRPr="00B82D5B">
        <w:rPr>
          <w:rFonts w:ascii="Times New Roman" w:hAnsi="Times New Roman"/>
          <w:sz w:val="22"/>
        </w:rPr>
        <w:t>Práva a povinnosti smluvních stran</w:t>
      </w:r>
    </w:p>
    <w:p w:rsidR="00850F4B" w:rsidRPr="00D97BED" w:rsidRDefault="00850F4B" w:rsidP="00524E2B">
      <w:pPr>
        <w:pStyle w:val="Nadpis1"/>
        <w:keepNext w:val="0"/>
        <w:widowControl w:val="0"/>
        <w:numPr>
          <w:ilvl w:val="1"/>
          <w:numId w:val="5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D97BED">
        <w:rPr>
          <w:rFonts w:ascii="Times New Roman" w:hAnsi="Times New Roman"/>
          <w:b w:val="0"/>
          <w:sz w:val="22"/>
          <w:szCs w:val="22"/>
        </w:rPr>
        <w:t xml:space="preserve">Advokát je podle ustanovení § 2 písm. e) zákona č. 320/2001 Sb., o finanční kontrole ve veřejné správě a o změně některých zákonů, ve znění pozdějších předpisů, osobou povinnou spolupůsobit při výkonu finanční kontroly prováděné v souvislosti s úhradou zboží nebo služeb z veřejných výdajů, tj. Advokát se zavazuje umožnit osobám oprávněným k výkonu kontroly provést kontrolu dokladů souvisejících s plněním Dílčí smlouvy (tj. originálního vyhotovení Dílčí smlouvy včetně jejich dodatků, originálů účetních či daňových dokladů a dalších dokladů vztahujících se k realizaci předmětu plnění této Dílčí smlouvy), a to po dobu danou právními předpisy České republiky k jejich archivaci (zákon č. 563/1991 Sb., o účetnictví, ve znění pozdějších předpisů, a zákon č. 235/2004 Sb., o dani z přidané hodnoty, ve znění pozdějších předpisů). </w:t>
      </w:r>
    </w:p>
    <w:p w:rsidR="00850F4B" w:rsidRPr="00D97BED" w:rsidRDefault="00A828EA" w:rsidP="00524E2B">
      <w:pPr>
        <w:pStyle w:val="Nadpis1"/>
        <w:keepNext w:val="0"/>
        <w:widowControl w:val="0"/>
        <w:numPr>
          <w:ilvl w:val="1"/>
          <w:numId w:val="5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 w:rsidRPr="00D97BE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="00850F4B" w:rsidRPr="00D97BED">
        <w:rPr>
          <w:rFonts w:ascii="Times New Roman" w:hAnsi="Times New Roman"/>
          <w:b w:val="0"/>
          <w:bCs w:val="0"/>
          <w:sz w:val="22"/>
          <w:szCs w:val="20"/>
        </w:rPr>
        <w:t xml:space="preserve"> je povinen řídit se při poskytování služeb platnými právními předpisy České republiky a předpisy ESF souvisejícími s publicitou projektů.</w:t>
      </w:r>
    </w:p>
    <w:p w:rsidR="00850F4B" w:rsidRPr="00B82D5B" w:rsidRDefault="00850F4B" w:rsidP="00524E2B">
      <w:pPr>
        <w:pStyle w:val="Nadpis1"/>
        <w:keepNext w:val="0"/>
        <w:widowControl w:val="0"/>
        <w:numPr>
          <w:ilvl w:val="1"/>
          <w:numId w:val="5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 w:rsidRPr="00D97BED">
        <w:rPr>
          <w:rFonts w:ascii="Times New Roman" w:hAnsi="Times New Roman"/>
          <w:b w:val="0"/>
          <w:bCs w:val="0"/>
          <w:sz w:val="22"/>
          <w:szCs w:val="20"/>
        </w:rPr>
        <w:t xml:space="preserve">Objednatel je oprávněn provádět monitoring a kontrolu realizace předmětu plnění z pohledu naplňování účelu a předmětu plnění dle této Dílčí smlouvy. V rámci monitoringu a kontrol je </w:t>
      </w:r>
      <w:r w:rsidR="00A828EA" w:rsidRPr="00D97BED">
        <w:rPr>
          <w:rFonts w:ascii="Times New Roman" w:hAnsi="Times New Roman"/>
          <w:b w:val="0"/>
          <w:bCs w:val="0"/>
          <w:sz w:val="22"/>
          <w:szCs w:val="20"/>
        </w:rPr>
        <w:t xml:space="preserve">Advokát </w:t>
      </w:r>
      <w:r w:rsidRPr="00D97BED">
        <w:rPr>
          <w:rFonts w:ascii="Times New Roman" w:hAnsi="Times New Roman"/>
          <w:b w:val="0"/>
          <w:bCs w:val="0"/>
          <w:sz w:val="22"/>
          <w:szCs w:val="20"/>
        </w:rPr>
        <w:t>povinen umožnit Objednateli přístup ke všem dokladům souvisejícím s realizací předmětu plnění.</w:t>
      </w:r>
      <w:r w:rsidRPr="00B82D5B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</w:p>
    <w:p w:rsidR="008D6BD6" w:rsidRPr="00684880" w:rsidRDefault="008D6BD6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:rsidR="008D6BD6" w:rsidRPr="00977154" w:rsidRDefault="008D6BD6" w:rsidP="001D06DF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Doba trvání Dílčí smlouvy</w:t>
      </w:r>
    </w:p>
    <w:p w:rsidR="008D6BD6" w:rsidRDefault="00D62A5D" w:rsidP="00524E2B">
      <w:pPr>
        <w:pStyle w:val="Nadpis1"/>
        <w:keepNext w:val="0"/>
        <w:widowControl w:val="0"/>
        <w:numPr>
          <w:ilvl w:val="1"/>
          <w:numId w:val="8"/>
        </w:numPr>
        <w:tabs>
          <w:tab w:val="left" w:pos="0"/>
        </w:tabs>
        <w:spacing w:after="0" w:line="280" w:lineRule="atLeast"/>
        <w:ind w:left="567" w:hanging="501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Tato Dílčí s</w:t>
      </w:r>
      <w:r w:rsidR="008D6BD6" w:rsidRPr="008D6BD6">
        <w:rPr>
          <w:rFonts w:ascii="Times New Roman" w:hAnsi="Times New Roman"/>
          <w:b w:val="0"/>
          <w:color w:val="000000"/>
          <w:sz w:val="22"/>
          <w:szCs w:val="22"/>
        </w:rPr>
        <w:t>mlouva se uzavírá na dobu určitou</w:t>
      </w:r>
      <w:r w:rsidR="008D6BD6">
        <w:rPr>
          <w:rFonts w:ascii="Times New Roman" w:hAnsi="Times New Roman"/>
          <w:b w:val="0"/>
          <w:color w:val="000000"/>
          <w:sz w:val="22"/>
          <w:szCs w:val="22"/>
        </w:rPr>
        <w:t>, a to</w:t>
      </w:r>
      <w:r w:rsidR="008D6BD6"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850F4B">
        <w:rPr>
          <w:rFonts w:ascii="Times New Roman" w:hAnsi="Times New Roman"/>
          <w:b w:val="0"/>
          <w:color w:val="000000"/>
          <w:sz w:val="22"/>
          <w:szCs w:val="22"/>
        </w:rPr>
        <w:t>vyčerpání max. počtu hodin (</w:t>
      </w:r>
      <w:r w:rsidR="00867795">
        <w:rPr>
          <w:rFonts w:ascii="Times New Roman" w:hAnsi="Times New Roman"/>
          <w:b w:val="0"/>
          <w:color w:val="000000"/>
          <w:sz w:val="22"/>
          <w:szCs w:val="22"/>
        </w:rPr>
        <w:t>300</w:t>
      </w:r>
      <w:r w:rsidR="00850F4B">
        <w:rPr>
          <w:rFonts w:ascii="Times New Roman" w:hAnsi="Times New Roman"/>
          <w:b w:val="0"/>
          <w:color w:val="000000"/>
          <w:sz w:val="22"/>
          <w:szCs w:val="22"/>
        </w:rPr>
        <w:t xml:space="preserve"> hodin)</w:t>
      </w:r>
      <w:r w:rsidR="00930D2C">
        <w:rPr>
          <w:rFonts w:ascii="Times New Roman" w:hAnsi="Times New Roman"/>
          <w:color w:val="000000"/>
          <w:sz w:val="22"/>
          <w:szCs w:val="22"/>
        </w:rPr>
        <w:t>.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297897">
        <w:rPr>
          <w:rFonts w:ascii="Times New Roman" w:hAnsi="Times New Roman"/>
          <w:b w:val="0"/>
          <w:color w:val="000000"/>
          <w:sz w:val="22"/>
          <w:szCs w:val="22"/>
        </w:rPr>
        <w:t>P</w:t>
      </w:r>
      <w:r w:rsidR="00B802F7" w:rsidRPr="00B802F7">
        <w:rPr>
          <w:rFonts w:ascii="Times New Roman" w:hAnsi="Times New Roman"/>
          <w:b w:val="0"/>
          <w:color w:val="000000"/>
          <w:sz w:val="22"/>
          <w:szCs w:val="22"/>
        </w:rPr>
        <w:t>rávní služby budou posky</w:t>
      </w:r>
      <w:r w:rsidR="00B802F7">
        <w:rPr>
          <w:rFonts w:ascii="Times New Roman" w:hAnsi="Times New Roman"/>
          <w:b w:val="0"/>
          <w:color w:val="000000"/>
          <w:sz w:val="22"/>
          <w:szCs w:val="22"/>
        </w:rPr>
        <w:t>továny v termínech stanovených O</w:t>
      </w:r>
      <w:r w:rsidR="00450DD4">
        <w:rPr>
          <w:rFonts w:ascii="Times New Roman" w:hAnsi="Times New Roman"/>
          <w:b w:val="0"/>
          <w:color w:val="000000"/>
          <w:sz w:val="22"/>
          <w:szCs w:val="22"/>
        </w:rPr>
        <w:t>bjednatelem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. </w:t>
      </w:r>
    </w:p>
    <w:p w:rsidR="00850F4B" w:rsidRDefault="00850F4B" w:rsidP="00850F4B">
      <w:pPr>
        <w:rPr>
          <w:lang w:eastAsia="cs-CZ"/>
        </w:rPr>
      </w:pPr>
    </w:p>
    <w:p w:rsidR="008776FB" w:rsidRDefault="008776FB" w:rsidP="00850F4B">
      <w:pPr>
        <w:rPr>
          <w:lang w:eastAsia="cs-CZ"/>
        </w:rPr>
      </w:pPr>
    </w:p>
    <w:p w:rsidR="00653573" w:rsidRPr="00850F4B" w:rsidRDefault="00653573" w:rsidP="00850F4B">
      <w:pPr>
        <w:rPr>
          <w:lang w:eastAsia="cs-CZ"/>
        </w:rPr>
      </w:pPr>
    </w:p>
    <w:p w:rsidR="00435358" w:rsidRPr="00684880" w:rsidRDefault="00435358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V</w:t>
      </w:r>
      <w:r w:rsidR="00850F4B"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:rsidR="00435358" w:rsidRPr="00977154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Závěrečná ustanovení</w:t>
      </w:r>
    </w:p>
    <w:p w:rsidR="00435358" w:rsidRPr="00FC0CA3" w:rsidRDefault="00786987" w:rsidP="00524E2B">
      <w:pPr>
        <w:pStyle w:val="Nadpis1"/>
        <w:keepNext w:val="0"/>
        <w:widowControl w:val="0"/>
        <w:numPr>
          <w:ilvl w:val="1"/>
          <w:numId w:val="6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FC0CA3">
        <w:rPr>
          <w:rFonts w:ascii="Times New Roman" w:hAnsi="Times New Roman"/>
          <w:b w:val="0"/>
          <w:sz w:val="22"/>
          <w:szCs w:val="20"/>
        </w:rPr>
        <w:t>Práva a povinnosti obou smluvních stran související s poskytováním předmětu plněné dle této Dílčí smlouvy se řídí Rámcovou smlouvou, není-li v této Dílčí smlouvě výslovně stanoveno jinak</w:t>
      </w:r>
      <w:r w:rsidR="00435358" w:rsidRPr="00FC0CA3">
        <w:rPr>
          <w:rFonts w:ascii="Times New Roman" w:hAnsi="Times New Roman"/>
          <w:b w:val="0"/>
          <w:sz w:val="22"/>
          <w:szCs w:val="20"/>
        </w:rPr>
        <w:t>.</w:t>
      </w:r>
    </w:p>
    <w:p w:rsidR="00FC0CA3" w:rsidRPr="00FC0CA3" w:rsidRDefault="00FC0CA3" w:rsidP="00524E2B">
      <w:pPr>
        <w:pStyle w:val="Nadpis1"/>
        <w:keepNext w:val="0"/>
        <w:widowControl w:val="0"/>
        <w:numPr>
          <w:ilvl w:val="1"/>
          <w:numId w:val="6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FC0CA3">
        <w:rPr>
          <w:rFonts w:ascii="Times New Roman" w:hAnsi="Times New Roman"/>
          <w:b w:val="0"/>
          <w:sz w:val="22"/>
          <w:szCs w:val="20"/>
        </w:rPr>
        <w:t>Kontaktní</w:t>
      </w:r>
      <w:r w:rsidR="00150E5C">
        <w:rPr>
          <w:rFonts w:ascii="Times New Roman" w:hAnsi="Times New Roman"/>
          <w:b w:val="0"/>
          <w:sz w:val="22"/>
          <w:szCs w:val="20"/>
        </w:rPr>
        <w:t>mi</w:t>
      </w:r>
      <w:r w:rsidRPr="00FC0CA3">
        <w:rPr>
          <w:rFonts w:ascii="Times New Roman" w:hAnsi="Times New Roman"/>
          <w:b w:val="0"/>
          <w:sz w:val="22"/>
          <w:szCs w:val="20"/>
        </w:rPr>
        <w:t xml:space="preserve"> osob</w:t>
      </w:r>
      <w:r w:rsidR="00150E5C">
        <w:rPr>
          <w:rFonts w:ascii="Times New Roman" w:hAnsi="Times New Roman"/>
          <w:b w:val="0"/>
          <w:sz w:val="22"/>
          <w:szCs w:val="20"/>
        </w:rPr>
        <w:t>ami</w:t>
      </w:r>
      <w:r w:rsidRPr="00FC0CA3">
        <w:rPr>
          <w:rFonts w:ascii="Times New Roman" w:hAnsi="Times New Roman"/>
          <w:b w:val="0"/>
          <w:sz w:val="22"/>
          <w:szCs w:val="20"/>
        </w:rPr>
        <w:t xml:space="preserve"> za stranu Objednatele </w:t>
      </w:r>
      <w:r w:rsidR="00150E5C">
        <w:rPr>
          <w:rFonts w:ascii="Times New Roman" w:hAnsi="Times New Roman"/>
          <w:b w:val="0"/>
          <w:sz w:val="22"/>
          <w:szCs w:val="20"/>
        </w:rPr>
        <w:t>jsou</w:t>
      </w:r>
      <w:r w:rsidRPr="00FC0CA3">
        <w:rPr>
          <w:rFonts w:ascii="Times New Roman" w:hAnsi="Times New Roman"/>
          <w:b w:val="0"/>
          <w:sz w:val="22"/>
          <w:szCs w:val="20"/>
        </w:rPr>
        <w:t>:</w:t>
      </w:r>
    </w:p>
    <w:p w:rsidR="00786987" w:rsidRPr="00FC0CA3" w:rsidRDefault="00786987" w:rsidP="00524E2B">
      <w:pPr>
        <w:pStyle w:val="Nadpis1"/>
        <w:numPr>
          <w:ilvl w:val="1"/>
          <w:numId w:val="6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bookmarkStart w:id="0" w:name="_GoBack"/>
      <w:bookmarkEnd w:id="0"/>
      <w:r w:rsidRPr="00FC0CA3">
        <w:rPr>
          <w:rFonts w:ascii="Times New Roman" w:hAnsi="Times New Roman"/>
          <w:b w:val="0"/>
          <w:sz w:val="22"/>
          <w:szCs w:val="20"/>
        </w:rPr>
        <w:t xml:space="preserve">Tato Dílčí smlouva je vyhotovena ve třech (3) stejnopisech s platností originálu, z nichž dva (2) obdrží Objednatel a jeden (1) </w:t>
      </w:r>
      <w:r w:rsidR="00B139EF" w:rsidRPr="00FC0CA3">
        <w:rPr>
          <w:rFonts w:ascii="Times New Roman" w:hAnsi="Times New Roman"/>
          <w:b w:val="0"/>
          <w:sz w:val="22"/>
          <w:szCs w:val="20"/>
        </w:rPr>
        <w:t>Advokát</w:t>
      </w:r>
      <w:r w:rsidRPr="00FC0CA3">
        <w:rPr>
          <w:rFonts w:ascii="Times New Roman" w:hAnsi="Times New Roman"/>
          <w:b w:val="0"/>
          <w:sz w:val="22"/>
          <w:szCs w:val="20"/>
        </w:rPr>
        <w:t>.</w:t>
      </w:r>
    </w:p>
    <w:p w:rsidR="00786987" w:rsidRPr="00FC0CA3" w:rsidRDefault="00786987" w:rsidP="00524E2B">
      <w:pPr>
        <w:pStyle w:val="Nadpis1"/>
        <w:numPr>
          <w:ilvl w:val="1"/>
          <w:numId w:val="6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FC0CA3">
        <w:rPr>
          <w:rFonts w:ascii="Times New Roman" w:hAnsi="Times New Roman"/>
          <w:b w:val="0"/>
          <w:sz w:val="22"/>
          <w:szCs w:val="20"/>
        </w:rPr>
        <w:t>Smluvní strany prohlašují, že si tuto Dílčí smlouvu přečetly, jejímu obsahu porozuměly a bez výhrad s ním souhlasí, na důkaz čehož připojují jejich oprávnění zástupci své podpisy.</w:t>
      </w:r>
    </w:p>
    <w:p w:rsidR="00A42A28" w:rsidRDefault="00A42A28" w:rsidP="00141F18">
      <w:pPr>
        <w:spacing w:after="0" w:line="280" w:lineRule="atLeast"/>
        <w:rPr>
          <w:lang w:eastAsia="cs-CZ"/>
        </w:rPr>
      </w:pPr>
    </w:p>
    <w:p w:rsidR="00FF0301" w:rsidRPr="009903F4" w:rsidRDefault="00FF0301" w:rsidP="00141F18">
      <w:pPr>
        <w:spacing w:after="0" w:line="280" w:lineRule="atLeast"/>
        <w:rPr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60EBE" w:rsidTr="00960EBE">
        <w:tc>
          <w:tcPr>
            <w:tcW w:w="4605" w:type="dxa"/>
          </w:tcPr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:rsidR="00960EBE" w:rsidRPr="00423B93" w:rsidRDefault="00B139EF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960EBE" w:rsidTr="00960EBE">
        <w:tc>
          <w:tcPr>
            <w:tcW w:w="4605" w:type="dxa"/>
          </w:tcPr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995102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C05E05">
              <w:rPr>
                <w:rFonts w:ascii="Times New Roman" w:hAnsi="Times New Roman"/>
              </w:rPr>
              <w:t>Praze</w:t>
            </w:r>
            <w:r w:rsidR="00C05E05" w:rsidRPr="00423B93">
              <w:rPr>
                <w:rFonts w:ascii="Times New Roman" w:hAnsi="Times New Roman"/>
              </w:rPr>
              <w:t xml:space="preserve"> </w:t>
            </w:r>
            <w:r w:rsidRPr="00423B93">
              <w:rPr>
                <w:rFonts w:ascii="Times New Roman" w:hAnsi="Times New Roman"/>
              </w:rPr>
              <w:t xml:space="preserve">dne </w:t>
            </w:r>
            <w:r w:rsidR="007B0D32">
              <w:rPr>
                <w:rFonts w:ascii="Times New Roman" w:hAnsi="Times New Roman"/>
              </w:rPr>
              <w:t>29. 6. 2017</w:t>
            </w:r>
          </w:p>
        </w:tc>
        <w:tc>
          <w:tcPr>
            <w:tcW w:w="4605" w:type="dxa"/>
          </w:tcPr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995102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V</w:t>
            </w:r>
            <w:r w:rsidR="007B0D32">
              <w:rPr>
                <w:rFonts w:ascii="Times New Roman" w:hAnsi="Times New Roman"/>
              </w:rPr>
              <w:t> Praze dne 26. 6. 2017</w:t>
            </w:r>
          </w:p>
        </w:tc>
      </w:tr>
      <w:tr w:rsidR="00960EBE" w:rsidTr="00960EBE">
        <w:tc>
          <w:tcPr>
            <w:tcW w:w="4605" w:type="dxa"/>
          </w:tcPr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:rsidR="00B6690C" w:rsidRDefault="00B6690C" w:rsidP="00392993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Lada Hlaváčková</w:t>
            </w:r>
          </w:p>
          <w:p w:rsidR="00960EBE" w:rsidRPr="00423B93" w:rsidRDefault="00B6690C" w:rsidP="00392993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zastupující ředitelka odboru řízení projektů</w:t>
            </w:r>
          </w:p>
        </w:tc>
        <w:tc>
          <w:tcPr>
            <w:tcW w:w="4605" w:type="dxa"/>
          </w:tcPr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960EBE" w:rsidRPr="00995102" w:rsidRDefault="007B0D32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proofErr w:type="spellStart"/>
            <w:r w:rsidRPr="00995102">
              <w:rPr>
                <w:rFonts w:ascii="Times New Roman" w:hAnsi="Times New Roman"/>
                <w:b/>
                <w:bCs/>
                <w:iCs/>
              </w:rPr>
              <w:t>Becker</w:t>
            </w:r>
            <w:proofErr w:type="spellEnd"/>
            <w:r w:rsidRPr="00995102">
              <w:rPr>
                <w:rFonts w:ascii="Times New Roman" w:hAnsi="Times New Roman"/>
                <w:b/>
                <w:bCs/>
                <w:iCs/>
              </w:rPr>
              <w:t xml:space="preserve"> a </w:t>
            </w:r>
            <w:proofErr w:type="spellStart"/>
            <w:r w:rsidRPr="00995102">
              <w:rPr>
                <w:rFonts w:ascii="Times New Roman" w:hAnsi="Times New Roman"/>
                <w:b/>
                <w:bCs/>
                <w:iCs/>
              </w:rPr>
              <w:t>Poliakoff</w:t>
            </w:r>
            <w:proofErr w:type="spellEnd"/>
            <w:r w:rsidRPr="00995102">
              <w:rPr>
                <w:rFonts w:ascii="Times New Roman" w:hAnsi="Times New Roman"/>
                <w:b/>
                <w:bCs/>
                <w:iCs/>
              </w:rPr>
              <w:t>, s.r.o., advokátní kancelář</w:t>
            </w:r>
          </w:p>
          <w:p w:rsidR="00960EBE" w:rsidRPr="00995102" w:rsidRDefault="007B0D32" w:rsidP="00995102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995102">
              <w:rPr>
                <w:rFonts w:ascii="Times New Roman" w:hAnsi="Times New Roman"/>
                <w:bCs/>
                <w:iCs/>
              </w:rPr>
              <w:t>JUDr. Jan Kotík</w:t>
            </w:r>
          </w:p>
          <w:p w:rsidR="007B0D32" w:rsidRPr="00423B93" w:rsidRDefault="007B0D32" w:rsidP="00995102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995102">
              <w:rPr>
                <w:rFonts w:ascii="Times New Roman" w:hAnsi="Times New Roman"/>
                <w:bCs/>
                <w:iCs/>
              </w:rPr>
              <w:t>prokurista</w:t>
            </w:r>
          </w:p>
        </w:tc>
      </w:tr>
    </w:tbl>
    <w:p w:rsidR="00CE6755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Times New Roman" w:hAnsi="Times New Roman"/>
          <w:b w:val="0"/>
          <w:bCs w:val="0"/>
          <w:sz w:val="22"/>
          <w:szCs w:val="20"/>
        </w:rPr>
      </w:pPr>
    </w:p>
    <w:p w:rsidR="002D4204" w:rsidRPr="00995102" w:rsidRDefault="002D4204" w:rsidP="00995102">
      <w:pPr>
        <w:rPr>
          <w:b/>
          <w:bCs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B0D32" w:rsidTr="00F14F69">
        <w:tc>
          <w:tcPr>
            <w:tcW w:w="4605" w:type="dxa"/>
          </w:tcPr>
          <w:p w:rsidR="007B0D32" w:rsidRPr="00423B93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  <w:tc>
          <w:tcPr>
            <w:tcW w:w="4605" w:type="dxa"/>
          </w:tcPr>
          <w:p w:rsidR="007B0D32" w:rsidRPr="00423B93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7B0D32" w:rsidTr="00F14F69">
        <w:tc>
          <w:tcPr>
            <w:tcW w:w="4605" w:type="dxa"/>
          </w:tcPr>
          <w:p w:rsidR="007B0D32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7B0D32" w:rsidRPr="00423B93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>
              <w:rPr>
                <w:rFonts w:ascii="Times New Roman" w:hAnsi="Times New Roman"/>
              </w:rPr>
              <w:t>26. 6. 2017</w:t>
            </w:r>
          </w:p>
        </w:tc>
        <w:tc>
          <w:tcPr>
            <w:tcW w:w="4605" w:type="dxa"/>
          </w:tcPr>
          <w:p w:rsidR="007B0D32" w:rsidRPr="00423B93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7B0D32" w:rsidRPr="00423B93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 Praze dne 26. 6. 2017</w:t>
            </w:r>
          </w:p>
        </w:tc>
      </w:tr>
      <w:tr w:rsidR="007B0D32" w:rsidTr="00F14F69">
        <w:tc>
          <w:tcPr>
            <w:tcW w:w="4605" w:type="dxa"/>
          </w:tcPr>
          <w:p w:rsidR="007B0D32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7B0D32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7B0D32" w:rsidRPr="00423B93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7B0D32" w:rsidRPr="00423B93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Velíšek &amp; Podpěra – advokátní kancelář, s.r.o.</w:t>
            </w:r>
          </w:p>
          <w:p w:rsidR="007B0D32" w:rsidRPr="00423B93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Dan Podpěra, jednatel</w:t>
            </w:r>
          </w:p>
        </w:tc>
        <w:tc>
          <w:tcPr>
            <w:tcW w:w="4605" w:type="dxa"/>
          </w:tcPr>
          <w:p w:rsidR="007B0D32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7B0D32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7B0D32" w:rsidRPr="00423B93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7B0D32" w:rsidRPr="00F14F69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Mgr. Filip Směja</w:t>
            </w:r>
          </w:p>
          <w:p w:rsidR="007B0D32" w:rsidRPr="00423B93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</w:t>
            </w:r>
          </w:p>
        </w:tc>
      </w:tr>
      <w:tr w:rsidR="007B0D32" w:rsidRPr="00423B93" w:rsidTr="00F14F69">
        <w:trPr>
          <w:gridAfter w:val="1"/>
          <w:wAfter w:w="4605" w:type="dxa"/>
        </w:trPr>
        <w:tc>
          <w:tcPr>
            <w:tcW w:w="4605" w:type="dxa"/>
          </w:tcPr>
          <w:p w:rsidR="002D4204" w:rsidRDefault="002D4204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:rsidR="007B0D32" w:rsidRPr="00423B93" w:rsidRDefault="007B0D32" w:rsidP="00F14F6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7B0D32" w:rsidRPr="00423B93" w:rsidTr="00F14F69">
        <w:trPr>
          <w:gridAfter w:val="1"/>
          <w:wAfter w:w="4605" w:type="dxa"/>
        </w:trPr>
        <w:tc>
          <w:tcPr>
            <w:tcW w:w="4605" w:type="dxa"/>
          </w:tcPr>
          <w:p w:rsidR="007B0D32" w:rsidRPr="00423B93" w:rsidRDefault="007B0D32" w:rsidP="00995102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7B0D32" w:rsidRPr="00423B93" w:rsidRDefault="007B0D32" w:rsidP="00995102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 Praze dne 26. 6. 2017</w:t>
            </w:r>
          </w:p>
        </w:tc>
      </w:tr>
      <w:tr w:rsidR="007B0D32" w:rsidRPr="00423B93" w:rsidTr="00F14F69">
        <w:trPr>
          <w:gridAfter w:val="1"/>
          <w:wAfter w:w="4605" w:type="dxa"/>
        </w:trPr>
        <w:tc>
          <w:tcPr>
            <w:tcW w:w="4605" w:type="dxa"/>
          </w:tcPr>
          <w:p w:rsidR="007B0D32" w:rsidRDefault="007B0D32" w:rsidP="00995102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7B0D32" w:rsidRDefault="007B0D32" w:rsidP="00995102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7B0D32" w:rsidRPr="00423B93" w:rsidRDefault="007B0D32" w:rsidP="00995102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7B0D32" w:rsidRPr="00F14F69" w:rsidRDefault="007B0D32" w:rsidP="00995102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Mgr. </w:t>
            </w:r>
            <w:r w:rsidR="002D4204">
              <w:rPr>
                <w:rFonts w:ascii="Times New Roman" w:hAnsi="Times New Roman"/>
                <w:b/>
                <w:bCs/>
                <w:iCs/>
              </w:rPr>
              <w:t>Michal Mazel</w:t>
            </w:r>
          </w:p>
          <w:p w:rsidR="007B0D32" w:rsidRPr="00423B93" w:rsidRDefault="007B0D32" w:rsidP="00995102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</w:t>
            </w:r>
          </w:p>
        </w:tc>
      </w:tr>
    </w:tbl>
    <w:p w:rsidR="00724A68" w:rsidRDefault="00724A68" w:rsidP="00D97BED">
      <w:pPr>
        <w:rPr>
          <w:b/>
          <w:bCs/>
        </w:rPr>
      </w:pPr>
    </w:p>
    <w:p w:rsidR="007B0D32" w:rsidRDefault="007B0D32" w:rsidP="00D97BED">
      <w:pPr>
        <w:rPr>
          <w:b/>
          <w:bCs/>
        </w:rPr>
      </w:pPr>
    </w:p>
    <w:p w:rsidR="007B0D32" w:rsidRPr="00D97BED" w:rsidRDefault="007B0D32" w:rsidP="00995102">
      <w:pPr>
        <w:ind w:firstLine="4820"/>
        <w:rPr>
          <w:b/>
          <w:bCs/>
        </w:rPr>
      </w:pPr>
    </w:p>
    <w:sectPr w:rsidR="007B0D32" w:rsidRPr="00D97BED" w:rsidSect="00C15596">
      <w:footerReference w:type="default" r:id="rId9"/>
      <w:headerReference w:type="first" r:id="rId10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3E8" w:rsidRDefault="00E033E8" w:rsidP="00BB0DF9">
      <w:pPr>
        <w:spacing w:after="0" w:line="240" w:lineRule="auto"/>
      </w:pPr>
      <w:r>
        <w:separator/>
      </w:r>
    </w:p>
  </w:endnote>
  <w:endnote w:type="continuationSeparator" w:id="0">
    <w:p w:rsidR="00E033E8" w:rsidRDefault="00E033E8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3E7B04">
              <w:rPr>
                <w:rFonts w:ascii="Times New Roman" w:hAnsi="Times New Roman"/>
                <w:noProof/>
                <w:sz w:val="20"/>
                <w:szCs w:val="18"/>
              </w:rPr>
              <w:t>6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3E7B04">
              <w:rPr>
                <w:rFonts w:ascii="Times New Roman" w:hAnsi="Times New Roman"/>
                <w:noProof/>
                <w:sz w:val="20"/>
                <w:szCs w:val="18"/>
              </w:rPr>
              <w:t>7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:rsidR="000B7516" w:rsidRPr="000B7516" w:rsidRDefault="003E7B04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3E8" w:rsidRDefault="00E033E8" w:rsidP="00BB0DF9">
      <w:pPr>
        <w:spacing w:after="0" w:line="240" w:lineRule="auto"/>
      </w:pPr>
      <w:r>
        <w:separator/>
      </w:r>
    </w:p>
  </w:footnote>
  <w:footnote w:type="continuationSeparator" w:id="0">
    <w:p w:rsidR="00E033E8" w:rsidRDefault="00E033E8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442" w:rsidRDefault="00564442" w:rsidP="00D97BED">
    <w:pPr>
      <w:pStyle w:val="Zhlav"/>
    </w:pPr>
    <w:r>
      <w:rPr>
        <w:noProof/>
        <w:lang w:eastAsia="cs-CZ"/>
      </w:rPr>
      <w:drawing>
        <wp:inline distT="0" distB="0" distL="0" distR="0" wp14:anchorId="28A96A50" wp14:editId="06604161">
          <wp:extent cx="2560320" cy="526729"/>
          <wp:effectExtent l="0" t="0" r="0" b="698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PZ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817" cy="527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7BED" w:rsidRDefault="00D97BED" w:rsidP="00D97BED">
    <w:pPr>
      <w:pStyle w:val="Zhlav"/>
    </w:pPr>
  </w:p>
  <w:p w:rsidR="00D97BED" w:rsidRPr="004B51D1" w:rsidRDefault="00D97BED" w:rsidP="00D97BED">
    <w:pPr>
      <w:pStyle w:val="Zhlav"/>
      <w:jc w:val="center"/>
      <w:rPr>
        <w:rFonts w:ascii="Times New Roman" w:hAnsi="Times New Roman"/>
        <w:bCs/>
        <w:sz w:val="16"/>
        <w:szCs w:val="16"/>
      </w:rPr>
    </w:pPr>
    <w:r w:rsidRPr="004B51D1">
      <w:rPr>
        <w:rFonts w:ascii="Times New Roman" w:hAnsi="Times New Roman"/>
        <w:bCs/>
        <w:sz w:val="16"/>
        <w:szCs w:val="16"/>
      </w:rPr>
      <w:t>Uzavření rámcové smlouvy na poskytování právních služeb pro MPSV – 2. část</w:t>
    </w:r>
  </w:p>
  <w:p w:rsidR="00D97BED" w:rsidRPr="004B51D1" w:rsidRDefault="00D97BED" w:rsidP="00D97BED">
    <w:pPr>
      <w:pStyle w:val="Zhlav"/>
      <w:jc w:val="center"/>
      <w:rPr>
        <w:rFonts w:ascii="Times New Roman" w:hAnsi="Times New Roman"/>
        <w:bCs/>
        <w:sz w:val="16"/>
        <w:szCs w:val="16"/>
      </w:rPr>
    </w:pPr>
    <w:proofErr w:type="spellStart"/>
    <w:r w:rsidRPr="004B51D1">
      <w:rPr>
        <w:rFonts w:ascii="Times New Roman" w:hAnsi="Times New Roman"/>
        <w:bCs/>
        <w:sz w:val="16"/>
        <w:szCs w:val="16"/>
      </w:rPr>
      <w:t>Minitendr</w:t>
    </w:r>
    <w:proofErr w:type="spellEnd"/>
    <w:r w:rsidRPr="004B51D1">
      <w:rPr>
        <w:rFonts w:ascii="Times New Roman" w:hAnsi="Times New Roman"/>
        <w:bCs/>
        <w:sz w:val="16"/>
        <w:szCs w:val="16"/>
      </w:rPr>
      <w:t xml:space="preserve">  - „</w:t>
    </w:r>
    <w:r w:rsidR="004B51D1" w:rsidRPr="004B51D1">
      <w:rPr>
        <w:rFonts w:ascii="Times New Roman" w:hAnsi="Times New Roman"/>
        <w:bCs/>
        <w:sz w:val="16"/>
        <w:szCs w:val="16"/>
      </w:rPr>
      <w:t>Z</w:t>
    </w:r>
    <w:r w:rsidR="004B51D1" w:rsidRPr="00150E5C">
      <w:rPr>
        <w:rFonts w:ascii="Times New Roman" w:eastAsia="Times New Roman" w:hAnsi="Times New Roman"/>
        <w:kern w:val="36"/>
        <w:sz w:val="16"/>
        <w:szCs w:val="16"/>
      </w:rPr>
      <w:t>ajištění externí právní podpory v oblasti přípravy a realizace sociálního bydlení</w:t>
    </w:r>
    <w:r w:rsidRPr="004B51D1">
      <w:rPr>
        <w:rFonts w:ascii="Times New Roman" w:hAnsi="Times New Roman"/>
        <w:bCs/>
        <w:sz w:val="16"/>
        <w:szCs w:val="16"/>
      </w:rPr>
      <w:t>“</w:t>
    </w:r>
  </w:p>
  <w:p w:rsidR="00BB0DF9" w:rsidRPr="00850F4B" w:rsidRDefault="00BB0DF9">
    <w:pPr>
      <w:pStyle w:val="Zhlav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23A"/>
    <w:multiLevelType w:val="multilevel"/>
    <w:tmpl w:val="DBF02D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70B2F00"/>
    <w:multiLevelType w:val="multilevel"/>
    <w:tmpl w:val="9852E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D5977ED"/>
    <w:multiLevelType w:val="multilevel"/>
    <w:tmpl w:val="C2A4BD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A700875"/>
    <w:multiLevelType w:val="hybridMultilevel"/>
    <w:tmpl w:val="33EAEDF2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7">
    <w:nsid w:val="6D2209BC"/>
    <w:multiLevelType w:val="hybridMultilevel"/>
    <w:tmpl w:val="EE0857B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F5A6788"/>
    <w:multiLevelType w:val="multilevel"/>
    <w:tmpl w:val="425AE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4"/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13159"/>
    <w:rsid w:val="00031F9E"/>
    <w:rsid w:val="00062324"/>
    <w:rsid w:val="0007218C"/>
    <w:rsid w:val="000944C1"/>
    <w:rsid w:val="000B3A21"/>
    <w:rsid w:val="000B6BA8"/>
    <w:rsid w:val="000B7516"/>
    <w:rsid w:val="000D4834"/>
    <w:rsid w:val="000F09E1"/>
    <w:rsid w:val="000F2B6A"/>
    <w:rsid w:val="00132E54"/>
    <w:rsid w:val="00141F18"/>
    <w:rsid w:val="00142A92"/>
    <w:rsid w:val="00150E5C"/>
    <w:rsid w:val="001516B2"/>
    <w:rsid w:val="001575FD"/>
    <w:rsid w:val="0016175A"/>
    <w:rsid w:val="00174C0F"/>
    <w:rsid w:val="001777BE"/>
    <w:rsid w:val="001C185F"/>
    <w:rsid w:val="001C38B3"/>
    <w:rsid w:val="001D06DF"/>
    <w:rsid w:val="001E701C"/>
    <w:rsid w:val="001F5F7B"/>
    <w:rsid w:val="0021630F"/>
    <w:rsid w:val="0022020B"/>
    <w:rsid w:val="00221460"/>
    <w:rsid w:val="00223F07"/>
    <w:rsid w:val="00233128"/>
    <w:rsid w:val="00241790"/>
    <w:rsid w:val="00241C09"/>
    <w:rsid w:val="00244980"/>
    <w:rsid w:val="00245E19"/>
    <w:rsid w:val="002625C3"/>
    <w:rsid w:val="00263CC8"/>
    <w:rsid w:val="00294380"/>
    <w:rsid w:val="00294E67"/>
    <w:rsid w:val="00297446"/>
    <w:rsid w:val="00297897"/>
    <w:rsid w:val="002A34FB"/>
    <w:rsid w:val="002A7007"/>
    <w:rsid w:val="002B5406"/>
    <w:rsid w:val="002C44CD"/>
    <w:rsid w:val="002C5394"/>
    <w:rsid w:val="002D33EC"/>
    <w:rsid w:val="002D3D3F"/>
    <w:rsid w:val="002D4204"/>
    <w:rsid w:val="00305E7D"/>
    <w:rsid w:val="00335B32"/>
    <w:rsid w:val="00351A9E"/>
    <w:rsid w:val="00356865"/>
    <w:rsid w:val="00365577"/>
    <w:rsid w:val="00365AAA"/>
    <w:rsid w:val="003811E6"/>
    <w:rsid w:val="0038550B"/>
    <w:rsid w:val="00392993"/>
    <w:rsid w:val="00393492"/>
    <w:rsid w:val="00394491"/>
    <w:rsid w:val="003A6CD2"/>
    <w:rsid w:val="003A6CEC"/>
    <w:rsid w:val="003B05D5"/>
    <w:rsid w:val="003B1998"/>
    <w:rsid w:val="003D3ADD"/>
    <w:rsid w:val="003E06E9"/>
    <w:rsid w:val="003E7B04"/>
    <w:rsid w:val="00414850"/>
    <w:rsid w:val="00435358"/>
    <w:rsid w:val="00450DD4"/>
    <w:rsid w:val="00453BDF"/>
    <w:rsid w:val="00453EF9"/>
    <w:rsid w:val="00454875"/>
    <w:rsid w:val="00494BE6"/>
    <w:rsid w:val="00495B5D"/>
    <w:rsid w:val="004A1D9E"/>
    <w:rsid w:val="004A5349"/>
    <w:rsid w:val="004A61A3"/>
    <w:rsid w:val="004B51D1"/>
    <w:rsid w:val="004D55D1"/>
    <w:rsid w:val="004E3F12"/>
    <w:rsid w:val="004E7099"/>
    <w:rsid w:val="004F569C"/>
    <w:rsid w:val="00506F8D"/>
    <w:rsid w:val="0052293C"/>
    <w:rsid w:val="00524E2B"/>
    <w:rsid w:val="00533831"/>
    <w:rsid w:val="00545635"/>
    <w:rsid w:val="00564442"/>
    <w:rsid w:val="0056769C"/>
    <w:rsid w:val="00570649"/>
    <w:rsid w:val="005734C6"/>
    <w:rsid w:val="00575FB2"/>
    <w:rsid w:val="00577226"/>
    <w:rsid w:val="005861A9"/>
    <w:rsid w:val="005B12C0"/>
    <w:rsid w:val="005C7B35"/>
    <w:rsid w:val="005D238D"/>
    <w:rsid w:val="005D5AD5"/>
    <w:rsid w:val="00630E27"/>
    <w:rsid w:val="006455EE"/>
    <w:rsid w:val="0064560C"/>
    <w:rsid w:val="006472FF"/>
    <w:rsid w:val="00653573"/>
    <w:rsid w:val="00660C79"/>
    <w:rsid w:val="00661FBE"/>
    <w:rsid w:val="00672620"/>
    <w:rsid w:val="00692B4D"/>
    <w:rsid w:val="006C7704"/>
    <w:rsid w:val="006D5C15"/>
    <w:rsid w:val="006E5DC6"/>
    <w:rsid w:val="006F13D7"/>
    <w:rsid w:val="00701344"/>
    <w:rsid w:val="00704591"/>
    <w:rsid w:val="00710DBE"/>
    <w:rsid w:val="00714B57"/>
    <w:rsid w:val="00724A68"/>
    <w:rsid w:val="007252D0"/>
    <w:rsid w:val="00740577"/>
    <w:rsid w:val="0074122C"/>
    <w:rsid w:val="007634A3"/>
    <w:rsid w:val="0076411B"/>
    <w:rsid w:val="007704B3"/>
    <w:rsid w:val="007714D0"/>
    <w:rsid w:val="00781CC3"/>
    <w:rsid w:val="00786987"/>
    <w:rsid w:val="00792C67"/>
    <w:rsid w:val="007B0D32"/>
    <w:rsid w:val="007B101E"/>
    <w:rsid w:val="007B2935"/>
    <w:rsid w:val="007B6B1A"/>
    <w:rsid w:val="007C0C0A"/>
    <w:rsid w:val="007C1EA0"/>
    <w:rsid w:val="007D4586"/>
    <w:rsid w:val="007D6949"/>
    <w:rsid w:val="007E2C53"/>
    <w:rsid w:val="007E4F57"/>
    <w:rsid w:val="00807D9C"/>
    <w:rsid w:val="00814F5B"/>
    <w:rsid w:val="00825AC6"/>
    <w:rsid w:val="008264BC"/>
    <w:rsid w:val="0083008C"/>
    <w:rsid w:val="00850F4B"/>
    <w:rsid w:val="00862A33"/>
    <w:rsid w:val="00867795"/>
    <w:rsid w:val="008755FA"/>
    <w:rsid w:val="00876B26"/>
    <w:rsid w:val="008776FB"/>
    <w:rsid w:val="00881600"/>
    <w:rsid w:val="008A145A"/>
    <w:rsid w:val="008A150C"/>
    <w:rsid w:val="008A2B29"/>
    <w:rsid w:val="008D6BD6"/>
    <w:rsid w:val="008D7C7B"/>
    <w:rsid w:val="008E7635"/>
    <w:rsid w:val="008F1523"/>
    <w:rsid w:val="00917A11"/>
    <w:rsid w:val="00925136"/>
    <w:rsid w:val="00930D2C"/>
    <w:rsid w:val="0093315E"/>
    <w:rsid w:val="00960EBE"/>
    <w:rsid w:val="009640DC"/>
    <w:rsid w:val="00977154"/>
    <w:rsid w:val="00983DB4"/>
    <w:rsid w:val="00985EAC"/>
    <w:rsid w:val="009876FA"/>
    <w:rsid w:val="009903F4"/>
    <w:rsid w:val="00995102"/>
    <w:rsid w:val="009A40F9"/>
    <w:rsid w:val="009A4BAD"/>
    <w:rsid w:val="009A7AF1"/>
    <w:rsid w:val="009B3024"/>
    <w:rsid w:val="009B6177"/>
    <w:rsid w:val="009C2563"/>
    <w:rsid w:val="009E42EE"/>
    <w:rsid w:val="009F3439"/>
    <w:rsid w:val="009F559F"/>
    <w:rsid w:val="00A12351"/>
    <w:rsid w:val="00A40FD3"/>
    <w:rsid w:val="00A42A28"/>
    <w:rsid w:val="00A44CA7"/>
    <w:rsid w:val="00A5099B"/>
    <w:rsid w:val="00A71805"/>
    <w:rsid w:val="00A7434F"/>
    <w:rsid w:val="00A74D76"/>
    <w:rsid w:val="00A828EA"/>
    <w:rsid w:val="00A925AB"/>
    <w:rsid w:val="00AB25BC"/>
    <w:rsid w:val="00AC3A33"/>
    <w:rsid w:val="00AC54CC"/>
    <w:rsid w:val="00B139EF"/>
    <w:rsid w:val="00B21512"/>
    <w:rsid w:val="00B32B05"/>
    <w:rsid w:val="00B34BEB"/>
    <w:rsid w:val="00B509C9"/>
    <w:rsid w:val="00B51E54"/>
    <w:rsid w:val="00B6690C"/>
    <w:rsid w:val="00B802F7"/>
    <w:rsid w:val="00B82D5B"/>
    <w:rsid w:val="00BA3B2F"/>
    <w:rsid w:val="00BA3D98"/>
    <w:rsid w:val="00BB0DF9"/>
    <w:rsid w:val="00BB4F5E"/>
    <w:rsid w:val="00BE03EF"/>
    <w:rsid w:val="00BF12D0"/>
    <w:rsid w:val="00BF1535"/>
    <w:rsid w:val="00BF424B"/>
    <w:rsid w:val="00BF4EFA"/>
    <w:rsid w:val="00BF5EE0"/>
    <w:rsid w:val="00C02D52"/>
    <w:rsid w:val="00C05E05"/>
    <w:rsid w:val="00C05F17"/>
    <w:rsid w:val="00C132ED"/>
    <w:rsid w:val="00C15596"/>
    <w:rsid w:val="00C156FD"/>
    <w:rsid w:val="00C30F3C"/>
    <w:rsid w:val="00C36413"/>
    <w:rsid w:val="00C36E30"/>
    <w:rsid w:val="00C40BA6"/>
    <w:rsid w:val="00C421C7"/>
    <w:rsid w:val="00C44B46"/>
    <w:rsid w:val="00C50E5F"/>
    <w:rsid w:val="00C53A99"/>
    <w:rsid w:val="00C53B65"/>
    <w:rsid w:val="00C60DE3"/>
    <w:rsid w:val="00C610DE"/>
    <w:rsid w:val="00C727E6"/>
    <w:rsid w:val="00C909E8"/>
    <w:rsid w:val="00C9527D"/>
    <w:rsid w:val="00C95FF1"/>
    <w:rsid w:val="00CC2D7E"/>
    <w:rsid w:val="00CC3E79"/>
    <w:rsid w:val="00CE6755"/>
    <w:rsid w:val="00CE6BE2"/>
    <w:rsid w:val="00CF1AF2"/>
    <w:rsid w:val="00CF209D"/>
    <w:rsid w:val="00D0302A"/>
    <w:rsid w:val="00D068CB"/>
    <w:rsid w:val="00D12E5C"/>
    <w:rsid w:val="00D315CF"/>
    <w:rsid w:val="00D32092"/>
    <w:rsid w:val="00D46279"/>
    <w:rsid w:val="00D46790"/>
    <w:rsid w:val="00D47D06"/>
    <w:rsid w:val="00D53C8B"/>
    <w:rsid w:val="00D5499F"/>
    <w:rsid w:val="00D57E0E"/>
    <w:rsid w:val="00D6258A"/>
    <w:rsid w:val="00D62A5D"/>
    <w:rsid w:val="00D62DAB"/>
    <w:rsid w:val="00D66349"/>
    <w:rsid w:val="00D93F90"/>
    <w:rsid w:val="00D97BED"/>
    <w:rsid w:val="00DA63AD"/>
    <w:rsid w:val="00DD6FA4"/>
    <w:rsid w:val="00DF0FAF"/>
    <w:rsid w:val="00DF1214"/>
    <w:rsid w:val="00E033E8"/>
    <w:rsid w:val="00E249E5"/>
    <w:rsid w:val="00E24BC2"/>
    <w:rsid w:val="00E33F71"/>
    <w:rsid w:val="00E53487"/>
    <w:rsid w:val="00E540F1"/>
    <w:rsid w:val="00E85F49"/>
    <w:rsid w:val="00E96208"/>
    <w:rsid w:val="00EC36CF"/>
    <w:rsid w:val="00EE3DB1"/>
    <w:rsid w:val="00EF4B8A"/>
    <w:rsid w:val="00F112F6"/>
    <w:rsid w:val="00F138B4"/>
    <w:rsid w:val="00F31547"/>
    <w:rsid w:val="00F44BBB"/>
    <w:rsid w:val="00F4580E"/>
    <w:rsid w:val="00F66470"/>
    <w:rsid w:val="00F723C3"/>
    <w:rsid w:val="00F8402F"/>
    <w:rsid w:val="00F97D2C"/>
    <w:rsid w:val="00FA1855"/>
    <w:rsid w:val="00FA4E01"/>
    <w:rsid w:val="00FC0CA3"/>
    <w:rsid w:val="00FD2087"/>
    <w:rsid w:val="00FD3839"/>
    <w:rsid w:val="00FD5CC8"/>
    <w:rsid w:val="00FD61FC"/>
    <w:rsid w:val="00FE16DF"/>
    <w:rsid w:val="00FE5CF4"/>
    <w:rsid w:val="00FF030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0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0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76932-9E90-4AE4-8ECF-5C63D3D1B8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44A3D3-313B-46E3-B3C3-491571B15153}"/>
</file>

<file path=customXml/itemProps3.xml><?xml version="1.0" encoding="utf-8"?>
<ds:datastoreItem xmlns:ds="http://schemas.openxmlformats.org/officeDocument/2006/customXml" ds:itemID="{0F0A0195-046D-459D-8A20-8589722E2549}"/>
</file>

<file path=customXml/itemProps4.xml><?xml version="1.0" encoding="utf-8"?>
<ds:datastoreItem xmlns:ds="http://schemas.openxmlformats.org/officeDocument/2006/customXml" ds:itemID="{602EB061-EAB6-40DE-80A2-E8CE29D07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1485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Knížová Vendula Bc. (MPSV)</dc:creator>
  <cp:lastModifiedBy>Flanderková Eva</cp:lastModifiedBy>
  <cp:revision>7</cp:revision>
  <cp:lastPrinted>2017-05-31T14:22:00Z</cp:lastPrinted>
  <dcterms:created xsi:type="dcterms:W3CDTF">2017-05-31T12:24:00Z</dcterms:created>
  <dcterms:modified xsi:type="dcterms:W3CDTF">2017-07-19T07:13:00Z</dcterms:modified>
</cp:coreProperties>
</file>