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5F669F" w14:textId="77777777" w:rsidR="00B4341A" w:rsidRPr="00E26B08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bookmarkStart w:id="0" w:name="_GoBack"/>
      <w:bookmarkEnd w:id="0"/>
      <w:r w:rsidRPr="00E26B08">
        <w:rPr>
          <w:rFonts w:ascii="Tahoma" w:hAnsi="Tahoma" w:cs="Tahoma"/>
          <w:smallCaps/>
          <w:sz w:val="24"/>
          <w:szCs w:val="18"/>
        </w:rPr>
        <w:t>Smlouva O Výpůjčce</w:t>
      </w:r>
    </w:p>
    <w:p w14:paraId="58F0A0B3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7ACE77E1" w:rsidR="0021406B" w:rsidRPr="00E26B08" w:rsidRDefault="006848D7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 xml:space="preserve">L I N E </w:t>
      </w:r>
      <w:proofErr w:type="gramStart"/>
      <w:r>
        <w:rPr>
          <w:rFonts w:ascii="Tahoma" w:hAnsi="Tahoma" w:cs="Tahoma"/>
          <w:b/>
          <w:sz w:val="16"/>
          <w:szCs w:val="16"/>
        </w:rPr>
        <w:t xml:space="preserve">T </w:t>
      </w:r>
      <w:r w:rsidR="007A247D">
        <w:rPr>
          <w:rFonts w:ascii="Tahoma" w:hAnsi="Tahoma" w:cs="Tahoma"/>
          <w:b/>
          <w:sz w:val="16"/>
          <w:szCs w:val="16"/>
        </w:rPr>
        <w:t xml:space="preserve"> spol.</w:t>
      </w:r>
      <w:proofErr w:type="gramEnd"/>
      <w:r w:rsidR="007A247D">
        <w:rPr>
          <w:rFonts w:ascii="Tahoma" w:hAnsi="Tahoma" w:cs="Tahoma"/>
          <w:b/>
          <w:sz w:val="16"/>
          <w:szCs w:val="16"/>
        </w:rPr>
        <w:t xml:space="preserve"> s r.o.</w:t>
      </w:r>
      <w:r w:rsidR="007A247D" w:rsidRPr="00E26B08">
        <w:rPr>
          <w:rFonts w:ascii="Tahoma" w:hAnsi="Tahoma" w:cs="Tahoma"/>
          <w:b/>
          <w:sz w:val="16"/>
          <w:szCs w:val="16"/>
          <w:shd w:val="clear" w:color="auto" w:fill="FFFF00"/>
        </w:rPr>
        <w:t xml:space="preserve"> </w:t>
      </w:r>
    </w:p>
    <w:p w14:paraId="3A800C0A" w14:textId="1A5925A4" w:rsidR="0021406B" w:rsidRPr="00E26B08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apsána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dne</w:t>
      </w:r>
      <w:r w:rsidR="007A247D">
        <w:rPr>
          <w:rFonts w:ascii="Tahoma" w:hAnsi="Tahoma" w:cs="Tahoma"/>
          <w:sz w:val="16"/>
          <w:szCs w:val="16"/>
        </w:rPr>
        <w:t xml:space="preserve"> 3. září 1990</w:t>
      </w:r>
      <w:r w:rsidR="0021406B" w:rsidRPr="00E26B08">
        <w:rPr>
          <w:rFonts w:ascii="Tahoma" w:hAnsi="Tahoma" w:cs="Tahoma"/>
          <w:sz w:val="16"/>
          <w:szCs w:val="16"/>
        </w:rPr>
        <w:t xml:space="preserve"> 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691DEB">
        <w:rPr>
          <w:rFonts w:ascii="Tahoma" w:hAnsi="Tahoma" w:cs="Tahoma"/>
          <w:sz w:val="16"/>
          <w:szCs w:val="16"/>
        </w:rPr>
        <w:t>Městským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691DEB">
        <w:rPr>
          <w:rFonts w:ascii="Tahoma" w:hAnsi="Tahoma" w:cs="Tahoma"/>
          <w:sz w:val="16"/>
          <w:szCs w:val="16"/>
        </w:rPr>
        <w:t>Praze</w:t>
      </w:r>
      <w:r w:rsidR="0021406B" w:rsidRPr="00E26B08">
        <w:rPr>
          <w:rFonts w:ascii="Tahoma" w:hAnsi="Tahoma" w:cs="Tahoma"/>
          <w:sz w:val="16"/>
          <w:szCs w:val="16"/>
        </w:rPr>
        <w:t>, v</w:t>
      </w:r>
      <w:r w:rsidR="00983E42" w:rsidRPr="00E26B08">
        <w:rPr>
          <w:rFonts w:ascii="Tahoma" w:hAnsi="Tahoma" w:cs="Tahoma"/>
          <w:sz w:val="16"/>
          <w:szCs w:val="16"/>
        </w:rPr>
        <w:t> </w:t>
      </w:r>
      <w:r w:rsidR="0021406B" w:rsidRPr="00E26B08">
        <w:rPr>
          <w:rFonts w:ascii="Tahoma" w:hAnsi="Tahoma" w:cs="Tahoma"/>
          <w:sz w:val="16"/>
          <w:szCs w:val="16"/>
        </w:rPr>
        <w:t>oddílu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691DEB">
        <w:rPr>
          <w:rFonts w:ascii="Tahoma" w:hAnsi="Tahoma" w:cs="Tahoma"/>
          <w:sz w:val="16"/>
          <w:szCs w:val="16"/>
        </w:rPr>
        <w:t>C</w:t>
      </w:r>
      <w:r w:rsidR="0021406B" w:rsidRPr="00E26B08">
        <w:rPr>
          <w:rFonts w:ascii="Tahoma" w:hAnsi="Tahoma" w:cs="Tahoma"/>
          <w:sz w:val="16"/>
          <w:szCs w:val="16"/>
        </w:rPr>
        <w:t xml:space="preserve">, vložce </w:t>
      </w:r>
      <w:r w:rsidR="00691DEB">
        <w:rPr>
          <w:rFonts w:ascii="Tahoma" w:hAnsi="Tahoma" w:cs="Tahoma"/>
          <w:sz w:val="16"/>
          <w:szCs w:val="16"/>
        </w:rPr>
        <w:t>163</w:t>
      </w:r>
      <w:r w:rsidR="0021406B" w:rsidRPr="00E26B08">
        <w:rPr>
          <w:rFonts w:ascii="Tahoma" w:hAnsi="Tahoma" w:cs="Tahoma"/>
          <w:sz w:val="16"/>
          <w:szCs w:val="16"/>
        </w:rPr>
        <w:t>.</w:t>
      </w:r>
    </w:p>
    <w:p w14:paraId="5DC56613" w14:textId="3040397A" w:rsidR="00DA3307" w:rsidRPr="00DA3307" w:rsidRDefault="0021406B" w:rsidP="00DA3307">
      <w:pPr>
        <w:shd w:val="clear" w:color="auto" w:fill="FFFFFF"/>
        <w:suppressAutoHyphens w:val="0"/>
        <w:textAlignment w:val="baseline"/>
        <w:rPr>
          <w:rFonts w:ascii="Verdana" w:hAnsi="Verdana"/>
          <w:color w:val="333333"/>
          <w:sz w:val="18"/>
          <w:szCs w:val="18"/>
          <w:lang w:eastAsia="cs-CZ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</w:r>
      <w:r w:rsidR="00DA3307" w:rsidRPr="00DA3307">
        <w:rPr>
          <w:rFonts w:ascii="Tahoma" w:hAnsi="Tahoma" w:cs="Tahoma"/>
          <w:sz w:val="16"/>
          <w:szCs w:val="16"/>
        </w:rPr>
        <w:t>Želevčice 5, 274 01 Slaný</w:t>
      </w:r>
    </w:p>
    <w:p w14:paraId="7D0A67F4" w14:textId="67A2826B" w:rsidR="0021406B" w:rsidRPr="00E26B0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 xml:space="preserve">IČ: </w:t>
      </w:r>
      <w:r w:rsidR="00DA3307">
        <w:rPr>
          <w:rFonts w:ascii="Tahoma" w:hAnsi="Tahoma" w:cs="Tahoma"/>
          <w:sz w:val="16"/>
          <w:szCs w:val="16"/>
        </w:rPr>
        <w:t>00</w:t>
      </w:r>
      <w:r w:rsidR="0051408B">
        <w:rPr>
          <w:rFonts w:ascii="Tahoma" w:hAnsi="Tahoma" w:cs="Tahoma"/>
          <w:sz w:val="16"/>
          <w:szCs w:val="16"/>
        </w:rPr>
        <w:t>507814</w:t>
      </w:r>
      <w:r w:rsidRPr="00E26B08">
        <w:rPr>
          <w:rFonts w:ascii="Tahoma" w:hAnsi="Tahoma" w:cs="Tahoma"/>
          <w:sz w:val="16"/>
          <w:szCs w:val="16"/>
        </w:rPr>
        <w:tab/>
        <w:t>DIČ: CZ</w:t>
      </w:r>
      <w:r w:rsidR="0051408B">
        <w:rPr>
          <w:rFonts w:ascii="Tahoma" w:hAnsi="Tahoma" w:cs="Tahoma"/>
          <w:sz w:val="16"/>
          <w:szCs w:val="16"/>
        </w:rPr>
        <w:t>00507814</w:t>
      </w:r>
    </w:p>
    <w:p w14:paraId="1342E72A" w14:textId="53C5E72F" w:rsidR="0021406B" w:rsidRDefault="00D22BE5" w:rsidP="0021406B">
      <w:pPr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A1942">
        <w:rPr>
          <w:rFonts w:ascii="Tahoma" w:hAnsi="Tahoma" w:cs="Tahoma"/>
          <w:sz w:val="16"/>
          <w:szCs w:val="16"/>
        </w:rPr>
        <w:t>I</w:t>
      </w:r>
      <w:r w:rsidR="00EA1942" w:rsidRPr="00EA1942">
        <w:rPr>
          <w:rFonts w:ascii="Tahoma" w:hAnsi="Tahoma" w:cs="Tahoma"/>
          <w:sz w:val="16"/>
          <w:szCs w:val="16"/>
        </w:rPr>
        <w:t>ng. Tomáš</w:t>
      </w:r>
      <w:r w:rsidR="00EA1942">
        <w:rPr>
          <w:rFonts w:ascii="Tahoma" w:hAnsi="Tahoma" w:cs="Tahoma"/>
          <w:sz w:val="16"/>
          <w:szCs w:val="16"/>
        </w:rPr>
        <w:t>em</w:t>
      </w:r>
      <w:r w:rsidR="00EA1942" w:rsidRPr="00EA1942">
        <w:rPr>
          <w:rFonts w:ascii="Tahoma" w:hAnsi="Tahoma" w:cs="Tahoma"/>
          <w:sz w:val="16"/>
          <w:szCs w:val="16"/>
        </w:rPr>
        <w:t xml:space="preserve"> Kolář</w:t>
      </w:r>
      <w:r w:rsidR="00EA1942">
        <w:rPr>
          <w:rFonts w:ascii="Tahoma" w:hAnsi="Tahoma" w:cs="Tahoma"/>
          <w:sz w:val="16"/>
          <w:szCs w:val="16"/>
        </w:rPr>
        <w:t>em, jednatelem</w:t>
      </w:r>
    </w:p>
    <w:p w14:paraId="3D122D99" w14:textId="7549AF31" w:rsidR="00EA1942" w:rsidRPr="00E26B08" w:rsidRDefault="00EA1942" w:rsidP="0021406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EA1942">
        <w:rPr>
          <w:rFonts w:ascii="Tahoma" w:hAnsi="Tahoma" w:cs="Tahoma"/>
          <w:sz w:val="16"/>
          <w:szCs w:val="16"/>
        </w:rPr>
        <w:t>Ing. Jaroslav</w:t>
      </w:r>
      <w:r>
        <w:rPr>
          <w:rFonts w:ascii="Tahoma" w:hAnsi="Tahoma" w:cs="Tahoma"/>
          <w:sz w:val="16"/>
          <w:szCs w:val="16"/>
        </w:rPr>
        <w:t>em</w:t>
      </w:r>
      <w:r w:rsidRPr="00EA1942">
        <w:rPr>
          <w:rFonts w:ascii="Tahoma" w:hAnsi="Tahoma" w:cs="Tahoma"/>
          <w:sz w:val="16"/>
          <w:szCs w:val="16"/>
        </w:rPr>
        <w:t xml:space="preserve"> Chvojk</w:t>
      </w:r>
      <w:r>
        <w:rPr>
          <w:rFonts w:ascii="Tahoma" w:hAnsi="Tahoma" w:cs="Tahoma"/>
          <w:sz w:val="16"/>
          <w:szCs w:val="16"/>
        </w:rPr>
        <w:t>ou, jednatelem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E26B0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 64 165</w:t>
      </w:r>
      <w:r w:rsidRPr="00E26B0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281B4D14" w:rsidR="0021406B" w:rsidRPr="00E26B0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Davidem Feltlem, Ph.D., MBA, ředitelem</w:t>
      </w:r>
    </w:p>
    <w:p w14:paraId="1529C4C5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682CD1B3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E26B0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E26B08">
        <w:rPr>
          <w:rFonts w:ascii="Tahoma" w:hAnsi="Tahoma" w:cs="Tahoma"/>
          <w:b/>
          <w:spacing w:val="60"/>
          <w:sz w:val="16"/>
          <w:szCs w:val="16"/>
        </w:rPr>
        <w:t>u</w:t>
      </w:r>
      <w:r w:rsidRPr="00E26B0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D4EE34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627AFED5" w:rsidR="0021406B" w:rsidRPr="00E26B08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je vlastníkem zdravotnického </w:t>
      </w:r>
      <w:r w:rsidR="00377382">
        <w:rPr>
          <w:rFonts w:ascii="Tahoma" w:hAnsi="Tahoma" w:cs="Tahoma"/>
          <w:sz w:val="16"/>
          <w:szCs w:val="16"/>
        </w:rPr>
        <w:t>prostředku</w:t>
      </w:r>
      <w:r w:rsidRPr="00E26B08">
        <w:rPr>
          <w:rFonts w:ascii="Tahoma" w:hAnsi="Tahoma" w:cs="Tahoma"/>
          <w:sz w:val="16"/>
          <w:szCs w:val="16"/>
        </w:rPr>
        <w:t xml:space="preserve"> „</w:t>
      </w:r>
      <w:r w:rsidR="001C08DF">
        <w:rPr>
          <w:rFonts w:ascii="Tahoma" w:hAnsi="Tahoma" w:cs="Tahoma"/>
          <w:b/>
          <w:bCs/>
          <w:sz w:val="16"/>
          <w:szCs w:val="16"/>
        </w:rPr>
        <w:t>Lůžko s integrovanou matrací</w:t>
      </w:r>
      <w:r w:rsidR="00983E42" w:rsidRPr="00E26B08">
        <w:rPr>
          <w:rFonts w:ascii="Tahoma" w:hAnsi="Tahoma" w:cs="Tahoma"/>
          <w:sz w:val="16"/>
          <w:szCs w:val="16"/>
        </w:rPr>
        <w:t>“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DD2E75" w:rsidRPr="00E26B08">
        <w:rPr>
          <w:rFonts w:ascii="Tahoma" w:hAnsi="Tahoma" w:cs="Tahoma"/>
          <w:sz w:val="16"/>
          <w:szCs w:val="16"/>
        </w:rPr>
        <w:t xml:space="preserve">typ </w:t>
      </w:r>
      <w:r w:rsidR="00B2737D">
        <w:rPr>
          <w:rFonts w:ascii="Tahoma" w:hAnsi="Tahoma" w:cs="Tahoma"/>
          <w:sz w:val="16"/>
          <w:szCs w:val="16"/>
        </w:rPr>
        <w:t>Multicare a Opticare</w:t>
      </w:r>
      <w:r w:rsidR="00EE390C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</w:t>
      </w:r>
      <w:r w:rsidR="008A5F18" w:rsidRPr="00E26B08">
        <w:rPr>
          <w:rFonts w:ascii="Tahoma" w:hAnsi="Tahoma" w:cs="Tahoma"/>
          <w:sz w:val="16"/>
          <w:szCs w:val="16"/>
        </w:rPr>
        <w:t> pořizovací ceně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C61A3C">
        <w:rPr>
          <w:rFonts w:ascii="Tahoma" w:hAnsi="Tahoma" w:cs="Tahoma"/>
          <w:sz w:val="16"/>
          <w:szCs w:val="16"/>
        </w:rPr>
        <w:t>460.00</w:t>
      </w:r>
      <w:r w:rsidR="00F43FB6">
        <w:rPr>
          <w:rFonts w:ascii="Tahoma" w:hAnsi="Tahoma" w:cs="Tahoma"/>
          <w:sz w:val="16"/>
          <w:szCs w:val="16"/>
        </w:rPr>
        <w:t>0</w:t>
      </w:r>
      <w:r w:rsidRPr="00E26B08">
        <w:rPr>
          <w:rFonts w:ascii="Tahoma" w:hAnsi="Tahoma" w:cs="Tahoma"/>
          <w:sz w:val="16"/>
          <w:szCs w:val="16"/>
        </w:rPr>
        <w:t>,-</w:t>
      </w:r>
      <w:proofErr w:type="gramEnd"/>
      <w:r w:rsidRPr="00E26B08">
        <w:rPr>
          <w:rFonts w:ascii="Tahoma" w:hAnsi="Tahoma" w:cs="Tahoma"/>
          <w:sz w:val="16"/>
          <w:szCs w:val="16"/>
        </w:rPr>
        <w:t xml:space="preserve"> Kč</w:t>
      </w:r>
      <w:r w:rsidR="00D34394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v</w:t>
      </w:r>
      <w:r w:rsidR="00900AEA" w:rsidRPr="00E26B08">
        <w:rPr>
          <w:rFonts w:ascii="Tahoma" w:hAnsi="Tahoma" w:cs="Tahoma"/>
          <w:sz w:val="16"/>
          <w:szCs w:val="16"/>
        </w:rPr>
        <w:t xml:space="preserve">ýrobní </w:t>
      </w:r>
      <w:r w:rsidR="00745C62" w:rsidRPr="00E26B08">
        <w:rPr>
          <w:rFonts w:ascii="Tahoma" w:hAnsi="Tahoma" w:cs="Tahoma"/>
          <w:sz w:val="16"/>
          <w:szCs w:val="16"/>
        </w:rPr>
        <w:t>č</w:t>
      </w:r>
      <w:r w:rsidR="00900AEA" w:rsidRPr="00E26B08">
        <w:rPr>
          <w:rFonts w:ascii="Tahoma" w:hAnsi="Tahoma" w:cs="Tahoma"/>
          <w:sz w:val="16"/>
          <w:szCs w:val="16"/>
        </w:rPr>
        <w:t>íslo</w:t>
      </w:r>
      <w:r w:rsidR="001D31A6" w:rsidRPr="00E26B08">
        <w:rPr>
          <w:rFonts w:ascii="Tahoma" w:hAnsi="Tahoma" w:cs="Tahoma"/>
          <w:sz w:val="16"/>
          <w:szCs w:val="16"/>
        </w:rPr>
        <w:t xml:space="preserve"> </w:t>
      </w:r>
      <w:r w:rsidR="00F43FB6">
        <w:rPr>
          <w:rFonts w:ascii="Tahoma" w:hAnsi="Tahoma" w:cs="Tahoma"/>
          <w:sz w:val="16"/>
          <w:szCs w:val="16"/>
        </w:rPr>
        <w:t>20210130511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E26B08">
        <w:rPr>
          <w:rFonts w:ascii="Tahoma" w:hAnsi="Tahoma" w:cs="Tahoma"/>
          <w:sz w:val="16"/>
          <w:szCs w:val="16"/>
        </w:rPr>
        <w:t>.</w:t>
      </w:r>
    </w:p>
    <w:p w14:paraId="34E2A3BA" w14:textId="71F889A7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DA08F9">
        <w:rPr>
          <w:rFonts w:ascii="Tahoma" w:hAnsi="Tahoma" w:cs="Tahoma"/>
          <w:sz w:val="16"/>
          <w:szCs w:val="16"/>
        </w:rPr>
        <w:t>KARIM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0A5E8649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AA6D3F">
        <w:rPr>
          <w:rFonts w:ascii="Tahoma" w:hAnsi="Tahoma" w:cs="Tahoma"/>
          <w:sz w:val="16"/>
          <w:szCs w:val="16"/>
        </w:rPr>
        <w:t>KARIM</w:t>
      </w:r>
      <w:r w:rsidR="00EA7DF4" w:rsidRPr="00E26B08">
        <w:rPr>
          <w:rFonts w:ascii="Tahoma" w:hAnsi="Tahoma" w:cs="Tahoma"/>
          <w:sz w:val="16"/>
          <w:szCs w:val="16"/>
        </w:rPr>
        <w:t>, adresa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856A25">
        <w:rPr>
          <w:rFonts w:ascii="Tahoma" w:hAnsi="Tahoma" w:cs="Tahoma"/>
          <w:sz w:val="16"/>
          <w:szCs w:val="16"/>
        </w:rPr>
        <w:t>U Nemocnice 499/2, 128 08 Praha 2</w:t>
      </w:r>
      <w:r w:rsidRPr="00E26B08">
        <w:rPr>
          <w:rFonts w:ascii="Tahoma" w:hAnsi="Tahoma" w:cs="Tahoma"/>
          <w:sz w:val="16"/>
          <w:szCs w:val="16"/>
        </w:rPr>
        <w:t xml:space="preserve">, a to </w:t>
      </w:r>
      <w:r w:rsidR="00AA6C79" w:rsidRPr="00E26B08">
        <w:rPr>
          <w:rFonts w:ascii="Tahoma" w:hAnsi="Tahoma" w:cs="Tahoma"/>
          <w:sz w:val="16"/>
          <w:szCs w:val="16"/>
        </w:rPr>
        <w:t>do 14 dnů od podpisu</w:t>
      </w:r>
      <w:r w:rsidRPr="00E26B08">
        <w:rPr>
          <w:rFonts w:ascii="Tahoma" w:hAnsi="Tahoma" w:cs="Tahoma"/>
          <w:sz w:val="16"/>
          <w:szCs w:val="16"/>
        </w:rPr>
        <w:t xml:space="preserve"> této smlouvy. </w:t>
      </w:r>
    </w:p>
    <w:p w14:paraId="162BE668" w14:textId="77777777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E26B0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E26B0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7AB3577F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7D23B5">
        <w:rPr>
          <w:rFonts w:ascii="Tahoma" w:hAnsi="Tahoma" w:cs="Tahoma"/>
          <w:sz w:val="16"/>
          <w:szCs w:val="16"/>
        </w:rPr>
        <w:t>neurčitou</w:t>
      </w:r>
      <w:r w:rsidRPr="00E26B0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88FC136" w14:textId="367ECAF8" w:rsidR="00805A35" w:rsidRPr="00E26B08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3649AB">
        <w:rPr>
          <w:rFonts w:ascii="Tahoma" w:hAnsi="Tahoma" w:cs="Tahoma"/>
          <w:sz w:val="16"/>
          <w:szCs w:val="16"/>
        </w:rPr>
        <w:t>XXX</w:t>
      </w:r>
      <w:r w:rsidRPr="00E26B08">
        <w:rPr>
          <w:rFonts w:ascii="Tahoma" w:hAnsi="Tahoma" w:cs="Tahoma"/>
          <w:sz w:val="16"/>
          <w:szCs w:val="16"/>
        </w:rPr>
        <w:t xml:space="preserve"> e-mail:</w:t>
      </w:r>
      <w:r w:rsidR="003649AB">
        <w:rPr>
          <w:rFonts w:ascii="Tahoma" w:hAnsi="Tahoma" w:cs="Tahoma"/>
          <w:sz w:val="16"/>
          <w:szCs w:val="16"/>
        </w:rPr>
        <w:t xml:space="preserve"> XXX</w:t>
      </w:r>
      <w:r w:rsidRPr="00E26B08">
        <w:rPr>
          <w:rFonts w:ascii="Tahoma" w:hAnsi="Tahoma" w:cs="Tahoma"/>
          <w:sz w:val="16"/>
          <w:szCs w:val="16"/>
        </w:rPr>
        <w:t xml:space="preserve"> a správce ZT na </w:t>
      </w:r>
      <w:bookmarkStart w:id="1" w:name="_Hlk338384"/>
      <w:r w:rsidR="00561940">
        <w:rPr>
          <w:rFonts w:ascii="Tahoma" w:hAnsi="Tahoma" w:cs="Tahoma"/>
          <w:sz w:val="16"/>
          <w:szCs w:val="16"/>
        </w:rPr>
        <w:t xml:space="preserve">KARIM, </w:t>
      </w:r>
      <w:r w:rsidR="003649AB">
        <w:rPr>
          <w:rFonts w:ascii="Tahoma" w:hAnsi="Tahoma" w:cs="Tahoma"/>
          <w:sz w:val="16"/>
          <w:szCs w:val="16"/>
        </w:rPr>
        <w:t>XXX</w:t>
      </w:r>
      <w:r w:rsidR="008B2762">
        <w:rPr>
          <w:rFonts w:ascii="Tahoma" w:hAnsi="Tahoma" w:cs="Tahoma"/>
          <w:sz w:val="16"/>
          <w:szCs w:val="16"/>
        </w:rPr>
        <w:t>,</w:t>
      </w:r>
      <w:r w:rsidR="003649AB">
        <w:rPr>
          <w:rFonts w:ascii="Tahoma" w:hAnsi="Tahoma" w:cs="Tahoma"/>
          <w:sz w:val="16"/>
          <w:szCs w:val="16"/>
        </w:rPr>
        <w:t xml:space="preserve"> XXX</w:t>
      </w:r>
      <w:r w:rsidR="008B2762">
        <w:rPr>
          <w:rFonts w:ascii="Tahoma" w:hAnsi="Tahoma" w:cs="Tahoma"/>
          <w:sz w:val="16"/>
          <w:szCs w:val="16"/>
        </w:rPr>
        <w:t xml:space="preserve">, </w:t>
      </w:r>
      <w:bookmarkEnd w:id="1"/>
      <w:r w:rsidR="003649AB">
        <w:rPr>
          <w:rFonts w:ascii="Tahoma" w:hAnsi="Tahoma" w:cs="Tahoma"/>
          <w:sz w:val="16"/>
          <w:szCs w:val="16"/>
        </w:rPr>
        <w:t>XXX</w:t>
      </w:r>
    </w:p>
    <w:p w14:paraId="2700EC42" w14:textId="37DEFB8E" w:rsidR="001F50DA" w:rsidRPr="00E26B08" w:rsidRDefault="001F50DA" w:rsidP="00805A35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půjčitele je: </w:t>
      </w:r>
      <w:r w:rsidR="003649AB">
        <w:rPr>
          <w:rFonts w:ascii="Tahoma" w:hAnsi="Tahoma" w:cs="Tahoma"/>
          <w:sz w:val="16"/>
          <w:szCs w:val="16"/>
        </w:rPr>
        <w:t xml:space="preserve">XXX, XXX </w:t>
      </w:r>
      <w:r w:rsidR="00842A55" w:rsidRPr="00842A55">
        <w:rPr>
          <w:rFonts w:ascii="Tahoma" w:hAnsi="Tahoma" w:cs="Tahoma"/>
          <w:sz w:val="16"/>
          <w:szCs w:val="16"/>
        </w:rPr>
        <w:t>případn</w:t>
      </w:r>
      <w:r w:rsidR="003649AB">
        <w:rPr>
          <w:rFonts w:ascii="Tahoma" w:hAnsi="Tahoma" w:cs="Tahoma"/>
          <w:sz w:val="16"/>
          <w:szCs w:val="16"/>
        </w:rPr>
        <w:t>ě XXX</w:t>
      </w:r>
      <w:r w:rsidR="00BF73BF">
        <w:rPr>
          <w:rFonts w:ascii="Tahoma" w:hAnsi="Tahoma" w:cs="Tahoma"/>
          <w:sz w:val="16"/>
          <w:szCs w:val="16"/>
        </w:rPr>
        <w:t>,</w:t>
      </w:r>
      <w:r w:rsidR="004B328B" w:rsidRPr="004B328B">
        <w:rPr>
          <w:rFonts w:ascii="Tahoma" w:hAnsi="Tahoma" w:cs="Tahoma"/>
          <w:sz w:val="16"/>
          <w:szCs w:val="16"/>
        </w:rPr>
        <w:t xml:space="preserve"> </w:t>
      </w:r>
      <w:r w:rsidR="003649AB">
        <w:rPr>
          <w:rFonts w:ascii="Tahoma" w:hAnsi="Tahoma" w:cs="Tahoma"/>
          <w:sz w:val="16"/>
          <w:szCs w:val="16"/>
        </w:rPr>
        <w:t>XXX</w:t>
      </w:r>
      <w:r w:rsidR="004B328B">
        <w:rPr>
          <w:rFonts w:ascii="Tahoma" w:hAnsi="Tahoma" w:cs="Tahoma"/>
          <w:sz w:val="16"/>
          <w:szCs w:val="16"/>
        </w:rPr>
        <w:t>.</w:t>
      </w:r>
      <w:r w:rsidR="004B328B" w:rsidRPr="00E26B08">
        <w:rPr>
          <w:rFonts w:ascii="Tahoma" w:hAnsi="Tahoma" w:cs="Tahoma"/>
          <w:sz w:val="16"/>
          <w:szCs w:val="16"/>
        </w:rPr>
        <w:t xml:space="preserve"> </w:t>
      </w:r>
    </w:p>
    <w:p w14:paraId="14199DE6" w14:textId="77777777" w:rsidR="00231334" w:rsidRPr="00E26B08" w:rsidRDefault="00231334" w:rsidP="001F50D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F7A6782" w14:textId="35399EEA" w:rsidR="00E42B3B" w:rsidRPr="00E26B08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zaškolení</w:t>
      </w:r>
      <w:r w:rsidR="00900AEA" w:rsidRPr="00E26B08">
        <w:rPr>
          <w:rFonts w:ascii="Tahoma" w:hAnsi="Tahoma" w:cs="Tahoma"/>
          <w:sz w:val="16"/>
          <w:szCs w:val="16"/>
        </w:rPr>
        <w:t>,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proofErr w:type="spellStart"/>
      <w:r w:rsidR="009F03C7" w:rsidRPr="00E26B08">
        <w:rPr>
          <w:rFonts w:ascii="Tahoma" w:hAnsi="Tahoma" w:cs="Tahoma"/>
          <w:sz w:val="16"/>
          <w:szCs w:val="16"/>
        </w:rPr>
        <w:t>výpůjčitele</w:t>
      </w:r>
      <w:proofErr w:type="spellEnd"/>
      <w:r w:rsidR="009F03C7" w:rsidRPr="00E26B08">
        <w:rPr>
          <w:rFonts w:ascii="Tahoma" w:hAnsi="Tahoma" w:cs="Tahoma"/>
          <w:sz w:val="16"/>
          <w:szCs w:val="16"/>
        </w:rPr>
        <w:t xml:space="preserve"> dle </w:t>
      </w:r>
      <w:r w:rsidR="00B757E1">
        <w:rPr>
          <w:rFonts w:ascii="Tahoma" w:hAnsi="Tahoma" w:cs="Tahoma"/>
          <w:sz w:val="16"/>
          <w:szCs w:val="16"/>
        </w:rPr>
        <w:t xml:space="preserve">z. č. 89/2021 Sb. o zdravotnických prostředcích nebo </w:t>
      </w:r>
      <w:r w:rsidR="009F03C7" w:rsidRPr="00E26B08">
        <w:rPr>
          <w:rFonts w:ascii="Tahoma" w:hAnsi="Tahoma" w:cs="Tahoma"/>
          <w:sz w:val="16"/>
          <w:szCs w:val="16"/>
        </w:rPr>
        <w:t>z. č. 268/2014 Sb.</w:t>
      </w:r>
      <w:r w:rsidR="00CC6132" w:rsidRPr="00E26B08">
        <w:rPr>
          <w:rFonts w:ascii="Tahoma" w:hAnsi="Tahoma" w:cs="Tahoma"/>
          <w:sz w:val="16"/>
          <w:szCs w:val="16"/>
        </w:rPr>
        <w:t>, o</w:t>
      </w:r>
      <w:r w:rsidR="00B757E1">
        <w:rPr>
          <w:rFonts w:ascii="Tahoma" w:hAnsi="Tahoma" w:cs="Tahoma"/>
          <w:sz w:val="16"/>
          <w:szCs w:val="16"/>
        </w:rPr>
        <w:t xml:space="preserve"> diagnostických</w:t>
      </w:r>
      <w:r w:rsidR="00CC6132" w:rsidRPr="00E26B08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>
        <w:rPr>
          <w:rFonts w:ascii="Tahoma" w:hAnsi="Tahoma" w:cs="Tahoma"/>
          <w:sz w:val="16"/>
          <w:szCs w:val="16"/>
        </w:rPr>
        <w:t xml:space="preserve"> in vitro (dále společně jen ZZP)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E26B08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E26B08">
        <w:rPr>
          <w:rFonts w:ascii="Tahoma" w:hAnsi="Tahoma" w:cs="Tahoma"/>
          <w:sz w:val="16"/>
          <w:szCs w:val="16"/>
        </w:rPr>
        <w:t>předmět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E26B08">
        <w:rPr>
          <w:rFonts w:ascii="Tahoma" w:hAnsi="Tahoma" w:cs="Tahoma"/>
          <w:sz w:val="16"/>
          <w:szCs w:val="16"/>
        </w:rPr>
        <w:t>předmětu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i protokol o provedení poslední bezpečnostně technické kontroly / revize/ validace/ kalibrace </w:t>
      </w:r>
      <w:r w:rsidR="00231334" w:rsidRPr="00F07C2D">
        <w:rPr>
          <w:rFonts w:ascii="Tahoma" w:hAnsi="Tahoma" w:cs="Tahoma"/>
          <w:i/>
          <w:sz w:val="16"/>
          <w:szCs w:val="16"/>
        </w:rPr>
        <w:t xml:space="preserve">(v případě, že se jedná o zdravotnický prostředek dle </w:t>
      </w:r>
      <w:r w:rsidR="00B757E1" w:rsidRPr="00F07C2D">
        <w:rPr>
          <w:rFonts w:ascii="Tahoma" w:hAnsi="Tahoma" w:cs="Tahoma"/>
          <w:i/>
          <w:sz w:val="16"/>
          <w:szCs w:val="16"/>
        </w:rPr>
        <w:t>ZZP,</w:t>
      </w:r>
      <w:r w:rsidR="00231334" w:rsidRPr="00F07C2D">
        <w:rPr>
          <w:rFonts w:ascii="Tahoma" w:hAnsi="Tahoma" w:cs="Tahoma"/>
          <w:i/>
          <w:sz w:val="16"/>
          <w:szCs w:val="16"/>
        </w:rPr>
        <w:t xml:space="preserve"> měřidlo nebo je relevantní ve vztahu k užívání přístroje).</w:t>
      </w:r>
      <w:r w:rsidR="00231334" w:rsidRPr="00E26B08">
        <w:rPr>
          <w:rFonts w:ascii="Tahoma" w:hAnsi="Tahoma" w:cs="Tahoma"/>
          <w:i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O </w:t>
      </w:r>
      <w:r w:rsidR="009F03C7" w:rsidRPr="00E26B08">
        <w:rPr>
          <w:rFonts w:ascii="Tahoma" w:hAnsi="Tahoma" w:cs="Tahoma"/>
          <w:sz w:val="16"/>
          <w:szCs w:val="16"/>
        </w:rPr>
        <w:t>instruktáži</w:t>
      </w:r>
      <w:r w:rsidR="00900AEA" w:rsidRPr="00E26B08">
        <w:rPr>
          <w:rFonts w:ascii="Tahoma" w:hAnsi="Tahoma" w:cs="Tahoma"/>
          <w:sz w:val="16"/>
          <w:szCs w:val="16"/>
        </w:rPr>
        <w:t>, nebo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E26B08">
        <w:rPr>
          <w:rFonts w:ascii="Tahoma" w:hAnsi="Tahoma" w:cs="Tahoma"/>
          <w:sz w:val="16"/>
          <w:szCs w:val="16"/>
        </w:rPr>
        <w:t xml:space="preserve">řádně </w:t>
      </w:r>
      <w:r w:rsidRPr="00E26B08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E26B08">
        <w:rPr>
          <w:rFonts w:ascii="Tahoma" w:hAnsi="Tahoma" w:cs="Tahoma"/>
          <w:sz w:val="16"/>
          <w:szCs w:val="16"/>
        </w:rPr>
        <w:t>.</w:t>
      </w:r>
      <w:r w:rsidR="00E42B3B" w:rsidRPr="00E26B08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E26B08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</w:t>
      </w:r>
      <w:r w:rsidR="00B757E1">
        <w:rPr>
          <w:rFonts w:ascii="Tahoma" w:hAnsi="Tahoma" w:cs="Tahoma"/>
          <w:sz w:val="16"/>
          <w:szCs w:val="16"/>
        </w:rPr>
        <w:t>ZPP</w:t>
      </w:r>
      <w:r w:rsidR="00E32268" w:rsidRPr="00E26B08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777777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6CC0A8F8" w:rsidR="008F2F48" w:rsidRPr="00E26B0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</w:t>
      </w:r>
      <w:r w:rsidR="00777FCC" w:rsidRPr="001C08DF">
        <w:rPr>
          <w:rFonts w:ascii="Tahoma" w:hAnsi="Tahoma" w:cs="Tahoma"/>
          <w:sz w:val="16"/>
          <w:szCs w:val="16"/>
        </w:rPr>
        <w:t>v případě poruchy předmětu výpůjčky, či poškození, vzniklého užíváním v souladu s návodem k</w:t>
      </w:r>
      <w:r w:rsidR="00842987" w:rsidRPr="001C08DF">
        <w:rPr>
          <w:rFonts w:ascii="Tahoma" w:hAnsi="Tahoma" w:cs="Tahoma"/>
          <w:sz w:val="16"/>
          <w:szCs w:val="16"/>
        </w:rPr>
        <w:t> </w:t>
      </w:r>
      <w:r w:rsidR="00777FCC" w:rsidRPr="001C08DF">
        <w:rPr>
          <w:rFonts w:ascii="Tahoma" w:hAnsi="Tahoma" w:cs="Tahoma"/>
          <w:sz w:val="16"/>
          <w:szCs w:val="16"/>
        </w:rPr>
        <w:t>použití</w:t>
      </w:r>
      <w:r w:rsidR="00842987" w:rsidRPr="001C08DF">
        <w:rPr>
          <w:rFonts w:ascii="Tahoma" w:hAnsi="Tahoma" w:cs="Tahoma"/>
          <w:sz w:val="16"/>
          <w:szCs w:val="16"/>
        </w:rPr>
        <w:t xml:space="preserve"> po dobu výpůjčky</w:t>
      </w:r>
      <w:r w:rsidR="00777FCC" w:rsidRPr="001C08DF">
        <w:rPr>
          <w:rFonts w:ascii="Tahoma" w:hAnsi="Tahoma" w:cs="Tahoma"/>
          <w:sz w:val="16"/>
          <w:szCs w:val="16"/>
        </w:rPr>
        <w:t xml:space="preserve"> </w:t>
      </w:r>
      <w:r w:rsidRPr="001C08DF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1C08DF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C08DF">
        <w:rPr>
          <w:rFonts w:ascii="Tahoma" w:hAnsi="Tahoma" w:cs="Tahoma"/>
          <w:sz w:val="16"/>
          <w:szCs w:val="16"/>
        </w:rPr>
        <w:t xml:space="preserve">(nebo opravu závady) předmětu výpůjčky do </w:t>
      </w:r>
      <w:r w:rsidR="00EA1942" w:rsidRPr="001C08DF">
        <w:rPr>
          <w:rFonts w:ascii="Tahoma" w:hAnsi="Tahoma" w:cs="Tahoma"/>
          <w:sz w:val="16"/>
          <w:szCs w:val="16"/>
        </w:rPr>
        <w:t>72</w:t>
      </w:r>
      <w:r w:rsidRPr="001C08DF">
        <w:rPr>
          <w:rFonts w:ascii="Tahoma" w:hAnsi="Tahoma" w:cs="Tahoma"/>
          <w:sz w:val="16"/>
          <w:szCs w:val="16"/>
        </w:rPr>
        <w:t xml:space="preserve"> hodin</w:t>
      </w:r>
      <w:r w:rsidR="007B188D" w:rsidRPr="001C08DF">
        <w:rPr>
          <w:rFonts w:ascii="Tahoma" w:hAnsi="Tahoma" w:cs="Tahoma"/>
          <w:sz w:val="16"/>
          <w:szCs w:val="16"/>
        </w:rPr>
        <w:t xml:space="preserve"> </w:t>
      </w:r>
      <w:r w:rsidRPr="001C08DF">
        <w:rPr>
          <w:rFonts w:ascii="Tahoma" w:hAnsi="Tahoma" w:cs="Tahoma"/>
          <w:sz w:val="16"/>
          <w:szCs w:val="16"/>
        </w:rPr>
        <w:t>od písemného či telefonického nahlášení potřeby opravy včetně běžné údržby</w:t>
      </w:r>
      <w:r w:rsidR="0030383E" w:rsidRPr="001C08DF">
        <w:rPr>
          <w:rFonts w:ascii="Tahoma" w:hAnsi="Tahoma" w:cs="Tahoma"/>
          <w:sz w:val="16"/>
          <w:szCs w:val="16"/>
        </w:rPr>
        <w:t xml:space="preserve"> dle</w:t>
      </w:r>
      <w:r w:rsidR="00585C7B" w:rsidRPr="001C08DF">
        <w:rPr>
          <w:rFonts w:ascii="Tahoma" w:hAnsi="Tahoma" w:cs="Tahoma"/>
          <w:sz w:val="16"/>
          <w:szCs w:val="16"/>
        </w:rPr>
        <w:t xml:space="preserve"> ZZP</w:t>
      </w:r>
      <w:r w:rsidR="00842987" w:rsidRPr="001C08DF">
        <w:rPr>
          <w:rFonts w:ascii="Tahoma" w:hAnsi="Tahoma" w:cs="Tahoma"/>
          <w:sz w:val="16"/>
          <w:szCs w:val="16"/>
        </w:rPr>
        <w:t>. V</w:t>
      </w:r>
      <w:r w:rsidR="00777FCC" w:rsidRPr="001C08DF">
        <w:rPr>
          <w:rFonts w:ascii="Tahoma" w:hAnsi="Tahoma" w:cs="Tahoma"/>
          <w:sz w:val="16"/>
          <w:szCs w:val="16"/>
        </w:rPr>
        <w:t> případě nahlášení závady v nepracovní den se čas nahlášení počítá od půlnoci prvního pracovního dne po nahlášení</w:t>
      </w:r>
      <w:r w:rsidR="0030383E" w:rsidRPr="001C08DF">
        <w:rPr>
          <w:rFonts w:ascii="Tahoma" w:hAnsi="Tahoma" w:cs="Tahoma"/>
          <w:sz w:val="16"/>
          <w:szCs w:val="16"/>
        </w:rPr>
        <w:t>.</w:t>
      </w:r>
      <w:r w:rsidR="00524595" w:rsidRPr="001C08DF">
        <w:rPr>
          <w:rFonts w:ascii="Tahoma" w:hAnsi="Tahoma" w:cs="Tahoma"/>
          <w:sz w:val="16"/>
          <w:szCs w:val="16"/>
        </w:rPr>
        <w:t xml:space="preserve"> </w:t>
      </w:r>
      <w:r w:rsidR="00CC6132" w:rsidRPr="001C08DF">
        <w:rPr>
          <w:rFonts w:ascii="Tahoma" w:hAnsi="Tahoma" w:cs="Tahoma"/>
          <w:sz w:val="16"/>
          <w:szCs w:val="16"/>
        </w:rPr>
        <w:t>Vypůjčitel je povinen</w:t>
      </w:r>
      <w:r w:rsidR="00CC6132" w:rsidRPr="00E26B08">
        <w:rPr>
          <w:rFonts w:ascii="Tahoma" w:hAnsi="Tahoma" w:cs="Tahoma"/>
          <w:sz w:val="16"/>
          <w:szCs w:val="16"/>
        </w:rPr>
        <w:t xml:space="preserve"> uplatnit zjištěné vady předmětu výpůjčky u půjčitele bez zbytečného odkladu písemnou formou na elektronickou adresu</w:t>
      </w:r>
      <w:r w:rsidR="00585C7B">
        <w:rPr>
          <w:rFonts w:ascii="Tahoma" w:hAnsi="Tahoma" w:cs="Tahoma"/>
          <w:sz w:val="16"/>
          <w:szCs w:val="16"/>
        </w:rPr>
        <w:t xml:space="preserve"> </w:t>
      </w:r>
      <w:r w:rsidR="002C3DEB">
        <w:rPr>
          <w:rFonts w:ascii="Tahoma" w:hAnsi="Tahoma" w:cs="Tahoma"/>
          <w:sz w:val="16"/>
          <w:szCs w:val="16"/>
        </w:rPr>
        <w:t>XXX</w:t>
      </w:r>
      <w:r w:rsidR="00585C7B">
        <w:rPr>
          <w:rFonts w:ascii="Tahoma" w:hAnsi="Tahoma" w:cs="Tahoma"/>
          <w:sz w:val="16"/>
          <w:szCs w:val="16"/>
        </w:rPr>
        <w:t>.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lastRenderedPageBreak/>
        <w:t>Půjčitel je povinen po každém provedeném servisním zásahu na předmět výpůjčky vystavit vypůjčiteli protokol s popisem závady a zásahu.</w:t>
      </w:r>
    </w:p>
    <w:p w14:paraId="408BABE2" w14:textId="093EAE19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</w:t>
      </w:r>
      <w:bookmarkStart w:id="2" w:name="_Hlk71033708"/>
      <w:r w:rsidR="00585C7B">
        <w:rPr>
          <w:rFonts w:ascii="Tahoma" w:hAnsi="Tahoma" w:cs="Tahoma"/>
          <w:sz w:val="16"/>
          <w:szCs w:val="16"/>
        </w:rPr>
        <w:t>ZZP</w:t>
      </w:r>
      <w:r w:rsidRPr="00E26B08">
        <w:rPr>
          <w:rFonts w:ascii="Tahoma" w:hAnsi="Tahoma" w:cs="Tahoma"/>
          <w:sz w:val="16"/>
          <w:szCs w:val="16"/>
        </w:rPr>
        <w:t xml:space="preserve"> a předpisů </w:t>
      </w:r>
      <w:bookmarkEnd w:id="2"/>
      <w:r w:rsidRPr="00E26B08">
        <w:rPr>
          <w:rFonts w:ascii="Tahoma" w:hAnsi="Tahoma" w:cs="Tahoma"/>
          <w:sz w:val="16"/>
          <w:szCs w:val="16"/>
        </w:rPr>
        <w:t>dle doporučení výrobce</w:t>
      </w:r>
      <w:r w:rsidR="007B188D">
        <w:rPr>
          <w:rFonts w:ascii="Tahoma" w:hAnsi="Tahoma" w:cs="Tahoma"/>
          <w:sz w:val="16"/>
          <w:szCs w:val="16"/>
        </w:rPr>
        <w:t>.</w:t>
      </w:r>
      <w:r w:rsidRPr="00E26B08">
        <w:rPr>
          <w:rFonts w:ascii="Tahoma" w:hAnsi="Tahoma" w:cs="Tahoma"/>
          <w:sz w:val="16"/>
          <w:szCs w:val="16"/>
        </w:rPr>
        <w:t xml:space="preserve"> Protokol o provedené </w:t>
      </w:r>
      <w:r w:rsidRPr="00777FCC">
        <w:rPr>
          <w:rFonts w:ascii="Tahoma" w:hAnsi="Tahoma" w:cs="Tahoma"/>
          <w:sz w:val="16"/>
          <w:szCs w:val="16"/>
        </w:rPr>
        <w:t>kontrole</w:t>
      </w:r>
      <w:r w:rsidRPr="00E26B08">
        <w:rPr>
          <w:rFonts w:ascii="Tahoma" w:hAnsi="Tahoma" w:cs="Tahoma"/>
          <w:sz w:val="16"/>
          <w:szCs w:val="16"/>
        </w:rPr>
        <w:t xml:space="preserve"> zašle p</w:t>
      </w:r>
      <w:r w:rsidR="006B6195">
        <w:rPr>
          <w:rFonts w:ascii="Tahoma" w:hAnsi="Tahoma" w:cs="Tahoma"/>
          <w:sz w:val="16"/>
          <w:szCs w:val="16"/>
        </w:rPr>
        <w:t>ůjčitel</w:t>
      </w:r>
      <w:r w:rsidRPr="00E26B08">
        <w:rPr>
          <w:rFonts w:ascii="Tahoma" w:hAnsi="Tahoma" w:cs="Tahoma"/>
          <w:sz w:val="16"/>
          <w:szCs w:val="16"/>
        </w:rPr>
        <w:t xml:space="preserve"> na Odbor zdravotnické techniky nejpozději do 30 dnů od provedení (elektronickou kopii zašle bez prodlení na adresu:</w:t>
      </w:r>
      <w:r w:rsidR="002C3DEB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2C3DEB">
        <w:rPr>
          <w:rFonts w:ascii="Tahoma" w:hAnsi="Tahoma" w:cs="Tahoma"/>
          <w:sz w:val="16"/>
          <w:szCs w:val="16"/>
        </w:rPr>
        <w:t>XXX</w:t>
      </w:r>
      <w:r w:rsidRPr="00E26B08">
        <w:rPr>
          <w:rFonts w:ascii="Tahoma" w:hAnsi="Tahoma" w:cs="Tahoma"/>
          <w:sz w:val="16"/>
          <w:szCs w:val="16"/>
        </w:rPr>
        <w:t xml:space="preserve"> )</w:t>
      </w:r>
      <w:proofErr w:type="gramEnd"/>
      <w:r w:rsidRPr="00E26B08">
        <w:rPr>
          <w:rFonts w:ascii="Tahoma" w:hAnsi="Tahoma" w:cs="Tahoma"/>
          <w:sz w:val="16"/>
          <w:szCs w:val="16"/>
        </w:rPr>
        <w:t>.</w:t>
      </w:r>
    </w:p>
    <w:p w14:paraId="6869B1B0" w14:textId="26E9CE70" w:rsidR="001A7041" w:rsidRPr="00C6434F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65525">
        <w:rPr>
          <w:rFonts w:ascii="Tahoma" w:hAnsi="Tahoma" w:cs="Tahoma"/>
          <w:noProof/>
          <w:sz w:val="16"/>
          <w:szCs w:val="16"/>
        </w:rPr>
        <w:t>Půjčitel prohlašuje, že je u SÚKL registrován jako osoba provádějící servis zdravotnických prostředků (ohlášená osoba) a má oprávnění k provádění servisu předmětu výpůjčky od výrobce nebo jím autorizované osoby</w:t>
      </w:r>
      <w:r w:rsidRPr="00C6434F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C6434F">
        <w:rPr>
          <w:rFonts w:ascii="Tahoma" w:hAnsi="Tahoma" w:cs="Tahoma"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zd</w:t>
      </w:r>
      <w:r w:rsidR="007660C0" w:rsidRPr="00C6434F">
        <w:rPr>
          <w:rFonts w:ascii="Tahoma" w:hAnsi="Tahoma" w:cs="Tahoma"/>
          <w:sz w:val="16"/>
          <w:szCs w:val="16"/>
        </w:rPr>
        <w:t>ravotnický prostředek dle</w:t>
      </w:r>
      <w:r w:rsidR="00C12E58" w:rsidRPr="00C6434F">
        <w:rPr>
          <w:rFonts w:ascii="Tahoma" w:hAnsi="Tahoma" w:cs="Tahoma"/>
          <w:sz w:val="16"/>
          <w:szCs w:val="16"/>
        </w:rPr>
        <w:t xml:space="preserve"> Nařízení Evropského parlamentu a Rady (EU) 2017/745 o zdravotnických prostředcích (dále jen MDR) 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C6434F">
        <w:rPr>
          <w:rFonts w:ascii="Tahoma" w:hAnsi="Tahoma" w:cs="Tahoma"/>
          <w:sz w:val="16"/>
          <w:szCs w:val="16"/>
        </w:rPr>
        <w:t xml:space="preserve">Pokud je předmět výpůjčky </w:t>
      </w:r>
      <w:r w:rsidR="00C6434F" w:rsidRPr="00C6434F">
        <w:rPr>
          <w:rFonts w:ascii="Tahoma" w:hAnsi="Tahoma" w:cs="Tahoma"/>
          <w:sz w:val="16"/>
          <w:szCs w:val="16"/>
        </w:rPr>
        <w:t xml:space="preserve"> 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</w:t>
      </w:r>
      <w:r w:rsidR="00C6434F" w:rsidRPr="00C6434F">
        <w:rPr>
          <w:rFonts w:ascii="Tahoma" w:hAnsi="Tahoma" w:cs="Tahoma"/>
          <w:sz w:val="16"/>
          <w:szCs w:val="16"/>
        </w:rPr>
        <w:t xml:space="preserve"> třídy III </w:t>
      </w:r>
      <w:r w:rsidR="00C6434F">
        <w:rPr>
          <w:rFonts w:ascii="Tahoma" w:hAnsi="Tahoma" w:cs="Tahoma"/>
          <w:sz w:val="16"/>
          <w:szCs w:val="16"/>
        </w:rPr>
        <w:t>nebo</w:t>
      </w:r>
      <w:r w:rsidR="00C6434F" w:rsidRPr="00C6434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6434F" w:rsidRPr="00C6434F">
        <w:rPr>
          <w:rFonts w:ascii="Tahoma" w:hAnsi="Tahoma" w:cs="Tahoma"/>
          <w:sz w:val="16"/>
          <w:szCs w:val="16"/>
        </w:rPr>
        <w:t>implantabilní</w:t>
      </w:r>
      <w:r w:rsidR="00C6434F">
        <w:rPr>
          <w:rFonts w:ascii="Tahoma" w:hAnsi="Tahoma" w:cs="Tahoma"/>
          <w:sz w:val="16"/>
          <w:szCs w:val="16"/>
        </w:rPr>
        <w:t>m</w:t>
      </w:r>
      <w:proofErr w:type="spellEnd"/>
      <w:r w:rsidR="00C6434F" w:rsidRPr="00C6434F">
        <w:rPr>
          <w:rFonts w:ascii="Tahoma" w:hAnsi="Tahoma" w:cs="Tahoma"/>
          <w:sz w:val="16"/>
          <w:szCs w:val="16"/>
        </w:rPr>
        <w:t xml:space="preserve"> 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em,</w:t>
      </w:r>
      <w:r w:rsidR="00C6434F" w:rsidRPr="00C6434F">
        <w:rPr>
          <w:rFonts w:ascii="Tahoma" w:hAnsi="Tahoma" w:cs="Tahoma"/>
          <w:sz w:val="16"/>
          <w:szCs w:val="16"/>
        </w:rPr>
        <w:t xml:space="preserve"> musí být opatřen jedinečným identifikátorem zdravotnického prostředku (UDI), </w:t>
      </w:r>
      <w:r w:rsidR="00C6434F" w:rsidRPr="00C6434F">
        <w:rPr>
          <w:rFonts w:ascii="Arial" w:hAnsi="Arial" w:cs="Arial"/>
          <w:sz w:val="16"/>
          <w:szCs w:val="16"/>
        </w:rPr>
        <w:t>pokud je identifikátor dle MDR požadován</w:t>
      </w:r>
      <w:r w:rsidR="00C6434F" w:rsidRPr="00C6434F">
        <w:rPr>
          <w:rFonts w:ascii="Tahoma" w:hAnsi="Tahoma" w:cs="Tahoma"/>
          <w:sz w:val="16"/>
          <w:szCs w:val="16"/>
        </w:rPr>
        <w:t xml:space="preserve">. </w:t>
      </w:r>
      <w:r w:rsidR="00E903AC" w:rsidRPr="00C6434F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9DC4771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1F8BBE9F" w14:textId="77777777" w:rsidR="00E26B08" w:rsidRPr="00E26B08" w:rsidRDefault="00E26B08" w:rsidP="00E26B0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C15A2B8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E26B0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616655F9" w14:textId="77777777" w:rsidR="00E26B08" w:rsidRPr="00E26B08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701F454A" w14:textId="77777777" w:rsidR="00B4341A" w:rsidRPr="007B188D" w:rsidRDefault="00B4341A" w:rsidP="0021406B">
      <w:pPr>
        <w:jc w:val="both"/>
        <w:rPr>
          <w:rFonts w:ascii="Tahoma" w:hAnsi="Tahoma" w:cs="Tahoma"/>
          <w:sz w:val="2"/>
          <w:szCs w:val="2"/>
        </w:rPr>
      </w:pPr>
    </w:p>
    <w:p w14:paraId="7AB218F2" w14:textId="1886CC90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E26B0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062B962F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E26B0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E26B0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2E5CABC3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E26B08">
        <w:rPr>
          <w:rFonts w:ascii="Tahoma" w:hAnsi="Tahoma" w:cs="Tahoma"/>
          <w:sz w:val="16"/>
          <w:szCs w:val="16"/>
        </w:rPr>
        <w:t xml:space="preserve">jejich </w:t>
      </w:r>
      <w:r w:rsidRPr="00E26B0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stranami.</w:t>
      </w:r>
    </w:p>
    <w:p w14:paraId="573F3BE8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  <w:r w:rsidRPr="00C12E5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677FC5D0" w14:textId="0BB6B173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2BD4A8C3" w14:textId="77777777" w:rsidR="001238D8" w:rsidRPr="00E26B0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35950DEC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V </w:t>
      </w:r>
      <w:r w:rsidR="00A6232B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dne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39C2654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1238D8"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8971B39" w14:textId="000BD47B" w:rsidR="0021406B" w:rsidRPr="00E26B08" w:rsidRDefault="00EA1942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Tomáš Kolář</w:t>
      </w:r>
      <w:r w:rsidR="001F0613" w:rsidRPr="00E26B08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</w:t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 Feltl, Ph.D., MBA</w:t>
      </w:r>
    </w:p>
    <w:p w14:paraId="77FC0709" w14:textId="30564B2E" w:rsidR="0021406B" w:rsidRDefault="00EA1942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B188D">
        <w:rPr>
          <w:rFonts w:ascii="Tahoma" w:hAnsi="Tahoma" w:cs="Tahoma"/>
          <w:sz w:val="16"/>
          <w:szCs w:val="16"/>
        </w:rPr>
        <w:t>Jednatel</w:t>
      </w:r>
      <w:r w:rsidR="007B188D">
        <w:rPr>
          <w:rFonts w:ascii="Tahoma" w:hAnsi="Tahoma" w:cs="Tahoma"/>
          <w:sz w:val="16"/>
          <w:szCs w:val="16"/>
        </w:rPr>
        <w:t xml:space="preserve"> půjčitele</w:t>
      </w:r>
      <w:r w:rsidR="00F8354B" w:rsidRPr="00E26B08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vypůjčitele</w:t>
      </w:r>
    </w:p>
    <w:p w14:paraId="798EDEE7" w14:textId="790A30C9" w:rsidR="007B188D" w:rsidRDefault="007B188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6FE8C61" w14:textId="3E5C145E" w:rsidR="007B188D" w:rsidRDefault="007B188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D863DA7" w14:textId="51F811E6" w:rsidR="007B188D" w:rsidRDefault="007B188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5427BBE" w14:textId="7A4124BC" w:rsidR="007B188D" w:rsidRDefault="007B188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-----------------------------------------------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302B4359" w14:textId="262AB93D" w:rsidR="007B188D" w:rsidRDefault="007B188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Jaroslav Chvojka</w:t>
      </w:r>
    </w:p>
    <w:p w14:paraId="42F4A576" w14:textId="38692CBE" w:rsidR="007B188D" w:rsidRDefault="007B188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</w:t>
      </w:r>
      <w:r w:rsidR="00C83346"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z w:val="16"/>
          <w:szCs w:val="16"/>
        </w:rPr>
        <w:t>natel půjčitele</w:t>
      </w:r>
    </w:p>
    <w:p w14:paraId="62484607" w14:textId="77777777" w:rsidR="00BA5E8F" w:rsidRDefault="00BA5E8F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3033F62" w14:textId="77777777" w:rsidR="00BA5E8F" w:rsidRDefault="00BA5E8F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6E0F90A" w14:textId="77777777" w:rsidR="00556853" w:rsidRDefault="00556853" w:rsidP="00556853">
      <w:pPr>
        <w:spacing w:before="85"/>
        <w:ind w:left="2096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95AB93" wp14:editId="1CE3FD8C">
            <wp:simplePos x="0" y="0"/>
            <wp:positionH relativeFrom="page">
              <wp:posOffset>189001</wp:posOffset>
            </wp:positionH>
            <wp:positionV relativeFrom="page">
              <wp:posOffset>188239</wp:posOffset>
            </wp:positionV>
            <wp:extent cx="1371829" cy="1368781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29" cy="136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B0B71"/>
        </w:rPr>
        <w:t>VŠEOBECNÁ</w:t>
      </w:r>
      <w:r>
        <w:rPr>
          <w:b/>
          <w:color w:val="0B0B71"/>
          <w:spacing w:val="-3"/>
        </w:rPr>
        <w:t xml:space="preserve"> </w:t>
      </w:r>
      <w:r>
        <w:rPr>
          <w:b/>
          <w:color w:val="0B0B71"/>
        </w:rPr>
        <w:t>FAKULTNÍ</w:t>
      </w:r>
      <w:r>
        <w:rPr>
          <w:b/>
          <w:color w:val="0B0B71"/>
          <w:spacing w:val="-1"/>
        </w:rPr>
        <w:t xml:space="preserve"> </w:t>
      </w:r>
      <w:r>
        <w:rPr>
          <w:b/>
          <w:color w:val="0B0B71"/>
        </w:rPr>
        <w:t>NEMOCNICE</w:t>
      </w:r>
      <w:r>
        <w:rPr>
          <w:b/>
          <w:color w:val="0B0B71"/>
          <w:spacing w:val="-3"/>
        </w:rPr>
        <w:t xml:space="preserve"> </w:t>
      </w:r>
      <w:r>
        <w:rPr>
          <w:b/>
          <w:color w:val="0B0B71"/>
        </w:rPr>
        <w:t>V</w:t>
      </w:r>
      <w:r>
        <w:rPr>
          <w:b/>
          <w:color w:val="0B0B71"/>
          <w:spacing w:val="-1"/>
        </w:rPr>
        <w:t xml:space="preserve"> </w:t>
      </w:r>
      <w:r>
        <w:rPr>
          <w:b/>
          <w:color w:val="0B0B71"/>
          <w:spacing w:val="-2"/>
        </w:rPr>
        <w:t>PRAZE</w:t>
      </w:r>
    </w:p>
    <w:p w14:paraId="0568909E" w14:textId="5BD2B748" w:rsidR="00556853" w:rsidRDefault="00556853" w:rsidP="00556853">
      <w:pPr>
        <w:ind w:left="2096"/>
        <w:rPr>
          <w:sz w:val="18"/>
        </w:rPr>
      </w:pPr>
      <w:r>
        <w:rPr>
          <w:color w:val="0B0B71"/>
          <w:sz w:val="18"/>
        </w:rPr>
        <w:t>U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Nemocnice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499/2,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128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08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Praha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2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|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IČ: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00064165,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tel.: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224</w:t>
      </w:r>
      <w:r>
        <w:rPr>
          <w:color w:val="0B0B71"/>
          <w:spacing w:val="-3"/>
          <w:sz w:val="18"/>
        </w:rPr>
        <w:t xml:space="preserve"> </w:t>
      </w:r>
      <w:r>
        <w:rPr>
          <w:color w:val="0B0B71"/>
          <w:sz w:val="18"/>
        </w:rPr>
        <w:t>961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pacing w:val="-5"/>
          <w:sz w:val="18"/>
        </w:rPr>
        <w:t>111</w:t>
      </w:r>
    </w:p>
    <w:p w14:paraId="1780A8C9" w14:textId="77777777" w:rsidR="00556853" w:rsidRDefault="00556853" w:rsidP="00556853">
      <w:pPr>
        <w:ind w:left="2096"/>
        <w:rPr>
          <w:sz w:val="18"/>
        </w:rPr>
      </w:pPr>
      <w:r>
        <w:rPr>
          <w:color w:val="0B0B71"/>
          <w:sz w:val="18"/>
        </w:rPr>
        <w:t>Formulář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|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F-VFN-416_A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|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strana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1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z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1</w:t>
      </w:r>
      <w:r>
        <w:rPr>
          <w:color w:val="0B0B71"/>
          <w:spacing w:val="-2"/>
          <w:sz w:val="18"/>
        </w:rPr>
        <w:t xml:space="preserve"> </w:t>
      </w:r>
      <w:r>
        <w:rPr>
          <w:color w:val="0B0B71"/>
          <w:sz w:val="18"/>
        </w:rPr>
        <w:t>|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z w:val="18"/>
        </w:rPr>
        <w:t>verze</w:t>
      </w:r>
      <w:r>
        <w:rPr>
          <w:color w:val="0B0B71"/>
          <w:spacing w:val="-1"/>
          <w:sz w:val="18"/>
        </w:rPr>
        <w:t xml:space="preserve"> </w:t>
      </w:r>
      <w:r>
        <w:rPr>
          <w:color w:val="0B0B71"/>
          <w:spacing w:val="-10"/>
          <w:sz w:val="18"/>
        </w:rPr>
        <w:t>7</w:t>
      </w:r>
    </w:p>
    <w:p w14:paraId="1DE0208F" w14:textId="73C9E09C" w:rsidR="00556853" w:rsidRDefault="00556853" w:rsidP="00556853">
      <w:pPr>
        <w:pStyle w:val="Nzev"/>
      </w:pPr>
      <w:r>
        <w:rPr>
          <w:color w:val="0B0B71"/>
        </w:rPr>
        <w:t>SEZNAM</w:t>
      </w:r>
      <w:r>
        <w:rPr>
          <w:color w:val="0B0B71"/>
          <w:spacing w:val="-5"/>
        </w:rPr>
        <w:t xml:space="preserve"> </w:t>
      </w:r>
      <w:r>
        <w:rPr>
          <w:color w:val="0B0B71"/>
        </w:rPr>
        <w:t>DODANÉ</w:t>
      </w:r>
      <w:r>
        <w:rPr>
          <w:color w:val="0B0B71"/>
          <w:spacing w:val="-6"/>
        </w:rPr>
        <w:t xml:space="preserve"> </w:t>
      </w:r>
      <w:r>
        <w:rPr>
          <w:color w:val="0B0B71"/>
        </w:rPr>
        <w:t>TECHNIKY</w:t>
      </w:r>
      <w:r>
        <w:rPr>
          <w:color w:val="0B0B71"/>
          <w:spacing w:val="-5"/>
        </w:rPr>
        <w:t xml:space="preserve"> </w:t>
      </w:r>
      <w:r>
        <w:rPr>
          <w:color w:val="0B0B71"/>
          <w:spacing w:val="-4"/>
        </w:rPr>
        <w:t>(PRO</w:t>
      </w:r>
      <w:r>
        <w:t xml:space="preserve"> </w:t>
      </w:r>
      <w:r>
        <w:rPr>
          <w:color w:val="0B0B71"/>
        </w:rPr>
        <w:t>VÝPŮJČNÍ</w:t>
      </w:r>
      <w:r>
        <w:rPr>
          <w:color w:val="0B0B71"/>
          <w:spacing w:val="-7"/>
        </w:rPr>
        <w:t xml:space="preserve"> </w:t>
      </w:r>
      <w:r>
        <w:rPr>
          <w:color w:val="0B0B71"/>
          <w:spacing w:val="-2"/>
        </w:rPr>
        <w:t>SMLOUVU)</w:t>
      </w:r>
    </w:p>
    <w:tbl>
      <w:tblPr>
        <w:tblStyle w:val="TableNormal1"/>
        <w:tblW w:w="9629" w:type="dxa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40"/>
        <w:gridCol w:w="2042"/>
        <w:gridCol w:w="2042"/>
        <w:gridCol w:w="1607"/>
      </w:tblGrid>
      <w:tr w:rsidR="00556853" w14:paraId="2E7FFA7C" w14:textId="77777777" w:rsidTr="00556853">
        <w:trPr>
          <w:trHeight w:val="771"/>
        </w:trPr>
        <w:tc>
          <w:tcPr>
            <w:tcW w:w="9629" w:type="dxa"/>
            <w:gridSpan w:val="5"/>
            <w:shd w:val="clear" w:color="auto" w:fill="D9D9D9"/>
          </w:tcPr>
          <w:p w14:paraId="3A4DDA14" w14:textId="77777777" w:rsidR="00556853" w:rsidRDefault="00556853" w:rsidP="009B6422">
            <w:pPr>
              <w:pStyle w:val="TableParagraph"/>
              <w:spacing w:line="372" w:lineRule="exact"/>
              <w:ind w:left="32" w:right="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Popis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dodané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techniky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  <w:p w14:paraId="57B3F9B8" w14:textId="77777777" w:rsidR="00556853" w:rsidRDefault="00556853" w:rsidP="009B6422">
            <w:pPr>
              <w:pStyle w:val="TableParagraph"/>
              <w:ind w:left="32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V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rámci</w:t>
            </w:r>
            <w:proofErr w:type="spellEnd"/>
            <w:r>
              <w:rPr>
                <w:b/>
                <w:i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podané</w:t>
            </w:r>
            <w:proofErr w:type="spellEnd"/>
            <w:r>
              <w:rPr>
                <w:b/>
                <w:i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nabídky</w:t>
            </w:r>
            <w:proofErr w:type="spellEnd"/>
            <w:r>
              <w:rPr>
                <w:b/>
                <w:i/>
                <w:spacing w:val="-9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vyplní</w:t>
            </w:r>
            <w:proofErr w:type="spellEnd"/>
            <w:r>
              <w:rPr>
                <w:b/>
                <w:i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dodavatel</w:t>
            </w:r>
            <w:proofErr w:type="spellEnd"/>
            <w:r>
              <w:rPr>
                <w:b/>
                <w:i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vše</w:t>
            </w:r>
            <w:proofErr w:type="spellEnd"/>
            <w:r>
              <w:rPr>
                <w:b/>
                <w:i/>
                <w:sz w:val="21"/>
              </w:rPr>
              <w:t>,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mimo</w:t>
            </w:r>
            <w:proofErr w:type="spellEnd"/>
            <w:r>
              <w:rPr>
                <w:b/>
                <w:i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výrobního</w:t>
            </w:r>
            <w:proofErr w:type="spellEnd"/>
            <w:r>
              <w:rPr>
                <w:b/>
                <w:i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1"/>
              </w:rPr>
              <w:t>čísla</w:t>
            </w:r>
            <w:proofErr w:type="spellEnd"/>
          </w:p>
        </w:tc>
      </w:tr>
      <w:tr w:rsidR="00556853" w14:paraId="39D77AA4" w14:textId="77777777" w:rsidTr="00556853">
        <w:trPr>
          <w:trHeight w:val="1446"/>
        </w:trPr>
        <w:tc>
          <w:tcPr>
            <w:tcW w:w="1898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7EB93D70" w14:textId="77777777" w:rsidR="00556853" w:rsidRDefault="00556853" w:rsidP="009B6422">
            <w:pPr>
              <w:pStyle w:val="TableParagraph"/>
              <w:spacing w:before="103"/>
              <w:rPr>
                <w:b/>
                <w:sz w:val="21"/>
              </w:rPr>
            </w:pPr>
          </w:p>
          <w:p w14:paraId="2376DC16" w14:textId="77777777" w:rsidR="00556853" w:rsidRDefault="00556853" w:rsidP="009B6422">
            <w:pPr>
              <w:pStyle w:val="TableParagraph"/>
              <w:spacing w:line="278" w:lineRule="exact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Obecný</w:t>
            </w:r>
            <w:proofErr w:type="spellEnd"/>
            <w:r>
              <w:rPr>
                <w:b/>
                <w:spacing w:val="-8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název</w:t>
            </w:r>
            <w:proofErr w:type="spellEnd"/>
          </w:p>
          <w:p w14:paraId="21E60F23" w14:textId="77777777" w:rsidR="00556853" w:rsidRDefault="00556853" w:rsidP="009B6422">
            <w:pPr>
              <w:pStyle w:val="TableParagraph"/>
              <w:spacing w:line="282" w:lineRule="exact"/>
              <w:ind w:left="1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21"/>
              </w:rPr>
              <w:t>přístroje</w:t>
            </w:r>
            <w:proofErr w:type="spellEnd"/>
            <w:r>
              <w:rPr>
                <w:b/>
                <w:spacing w:val="-2"/>
                <w:position w:val="8"/>
                <w:sz w:val="14"/>
              </w:rPr>
              <w:t>1</w:t>
            </w:r>
          </w:p>
        </w:tc>
        <w:tc>
          <w:tcPr>
            <w:tcW w:w="204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1DF6EB6" w14:textId="77777777" w:rsidR="00556853" w:rsidRDefault="00556853" w:rsidP="009B6422">
            <w:pPr>
              <w:pStyle w:val="TableParagraph"/>
              <w:spacing w:before="243"/>
              <w:ind w:left="398" w:right="369" w:firstLine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Lůžko</w:t>
            </w:r>
            <w:proofErr w:type="spellEnd"/>
            <w:r>
              <w:rPr>
                <w:sz w:val="21"/>
              </w:rPr>
              <w:t xml:space="preserve"> s </w:t>
            </w:r>
            <w:proofErr w:type="spellStart"/>
            <w:r>
              <w:rPr>
                <w:spacing w:val="-2"/>
                <w:sz w:val="21"/>
              </w:rPr>
              <w:t>integrovanou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matrací</w:t>
            </w:r>
            <w:proofErr w:type="spellEnd"/>
          </w:p>
        </w:tc>
        <w:tc>
          <w:tcPr>
            <w:tcW w:w="204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3A6EA0C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56DB575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  <w:tcBorders>
              <w:left w:val="double" w:sz="4" w:space="0" w:color="000000"/>
              <w:bottom w:val="single" w:sz="4" w:space="0" w:color="000000"/>
            </w:tcBorders>
          </w:tcPr>
          <w:p w14:paraId="0CD74750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853" w14:paraId="26B770D8" w14:textId="77777777" w:rsidTr="00556853">
        <w:trPr>
          <w:trHeight w:val="978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1A88B05C" w14:textId="77777777" w:rsidR="00556853" w:rsidRDefault="00556853" w:rsidP="009B642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8E2778B" w14:textId="77777777" w:rsidR="00556853" w:rsidRDefault="00556853" w:rsidP="009B6422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Výrobce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310B2DC" w14:textId="77777777" w:rsidR="00556853" w:rsidRDefault="00556853" w:rsidP="009B642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2AA97EF" w14:textId="77777777" w:rsidR="00556853" w:rsidRDefault="00556853" w:rsidP="009B6422">
            <w:pPr>
              <w:pStyle w:val="TableParagraph"/>
              <w:spacing w:before="1"/>
              <w:ind w:left="28" w:right="3"/>
              <w:jc w:val="center"/>
              <w:rPr>
                <w:sz w:val="21"/>
              </w:rPr>
            </w:pPr>
            <w:r>
              <w:rPr>
                <w:sz w:val="21"/>
              </w:rPr>
              <w:t>LINET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spol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r.o</w:t>
            </w:r>
            <w:proofErr w:type="spellEnd"/>
            <w:r>
              <w:rPr>
                <w:spacing w:val="-4"/>
                <w:sz w:val="21"/>
              </w:rPr>
              <w:t>.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59388F6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7FA16BD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047348A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853" w14:paraId="4018AD9A" w14:textId="77777777" w:rsidTr="00556853">
        <w:trPr>
          <w:trHeight w:val="755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6670D8B8" w14:textId="77777777" w:rsidR="00556853" w:rsidRDefault="00556853" w:rsidP="009B6422">
            <w:pPr>
              <w:pStyle w:val="TableParagraph"/>
              <w:spacing w:before="178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Typ</w:t>
            </w:r>
            <w:proofErr w:type="spellEnd"/>
            <w:r>
              <w:rPr>
                <w:b/>
                <w:spacing w:val="-2"/>
                <w:sz w:val="21"/>
              </w:rPr>
              <w:t>/Model</w:t>
            </w:r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2370B46" w14:textId="77777777" w:rsidR="00556853" w:rsidRDefault="00556853" w:rsidP="009B6422">
            <w:pPr>
              <w:pStyle w:val="TableParagraph"/>
              <w:spacing w:before="37"/>
              <w:ind w:left="263" w:firstLine="228"/>
              <w:rPr>
                <w:sz w:val="21"/>
              </w:rPr>
            </w:pPr>
            <w:proofErr w:type="spellStart"/>
            <w:r>
              <w:rPr>
                <w:sz w:val="21"/>
              </w:rPr>
              <w:t>Multicare</w:t>
            </w:r>
            <w:proofErr w:type="spellEnd"/>
            <w:r>
              <w:rPr>
                <w:sz w:val="21"/>
              </w:rPr>
              <w:t xml:space="preserve"> X (</w:t>
            </w:r>
            <w:proofErr w:type="spellStart"/>
            <w:r>
              <w:rPr>
                <w:sz w:val="21"/>
              </w:rPr>
              <w:t>zatížení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250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kg)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4B83CA4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AFB52F9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6AAC371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853" w14:paraId="2D6D41C7" w14:textId="77777777" w:rsidTr="00556853">
        <w:trPr>
          <w:trHeight w:val="755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0DC8C7D6" w14:textId="77777777" w:rsidR="00556853" w:rsidRDefault="00556853" w:rsidP="009B6422">
            <w:pPr>
              <w:pStyle w:val="TableParagraph"/>
              <w:spacing w:before="176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Počet</w:t>
            </w:r>
            <w:proofErr w:type="spellEnd"/>
            <w:r>
              <w:rPr>
                <w:b/>
                <w:spacing w:val="-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kusů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AA71CE1" w14:textId="77777777" w:rsidR="00556853" w:rsidRDefault="00556853" w:rsidP="009B6422">
            <w:pPr>
              <w:pStyle w:val="TableParagraph"/>
              <w:spacing w:before="176"/>
              <w:ind w:lef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80BD029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83D885D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1BA53EF7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853" w14:paraId="797A6ADB" w14:textId="77777777" w:rsidTr="00556853">
        <w:trPr>
          <w:trHeight w:val="1287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53814409" w14:textId="77777777" w:rsidR="00556853" w:rsidRDefault="00556853" w:rsidP="009B6422">
            <w:pPr>
              <w:pStyle w:val="TableParagraph"/>
              <w:rPr>
                <w:b/>
                <w:sz w:val="21"/>
              </w:rPr>
            </w:pPr>
          </w:p>
          <w:p w14:paraId="73D47C5C" w14:textId="77777777" w:rsidR="00556853" w:rsidRDefault="00556853" w:rsidP="009B6422">
            <w:pPr>
              <w:pStyle w:val="TableParagraph"/>
              <w:spacing w:before="172"/>
              <w:rPr>
                <w:b/>
                <w:sz w:val="21"/>
              </w:rPr>
            </w:pPr>
          </w:p>
          <w:p w14:paraId="39B3DBEB" w14:textId="77777777" w:rsidR="00556853" w:rsidRDefault="00556853" w:rsidP="009B6422">
            <w:pPr>
              <w:pStyle w:val="TableParagraph"/>
              <w:ind w:left="107"/>
              <w:rPr>
                <w:b/>
                <w:sz w:val="14"/>
              </w:rPr>
            </w:pPr>
            <w:proofErr w:type="spellStart"/>
            <w:r>
              <w:rPr>
                <w:b/>
                <w:sz w:val="21"/>
              </w:rPr>
              <w:t>Výrobní</w:t>
            </w:r>
            <w:proofErr w:type="spellEnd"/>
            <w:r>
              <w:rPr>
                <w:b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čísla</w:t>
            </w:r>
            <w:proofErr w:type="spellEnd"/>
            <w:r>
              <w:rPr>
                <w:b/>
                <w:spacing w:val="-2"/>
                <w:position w:val="8"/>
                <w:sz w:val="1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408A202" w14:textId="77777777" w:rsidR="00556853" w:rsidRDefault="00556853" w:rsidP="009B6422">
            <w:pPr>
              <w:pStyle w:val="TableParagraph"/>
              <w:rPr>
                <w:b/>
                <w:sz w:val="21"/>
              </w:rPr>
            </w:pPr>
          </w:p>
          <w:p w14:paraId="74A905A3" w14:textId="77777777" w:rsidR="00556853" w:rsidRDefault="00556853" w:rsidP="009B6422">
            <w:pPr>
              <w:pStyle w:val="TableParagraph"/>
              <w:spacing w:before="176"/>
              <w:rPr>
                <w:b/>
                <w:sz w:val="21"/>
              </w:rPr>
            </w:pPr>
          </w:p>
          <w:p w14:paraId="134A34C1" w14:textId="77777777" w:rsidR="00556853" w:rsidRDefault="00556853" w:rsidP="009B6422">
            <w:pPr>
              <w:pStyle w:val="TableParagraph"/>
              <w:ind w:left="28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20210130511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0D69161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93F1BB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0AD7550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853" w14:paraId="59570C40" w14:textId="77777777" w:rsidTr="00556853">
        <w:trPr>
          <w:trHeight w:val="419"/>
        </w:trPr>
        <w:tc>
          <w:tcPr>
            <w:tcW w:w="1898" w:type="dxa"/>
            <w:tcBorders>
              <w:top w:val="single" w:sz="4" w:space="0" w:color="000000"/>
              <w:right w:val="double" w:sz="4" w:space="0" w:color="000000"/>
            </w:tcBorders>
            <w:shd w:val="clear" w:color="auto" w:fill="D9D9D9"/>
          </w:tcPr>
          <w:p w14:paraId="686249DE" w14:textId="77777777" w:rsidR="00556853" w:rsidRDefault="00556853" w:rsidP="009B6422">
            <w:pPr>
              <w:pStyle w:val="TableParagraph"/>
              <w:spacing w:before="6"/>
              <w:ind w:left="107"/>
              <w:rPr>
                <w:b/>
                <w:sz w:val="14"/>
              </w:rPr>
            </w:pPr>
            <w:proofErr w:type="spellStart"/>
            <w:r>
              <w:rPr>
                <w:b/>
                <w:sz w:val="21"/>
              </w:rPr>
              <w:t>Třída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ZP</w:t>
            </w:r>
            <w:r>
              <w:rPr>
                <w:b/>
                <w:spacing w:val="-5"/>
                <w:position w:val="8"/>
                <w:sz w:val="1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1DB8C2A9" w14:textId="77777777" w:rsidR="00556853" w:rsidRDefault="00556853" w:rsidP="009B6422">
            <w:pPr>
              <w:pStyle w:val="TableParagraph"/>
              <w:spacing w:before="10"/>
              <w:ind w:lef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I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54108E48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1A2F4589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double" w:sz="4" w:space="0" w:color="000000"/>
            </w:tcBorders>
          </w:tcPr>
          <w:p w14:paraId="228B6965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7DD4CE" w14:textId="77777777" w:rsidR="00556853" w:rsidRDefault="00556853" w:rsidP="00556853">
      <w:pPr>
        <w:spacing w:before="1"/>
        <w:ind w:left="3642" w:hanging="3173"/>
        <w:rPr>
          <w:i/>
          <w:sz w:val="21"/>
        </w:rPr>
      </w:pPr>
      <w:r>
        <w:rPr>
          <w:i/>
          <w:sz w:val="21"/>
          <w:u w:val="single"/>
        </w:rPr>
        <w:t>Dodavatel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i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přejímající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při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předání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i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vrácení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předmětu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výpůjčky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potvrdí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správnost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údajů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svým podpisem a</w:t>
      </w:r>
      <w:r>
        <w:rPr>
          <w:i/>
          <w:sz w:val="21"/>
        </w:rPr>
        <w:t xml:space="preserve"> </w:t>
      </w:r>
      <w:r>
        <w:rPr>
          <w:i/>
          <w:sz w:val="21"/>
          <w:u w:val="single"/>
        </w:rPr>
        <w:t>přejímající formulář předá na OZT.</w:t>
      </w:r>
    </w:p>
    <w:p w14:paraId="2559CFB5" w14:textId="77777777" w:rsidR="00556853" w:rsidRDefault="00556853" w:rsidP="00556853">
      <w:pPr>
        <w:pStyle w:val="Zkladntext"/>
        <w:spacing w:before="10"/>
        <w:rPr>
          <w:i/>
          <w:sz w:val="6"/>
        </w:rPr>
      </w:pPr>
    </w:p>
    <w:tbl>
      <w:tblPr>
        <w:tblStyle w:val="TableNormal1"/>
        <w:tblW w:w="9767" w:type="dxa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6"/>
        <w:gridCol w:w="4621"/>
      </w:tblGrid>
      <w:tr w:rsidR="00556853" w14:paraId="7EEA105F" w14:textId="77777777" w:rsidTr="00556853">
        <w:trPr>
          <w:trHeight w:val="279"/>
        </w:trPr>
        <w:tc>
          <w:tcPr>
            <w:tcW w:w="5146" w:type="dxa"/>
            <w:shd w:val="clear" w:color="auto" w:fill="D9D9D9"/>
          </w:tcPr>
          <w:p w14:paraId="018229C0" w14:textId="77777777" w:rsidR="00556853" w:rsidRDefault="00556853" w:rsidP="009B6422">
            <w:pPr>
              <w:pStyle w:val="TableParagraph"/>
              <w:spacing w:line="260" w:lineRule="exact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Dodáno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na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základě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smlouvy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objednávky</w:t>
            </w:r>
            <w:proofErr w:type="spellEnd"/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4621" w:type="dxa"/>
          </w:tcPr>
          <w:p w14:paraId="798859CD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853" w14:paraId="4865EC47" w14:textId="77777777" w:rsidTr="00556853">
        <w:trPr>
          <w:trHeight w:val="279"/>
        </w:trPr>
        <w:tc>
          <w:tcPr>
            <w:tcW w:w="5146" w:type="dxa"/>
            <w:shd w:val="clear" w:color="auto" w:fill="D9D9D9"/>
          </w:tcPr>
          <w:p w14:paraId="7482FE7A" w14:textId="77777777" w:rsidR="00556853" w:rsidRDefault="00556853" w:rsidP="009B6422">
            <w:pPr>
              <w:pStyle w:val="TableParagraph"/>
              <w:spacing w:line="260" w:lineRule="exact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Datum</w:t>
            </w:r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převzetí</w:t>
            </w:r>
            <w:proofErr w:type="spellEnd"/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4621" w:type="dxa"/>
          </w:tcPr>
          <w:p w14:paraId="606972CC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853" w14:paraId="7F6D1A12" w14:textId="77777777" w:rsidTr="00556853">
        <w:trPr>
          <w:trHeight w:val="1198"/>
        </w:trPr>
        <w:tc>
          <w:tcPr>
            <w:tcW w:w="5146" w:type="dxa"/>
          </w:tcPr>
          <w:p w14:paraId="0926366A" w14:textId="77777777" w:rsidR="00556853" w:rsidRDefault="00556853" w:rsidP="009B6422">
            <w:pPr>
              <w:pStyle w:val="TableParagraph"/>
              <w:rPr>
                <w:i/>
                <w:sz w:val="20"/>
              </w:rPr>
            </w:pPr>
          </w:p>
          <w:p w14:paraId="1A023316" w14:textId="77777777" w:rsidR="00556853" w:rsidRDefault="00556853" w:rsidP="009B6422">
            <w:pPr>
              <w:pStyle w:val="TableParagraph"/>
              <w:rPr>
                <w:i/>
                <w:sz w:val="20"/>
              </w:rPr>
            </w:pPr>
          </w:p>
          <w:p w14:paraId="616E9DC5" w14:textId="77777777" w:rsidR="00556853" w:rsidRDefault="00556853" w:rsidP="009B6422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6BA7730B" w14:textId="77777777" w:rsidR="00556853" w:rsidRDefault="00556853" w:rsidP="009B6422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půjčitele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razítko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621" w:type="dxa"/>
          </w:tcPr>
          <w:p w14:paraId="11F55D18" w14:textId="77777777" w:rsidR="00556853" w:rsidRDefault="00556853" w:rsidP="009B6422">
            <w:pPr>
              <w:pStyle w:val="TableParagraph"/>
              <w:rPr>
                <w:i/>
                <w:sz w:val="20"/>
              </w:rPr>
            </w:pPr>
          </w:p>
          <w:p w14:paraId="0D010B02" w14:textId="77777777" w:rsidR="00556853" w:rsidRDefault="00556853" w:rsidP="009B6422">
            <w:pPr>
              <w:pStyle w:val="TableParagraph"/>
              <w:rPr>
                <w:i/>
                <w:sz w:val="20"/>
              </w:rPr>
            </w:pPr>
          </w:p>
          <w:p w14:paraId="7C10026C" w14:textId="77777777" w:rsidR="00556853" w:rsidRDefault="00556853" w:rsidP="009B6422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0D39DA01" w14:textId="77777777" w:rsidR="00556853" w:rsidRDefault="00556853" w:rsidP="009B6422">
            <w:pPr>
              <w:pStyle w:val="TableParagraph"/>
              <w:spacing w:line="246" w:lineRule="exact"/>
              <w:ind w:right="123"/>
              <w:jc w:val="center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vypůjčitele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přejímajícího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razítko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556853" w14:paraId="4D66F553" w14:textId="77777777" w:rsidTr="00556853">
        <w:trPr>
          <w:trHeight w:val="279"/>
        </w:trPr>
        <w:tc>
          <w:tcPr>
            <w:tcW w:w="5146" w:type="dxa"/>
            <w:shd w:val="clear" w:color="auto" w:fill="D9D9D9"/>
          </w:tcPr>
          <w:p w14:paraId="178E3035" w14:textId="77777777" w:rsidR="00556853" w:rsidRDefault="00556853" w:rsidP="009B6422">
            <w:pPr>
              <w:pStyle w:val="TableParagraph"/>
              <w:spacing w:line="260" w:lineRule="exact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Datum</w:t>
            </w:r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vrácení</w:t>
            </w:r>
            <w:proofErr w:type="spellEnd"/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4621" w:type="dxa"/>
          </w:tcPr>
          <w:p w14:paraId="44DC2AE9" w14:textId="77777777" w:rsidR="00556853" w:rsidRDefault="00556853" w:rsidP="009B6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853" w14:paraId="249E72A2" w14:textId="77777777" w:rsidTr="00556853">
        <w:trPr>
          <w:trHeight w:val="1206"/>
        </w:trPr>
        <w:tc>
          <w:tcPr>
            <w:tcW w:w="5146" w:type="dxa"/>
          </w:tcPr>
          <w:p w14:paraId="01DE5257" w14:textId="77777777" w:rsidR="00556853" w:rsidRDefault="00556853" w:rsidP="009B6422">
            <w:pPr>
              <w:pStyle w:val="TableParagraph"/>
              <w:rPr>
                <w:i/>
                <w:sz w:val="20"/>
              </w:rPr>
            </w:pPr>
          </w:p>
          <w:p w14:paraId="49097745" w14:textId="77777777" w:rsidR="00556853" w:rsidRDefault="00556853" w:rsidP="009B6422">
            <w:pPr>
              <w:pStyle w:val="TableParagraph"/>
              <w:rPr>
                <w:i/>
                <w:sz w:val="20"/>
              </w:rPr>
            </w:pPr>
          </w:p>
          <w:p w14:paraId="0B317D98" w14:textId="77777777" w:rsidR="00556853" w:rsidRDefault="00556853" w:rsidP="009B6422">
            <w:pPr>
              <w:pStyle w:val="TableParagraph"/>
              <w:spacing w:before="142"/>
              <w:rPr>
                <w:i/>
                <w:sz w:val="20"/>
              </w:rPr>
            </w:pPr>
          </w:p>
          <w:p w14:paraId="04ABED70" w14:textId="77777777" w:rsidR="00556853" w:rsidRDefault="00556853" w:rsidP="009B6422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půjčitele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razítko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621" w:type="dxa"/>
          </w:tcPr>
          <w:p w14:paraId="52C0A486" w14:textId="77777777" w:rsidR="00556853" w:rsidRDefault="00556853" w:rsidP="009B6422">
            <w:pPr>
              <w:pStyle w:val="TableParagraph"/>
              <w:rPr>
                <w:i/>
                <w:sz w:val="20"/>
              </w:rPr>
            </w:pPr>
          </w:p>
          <w:p w14:paraId="4374836B" w14:textId="77777777" w:rsidR="00556853" w:rsidRDefault="00556853" w:rsidP="009B6422">
            <w:pPr>
              <w:pStyle w:val="TableParagraph"/>
              <w:rPr>
                <w:i/>
                <w:sz w:val="20"/>
              </w:rPr>
            </w:pPr>
          </w:p>
          <w:p w14:paraId="67E2786F" w14:textId="77777777" w:rsidR="00556853" w:rsidRDefault="00556853" w:rsidP="009B6422">
            <w:pPr>
              <w:pStyle w:val="TableParagraph"/>
              <w:spacing w:before="142"/>
              <w:rPr>
                <w:i/>
                <w:sz w:val="20"/>
              </w:rPr>
            </w:pPr>
          </w:p>
          <w:p w14:paraId="76332EFC" w14:textId="77777777" w:rsidR="00556853" w:rsidRDefault="00556853" w:rsidP="009B6422">
            <w:pPr>
              <w:pStyle w:val="TableParagraph"/>
              <w:spacing w:line="246" w:lineRule="exact"/>
              <w:ind w:left="45" w:right="123"/>
              <w:jc w:val="center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vypůjčitele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předávajícího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razítko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14:paraId="6DA078B5" w14:textId="77777777" w:rsidR="00556853" w:rsidRDefault="00556853" w:rsidP="00556853">
      <w:pPr>
        <w:pStyle w:val="Zkladntext"/>
        <w:spacing w:before="140"/>
        <w:rPr>
          <w:i/>
          <w:sz w:val="21"/>
        </w:rPr>
      </w:pPr>
    </w:p>
    <w:p w14:paraId="40439903" w14:textId="77777777" w:rsidR="00556853" w:rsidRDefault="00556853" w:rsidP="00556853">
      <w:pPr>
        <w:pStyle w:val="Zkladntext"/>
        <w:ind w:left="112"/>
      </w:pPr>
      <w:r>
        <w:rPr>
          <w:position w:val="6"/>
          <w:sz w:val="10"/>
        </w:rPr>
        <w:t>1</w:t>
      </w:r>
      <w:r>
        <w:rPr>
          <w:spacing w:val="9"/>
          <w:position w:val="6"/>
          <w:sz w:val="10"/>
        </w:rPr>
        <w:t xml:space="preserve"> </w:t>
      </w:r>
      <w:r>
        <w:t>Např.</w:t>
      </w:r>
      <w:r>
        <w:rPr>
          <w:spacing w:val="-5"/>
        </w:rPr>
        <w:t xml:space="preserve"> </w:t>
      </w:r>
      <w:r>
        <w:t>pumpa</w:t>
      </w:r>
      <w:r>
        <w:rPr>
          <w:spacing w:val="-6"/>
        </w:rPr>
        <w:t xml:space="preserve"> </w:t>
      </w:r>
      <w:r>
        <w:t>infuzní,</w:t>
      </w:r>
      <w:r>
        <w:rPr>
          <w:spacing w:val="-5"/>
        </w:rPr>
        <w:t xml:space="preserve"> </w:t>
      </w:r>
      <w:r>
        <w:t>monitor</w:t>
      </w:r>
      <w:r>
        <w:rPr>
          <w:spacing w:val="-7"/>
        </w:rPr>
        <w:t xml:space="preserve"> </w:t>
      </w:r>
      <w:r>
        <w:t>životních</w:t>
      </w:r>
      <w:r>
        <w:rPr>
          <w:spacing w:val="-6"/>
        </w:rPr>
        <w:t xml:space="preserve"> </w:t>
      </w:r>
      <w:r>
        <w:t>funkcí,</w:t>
      </w:r>
      <w:r>
        <w:rPr>
          <w:spacing w:val="-5"/>
        </w:rPr>
        <w:t xml:space="preserve"> </w:t>
      </w:r>
      <w:r>
        <w:t>přístroj</w:t>
      </w:r>
      <w:r>
        <w:rPr>
          <w:spacing w:val="-6"/>
        </w:rPr>
        <w:t xml:space="preserve"> </w:t>
      </w:r>
      <w:r>
        <w:t>elektrochirurgický</w:t>
      </w:r>
      <w:r>
        <w:rPr>
          <w:spacing w:val="-6"/>
        </w:rPr>
        <w:t xml:space="preserve"> </w:t>
      </w:r>
      <w:r>
        <w:rPr>
          <w:spacing w:val="-2"/>
        </w:rPr>
        <w:t>apod.</w:t>
      </w:r>
    </w:p>
    <w:p w14:paraId="7C51D93C" w14:textId="77777777" w:rsidR="00556853" w:rsidRDefault="00556853" w:rsidP="00556853">
      <w:pPr>
        <w:pStyle w:val="Zkladntext"/>
        <w:ind w:left="112"/>
      </w:pPr>
      <w:r>
        <w:rPr>
          <w:position w:val="6"/>
          <w:sz w:val="10"/>
        </w:rPr>
        <w:t>2</w:t>
      </w:r>
      <w:r>
        <w:rPr>
          <w:spacing w:val="11"/>
          <w:position w:val="6"/>
          <w:sz w:val="10"/>
        </w:rPr>
        <w:t xml:space="preserve"> </w:t>
      </w:r>
      <w:r>
        <w:t>Vyplní</w:t>
      </w:r>
      <w:r>
        <w:rPr>
          <w:spacing w:val="-6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předání</w:t>
      </w:r>
      <w:r>
        <w:rPr>
          <w:spacing w:val="-6"/>
        </w:rPr>
        <w:t xml:space="preserve"> </w:t>
      </w:r>
      <w:r>
        <w:t>přístrojů</w:t>
      </w:r>
      <w:r>
        <w:rPr>
          <w:spacing w:val="-5"/>
        </w:rPr>
        <w:t xml:space="preserve"> </w:t>
      </w:r>
      <w:r>
        <w:rPr>
          <w:spacing w:val="-2"/>
        </w:rPr>
        <w:t>objednateli.</w:t>
      </w:r>
    </w:p>
    <w:p w14:paraId="6B07C822" w14:textId="77777777" w:rsidR="00556853" w:rsidRDefault="00556853" w:rsidP="00556853">
      <w:pPr>
        <w:pStyle w:val="Zkladntext"/>
        <w:ind w:left="112"/>
      </w:pPr>
      <w:r>
        <w:rPr>
          <w:position w:val="6"/>
          <w:sz w:val="10"/>
        </w:rPr>
        <w:t>3</w:t>
      </w:r>
      <w:r>
        <w:rPr>
          <w:spacing w:val="9"/>
          <w:position w:val="6"/>
          <w:sz w:val="10"/>
        </w:rPr>
        <w:t xml:space="preserve"> </w:t>
      </w:r>
      <w:r>
        <w:t>Uveďte</w:t>
      </w:r>
      <w:r>
        <w:rPr>
          <w:spacing w:val="-5"/>
        </w:rPr>
        <w:t xml:space="preserve"> </w:t>
      </w:r>
      <w:r>
        <w:t>příslušnou</w:t>
      </w:r>
      <w:r>
        <w:rPr>
          <w:spacing w:val="-5"/>
        </w:rPr>
        <w:t xml:space="preserve"> </w:t>
      </w:r>
      <w:r>
        <w:t>třídu</w:t>
      </w:r>
      <w:r>
        <w:rPr>
          <w:spacing w:val="-5"/>
        </w:rPr>
        <w:t xml:space="preserve"> </w:t>
      </w:r>
      <w:r>
        <w:t>zdravotnického</w:t>
      </w:r>
      <w:r>
        <w:rPr>
          <w:spacing w:val="-5"/>
        </w:rPr>
        <w:t xml:space="preserve"> </w:t>
      </w:r>
      <w:r>
        <w:t>prostředku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I,</w:t>
      </w:r>
      <w:r>
        <w:rPr>
          <w:spacing w:val="-4"/>
        </w:rPr>
        <w:t xml:space="preserve"> </w:t>
      </w:r>
      <w:proofErr w:type="spellStart"/>
      <w:r>
        <w:t>IIa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IIb</w:t>
      </w:r>
      <w:proofErr w:type="spellEnd"/>
      <w:r>
        <w:t>,</w:t>
      </w:r>
      <w:r>
        <w:rPr>
          <w:spacing w:val="-4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IVD</w:t>
      </w:r>
      <w:r>
        <w:rPr>
          <w:spacing w:val="-5"/>
        </w:rPr>
        <w:t xml:space="preserve"> </w:t>
      </w:r>
      <w:r>
        <w:t>A/B/C/D.</w:t>
      </w:r>
      <w:r>
        <w:rPr>
          <w:spacing w:val="-6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nejedná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zdravotnický</w:t>
      </w:r>
      <w:r>
        <w:rPr>
          <w:spacing w:val="-6"/>
        </w:rPr>
        <w:t xml:space="preserve"> </w:t>
      </w:r>
      <w:r>
        <w:t>prostředek,</w:t>
      </w:r>
      <w:r>
        <w:rPr>
          <w:spacing w:val="-4"/>
        </w:rPr>
        <w:t xml:space="preserve"> </w:t>
      </w:r>
      <w:r>
        <w:t>vyplňte</w:t>
      </w:r>
      <w:r>
        <w:rPr>
          <w:spacing w:val="-5"/>
        </w:rPr>
        <w:t xml:space="preserve"> </w:t>
      </w:r>
      <w:r>
        <w:t>„není</w:t>
      </w:r>
      <w:r>
        <w:rPr>
          <w:spacing w:val="-5"/>
        </w:rPr>
        <w:t xml:space="preserve"> </w:t>
      </w:r>
      <w:r>
        <w:rPr>
          <w:spacing w:val="-4"/>
        </w:rPr>
        <w:t>ZP“.</w:t>
      </w:r>
    </w:p>
    <w:p w14:paraId="0BB83CEE" w14:textId="77777777" w:rsidR="00BA5E8F" w:rsidRPr="00E26B08" w:rsidRDefault="00BA5E8F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BA5E8F" w:rsidRPr="00E26B08" w:rsidSect="0070260B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58D6A" w14:textId="77777777" w:rsidR="00385C49" w:rsidRDefault="00385C49">
      <w:r>
        <w:separator/>
      </w:r>
    </w:p>
  </w:endnote>
  <w:endnote w:type="continuationSeparator" w:id="0">
    <w:p w14:paraId="61DA3EC9" w14:textId="77777777" w:rsidR="00385C49" w:rsidRDefault="00385C49">
      <w:r>
        <w:continuationSeparator/>
      </w:r>
    </w:p>
  </w:endnote>
  <w:endnote w:type="continuationNotice" w:id="1">
    <w:p w14:paraId="73DFB7B3" w14:textId="77777777" w:rsidR="007C3521" w:rsidRDefault="007C3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F9DE5" w14:textId="77777777" w:rsidR="00385C49" w:rsidRDefault="00385C49">
      <w:r>
        <w:separator/>
      </w:r>
    </w:p>
  </w:footnote>
  <w:footnote w:type="continuationSeparator" w:id="0">
    <w:p w14:paraId="27BBC74E" w14:textId="77777777" w:rsidR="00385C49" w:rsidRDefault="00385C49">
      <w:r>
        <w:continuationSeparator/>
      </w:r>
    </w:p>
  </w:footnote>
  <w:footnote w:type="continuationNotice" w:id="1">
    <w:p w14:paraId="2574E919" w14:textId="77777777" w:rsidR="007C3521" w:rsidRDefault="007C3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B1EF" w14:textId="77777777" w:rsidR="00480F4E" w:rsidRPr="00805A35" w:rsidRDefault="00480F4E" w:rsidP="00480F4E">
    <w:pPr>
      <w:pStyle w:val="Zhlav"/>
      <w:jc w:val="right"/>
      <w:rPr>
        <w:rFonts w:ascii="Times New Roman" w:hAnsi="Times New Roman"/>
        <w:bCs/>
        <w:szCs w:val="22"/>
        <w:shd w:val="clear" w:color="auto" w:fill="FFFF00"/>
      </w:rPr>
    </w:pPr>
    <w:r w:rsidRPr="00805A35">
      <w:rPr>
        <w:rFonts w:ascii="Times New Roman" w:hAnsi="Times New Roman"/>
        <w:bCs/>
        <w:szCs w:val="22"/>
      </w:rPr>
      <w:t>PO</w:t>
    </w:r>
    <w:r>
      <w:rPr>
        <w:rFonts w:ascii="Times New Roman" w:hAnsi="Times New Roman"/>
        <w:bCs/>
        <w:szCs w:val="22"/>
      </w:rPr>
      <w:t xml:space="preserve"> 539/ S /24</w:t>
    </w:r>
  </w:p>
  <w:p w14:paraId="31FDCD9D" w14:textId="5CFE9C98" w:rsidR="00B4341A" w:rsidRPr="00480F4E" w:rsidRDefault="00B4341A" w:rsidP="00480F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4CC7BC9E" w:rsidR="00B4341A" w:rsidRPr="00805A35" w:rsidRDefault="00B4341A">
    <w:pPr>
      <w:pStyle w:val="Zhlav"/>
      <w:jc w:val="right"/>
      <w:rPr>
        <w:rFonts w:ascii="Times New Roman" w:hAnsi="Times New Roman"/>
        <w:bCs/>
        <w:szCs w:val="22"/>
        <w:shd w:val="clear" w:color="auto" w:fill="FFFF00"/>
      </w:rPr>
    </w:pPr>
    <w:r w:rsidRPr="00805A35">
      <w:rPr>
        <w:rFonts w:ascii="Times New Roman" w:hAnsi="Times New Roman"/>
        <w:bCs/>
        <w:szCs w:val="22"/>
      </w:rPr>
      <w:t>PO</w:t>
    </w:r>
    <w:r w:rsidR="00805A35">
      <w:rPr>
        <w:rFonts w:ascii="Times New Roman" w:hAnsi="Times New Roman"/>
        <w:bCs/>
        <w:szCs w:val="22"/>
      </w:rPr>
      <w:t xml:space="preserve"> </w:t>
    </w:r>
    <w:r w:rsidR="00480F4E">
      <w:rPr>
        <w:rFonts w:ascii="Times New Roman" w:hAnsi="Times New Roman"/>
        <w:bCs/>
        <w:szCs w:val="22"/>
      </w:rPr>
      <w:t xml:space="preserve">539/ S </w:t>
    </w:r>
    <w:r w:rsidR="00805A35">
      <w:rPr>
        <w:rFonts w:ascii="Times New Roman" w:hAnsi="Times New Roman"/>
        <w:bCs/>
        <w:szCs w:val="22"/>
      </w:rPr>
      <w:t>/</w:t>
    </w:r>
    <w:r w:rsidR="001C08DF">
      <w:rPr>
        <w:rFonts w:ascii="Times New Roman" w:hAnsi="Times New Roman"/>
        <w:bCs/>
        <w:szCs w:val="22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1CA5"/>
    <w:rsid w:val="0001506A"/>
    <w:rsid w:val="00034A01"/>
    <w:rsid w:val="000426BA"/>
    <w:rsid w:val="00043075"/>
    <w:rsid w:val="00055A05"/>
    <w:rsid w:val="00097F7E"/>
    <w:rsid w:val="000B3981"/>
    <w:rsid w:val="000C685D"/>
    <w:rsid w:val="000D6E57"/>
    <w:rsid w:val="00106565"/>
    <w:rsid w:val="001238D8"/>
    <w:rsid w:val="00125EFE"/>
    <w:rsid w:val="001311A9"/>
    <w:rsid w:val="00134FF0"/>
    <w:rsid w:val="00141E7F"/>
    <w:rsid w:val="0016465A"/>
    <w:rsid w:val="00164C27"/>
    <w:rsid w:val="00166604"/>
    <w:rsid w:val="00176C70"/>
    <w:rsid w:val="0017726C"/>
    <w:rsid w:val="00192F73"/>
    <w:rsid w:val="001A7041"/>
    <w:rsid w:val="001C08DF"/>
    <w:rsid w:val="001D31A6"/>
    <w:rsid w:val="001E095A"/>
    <w:rsid w:val="001E37D5"/>
    <w:rsid w:val="001F0613"/>
    <w:rsid w:val="001F0DAF"/>
    <w:rsid w:val="001F50DA"/>
    <w:rsid w:val="00201795"/>
    <w:rsid w:val="0021406B"/>
    <w:rsid w:val="00223EA6"/>
    <w:rsid w:val="002270A4"/>
    <w:rsid w:val="00231334"/>
    <w:rsid w:val="002A50C7"/>
    <w:rsid w:val="002C3DEB"/>
    <w:rsid w:val="002E5D4B"/>
    <w:rsid w:val="0030383E"/>
    <w:rsid w:val="00310E03"/>
    <w:rsid w:val="00334E12"/>
    <w:rsid w:val="0034627F"/>
    <w:rsid w:val="00353977"/>
    <w:rsid w:val="003567BA"/>
    <w:rsid w:val="00362614"/>
    <w:rsid w:val="00364350"/>
    <w:rsid w:val="003649AB"/>
    <w:rsid w:val="00377382"/>
    <w:rsid w:val="003808E5"/>
    <w:rsid w:val="00385C49"/>
    <w:rsid w:val="00387BDE"/>
    <w:rsid w:val="003945AC"/>
    <w:rsid w:val="003A1E7A"/>
    <w:rsid w:val="003D4AAD"/>
    <w:rsid w:val="003D798C"/>
    <w:rsid w:val="003E6D47"/>
    <w:rsid w:val="004255FC"/>
    <w:rsid w:val="00457D5D"/>
    <w:rsid w:val="0046245B"/>
    <w:rsid w:val="00465525"/>
    <w:rsid w:val="004720C7"/>
    <w:rsid w:val="00477ED9"/>
    <w:rsid w:val="00480F4E"/>
    <w:rsid w:val="00481EE4"/>
    <w:rsid w:val="00486033"/>
    <w:rsid w:val="004970D5"/>
    <w:rsid w:val="004A53F6"/>
    <w:rsid w:val="004B328B"/>
    <w:rsid w:val="004F7832"/>
    <w:rsid w:val="00505177"/>
    <w:rsid w:val="0051408B"/>
    <w:rsid w:val="00524595"/>
    <w:rsid w:val="00527672"/>
    <w:rsid w:val="00556853"/>
    <w:rsid w:val="00561940"/>
    <w:rsid w:val="00565313"/>
    <w:rsid w:val="005753D3"/>
    <w:rsid w:val="00585054"/>
    <w:rsid w:val="00585C7B"/>
    <w:rsid w:val="00591050"/>
    <w:rsid w:val="005950E2"/>
    <w:rsid w:val="005979C0"/>
    <w:rsid w:val="005D5745"/>
    <w:rsid w:val="005F261A"/>
    <w:rsid w:val="005F6AE6"/>
    <w:rsid w:val="0060327A"/>
    <w:rsid w:val="0061342E"/>
    <w:rsid w:val="006279E3"/>
    <w:rsid w:val="0063196D"/>
    <w:rsid w:val="0063601A"/>
    <w:rsid w:val="0063628A"/>
    <w:rsid w:val="00664DD8"/>
    <w:rsid w:val="006848D7"/>
    <w:rsid w:val="00691DEB"/>
    <w:rsid w:val="006B6195"/>
    <w:rsid w:val="006B6467"/>
    <w:rsid w:val="006C44F1"/>
    <w:rsid w:val="0070260B"/>
    <w:rsid w:val="0070282E"/>
    <w:rsid w:val="007209DE"/>
    <w:rsid w:val="00726A56"/>
    <w:rsid w:val="00745C62"/>
    <w:rsid w:val="007460F2"/>
    <w:rsid w:val="0075289F"/>
    <w:rsid w:val="00753A42"/>
    <w:rsid w:val="00754636"/>
    <w:rsid w:val="00755358"/>
    <w:rsid w:val="007660C0"/>
    <w:rsid w:val="00776D0B"/>
    <w:rsid w:val="00777FCC"/>
    <w:rsid w:val="007A247D"/>
    <w:rsid w:val="007B188D"/>
    <w:rsid w:val="007C31B1"/>
    <w:rsid w:val="007C3521"/>
    <w:rsid w:val="007D023D"/>
    <w:rsid w:val="007D23B5"/>
    <w:rsid w:val="007D7ECD"/>
    <w:rsid w:val="007E32BA"/>
    <w:rsid w:val="007F72E5"/>
    <w:rsid w:val="008020CB"/>
    <w:rsid w:val="00805A35"/>
    <w:rsid w:val="00813994"/>
    <w:rsid w:val="00841474"/>
    <w:rsid w:val="00842987"/>
    <w:rsid w:val="00842A55"/>
    <w:rsid w:val="00843640"/>
    <w:rsid w:val="00856A25"/>
    <w:rsid w:val="008736CE"/>
    <w:rsid w:val="0087454D"/>
    <w:rsid w:val="008756A6"/>
    <w:rsid w:val="00884A81"/>
    <w:rsid w:val="008874EB"/>
    <w:rsid w:val="00892D24"/>
    <w:rsid w:val="0089434F"/>
    <w:rsid w:val="008A5F18"/>
    <w:rsid w:val="008B2762"/>
    <w:rsid w:val="008C7CF0"/>
    <w:rsid w:val="008E0C93"/>
    <w:rsid w:val="008F2F48"/>
    <w:rsid w:val="008F42CA"/>
    <w:rsid w:val="00900AEA"/>
    <w:rsid w:val="00901C77"/>
    <w:rsid w:val="00937B1E"/>
    <w:rsid w:val="0096350D"/>
    <w:rsid w:val="00963A43"/>
    <w:rsid w:val="00983E42"/>
    <w:rsid w:val="009D5BEE"/>
    <w:rsid w:val="009E4CB3"/>
    <w:rsid w:val="009F03C7"/>
    <w:rsid w:val="009F336F"/>
    <w:rsid w:val="009F3DE7"/>
    <w:rsid w:val="00A25CDD"/>
    <w:rsid w:val="00A4058D"/>
    <w:rsid w:val="00A52075"/>
    <w:rsid w:val="00A57E58"/>
    <w:rsid w:val="00A61E6A"/>
    <w:rsid w:val="00A6232B"/>
    <w:rsid w:val="00A6341D"/>
    <w:rsid w:val="00A83A4A"/>
    <w:rsid w:val="00A86BBB"/>
    <w:rsid w:val="00A96490"/>
    <w:rsid w:val="00AA2DFA"/>
    <w:rsid w:val="00AA6C79"/>
    <w:rsid w:val="00AA6D3F"/>
    <w:rsid w:val="00AB2461"/>
    <w:rsid w:val="00AD0820"/>
    <w:rsid w:val="00AE73E0"/>
    <w:rsid w:val="00B15891"/>
    <w:rsid w:val="00B17098"/>
    <w:rsid w:val="00B177EB"/>
    <w:rsid w:val="00B2737D"/>
    <w:rsid w:val="00B348B4"/>
    <w:rsid w:val="00B34C7A"/>
    <w:rsid w:val="00B365BB"/>
    <w:rsid w:val="00B4341A"/>
    <w:rsid w:val="00B47099"/>
    <w:rsid w:val="00B62647"/>
    <w:rsid w:val="00B64D32"/>
    <w:rsid w:val="00B65A2D"/>
    <w:rsid w:val="00B757E1"/>
    <w:rsid w:val="00B77519"/>
    <w:rsid w:val="00B8429A"/>
    <w:rsid w:val="00B97702"/>
    <w:rsid w:val="00BA5E8F"/>
    <w:rsid w:val="00BB1B53"/>
    <w:rsid w:val="00BE26C4"/>
    <w:rsid w:val="00BF73BF"/>
    <w:rsid w:val="00C009C3"/>
    <w:rsid w:val="00C12E58"/>
    <w:rsid w:val="00C26F05"/>
    <w:rsid w:val="00C444D2"/>
    <w:rsid w:val="00C454F9"/>
    <w:rsid w:val="00C53153"/>
    <w:rsid w:val="00C603F4"/>
    <w:rsid w:val="00C61A3C"/>
    <w:rsid w:val="00C6434F"/>
    <w:rsid w:val="00C83346"/>
    <w:rsid w:val="00C921E4"/>
    <w:rsid w:val="00C95637"/>
    <w:rsid w:val="00CA2432"/>
    <w:rsid w:val="00CC6132"/>
    <w:rsid w:val="00D01A50"/>
    <w:rsid w:val="00D12490"/>
    <w:rsid w:val="00D16F06"/>
    <w:rsid w:val="00D22BE5"/>
    <w:rsid w:val="00D27C03"/>
    <w:rsid w:val="00D34394"/>
    <w:rsid w:val="00D81140"/>
    <w:rsid w:val="00DA08F9"/>
    <w:rsid w:val="00DA3307"/>
    <w:rsid w:val="00DD2E75"/>
    <w:rsid w:val="00DD5564"/>
    <w:rsid w:val="00DE081C"/>
    <w:rsid w:val="00E205B0"/>
    <w:rsid w:val="00E25E4E"/>
    <w:rsid w:val="00E26B08"/>
    <w:rsid w:val="00E32268"/>
    <w:rsid w:val="00E42B3B"/>
    <w:rsid w:val="00E63617"/>
    <w:rsid w:val="00E74A0F"/>
    <w:rsid w:val="00E85770"/>
    <w:rsid w:val="00E903AC"/>
    <w:rsid w:val="00E912CD"/>
    <w:rsid w:val="00EA1942"/>
    <w:rsid w:val="00EA318F"/>
    <w:rsid w:val="00EA7DF4"/>
    <w:rsid w:val="00EB01ED"/>
    <w:rsid w:val="00EB3AB9"/>
    <w:rsid w:val="00EC6545"/>
    <w:rsid w:val="00ED4537"/>
    <w:rsid w:val="00ED5DEC"/>
    <w:rsid w:val="00EE390C"/>
    <w:rsid w:val="00EF24CE"/>
    <w:rsid w:val="00F03F1C"/>
    <w:rsid w:val="00F07C2D"/>
    <w:rsid w:val="00F20E02"/>
    <w:rsid w:val="00F34DB1"/>
    <w:rsid w:val="00F41D08"/>
    <w:rsid w:val="00F43FB6"/>
    <w:rsid w:val="00F46DF4"/>
    <w:rsid w:val="00F500BD"/>
    <w:rsid w:val="00F54C39"/>
    <w:rsid w:val="00F610CA"/>
    <w:rsid w:val="00F67BA2"/>
    <w:rsid w:val="00F8354B"/>
    <w:rsid w:val="00F93550"/>
    <w:rsid w:val="00F936A4"/>
    <w:rsid w:val="00F943FA"/>
    <w:rsid w:val="00FA1D88"/>
    <w:rsid w:val="00FA2796"/>
    <w:rsid w:val="00FB0054"/>
    <w:rsid w:val="00FC37BA"/>
    <w:rsid w:val="00FC6495"/>
    <w:rsid w:val="00FD57CA"/>
    <w:rsid w:val="00FD6766"/>
    <w:rsid w:val="00FE0312"/>
    <w:rsid w:val="00FF19FC"/>
    <w:rsid w:val="00FF1BEE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link w:val="NzevChar"/>
    <w:uiPriority w:val="10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rsid w:val="00480F4E"/>
    <w:rPr>
      <w:rFonts w:ascii="Arial" w:hAnsi="Arial"/>
      <w:sz w:val="22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556853"/>
    <w:rPr>
      <w:b/>
      <w:sz w:val="28"/>
      <w:lang w:eastAsia="ar-SA"/>
    </w:rPr>
  </w:style>
  <w:style w:type="paragraph" w:customStyle="1" w:styleId="TableParagraph">
    <w:name w:val="Table Paragraph"/>
    <w:basedOn w:val="Normln"/>
    <w:uiPriority w:val="1"/>
    <w:qFormat/>
    <w:rsid w:val="00556853"/>
    <w:pPr>
      <w:widowControl w:val="0"/>
      <w:suppressAutoHyphens w:val="0"/>
      <w:autoSpaceDE w:val="0"/>
      <w:autoSpaceDN w:val="0"/>
    </w:pPr>
    <w:rPr>
      <w:rFonts w:ascii="Segoe UI" w:eastAsia="Segoe UI" w:hAnsi="Segoe UI" w:cs="Segoe U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124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1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721-539/539-24_RS.docx</ZkracenyRetezec>
    <Smazat xmlns="acca34e4-9ecd-41c8-99eb-d6aa654aaa55">&lt;a href="/sites/evidencesmluv/_layouts/15/IniWrkflIP.aspx?List=%7b5BACA63D-3952-4531-BB75-33B3C750A970%7d&amp;amp;ID=1900&amp;amp;ItemGuid=%7b9A891139-AC98-4CE9-BBCF-036CB6EA5589%7d&amp;amp;TemplateID=%7bd3f8102e-f4a5-4901-b93c-fb146a9d820d%7d"&gt;&lt;img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1BAF2-1DB9-4F8A-926A-C0D012501F48}">
  <ds:schemaRefs>
    <ds:schemaRef ds:uri="9e62e060-e4df-48a7-a9f4-f192c9c6f41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9180ec9-f266-4235-bfb6-a326cc7ac18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B91C94-EBE3-4A54-87D8-C3142D67BB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CE9ACB-55ED-4104-BD0A-9F0E96900B1F}"/>
</file>

<file path=customXml/itemProps4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5D17353-5984-4BAD-9C99-3A3BE663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1633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11557</CharactersWithSpaces>
  <SharedDoc>false</SharedDoc>
  <HLinks>
    <vt:vector size="30" baseType="variant">
      <vt:variant>
        <vt:i4>2883658</vt:i4>
      </vt:variant>
      <vt:variant>
        <vt:i4>12</vt:i4>
      </vt:variant>
      <vt:variant>
        <vt:i4>0</vt:i4>
      </vt:variant>
      <vt:variant>
        <vt:i4>5</vt:i4>
      </vt:variant>
      <vt:variant>
        <vt:lpwstr>mailto:servis.OZT@vfn.cz</vt:lpwstr>
      </vt:variant>
      <vt:variant>
        <vt:lpwstr/>
      </vt:variant>
      <vt:variant>
        <vt:i4>1179711</vt:i4>
      </vt:variant>
      <vt:variant>
        <vt:i4>9</vt:i4>
      </vt:variant>
      <vt:variant>
        <vt:i4>0</vt:i4>
      </vt:variant>
      <vt:variant>
        <vt:i4>5</vt:i4>
      </vt:variant>
      <vt:variant>
        <vt:lpwstr>mailto:servis@linet.cz</vt:lpwstr>
      </vt:variant>
      <vt:variant>
        <vt:lpwstr/>
      </vt:variant>
      <vt:variant>
        <vt:i4>6553612</vt:i4>
      </vt:variant>
      <vt:variant>
        <vt:i4>6</vt:i4>
      </vt:variant>
      <vt:variant>
        <vt:i4>0</vt:i4>
      </vt:variant>
      <vt:variant>
        <vt:i4>5</vt:i4>
      </vt:variant>
      <vt:variant>
        <vt:lpwstr>mailto:tomas.zeman@linet.cz</vt:lpwstr>
      </vt:variant>
      <vt:variant>
        <vt:lpwstr/>
      </vt:variant>
      <vt:variant>
        <vt:i4>2031720</vt:i4>
      </vt:variant>
      <vt:variant>
        <vt:i4>3</vt:i4>
      </vt:variant>
      <vt:variant>
        <vt:i4>0</vt:i4>
      </vt:variant>
      <vt:variant>
        <vt:i4>5</vt:i4>
      </vt:variant>
      <vt:variant>
        <vt:lpwstr>mailto:Vasilii.Fedorov@vfn.cz</vt:lpwstr>
      </vt:variant>
      <vt:variant>
        <vt:lpwstr/>
      </vt:variant>
      <vt:variant>
        <vt:i4>5111859</vt:i4>
      </vt:variant>
      <vt:variant>
        <vt:i4>0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Ing. DiS.</cp:lastModifiedBy>
  <cp:revision>2</cp:revision>
  <cp:lastPrinted>2024-08-06T06:53:00Z</cp:lastPrinted>
  <dcterms:created xsi:type="dcterms:W3CDTF">2024-08-27T07:58:00Z</dcterms:created>
  <dcterms:modified xsi:type="dcterms:W3CDTF">2024-08-27T07:58:00Z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12ef32cd-d5fc-42f3-908e-fd8cde5602a2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GrammarlyDocumentId">
    <vt:lpwstr>1b8009ad6e33ef102551b2422ffa14dca86af87421c5c60992919046999c25d9</vt:lpwstr>
  </property>
  <property fmtid="{D5CDD505-2E9C-101B-9397-08002B2CF9AE}" pid="18" name="MediaServiceImageTags">
    <vt:lpwstr/>
  </property>
  <property fmtid="{D5CDD505-2E9C-101B-9397-08002B2CF9AE}" pid="19" name="WorkflowChangePath">
    <vt:lpwstr>9a1e63d7-515c-44cd-98c8-a4c647aa8c7b,2;9a1e63d7-515c-44cd-98c8-a4c647aa8c7b,2;9a1e63d7-515c-44cd-98c8-a4c647aa8c7b,2;</vt:lpwstr>
  </property>
</Properties>
</file>