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7C1E" w14:textId="37701867" w:rsidR="008E33A6" w:rsidRP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E33A6">
        <w:rPr>
          <w:rFonts w:ascii="Arial" w:eastAsia="Calibri" w:hAnsi="Arial" w:cs="Arial"/>
          <w:b/>
          <w:sz w:val="28"/>
          <w:szCs w:val="28"/>
        </w:rPr>
        <w:t xml:space="preserve">Dodatek </w:t>
      </w:r>
      <w:r>
        <w:rPr>
          <w:rFonts w:ascii="Arial" w:eastAsia="Calibri" w:hAnsi="Arial" w:cs="Arial"/>
          <w:b/>
          <w:sz w:val="28"/>
          <w:szCs w:val="28"/>
        </w:rPr>
        <w:t>č.</w:t>
      </w:r>
      <w:r w:rsidR="000066C1">
        <w:rPr>
          <w:rFonts w:ascii="Arial" w:eastAsia="Calibri" w:hAnsi="Arial" w:cs="Arial"/>
          <w:b/>
          <w:sz w:val="28"/>
          <w:szCs w:val="28"/>
        </w:rPr>
        <w:t>10</w:t>
      </w:r>
      <w:r w:rsidR="002273F0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 xml:space="preserve">k </w:t>
      </w:r>
      <w:r w:rsidRPr="008E33A6">
        <w:rPr>
          <w:rFonts w:ascii="Arial" w:eastAsia="Calibri" w:hAnsi="Arial" w:cs="Arial"/>
          <w:b/>
          <w:sz w:val="28"/>
          <w:szCs w:val="28"/>
        </w:rPr>
        <w:t>Servisní smlouv</w:t>
      </w:r>
      <w:r>
        <w:rPr>
          <w:rFonts w:ascii="Arial" w:eastAsia="Calibri" w:hAnsi="Arial" w:cs="Arial"/>
          <w:b/>
          <w:sz w:val="28"/>
          <w:szCs w:val="28"/>
        </w:rPr>
        <w:t>ě</w:t>
      </w:r>
    </w:p>
    <w:p w14:paraId="553489AD" w14:textId="77777777" w:rsidR="008E33A6" w:rsidRP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B929893" w14:textId="77777777" w:rsidR="008E33A6" w:rsidRP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b/>
          <w:sz w:val="18"/>
          <w:szCs w:val="18"/>
        </w:rPr>
        <w:t>číslo smlouvy Brněnské vodárny a kanalizace, a.s.: Z 0048/TECH/17</w:t>
      </w:r>
    </w:p>
    <w:p w14:paraId="21F41A5E" w14:textId="77777777" w:rsid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b/>
          <w:sz w:val="18"/>
          <w:szCs w:val="18"/>
        </w:rPr>
        <w:t>číslo smlouvy Melzer, spol. s r.o.: SQI-2016-001-020-0194</w:t>
      </w:r>
    </w:p>
    <w:p w14:paraId="5E091709" w14:textId="3E386F27" w:rsidR="00444D97" w:rsidRDefault="008E33A6" w:rsidP="00444D97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ED4885">
        <w:rPr>
          <w:rFonts w:ascii="Arial" w:eastAsia="Calibri" w:hAnsi="Arial" w:cs="Arial"/>
          <w:b/>
          <w:sz w:val="18"/>
          <w:szCs w:val="18"/>
        </w:rPr>
        <w:t>číslo dodatku Brněnské vodárny a kanalizace, a.s.:</w:t>
      </w:r>
      <w:r w:rsidRPr="008E33A6">
        <w:rPr>
          <w:rFonts w:ascii="Arial" w:eastAsia="Calibri" w:hAnsi="Arial" w:cs="Arial"/>
          <w:b/>
          <w:sz w:val="18"/>
          <w:szCs w:val="18"/>
        </w:rPr>
        <w:t xml:space="preserve"> </w:t>
      </w:r>
      <w:r w:rsidR="002273F0" w:rsidRPr="002273F0">
        <w:rPr>
          <w:rFonts w:ascii="Arial" w:eastAsia="Calibri" w:hAnsi="Arial" w:cs="Arial"/>
          <w:b/>
          <w:sz w:val="18"/>
          <w:szCs w:val="18"/>
        </w:rPr>
        <w:t>Z 0048/TECH/17-</w:t>
      </w:r>
      <w:r w:rsidR="000066C1">
        <w:rPr>
          <w:rFonts w:ascii="Arial" w:eastAsia="Calibri" w:hAnsi="Arial" w:cs="Arial"/>
          <w:b/>
          <w:sz w:val="18"/>
          <w:szCs w:val="18"/>
        </w:rPr>
        <w:t>10</w:t>
      </w:r>
    </w:p>
    <w:p w14:paraId="368158EA" w14:textId="5D06250C" w:rsidR="008E33A6" w:rsidRPr="008E33A6" w:rsidRDefault="008E33A6" w:rsidP="008E33A6">
      <w:pPr>
        <w:widowControl/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b/>
          <w:sz w:val="18"/>
          <w:szCs w:val="18"/>
        </w:rPr>
        <w:t xml:space="preserve">číslo </w:t>
      </w:r>
      <w:r>
        <w:rPr>
          <w:rFonts w:ascii="Arial" w:eastAsia="Calibri" w:hAnsi="Arial" w:cs="Arial"/>
          <w:b/>
          <w:sz w:val="18"/>
          <w:szCs w:val="18"/>
        </w:rPr>
        <w:t>dodatku</w:t>
      </w:r>
      <w:r w:rsidRPr="008E33A6">
        <w:rPr>
          <w:rFonts w:ascii="Arial" w:eastAsia="Calibri" w:hAnsi="Arial" w:cs="Arial"/>
          <w:b/>
          <w:sz w:val="18"/>
          <w:szCs w:val="18"/>
        </w:rPr>
        <w:t xml:space="preserve"> Melzer, spol. s r.o.: SQI-2016-001-020-0194</w:t>
      </w:r>
      <w:r w:rsidR="004A41BE">
        <w:rPr>
          <w:rFonts w:ascii="Arial" w:eastAsia="Calibri" w:hAnsi="Arial" w:cs="Arial"/>
          <w:b/>
          <w:sz w:val="18"/>
          <w:szCs w:val="18"/>
        </w:rPr>
        <w:t>-010</w:t>
      </w:r>
    </w:p>
    <w:p w14:paraId="1B3CDCDB" w14:textId="77777777" w:rsidR="008E33A6" w:rsidRPr="008E33A6" w:rsidRDefault="008E33A6" w:rsidP="008E33A6">
      <w:pPr>
        <w:widowControl/>
        <w:spacing w:line="276" w:lineRule="auto"/>
        <w:jc w:val="left"/>
        <w:rPr>
          <w:rFonts w:ascii="Arial" w:eastAsia="Calibri" w:hAnsi="Arial" w:cs="Arial"/>
          <w:b/>
          <w:sz w:val="18"/>
          <w:szCs w:val="18"/>
        </w:rPr>
      </w:pPr>
    </w:p>
    <w:p w14:paraId="08F17ADB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3302C70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Níže psaného dne, měsíce a roku uzavřely smluvní strany</w:t>
      </w:r>
    </w:p>
    <w:p w14:paraId="0C99219F" w14:textId="77777777" w:rsidR="008E33A6" w:rsidRPr="008E33A6" w:rsidRDefault="008E33A6" w:rsidP="008E33A6">
      <w:pPr>
        <w:widowControl/>
        <w:spacing w:line="276" w:lineRule="auto"/>
        <w:jc w:val="left"/>
        <w:outlineLvl w:val="0"/>
        <w:rPr>
          <w:rFonts w:ascii="Arial" w:eastAsia="Calibri" w:hAnsi="Arial" w:cs="Arial"/>
          <w:sz w:val="18"/>
          <w:szCs w:val="18"/>
        </w:rPr>
      </w:pPr>
    </w:p>
    <w:p w14:paraId="69AB8356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b/>
          <w:bCs/>
          <w:sz w:val="18"/>
          <w:szCs w:val="18"/>
        </w:rPr>
      </w:pPr>
      <w:r w:rsidRPr="008E33A6">
        <w:rPr>
          <w:rFonts w:ascii="Arial" w:eastAsia="Calibri" w:hAnsi="Arial" w:cs="Arial"/>
          <w:b/>
          <w:bCs/>
          <w:sz w:val="18"/>
          <w:szCs w:val="18"/>
        </w:rPr>
        <w:t>Zákazník:</w:t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  <w:r w:rsidRPr="008E33A6">
        <w:rPr>
          <w:rFonts w:ascii="Arial" w:eastAsia="Calibri" w:hAnsi="Arial" w:cs="Arial"/>
          <w:b/>
          <w:bCs/>
          <w:sz w:val="18"/>
          <w:szCs w:val="18"/>
        </w:rPr>
        <w:tab/>
      </w:r>
    </w:p>
    <w:p w14:paraId="73DA6B62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jméno nebo obchodní firma: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b/>
          <w:sz w:val="18"/>
          <w:szCs w:val="18"/>
        </w:rPr>
        <w:t>Brněnské vodárny a kanalizace, a.s.</w:t>
      </w:r>
    </w:p>
    <w:p w14:paraId="1D567315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se sídlem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Pisárecká 555/1a, Pisárky, 603 00 Brno</w:t>
      </w:r>
    </w:p>
    <w:p w14:paraId="1889B67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korespondenční adresa: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Pisárecká 555/1a, Pisárky, 603 00 Brno</w:t>
      </w:r>
    </w:p>
    <w:p w14:paraId="762896F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IČ: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46347275</w:t>
      </w:r>
    </w:p>
    <w:p w14:paraId="0E33747E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DIČ: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CZ46347275</w:t>
      </w:r>
    </w:p>
    <w:p w14:paraId="6708D0A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bankovní spojení: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4742283001/2700 UniCredit Bank</w:t>
      </w:r>
    </w:p>
    <w:p w14:paraId="58387592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telefon: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+420 543 433 111</w:t>
      </w:r>
    </w:p>
    <w:p w14:paraId="09034E04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e-mail pro fakturaci: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bvk@bvk.cz</w:t>
      </w:r>
    </w:p>
    <w:p w14:paraId="180CEC80" w14:textId="1C341AB4" w:rsidR="00574EEC" w:rsidRDefault="008E33A6" w:rsidP="008E33A6">
      <w:pPr>
        <w:widowControl/>
        <w:jc w:val="left"/>
        <w:rPr>
          <w:rFonts w:ascii="Arial" w:eastAsia="MS Mincho" w:hAnsi="Arial" w:cs="Arial"/>
          <w:sz w:val="18"/>
          <w:szCs w:val="18"/>
        </w:rPr>
      </w:pPr>
      <w:r w:rsidRPr="008E33A6">
        <w:rPr>
          <w:rFonts w:ascii="Arial" w:hAnsi="Arial" w:cs="Arial"/>
          <w:sz w:val="18"/>
          <w:szCs w:val="18"/>
        </w:rPr>
        <w:t>zastoupená:</w:t>
      </w:r>
      <w:r w:rsidRPr="008E33A6">
        <w:rPr>
          <w:rFonts w:ascii="Arial" w:hAnsi="Arial" w:cs="Arial"/>
          <w:sz w:val="18"/>
          <w:szCs w:val="18"/>
        </w:rPr>
        <w:tab/>
      </w:r>
      <w:r w:rsidRPr="008E33A6">
        <w:rPr>
          <w:rFonts w:ascii="Arial" w:hAnsi="Arial" w:cs="Arial"/>
          <w:sz w:val="18"/>
          <w:szCs w:val="18"/>
        </w:rPr>
        <w:tab/>
      </w:r>
      <w:r w:rsidRPr="008E33A6">
        <w:rPr>
          <w:rFonts w:ascii="Arial" w:hAnsi="Arial" w:cs="Arial"/>
          <w:sz w:val="18"/>
          <w:szCs w:val="18"/>
        </w:rPr>
        <w:tab/>
      </w:r>
      <w:r w:rsidR="008B2396">
        <w:rPr>
          <w:rFonts w:ascii="Arial" w:eastAsia="MS Mincho" w:hAnsi="Arial" w:cs="Arial"/>
          <w:sz w:val="18"/>
          <w:szCs w:val="18"/>
        </w:rPr>
        <w:t>XXX</w:t>
      </w:r>
      <w:r w:rsidRPr="008E33A6">
        <w:rPr>
          <w:rFonts w:ascii="Arial" w:eastAsia="MS Mincho" w:hAnsi="Arial" w:cs="Arial"/>
          <w:sz w:val="18"/>
          <w:szCs w:val="18"/>
        </w:rPr>
        <w:t xml:space="preserve"> </w:t>
      </w:r>
    </w:p>
    <w:p w14:paraId="5ED4991D" w14:textId="3E65381D" w:rsidR="008E33A6" w:rsidRPr="008E33A6" w:rsidRDefault="00574EEC" w:rsidP="008E33A6">
      <w:pPr>
        <w:widowControl/>
        <w:jc w:val="lef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                                                         </w:t>
      </w:r>
      <w:r w:rsidR="008E33A6" w:rsidRPr="008E33A6">
        <w:rPr>
          <w:rFonts w:ascii="Arial" w:eastAsia="MS Mincho" w:hAnsi="Arial" w:cs="Arial"/>
          <w:sz w:val="18"/>
          <w:szCs w:val="18"/>
        </w:rPr>
        <w:t xml:space="preserve">na základě zmocnění z </w:t>
      </w:r>
      <w:r w:rsidR="00906F5A">
        <w:rPr>
          <w:rFonts w:ascii="Arial" w:eastAsia="MS Mincho" w:hAnsi="Arial" w:cs="Arial"/>
          <w:sz w:val="18"/>
          <w:szCs w:val="18"/>
        </w:rPr>
        <w:t>16</w:t>
      </w:r>
      <w:r w:rsidR="002273F0" w:rsidRPr="002273F0">
        <w:rPr>
          <w:rFonts w:ascii="Arial" w:eastAsia="MS Mincho" w:hAnsi="Arial" w:cs="Arial"/>
          <w:sz w:val="18"/>
          <w:szCs w:val="18"/>
        </w:rPr>
        <w:t xml:space="preserve">. </w:t>
      </w:r>
      <w:r w:rsidR="00906F5A">
        <w:rPr>
          <w:rFonts w:ascii="Arial" w:eastAsia="MS Mincho" w:hAnsi="Arial" w:cs="Arial"/>
          <w:sz w:val="18"/>
          <w:szCs w:val="18"/>
        </w:rPr>
        <w:t>12</w:t>
      </w:r>
      <w:r w:rsidR="002273F0" w:rsidRPr="002273F0">
        <w:rPr>
          <w:rFonts w:ascii="Arial" w:eastAsia="MS Mincho" w:hAnsi="Arial" w:cs="Arial"/>
          <w:sz w:val="18"/>
          <w:szCs w:val="18"/>
        </w:rPr>
        <w:t>. 2022</w:t>
      </w:r>
    </w:p>
    <w:p w14:paraId="1D02C714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zapsaná v obchodním rejstříku vedeném Krajským soudem v Brně, oddíl B pod číslem vložky 783</w:t>
      </w:r>
    </w:p>
    <w:p w14:paraId="0E9C0011" w14:textId="77777777" w:rsidR="008E33A6" w:rsidRPr="008E33A6" w:rsidRDefault="008E33A6" w:rsidP="008E33A6">
      <w:pPr>
        <w:widowControl/>
        <w:spacing w:line="276" w:lineRule="auto"/>
        <w:jc w:val="left"/>
        <w:outlineLvl w:val="0"/>
        <w:rPr>
          <w:rFonts w:ascii="Arial" w:eastAsia="Calibri" w:hAnsi="Arial" w:cs="Arial"/>
          <w:sz w:val="18"/>
          <w:szCs w:val="18"/>
          <w:lang w:val="x-none"/>
        </w:rPr>
      </w:pPr>
    </w:p>
    <w:p w14:paraId="11BB4FB0" w14:textId="77777777" w:rsidR="008E33A6" w:rsidRPr="008E33A6" w:rsidRDefault="008E33A6" w:rsidP="008E33A6">
      <w:pPr>
        <w:widowControl/>
        <w:spacing w:line="276" w:lineRule="auto"/>
        <w:jc w:val="left"/>
        <w:outlineLvl w:val="0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a</w:t>
      </w:r>
    </w:p>
    <w:p w14:paraId="59ECDFAA" w14:textId="77777777" w:rsidR="008E33A6" w:rsidRPr="008E33A6" w:rsidRDefault="008E33A6" w:rsidP="008E33A6">
      <w:pPr>
        <w:widowControl/>
        <w:spacing w:line="276" w:lineRule="auto"/>
        <w:jc w:val="left"/>
        <w:outlineLvl w:val="0"/>
        <w:rPr>
          <w:rFonts w:ascii="Arial" w:eastAsia="Calibri" w:hAnsi="Arial" w:cs="Arial"/>
          <w:b/>
          <w:sz w:val="18"/>
          <w:szCs w:val="18"/>
        </w:rPr>
      </w:pPr>
    </w:p>
    <w:p w14:paraId="6F4D5698" w14:textId="77777777" w:rsidR="008E33A6" w:rsidRPr="008E33A6" w:rsidRDefault="008E33A6" w:rsidP="008E33A6">
      <w:pPr>
        <w:widowControl/>
        <w:tabs>
          <w:tab w:val="left" w:pos="2552"/>
        </w:tabs>
        <w:spacing w:line="276" w:lineRule="auto"/>
        <w:jc w:val="left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b/>
          <w:sz w:val="18"/>
          <w:szCs w:val="18"/>
        </w:rPr>
        <w:t>MELZER:</w:t>
      </w:r>
      <w:r w:rsidRPr="008E33A6">
        <w:rPr>
          <w:rFonts w:ascii="Arial" w:eastAsia="Calibri" w:hAnsi="Arial" w:cs="Arial"/>
          <w:b/>
          <w:sz w:val="18"/>
          <w:szCs w:val="18"/>
        </w:rPr>
        <w:tab/>
      </w:r>
      <w:r w:rsidRPr="008E33A6">
        <w:rPr>
          <w:rFonts w:ascii="Arial" w:eastAsia="Calibri" w:hAnsi="Arial" w:cs="Arial"/>
          <w:b/>
          <w:sz w:val="18"/>
          <w:szCs w:val="18"/>
        </w:rPr>
        <w:tab/>
      </w:r>
      <w:r w:rsidRPr="008E33A6">
        <w:rPr>
          <w:rFonts w:ascii="Arial" w:eastAsia="Calibri" w:hAnsi="Arial" w:cs="Arial"/>
          <w:b/>
          <w:sz w:val="18"/>
          <w:szCs w:val="18"/>
        </w:rPr>
        <w:tab/>
      </w:r>
    </w:p>
    <w:p w14:paraId="04FFFD42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b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jméno nebo obchodní firma: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b/>
          <w:sz w:val="18"/>
          <w:szCs w:val="18"/>
        </w:rPr>
        <w:t>Melzer, spol. s r.o.</w:t>
      </w:r>
    </w:p>
    <w:p w14:paraId="6BA38026" w14:textId="7FAAA3EE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se sídlem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="004A204C" w:rsidRPr="004A204C">
        <w:rPr>
          <w:rFonts w:ascii="Arial" w:eastAsia="Calibri" w:hAnsi="Arial" w:cs="Arial"/>
          <w:sz w:val="18"/>
          <w:szCs w:val="18"/>
        </w:rPr>
        <w:t>Kostelecká 4718/21, 796 01 Prostějov</w:t>
      </w:r>
    </w:p>
    <w:p w14:paraId="7A783454" w14:textId="43885DE9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korespondenční adresa: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="004A204C" w:rsidRPr="004A204C">
        <w:rPr>
          <w:rFonts w:ascii="Arial" w:eastAsia="Calibri" w:hAnsi="Arial" w:cs="Arial"/>
          <w:sz w:val="18"/>
          <w:szCs w:val="18"/>
        </w:rPr>
        <w:t>Kostelecká 4718/21, 796 01 Prostějov</w:t>
      </w:r>
    </w:p>
    <w:p w14:paraId="707C6489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IČ: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46344021</w:t>
      </w:r>
    </w:p>
    <w:p w14:paraId="6F29DCDE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DIČ: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CZ46344021</w:t>
      </w:r>
    </w:p>
    <w:p w14:paraId="340B2FA7" w14:textId="77A21558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bankovní spojení: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="008B2396">
        <w:rPr>
          <w:rFonts w:ascii="Arial" w:eastAsia="Calibri" w:hAnsi="Arial" w:cs="Arial"/>
          <w:sz w:val="18"/>
          <w:szCs w:val="18"/>
        </w:rPr>
        <w:t>XXX</w:t>
      </w:r>
    </w:p>
    <w:p w14:paraId="2C2FEF03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 xml:space="preserve">telefon: 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+420 588 500 111</w:t>
      </w:r>
    </w:p>
    <w:p w14:paraId="4DBEE681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e-mail pro fakturaci: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info@melzer.cz</w:t>
      </w:r>
    </w:p>
    <w:p w14:paraId="2F9DC0F9" w14:textId="70C23009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zastoupená:</w:t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</w:r>
      <w:r w:rsidRPr="008E33A6">
        <w:rPr>
          <w:rFonts w:ascii="Arial" w:eastAsia="Calibri" w:hAnsi="Arial" w:cs="Arial"/>
          <w:sz w:val="18"/>
          <w:szCs w:val="18"/>
        </w:rPr>
        <w:tab/>
        <w:t>Ing. Jiří</w:t>
      </w:r>
      <w:r w:rsidR="00574EEC">
        <w:rPr>
          <w:rFonts w:ascii="Arial" w:eastAsia="Calibri" w:hAnsi="Arial" w:cs="Arial"/>
          <w:sz w:val="18"/>
          <w:szCs w:val="18"/>
        </w:rPr>
        <w:t>m</w:t>
      </w:r>
      <w:r w:rsidR="00AF0AB7">
        <w:rPr>
          <w:rFonts w:ascii="Arial" w:eastAsia="Calibri" w:hAnsi="Arial" w:cs="Arial"/>
          <w:sz w:val="18"/>
          <w:szCs w:val="18"/>
        </w:rPr>
        <w:t xml:space="preserve"> Doležel</w:t>
      </w:r>
      <w:r w:rsidR="00574EEC">
        <w:rPr>
          <w:rFonts w:ascii="Arial" w:eastAsia="Calibri" w:hAnsi="Arial" w:cs="Arial"/>
          <w:sz w:val="18"/>
          <w:szCs w:val="18"/>
        </w:rPr>
        <w:t>em</w:t>
      </w:r>
      <w:r w:rsidRPr="008E33A6">
        <w:rPr>
          <w:rFonts w:ascii="Arial" w:eastAsia="Calibri" w:hAnsi="Arial" w:cs="Arial"/>
          <w:sz w:val="18"/>
          <w:szCs w:val="18"/>
        </w:rPr>
        <w:t>, jednatel</w:t>
      </w:r>
      <w:r w:rsidR="00574EEC">
        <w:rPr>
          <w:rFonts w:ascii="Arial" w:eastAsia="Calibri" w:hAnsi="Arial" w:cs="Arial"/>
          <w:sz w:val="18"/>
          <w:szCs w:val="18"/>
        </w:rPr>
        <w:t xml:space="preserve">em </w:t>
      </w:r>
    </w:p>
    <w:p w14:paraId="5200EFB1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zapsaná ve veřejném rejstříku vedeném Krajským soudem v Brně, oddíl C pod číslem vložky 5419</w:t>
      </w:r>
    </w:p>
    <w:p w14:paraId="08F82DF9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340866AD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(dále označovány společně jako „</w:t>
      </w:r>
      <w:r>
        <w:rPr>
          <w:rFonts w:ascii="Arial" w:eastAsia="Calibri" w:hAnsi="Arial" w:cs="Arial"/>
          <w:sz w:val="18"/>
          <w:szCs w:val="18"/>
        </w:rPr>
        <w:t>Smluvní s</w:t>
      </w:r>
      <w:r w:rsidRPr="008E33A6">
        <w:rPr>
          <w:rFonts w:ascii="Arial" w:eastAsia="Calibri" w:hAnsi="Arial" w:cs="Arial"/>
          <w:sz w:val="18"/>
          <w:szCs w:val="18"/>
        </w:rPr>
        <w:t>trany")</w:t>
      </w:r>
    </w:p>
    <w:p w14:paraId="4157BDAF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E14BD50" w14:textId="77777777" w:rsidR="008E33A6" w:rsidRPr="008E33A6" w:rsidRDefault="008E33A6" w:rsidP="008E33A6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4412B8EB" w14:textId="6AED4200" w:rsidR="00FD5571" w:rsidRDefault="008E33A6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  <w:r w:rsidRPr="008E33A6">
        <w:rPr>
          <w:rFonts w:ascii="Arial" w:eastAsia="Calibri" w:hAnsi="Arial" w:cs="Arial"/>
          <w:sz w:val="18"/>
          <w:szCs w:val="18"/>
        </w:rPr>
        <w:t>t</w:t>
      </w:r>
      <w:r>
        <w:rPr>
          <w:rFonts w:ascii="Arial" w:eastAsia="Calibri" w:hAnsi="Arial" w:cs="Arial"/>
          <w:sz w:val="18"/>
          <w:szCs w:val="18"/>
        </w:rPr>
        <w:t>ento</w:t>
      </w:r>
      <w:r w:rsidRPr="008E33A6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dodatek, kterým se mění Servisní smlouva ze dne 1.3.2017</w:t>
      </w:r>
      <w:r w:rsidR="00C07D6F">
        <w:rPr>
          <w:rFonts w:ascii="Arial" w:eastAsia="Calibri" w:hAnsi="Arial" w:cs="Arial"/>
          <w:sz w:val="18"/>
          <w:szCs w:val="18"/>
        </w:rPr>
        <w:t>.</w:t>
      </w:r>
    </w:p>
    <w:p w14:paraId="2B09E96C" w14:textId="364C8B9B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31949C11" w14:textId="2D33FB17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3E345CB3" w14:textId="79D51378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7E58D7A1" w14:textId="31553134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2C4D5928" w14:textId="2E620F07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2E73B91" w14:textId="7BE4C9BE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131C7457" w14:textId="45A7F0D1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6CE5924" w14:textId="453EA467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F35D398" w14:textId="1F032F55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83BA3CC" w14:textId="0307B3BD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986F8FB" w14:textId="2A0A8C2E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71B086C4" w14:textId="1C2F070A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32DCB98" w14:textId="1EE87291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567FF12D" w14:textId="57BCC1A5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7F5DBAAB" w14:textId="77777777" w:rsidR="00A11B10" w:rsidRDefault="00A11B10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AC135FB" w14:textId="31409016" w:rsid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734487A4" w14:textId="77777777" w:rsidR="009853AC" w:rsidRPr="009853AC" w:rsidRDefault="009853AC" w:rsidP="009853AC">
      <w:pPr>
        <w:widowControl/>
        <w:spacing w:line="276" w:lineRule="auto"/>
        <w:rPr>
          <w:rFonts w:ascii="Arial" w:eastAsia="Calibri" w:hAnsi="Arial" w:cs="Arial"/>
          <w:sz w:val="18"/>
          <w:szCs w:val="18"/>
        </w:rPr>
      </w:pPr>
    </w:p>
    <w:p w14:paraId="0C9E3FE8" w14:textId="4CB6DF7E" w:rsidR="00C07D6F" w:rsidRDefault="00C07D6F" w:rsidP="00C07D6F">
      <w:pPr>
        <w:rPr>
          <w:rFonts w:ascii="Arial" w:hAnsi="Arial" w:cs="Arial"/>
          <w:sz w:val="18"/>
          <w:szCs w:val="18"/>
        </w:rPr>
      </w:pPr>
    </w:p>
    <w:p w14:paraId="1EA8C3B6" w14:textId="5444320E" w:rsidR="00A11B10" w:rsidRDefault="00A11B10" w:rsidP="00C07D6F">
      <w:pPr>
        <w:rPr>
          <w:rFonts w:ascii="Arial" w:hAnsi="Arial" w:cs="Arial"/>
          <w:sz w:val="18"/>
          <w:szCs w:val="18"/>
        </w:rPr>
      </w:pPr>
    </w:p>
    <w:p w14:paraId="5741276A" w14:textId="77777777" w:rsidR="00A11B10" w:rsidRDefault="00A11B10" w:rsidP="00C07D6F">
      <w:pPr>
        <w:rPr>
          <w:rFonts w:ascii="Arial" w:hAnsi="Arial" w:cs="Arial"/>
          <w:sz w:val="18"/>
          <w:szCs w:val="18"/>
        </w:rPr>
      </w:pPr>
    </w:p>
    <w:p w14:paraId="46CD24A2" w14:textId="77777777" w:rsidR="00A11B10" w:rsidRDefault="00A11B10" w:rsidP="00C07D6F">
      <w:pPr>
        <w:rPr>
          <w:rFonts w:ascii="Arial" w:hAnsi="Arial" w:cs="Arial"/>
          <w:sz w:val="18"/>
          <w:szCs w:val="18"/>
        </w:rPr>
      </w:pPr>
    </w:p>
    <w:p w14:paraId="1C8C14DF" w14:textId="77777777" w:rsidR="00FD5571" w:rsidRDefault="00FD5571" w:rsidP="00FD557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Příloha 3 Servisní smlouvy – Poplatky za poskytování služeb (PPS) </w:t>
      </w:r>
      <w:r w:rsidRPr="00FD5571">
        <w:rPr>
          <w:rFonts w:ascii="Arial" w:eastAsia="Calibri" w:hAnsi="Arial" w:cs="Arial"/>
          <w:sz w:val="18"/>
          <w:szCs w:val="18"/>
        </w:rPr>
        <w:t>se nahrazuje zněním:</w:t>
      </w:r>
    </w:p>
    <w:p w14:paraId="2E4A5D44" w14:textId="77777777" w:rsidR="008B2396" w:rsidRDefault="00F73756" w:rsidP="008B2396">
      <w:pPr>
        <w:tabs>
          <w:tab w:val="left" w:pos="960"/>
        </w:tabs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noProof/>
          <w:sz w:val="18"/>
          <w:szCs w:val="18"/>
        </w:rPr>
        <w:t xml:space="preserve">     </w:t>
      </w:r>
      <w:r w:rsidR="008B2396">
        <w:rPr>
          <w:rFonts w:ascii="Arial" w:hAnsi="Arial" w:cs="Arial"/>
          <w:b/>
          <w:noProof/>
          <w:sz w:val="18"/>
          <w:szCs w:val="18"/>
        </w:rPr>
        <w:tab/>
      </w:r>
    </w:p>
    <w:p w14:paraId="31C6A764" w14:textId="5E832DE4" w:rsidR="00FD5571" w:rsidRDefault="008B2396" w:rsidP="008B2396">
      <w:pPr>
        <w:tabs>
          <w:tab w:val="left" w:pos="960"/>
        </w:tabs>
        <w:ind w:left="709"/>
        <w:rPr>
          <w:rFonts w:ascii="Arial" w:hAnsi="Arial" w:cs="Arial"/>
          <w:noProof/>
          <w:sz w:val="18"/>
          <w:szCs w:val="18"/>
        </w:rPr>
      </w:pPr>
      <w:r w:rsidRPr="008B2396">
        <w:rPr>
          <w:rFonts w:ascii="Arial" w:hAnsi="Arial" w:cs="Arial"/>
          <w:noProof/>
          <w:sz w:val="18"/>
          <w:szCs w:val="18"/>
        </w:rPr>
        <w:t>XXX</w:t>
      </w:r>
    </w:p>
    <w:p w14:paraId="69845B28" w14:textId="77777777" w:rsidR="008B2396" w:rsidRPr="008B2396" w:rsidRDefault="008B2396" w:rsidP="008B2396">
      <w:pPr>
        <w:tabs>
          <w:tab w:val="left" w:pos="960"/>
        </w:tabs>
        <w:ind w:left="709"/>
        <w:rPr>
          <w:noProof/>
        </w:rPr>
      </w:pPr>
    </w:p>
    <w:p w14:paraId="550BF1AC" w14:textId="7E50958D" w:rsidR="00DF1CCB" w:rsidRPr="00D64511" w:rsidRDefault="00DF1CCB" w:rsidP="00DF1CCB">
      <w:pPr>
        <w:pStyle w:val="Odstavecseseznamem"/>
        <w:numPr>
          <w:ilvl w:val="0"/>
          <w:numId w:val="1"/>
        </w:numPr>
        <w:rPr>
          <w:rFonts w:ascii="Arial" w:hAnsi="Arial" w:cs="Arial"/>
          <w:sz w:val="16"/>
          <w:szCs w:val="18"/>
        </w:rPr>
      </w:pPr>
      <w:r w:rsidRPr="00D64511">
        <w:rPr>
          <w:rFonts w:ascii="Arial" w:hAnsi="Arial" w:cs="Arial"/>
          <w:sz w:val="16"/>
          <w:szCs w:val="18"/>
        </w:rPr>
        <w:t xml:space="preserve">Tento </w:t>
      </w:r>
      <w:r w:rsidR="00F77DF1" w:rsidRPr="00D64511">
        <w:rPr>
          <w:rFonts w:ascii="Arial" w:hAnsi="Arial" w:cs="Arial"/>
          <w:sz w:val="16"/>
          <w:szCs w:val="18"/>
        </w:rPr>
        <w:t>D</w:t>
      </w:r>
      <w:r w:rsidRPr="00D64511">
        <w:rPr>
          <w:rFonts w:ascii="Arial" w:hAnsi="Arial" w:cs="Arial"/>
          <w:sz w:val="16"/>
          <w:szCs w:val="18"/>
        </w:rPr>
        <w:t>odatek</w:t>
      </w:r>
      <w:r w:rsidR="00F77DF1" w:rsidRPr="00D64511">
        <w:rPr>
          <w:rFonts w:ascii="Arial" w:hAnsi="Arial" w:cs="Arial"/>
          <w:sz w:val="16"/>
          <w:szCs w:val="18"/>
        </w:rPr>
        <w:t xml:space="preserve"> č. </w:t>
      </w:r>
      <w:r w:rsidR="000066C1" w:rsidRPr="00D64511">
        <w:rPr>
          <w:rFonts w:ascii="Arial" w:hAnsi="Arial" w:cs="Arial"/>
          <w:sz w:val="16"/>
          <w:szCs w:val="18"/>
        </w:rPr>
        <w:t>10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byl uzavřen v běžném obchodním styku právnickou osobou, která byla založena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za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účelem uspokojování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potřeb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majících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průmyslovou nebo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obchodní povahu.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="00F77DF1" w:rsidRPr="00D64511">
        <w:rPr>
          <w:rFonts w:ascii="Arial" w:hAnsi="Arial" w:cs="Arial"/>
          <w:sz w:val="16"/>
          <w:szCs w:val="18"/>
        </w:rPr>
        <w:t>Dodatek</w:t>
      </w:r>
      <w:r w:rsidR="003E35FA" w:rsidRPr="00D64511">
        <w:rPr>
          <w:rFonts w:ascii="Arial" w:hAnsi="Arial" w:cs="Arial"/>
          <w:sz w:val="16"/>
          <w:szCs w:val="18"/>
        </w:rPr>
        <w:t xml:space="preserve"> </w:t>
      </w:r>
      <w:r w:rsidR="00F77DF1" w:rsidRPr="00D64511">
        <w:rPr>
          <w:rFonts w:ascii="Arial" w:hAnsi="Arial" w:cs="Arial"/>
          <w:sz w:val="16"/>
          <w:szCs w:val="18"/>
        </w:rPr>
        <w:t>č.</w:t>
      </w:r>
      <w:r w:rsidR="000066C1" w:rsidRPr="00D64511">
        <w:rPr>
          <w:rFonts w:ascii="Arial" w:hAnsi="Arial" w:cs="Arial"/>
          <w:sz w:val="16"/>
          <w:szCs w:val="18"/>
        </w:rPr>
        <w:t xml:space="preserve"> 10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nepodléhá uveřejnění v registru smluv dle zákona č. 340/2015 Sb., o zvláštních podmínkách účinnosti některých smluv, uveřejňování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těchto smluv a o registru smluv (zákon o registru smluv) ve znění pozdějších předpisů.</w:t>
      </w:r>
    </w:p>
    <w:p w14:paraId="464346CD" w14:textId="23F44445" w:rsidR="00DF1CCB" w:rsidRPr="00D64511" w:rsidRDefault="002273F0" w:rsidP="002273F0">
      <w:pPr>
        <w:pStyle w:val="Bodytextnumbering"/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D64511">
        <w:rPr>
          <w:rFonts w:ascii="Arial" w:hAnsi="Arial" w:cs="Arial"/>
          <w:sz w:val="16"/>
          <w:szCs w:val="18"/>
        </w:rPr>
        <w:t xml:space="preserve">Smluvní strany se dohodly, že </w:t>
      </w:r>
      <w:r w:rsidR="00F77DF1" w:rsidRPr="00D64511">
        <w:rPr>
          <w:rFonts w:ascii="Arial" w:hAnsi="Arial" w:cs="Arial"/>
          <w:sz w:val="16"/>
          <w:szCs w:val="18"/>
        </w:rPr>
        <w:t>z důvodu</w:t>
      </w:r>
      <w:r w:rsidR="00A11B10" w:rsidRPr="00D64511">
        <w:rPr>
          <w:rFonts w:ascii="Arial" w:hAnsi="Arial" w:cs="Arial"/>
          <w:sz w:val="16"/>
          <w:szCs w:val="18"/>
        </w:rPr>
        <w:t xml:space="preserve"> </w:t>
      </w:r>
      <w:r w:rsidR="00F77DF1" w:rsidRPr="00D64511">
        <w:rPr>
          <w:rFonts w:ascii="Arial" w:hAnsi="Arial" w:cs="Arial"/>
          <w:sz w:val="16"/>
          <w:szCs w:val="18"/>
        </w:rPr>
        <w:t>naplnění transparentnosti při uzavření dodatku č.</w:t>
      </w:r>
      <w:r w:rsidR="00F901CE" w:rsidRPr="00D64511">
        <w:rPr>
          <w:rFonts w:ascii="Arial" w:hAnsi="Arial" w:cs="Arial"/>
          <w:sz w:val="16"/>
          <w:szCs w:val="18"/>
        </w:rPr>
        <w:t xml:space="preserve"> </w:t>
      </w:r>
      <w:r w:rsidR="000066C1" w:rsidRPr="00D64511">
        <w:rPr>
          <w:rFonts w:ascii="Arial" w:hAnsi="Arial" w:cs="Arial"/>
          <w:sz w:val="16"/>
          <w:szCs w:val="18"/>
        </w:rPr>
        <w:t>10</w:t>
      </w:r>
      <w:r w:rsidR="00F77DF1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společnost Brněnské vodárny a kanalizace, a.s. uveřejní tento Dodatek č. </w:t>
      </w:r>
      <w:r w:rsidR="000066C1" w:rsidRPr="00D64511">
        <w:rPr>
          <w:rFonts w:ascii="Arial" w:hAnsi="Arial" w:cs="Arial"/>
          <w:sz w:val="16"/>
          <w:szCs w:val="18"/>
        </w:rPr>
        <w:t>10</w:t>
      </w:r>
      <w:r w:rsidRPr="00D64511">
        <w:rPr>
          <w:rFonts w:ascii="Arial" w:hAnsi="Arial" w:cs="Arial"/>
          <w:sz w:val="16"/>
          <w:szCs w:val="18"/>
        </w:rPr>
        <w:t xml:space="preserve"> v registru smluv. Smluvní strany shodně prohlašují, že tento Dodatek č. </w:t>
      </w:r>
      <w:r w:rsidR="000066C1" w:rsidRPr="00D64511">
        <w:rPr>
          <w:rFonts w:ascii="Arial" w:hAnsi="Arial" w:cs="Arial"/>
          <w:sz w:val="16"/>
          <w:szCs w:val="18"/>
        </w:rPr>
        <w:t>10</w:t>
      </w:r>
      <w:r w:rsidRPr="00D64511">
        <w:rPr>
          <w:rFonts w:ascii="Arial" w:hAnsi="Arial" w:cs="Arial"/>
          <w:sz w:val="16"/>
          <w:szCs w:val="18"/>
        </w:rPr>
        <w:t xml:space="preserve"> neobsahuje žádné jejich obchodní tajemství s výjimkou Článku č. 1 tohoto Dodatku č. </w:t>
      </w:r>
      <w:r w:rsidR="000066C1" w:rsidRPr="00D64511">
        <w:rPr>
          <w:rFonts w:ascii="Arial" w:hAnsi="Arial" w:cs="Arial"/>
          <w:sz w:val="16"/>
          <w:szCs w:val="18"/>
        </w:rPr>
        <w:t>10</w:t>
      </w:r>
      <w:r w:rsidRPr="00D64511">
        <w:rPr>
          <w:rFonts w:ascii="Arial" w:hAnsi="Arial" w:cs="Arial"/>
          <w:sz w:val="16"/>
          <w:szCs w:val="18"/>
        </w:rPr>
        <w:t xml:space="preserve"> Smlouvy (označení u Zákazníka Z 0048/TECH/17-</w:t>
      </w:r>
      <w:r w:rsidR="00906F5A">
        <w:rPr>
          <w:rFonts w:ascii="Arial" w:hAnsi="Arial" w:cs="Arial"/>
          <w:sz w:val="16"/>
          <w:szCs w:val="18"/>
        </w:rPr>
        <w:t>10</w:t>
      </w:r>
      <w:r w:rsidRPr="00D64511">
        <w:rPr>
          <w:rFonts w:ascii="Arial" w:hAnsi="Arial" w:cs="Arial"/>
          <w:sz w:val="16"/>
          <w:szCs w:val="18"/>
        </w:rPr>
        <w:t>).</w:t>
      </w:r>
    </w:p>
    <w:p w14:paraId="1DFFEEDB" w14:textId="581FF080" w:rsidR="00DF1CCB" w:rsidRPr="00D64511" w:rsidRDefault="00DF1CCB" w:rsidP="002273F0">
      <w:pPr>
        <w:pStyle w:val="Bodytextnumbering"/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D64511">
        <w:rPr>
          <w:rFonts w:ascii="Arial" w:hAnsi="Arial" w:cs="Arial"/>
          <w:sz w:val="16"/>
          <w:szCs w:val="18"/>
        </w:rPr>
        <w:t xml:space="preserve">Dodatek </w:t>
      </w:r>
      <w:r w:rsidR="00F77DF1" w:rsidRPr="00D64511">
        <w:rPr>
          <w:rFonts w:ascii="Arial" w:hAnsi="Arial" w:cs="Arial"/>
          <w:sz w:val="16"/>
          <w:szCs w:val="18"/>
        </w:rPr>
        <w:t>č.</w:t>
      </w:r>
      <w:r w:rsidR="00F901CE" w:rsidRPr="00D64511">
        <w:rPr>
          <w:rFonts w:ascii="Arial" w:hAnsi="Arial" w:cs="Arial"/>
          <w:sz w:val="16"/>
          <w:szCs w:val="18"/>
        </w:rPr>
        <w:t xml:space="preserve"> </w:t>
      </w:r>
      <w:r w:rsidR="000066C1" w:rsidRPr="00D64511">
        <w:rPr>
          <w:rFonts w:ascii="Arial" w:hAnsi="Arial" w:cs="Arial"/>
          <w:sz w:val="16"/>
          <w:szCs w:val="18"/>
        </w:rPr>
        <w:t>10</w:t>
      </w:r>
      <w:r w:rsidR="00F77DF1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je uzavřen a nabývá účinnosti podpisem obou smluvních stran.</w:t>
      </w:r>
      <w:r w:rsidR="00F901CE" w:rsidRPr="00D64511">
        <w:rPr>
          <w:rFonts w:ascii="Arial" w:hAnsi="Arial" w:cs="Arial"/>
          <w:sz w:val="16"/>
          <w:szCs w:val="18"/>
        </w:rPr>
        <w:t xml:space="preserve"> </w:t>
      </w:r>
      <w:r w:rsidR="00F77DF1" w:rsidRPr="00D64511">
        <w:rPr>
          <w:rFonts w:ascii="Arial" w:hAnsi="Arial" w:cs="Arial"/>
          <w:sz w:val="16"/>
          <w:szCs w:val="18"/>
        </w:rPr>
        <w:t>Ostatní ustanovení smlouvy se nemění.</w:t>
      </w:r>
    </w:p>
    <w:p w14:paraId="7E7B0CDD" w14:textId="0FF327F5" w:rsidR="00DF1CCB" w:rsidRPr="00D64511" w:rsidRDefault="00DF1CCB" w:rsidP="00DF1CCB">
      <w:pPr>
        <w:pStyle w:val="Bodytextnumbering"/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D64511">
        <w:rPr>
          <w:rFonts w:ascii="Arial" w:hAnsi="Arial" w:cs="Arial"/>
          <w:sz w:val="16"/>
          <w:szCs w:val="18"/>
        </w:rPr>
        <w:t xml:space="preserve">Dodatek </w:t>
      </w:r>
      <w:r w:rsidR="00F77DF1" w:rsidRPr="00D64511">
        <w:rPr>
          <w:rFonts w:ascii="Arial" w:hAnsi="Arial" w:cs="Arial"/>
          <w:sz w:val="16"/>
          <w:szCs w:val="18"/>
        </w:rPr>
        <w:t xml:space="preserve">č. </w:t>
      </w:r>
      <w:r w:rsidR="000066C1" w:rsidRPr="00D64511">
        <w:rPr>
          <w:rFonts w:ascii="Arial" w:hAnsi="Arial" w:cs="Arial"/>
          <w:sz w:val="16"/>
          <w:szCs w:val="18"/>
        </w:rPr>
        <w:t>10</w:t>
      </w:r>
      <w:r w:rsidR="00F77DF1" w:rsidRPr="00D64511">
        <w:rPr>
          <w:rFonts w:ascii="Arial" w:hAnsi="Arial" w:cs="Arial"/>
          <w:sz w:val="16"/>
          <w:szCs w:val="18"/>
        </w:rPr>
        <w:t xml:space="preserve"> </w:t>
      </w:r>
      <w:r w:rsidRPr="00D64511">
        <w:rPr>
          <w:rFonts w:ascii="Arial" w:hAnsi="Arial" w:cs="Arial"/>
          <w:sz w:val="16"/>
          <w:szCs w:val="18"/>
        </w:rPr>
        <w:t>je vyhotoven ve dvou výtiscích, z nichž Zákazník a Melzer obdrží po jednom výtisku.</w:t>
      </w:r>
    </w:p>
    <w:p w14:paraId="76EFB73A" w14:textId="49CF2942" w:rsidR="009232A5" w:rsidRPr="00D64511" w:rsidRDefault="009232A5" w:rsidP="009232A5">
      <w:pPr>
        <w:widowControl/>
        <w:spacing w:line="276" w:lineRule="auto"/>
        <w:rPr>
          <w:rFonts w:ascii="Arial" w:eastAsia="Calibri" w:hAnsi="Arial" w:cs="Arial"/>
          <w:sz w:val="16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9232A5" w:rsidRPr="00D64511" w14:paraId="030EB50B" w14:textId="77777777" w:rsidTr="00D64511">
        <w:tc>
          <w:tcPr>
            <w:tcW w:w="4535" w:type="dxa"/>
            <w:vAlign w:val="center"/>
          </w:tcPr>
          <w:p w14:paraId="65551591" w14:textId="77777777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5CEA6CC5" w14:textId="77777777" w:rsidR="00D64511" w:rsidRPr="00D64511" w:rsidRDefault="00D64511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0C29524A" w14:textId="32727853" w:rsidR="009232A5" w:rsidRPr="00D64511" w:rsidRDefault="009232A5" w:rsidP="00212A18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 xml:space="preserve">V Brně dne </w:t>
            </w:r>
            <w:r w:rsidR="00212A18">
              <w:rPr>
                <w:rFonts w:ascii="Arial" w:eastAsia="Calibri" w:hAnsi="Arial" w:cs="Arial"/>
                <w:sz w:val="16"/>
                <w:szCs w:val="18"/>
              </w:rPr>
              <w:t>13.08.2024</w:t>
            </w:r>
          </w:p>
        </w:tc>
        <w:tc>
          <w:tcPr>
            <w:tcW w:w="4535" w:type="dxa"/>
            <w:vAlign w:val="center"/>
          </w:tcPr>
          <w:p w14:paraId="2846A8F7" w14:textId="77777777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5C25535B" w14:textId="77777777" w:rsidR="00D64511" w:rsidRDefault="00D64511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39CCDB88" w14:textId="6B8864C2" w:rsidR="009232A5" w:rsidRPr="00D64511" w:rsidRDefault="009232A5" w:rsidP="00212A18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 xml:space="preserve">V Prostějově dne </w:t>
            </w:r>
            <w:r w:rsidR="00212A18">
              <w:rPr>
                <w:rFonts w:ascii="Arial" w:eastAsia="Calibri" w:hAnsi="Arial" w:cs="Arial"/>
                <w:sz w:val="16"/>
                <w:szCs w:val="18"/>
              </w:rPr>
              <w:t>19.08.2024</w:t>
            </w:r>
            <w:bookmarkStart w:id="0" w:name="_GoBack"/>
            <w:bookmarkEnd w:id="0"/>
          </w:p>
        </w:tc>
      </w:tr>
      <w:tr w:rsidR="009232A5" w:rsidRPr="00D64511" w14:paraId="7408D473" w14:textId="77777777" w:rsidTr="00D64511">
        <w:trPr>
          <w:trHeight w:val="140"/>
        </w:trPr>
        <w:tc>
          <w:tcPr>
            <w:tcW w:w="4535" w:type="dxa"/>
            <w:vAlign w:val="center"/>
          </w:tcPr>
          <w:p w14:paraId="66442928" w14:textId="77777777" w:rsidR="009232A5" w:rsidRPr="00D64511" w:rsidRDefault="009232A5" w:rsidP="00DF1CCB">
            <w:pPr>
              <w:spacing w:line="276" w:lineRule="auto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5FEBCC48" w14:textId="77777777" w:rsidR="009232A5" w:rsidRPr="00D64511" w:rsidRDefault="009232A5" w:rsidP="009232A5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9232A5" w:rsidRPr="00D64511" w14:paraId="70FFE7E6" w14:textId="77777777" w:rsidTr="00D64511">
        <w:trPr>
          <w:trHeight w:val="1058"/>
        </w:trPr>
        <w:tc>
          <w:tcPr>
            <w:tcW w:w="4535" w:type="dxa"/>
            <w:vAlign w:val="bottom"/>
          </w:tcPr>
          <w:p w14:paraId="60577AC1" w14:textId="77777777" w:rsidR="009232A5" w:rsidRPr="00D64511" w:rsidRDefault="009232A5" w:rsidP="009232A5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>...........................................................</w:t>
            </w:r>
          </w:p>
        </w:tc>
        <w:tc>
          <w:tcPr>
            <w:tcW w:w="4535" w:type="dxa"/>
            <w:vAlign w:val="bottom"/>
          </w:tcPr>
          <w:p w14:paraId="170D36E7" w14:textId="77777777" w:rsidR="009232A5" w:rsidRPr="00D64511" w:rsidRDefault="009232A5" w:rsidP="009232A5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>...........................................................</w:t>
            </w:r>
          </w:p>
        </w:tc>
      </w:tr>
      <w:tr w:rsidR="009232A5" w:rsidRPr="00D64511" w14:paraId="40A93C0A" w14:textId="77777777" w:rsidTr="00D64511">
        <w:tc>
          <w:tcPr>
            <w:tcW w:w="4535" w:type="dxa"/>
            <w:vAlign w:val="center"/>
          </w:tcPr>
          <w:p w14:paraId="2470544C" w14:textId="77777777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Brněnské vodárny a kanalizace, a.s.</w:t>
            </w:r>
          </w:p>
        </w:tc>
        <w:tc>
          <w:tcPr>
            <w:tcW w:w="4535" w:type="dxa"/>
            <w:vAlign w:val="center"/>
          </w:tcPr>
          <w:p w14:paraId="045EB743" w14:textId="2CD27D03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Melzer,</w:t>
            </w:r>
            <w:r w:rsidR="00A11B10"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 xml:space="preserve"> </w:t>
            </w:r>
            <w:r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spol.</w:t>
            </w:r>
            <w:r w:rsidR="00A11B10"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 xml:space="preserve"> </w:t>
            </w:r>
            <w:r w:rsidRPr="00D64511"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s r.o.</w:t>
            </w:r>
          </w:p>
        </w:tc>
      </w:tr>
      <w:tr w:rsidR="009232A5" w:rsidRPr="00D64511" w14:paraId="57FA479E" w14:textId="77777777" w:rsidTr="00D64511">
        <w:tc>
          <w:tcPr>
            <w:tcW w:w="4535" w:type="dxa"/>
            <w:vAlign w:val="center"/>
          </w:tcPr>
          <w:p w14:paraId="3771160A" w14:textId="187B7A35" w:rsidR="009232A5" w:rsidRPr="00D64511" w:rsidRDefault="00212A18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XXX</w:t>
            </w:r>
          </w:p>
          <w:p w14:paraId="08673F46" w14:textId="374E49B2" w:rsidR="009232A5" w:rsidRPr="00D64511" w:rsidRDefault="00212A18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XXX</w:t>
            </w:r>
          </w:p>
        </w:tc>
        <w:tc>
          <w:tcPr>
            <w:tcW w:w="4535" w:type="dxa"/>
            <w:vAlign w:val="center"/>
          </w:tcPr>
          <w:p w14:paraId="7BF31866" w14:textId="626B7024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 xml:space="preserve">Jméno: Ing. Jiří </w:t>
            </w:r>
            <w:r w:rsidR="00AF0AB7" w:rsidRPr="00D64511">
              <w:rPr>
                <w:rFonts w:ascii="Arial" w:eastAsia="Calibri" w:hAnsi="Arial" w:cs="Arial"/>
                <w:sz w:val="16"/>
                <w:szCs w:val="18"/>
              </w:rPr>
              <w:t>Doležel</w:t>
            </w:r>
          </w:p>
          <w:p w14:paraId="37FBF532" w14:textId="77777777" w:rsidR="009232A5" w:rsidRPr="00D64511" w:rsidRDefault="009232A5" w:rsidP="00D64511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D64511">
              <w:rPr>
                <w:rFonts w:ascii="Arial" w:eastAsia="Calibri" w:hAnsi="Arial" w:cs="Arial"/>
                <w:sz w:val="16"/>
                <w:szCs w:val="18"/>
              </w:rPr>
              <w:t>Funkce: jednatel společnosti</w:t>
            </w:r>
          </w:p>
        </w:tc>
      </w:tr>
      <w:tr w:rsidR="00D64511" w:rsidRPr="00D64511" w14:paraId="7B064BCB" w14:textId="77777777" w:rsidTr="00D64511">
        <w:tc>
          <w:tcPr>
            <w:tcW w:w="4535" w:type="dxa"/>
            <w:vAlign w:val="center"/>
          </w:tcPr>
          <w:p w14:paraId="7635CCAD" w14:textId="77777777" w:rsidR="00D64511" w:rsidRPr="00D64511" w:rsidRDefault="00D64511" w:rsidP="00D64511">
            <w:pPr>
              <w:spacing w:line="276" w:lineRule="auto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4535" w:type="dxa"/>
            <w:vAlign w:val="center"/>
          </w:tcPr>
          <w:p w14:paraId="08FA07B4" w14:textId="77777777" w:rsidR="00D64511" w:rsidRPr="00D64511" w:rsidRDefault="00D64511" w:rsidP="009232A5">
            <w:pPr>
              <w:spacing w:line="276" w:lineRule="auto"/>
              <w:ind w:left="1207"/>
              <w:jc w:val="left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</w:tbl>
    <w:p w14:paraId="03F2F1AA" w14:textId="6509BB97" w:rsidR="005E3F96" w:rsidRPr="002273F0" w:rsidRDefault="005E3F96" w:rsidP="003F0CF8">
      <w:pPr>
        <w:tabs>
          <w:tab w:val="left" w:pos="5940"/>
        </w:tabs>
        <w:rPr>
          <w:rFonts w:ascii="Arial" w:hAnsi="Arial" w:cs="Arial"/>
          <w:sz w:val="8"/>
          <w:szCs w:val="8"/>
        </w:rPr>
      </w:pPr>
    </w:p>
    <w:sectPr w:rsidR="005E3F96" w:rsidRPr="002273F0" w:rsidSect="00A11B10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51E8" w14:textId="77777777" w:rsidR="00FB1D7E" w:rsidRDefault="00FB1D7E" w:rsidP="00DF1CCB">
      <w:r>
        <w:separator/>
      </w:r>
    </w:p>
  </w:endnote>
  <w:endnote w:type="continuationSeparator" w:id="0">
    <w:p w14:paraId="29F66018" w14:textId="77777777" w:rsidR="00FB1D7E" w:rsidRDefault="00FB1D7E" w:rsidP="00DF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76A0" w14:textId="77777777" w:rsidR="00FB1D7E" w:rsidRDefault="00FB1D7E" w:rsidP="00DF1CCB">
      <w:r>
        <w:separator/>
      </w:r>
    </w:p>
  </w:footnote>
  <w:footnote w:type="continuationSeparator" w:id="0">
    <w:p w14:paraId="3B317557" w14:textId="77777777" w:rsidR="00FB1D7E" w:rsidRDefault="00FB1D7E" w:rsidP="00DF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4C0D"/>
    <w:multiLevelType w:val="multilevel"/>
    <w:tmpl w:val="EDC2E980"/>
    <w:lvl w:ilvl="0">
      <w:start w:val="1"/>
      <w:numFmt w:val="upperRoman"/>
      <w:pStyle w:val="Bodytextnumbering"/>
      <w:suff w:val="nothing"/>
      <w:lvlText w:val="%1.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pStyle w:val="Bodytextnumbering"/>
      <w:isLgl/>
      <w:lvlText w:val="%1.%2."/>
      <w:lvlJc w:val="left"/>
      <w:pPr>
        <w:tabs>
          <w:tab w:val="num" w:pos="1288"/>
        </w:tabs>
        <w:ind w:left="1078" w:hanging="510"/>
      </w:pPr>
      <w:rPr>
        <w:rFonts w:hint="default"/>
        <w:b w:val="0"/>
        <w:i w:val="0"/>
      </w:rPr>
    </w:lvl>
    <w:lvl w:ilvl="2">
      <w:start w:val="1"/>
      <w:numFmt w:val="lowerRoman"/>
      <w:pStyle w:val="BulletNumbering"/>
      <w:lvlText w:val="(%3)"/>
      <w:lvlJc w:val="left"/>
      <w:pPr>
        <w:tabs>
          <w:tab w:val="num" w:pos="2215"/>
        </w:tabs>
        <w:ind w:left="1872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1" w15:restartNumberingAfterBreak="0">
    <w:nsid w:val="481044E3"/>
    <w:multiLevelType w:val="hybridMultilevel"/>
    <w:tmpl w:val="89EA8094"/>
    <w:lvl w:ilvl="0" w:tplc="41803A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558F2"/>
    <w:multiLevelType w:val="hybridMultilevel"/>
    <w:tmpl w:val="6BCAA0F4"/>
    <w:lvl w:ilvl="0" w:tplc="EAC050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D734A"/>
    <w:multiLevelType w:val="hybridMultilevel"/>
    <w:tmpl w:val="7E6EA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93862"/>
    <w:multiLevelType w:val="multilevel"/>
    <w:tmpl w:val="488461B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33uroven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0BA162F"/>
    <w:multiLevelType w:val="hybridMultilevel"/>
    <w:tmpl w:val="2304D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A6"/>
    <w:rsid w:val="000018C4"/>
    <w:rsid w:val="000066C1"/>
    <w:rsid w:val="00082B87"/>
    <w:rsid w:val="000928E5"/>
    <w:rsid w:val="00093345"/>
    <w:rsid w:val="000F35EC"/>
    <w:rsid w:val="00102557"/>
    <w:rsid w:val="0019421C"/>
    <w:rsid w:val="00212A18"/>
    <w:rsid w:val="002273F0"/>
    <w:rsid w:val="00251483"/>
    <w:rsid w:val="002A0C1A"/>
    <w:rsid w:val="002E24F9"/>
    <w:rsid w:val="002F1408"/>
    <w:rsid w:val="003C5B81"/>
    <w:rsid w:val="003E35FA"/>
    <w:rsid w:val="003F0CF8"/>
    <w:rsid w:val="00434A0B"/>
    <w:rsid w:val="00437BF0"/>
    <w:rsid w:val="00444D97"/>
    <w:rsid w:val="004618B1"/>
    <w:rsid w:val="004A204C"/>
    <w:rsid w:val="004A41BE"/>
    <w:rsid w:val="00514BA3"/>
    <w:rsid w:val="00574EEC"/>
    <w:rsid w:val="005E3F96"/>
    <w:rsid w:val="005E4369"/>
    <w:rsid w:val="005F1B0F"/>
    <w:rsid w:val="00636E05"/>
    <w:rsid w:val="007927C5"/>
    <w:rsid w:val="007C06EA"/>
    <w:rsid w:val="007C29DB"/>
    <w:rsid w:val="007D2D1A"/>
    <w:rsid w:val="0080308E"/>
    <w:rsid w:val="008B2396"/>
    <w:rsid w:val="008E153B"/>
    <w:rsid w:val="008E33A6"/>
    <w:rsid w:val="00906F5A"/>
    <w:rsid w:val="009232A5"/>
    <w:rsid w:val="00936C7F"/>
    <w:rsid w:val="0096533A"/>
    <w:rsid w:val="009717F2"/>
    <w:rsid w:val="009853AC"/>
    <w:rsid w:val="009A0E0E"/>
    <w:rsid w:val="009A123A"/>
    <w:rsid w:val="00A11B10"/>
    <w:rsid w:val="00A2403E"/>
    <w:rsid w:val="00A41558"/>
    <w:rsid w:val="00A82565"/>
    <w:rsid w:val="00AE2CCA"/>
    <w:rsid w:val="00AE422B"/>
    <w:rsid w:val="00AF0AB7"/>
    <w:rsid w:val="00B47D58"/>
    <w:rsid w:val="00BA7F29"/>
    <w:rsid w:val="00BB6AD6"/>
    <w:rsid w:val="00C07D6F"/>
    <w:rsid w:val="00C81761"/>
    <w:rsid w:val="00CA466C"/>
    <w:rsid w:val="00CD1121"/>
    <w:rsid w:val="00CD4F8E"/>
    <w:rsid w:val="00D64511"/>
    <w:rsid w:val="00D67DD0"/>
    <w:rsid w:val="00D81320"/>
    <w:rsid w:val="00DF1CCB"/>
    <w:rsid w:val="00ED4885"/>
    <w:rsid w:val="00EF73C1"/>
    <w:rsid w:val="00F73756"/>
    <w:rsid w:val="00F74C61"/>
    <w:rsid w:val="00F77DF1"/>
    <w:rsid w:val="00F901CE"/>
    <w:rsid w:val="00FA7109"/>
    <w:rsid w:val="00FB1D7E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41195"/>
  <w14:discardImageEditingData/>
  <w15:docId w15:val="{B8C3AF8C-D3DA-482A-84EF-B6DFB3C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A0B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232A5"/>
    <w:pPr>
      <w:keepNext/>
      <w:widowControl/>
      <w:jc w:val="left"/>
      <w:outlineLvl w:val="0"/>
    </w:pPr>
    <w:rPr>
      <w:rFonts w:ascii="Arial" w:hAnsi="Arial" w:cs="Arial"/>
      <w:b/>
      <w:bCs/>
      <w:color w:val="FFFFFF"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0E0E"/>
    <w:pPr>
      <w:keepNext/>
      <w:widowControl/>
      <w:spacing w:line="276" w:lineRule="auto"/>
      <w:ind w:left="720"/>
      <w:jc w:val="left"/>
      <w:outlineLvl w:val="1"/>
    </w:pPr>
    <w:rPr>
      <w:rFonts w:ascii="Arial" w:hAnsi="Arial" w:cs="Arial"/>
      <w:b/>
      <w:sz w:val="18"/>
      <w:szCs w:val="18"/>
    </w:rPr>
  </w:style>
  <w:style w:type="paragraph" w:styleId="Nadpis4">
    <w:name w:val="heading 4"/>
    <w:basedOn w:val="Normln"/>
    <w:next w:val="Normln"/>
    <w:link w:val="Nadpis4Char"/>
    <w:qFormat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pPr>
      <w:widowControl/>
      <w:ind w:left="283" w:hanging="283"/>
      <w:jc w:val="left"/>
    </w:pPr>
  </w:style>
  <w:style w:type="character" w:customStyle="1" w:styleId="Nadpis4Char">
    <w:name w:val="Nadpis 4 Char"/>
    <w:basedOn w:val="Standardnpsmoodstavce"/>
    <w:link w:val="Nadpis4"/>
    <w:rsid w:val="002F1408"/>
    <w:rPr>
      <w:rFonts w:ascii="Arial" w:hAnsi="Arial"/>
      <w:i/>
      <w:snapToGrid w:val="0"/>
      <w:color w:val="808080"/>
      <w:sz w:val="24"/>
    </w:rPr>
  </w:style>
  <w:style w:type="paragraph" w:styleId="Odstavecseseznamem">
    <w:name w:val="List Paragraph"/>
    <w:basedOn w:val="Normln"/>
    <w:uiPriority w:val="34"/>
    <w:qFormat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A82565"/>
    <w:rPr>
      <w:color w:val="000000"/>
      <w:sz w:val="24"/>
    </w:rPr>
  </w:style>
  <w:style w:type="paragraph" w:customStyle="1" w:styleId="Bodytextnumbering">
    <w:name w:val="Body text numbering"/>
    <w:basedOn w:val="Zkladntext"/>
    <w:rsid w:val="009232A5"/>
    <w:pPr>
      <w:widowControl/>
      <w:numPr>
        <w:ilvl w:val="1"/>
        <w:numId w:val="4"/>
      </w:numPr>
      <w:spacing w:before="120"/>
    </w:pPr>
    <w:rPr>
      <w:rFonts w:eastAsia="MS Mincho"/>
      <w:color w:val="auto"/>
      <w:sz w:val="20"/>
      <w:lang w:eastAsia="en-US"/>
    </w:rPr>
  </w:style>
  <w:style w:type="paragraph" w:customStyle="1" w:styleId="BulletNumbering">
    <w:name w:val="Bullet Numbering"/>
    <w:autoRedefine/>
    <w:rsid w:val="009232A5"/>
    <w:pPr>
      <w:numPr>
        <w:ilvl w:val="2"/>
        <w:numId w:val="4"/>
      </w:numPr>
      <w:tabs>
        <w:tab w:val="left" w:pos="1560"/>
      </w:tabs>
      <w:spacing w:before="80"/>
      <w:outlineLvl w:val="0"/>
    </w:pPr>
    <w:rPr>
      <w:lang w:eastAsia="en-US"/>
    </w:rPr>
  </w:style>
  <w:style w:type="paragraph" w:customStyle="1" w:styleId="11uroven">
    <w:name w:val="§1 1 uroven"/>
    <w:basedOn w:val="Normln"/>
    <w:next w:val="22uroven"/>
    <w:qFormat/>
    <w:rsid w:val="009232A5"/>
    <w:pPr>
      <w:keepNext/>
      <w:widowControl/>
      <w:numPr>
        <w:numId w:val="5"/>
      </w:numPr>
      <w:suppressLineNumbers/>
      <w:suppressAutoHyphens/>
      <w:spacing w:before="240" w:after="120"/>
      <w:jc w:val="left"/>
      <w:outlineLvl w:val="0"/>
    </w:pPr>
    <w:rPr>
      <w:rFonts w:asciiTheme="minorHAnsi" w:hAnsiTheme="minorHAnsi"/>
      <w:b/>
    </w:rPr>
  </w:style>
  <w:style w:type="paragraph" w:customStyle="1" w:styleId="22uroven">
    <w:name w:val="§2 2uroven"/>
    <w:basedOn w:val="11uroven"/>
    <w:qFormat/>
    <w:rsid w:val="009232A5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paragraph" w:customStyle="1" w:styleId="33uroven">
    <w:name w:val="§3 3 uroven"/>
    <w:basedOn w:val="22uroven"/>
    <w:next w:val="Normln"/>
    <w:qFormat/>
    <w:rsid w:val="009232A5"/>
    <w:pPr>
      <w:numPr>
        <w:ilvl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9232A5"/>
    <w:rPr>
      <w:rFonts w:ascii="Arial" w:hAnsi="Arial" w:cs="Arial"/>
      <w:b/>
      <w:bCs/>
      <w:color w:val="FFFFFF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B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B8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A0E0E"/>
    <w:rPr>
      <w:rFonts w:ascii="Arial" w:hAnsi="Arial" w:cs="Arial"/>
      <w:b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1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CCB"/>
  </w:style>
  <w:style w:type="paragraph" w:styleId="Zpat">
    <w:name w:val="footer"/>
    <w:basedOn w:val="Normln"/>
    <w:link w:val="ZpatChar"/>
    <w:uiPriority w:val="99"/>
    <w:unhideWhenUsed/>
    <w:rsid w:val="00DF1C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Michaela Pechová</cp:lastModifiedBy>
  <cp:revision>4</cp:revision>
  <cp:lastPrinted>2017-12-18T13:08:00Z</cp:lastPrinted>
  <dcterms:created xsi:type="dcterms:W3CDTF">2024-08-27T13:30:00Z</dcterms:created>
  <dcterms:modified xsi:type="dcterms:W3CDTF">2024-08-27T13:43:00Z</dcterms:modified>
</cp:coreProperties>
</file>