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93" w:rsidRPr="00B455D4" w:rsidRDefault="00866D83" w:rsidP="00313793">
      <w:pPr>
        <w:pStyle w:val="Nzev"/>
      </w:pPr>
      <w:r w:rsidRPr="00B455D4">
        <w:t>SMLOUV</w:t>
      </w:r>
      <w:r w:rsidR="004D5C46">
        <w:t>A</w:t>
      </w:r>
      <w:r w:rsidR="00313793" w:rsidRPr="00B455D4">
        <w:t xml:space="preserve"> o dílo </w:t>
      </w:r>
    </w:p>
    <w:p w:rsidR="00313793" w:rsidRPr="00B455D4" w:rsidRDefault="00313793" w:rsidP="00313793">
      <w:pPr>
        <w:pStyle w:val="Nadpis3"/>
        <w:rPr>
          <w:rFonts w:ascii="Arial" w:hAnsi="Arial" w:cs="Arial"/>
          <w:b w:val="0"/>
          <w:sz w:val="20"/>
        </w:rPr>
      </w:pPr>
      <w:r w:rsidRPr="00B455D4">
        <w:rPr>
          <w:rFonts w:ascii="Arial" w:hAnsi="Arial" w:cs="Arial"/>
          <w:b w:val="0"/>
          <w:sz w:val="20"/>
        </w:rPr>
        <w:t xml:space="preserve">podle § </w:t>
      </w:r>
      <w:r w:rsidR="002E293A" w:rsidRPr="00B455D4">
        <w:rPr>
          <w:rFonts w:ascii="Arial" w:hAnsi="Arial" w:cs="Arial"/>
          <w:b w:val="0"/>
          <w:sz w:val="20"/>
        </w:rPr>
        <w:t>2586</w:t>
      </w:r>
      <w:r w:rsidRPr="00B455D4">
        <w:rPr>
          <w:rFonts w:ascii="Arial" w:hAnsi="Arial" w:cs="Arial"/>
          <w:b w:val="0"/>
          <w:sz w:val="20"/>
        </w:rPr>
        <w:t xml:space="preserve"> a násl. zák. č. </w:t>
      </w:r>
      <w:r w:rsidR="009B2AEB" w:rsidRPr="00B455D4">
        <w:rPr>
          <w:rFonts w:ascii="Arial" w:hAnsi="Arial" w:cs="Arial"/>
          <w:b w:val="0"/>
          <w:sz w:val="20"/>
        </w:rPr>
        <w:t>89</w:t>
      </w:r>
      <w:r w:rsidRPr="00B455D4">
        <w:rPr>
          <w:rFonts w:ascii="Arial" w:hAnsi="Arial" w:cs="Arial"/>
          <w:b w:val="0"/>
          <w:sz w:val="20"/>
        </w:rPr>
        <w:t>/</w:t>
      </w:r>
      <w:r w:rsidR="009B2AEB" w:rsidRPr="00B455D4">
        <w:rPr>
          <w:rFonts w:ascii="Arial" w:hAnsi="Arial" w:cs="Arial"/>
          <w:b w:val="0"/>
          <w:sz w:val="20"/>
        </w:rPr>
        <w:t>2012</w:t>
      </w:r>
      <w:r w:rsidRPr="00B455D4">
        <w:rPr>
          <w:rFonts w:ascii="Arial" w:hAnsi="Arial" w:cs="Arial"/>
          <w:b w:val="0"/>
          <w:sz w:val="20"/>
        </w:rPr>
        <w:t xml:space="preserve"> Sb., ob</w:t>
      </w:r>
      <w:r w:rsidR="009B2AEB" w:rsidRPr="00B455D4">
        <w:rPr>
          <w:rFonts w:ascii="Arial" w:hAnsi="Arial" w:cs="Arial"/>
          <w:b w:val="0"/>
          <w:sz w:val="20"/>
        </w:rPr>
        <w:t>čanský</w:t>
      </w:r>
      <w:r w:rsidRPr="00B455D4">
        <w:rPr>
          <w:rFonts w:ascii="Arial" w:hAnsi="Arial" w:cs="Arial"/>
          <w:b w:val="0"/>
          <w:sz w:val="20"/>
        </w:rPr>
        <w:t xml:space="preserve"> zákoník</w:t>
      </w:r>
      <w:r w:rsidR="009B2AEB" w:rsidRPr="00B455D4">
        <w:rPr>
          <w:rFonts w:ascii="Arial" w:hAnsi="Arial" w:cs="Arial"/>
          <w:b w:val="0"/>
          <w:sz w:val="20"/>
        </w:rPr>
        <w:t>, v platném znění</w:t>
      </w:r>
    </w:p>
    <w:p w:rsidR="00313793" w:rsidRPr="00B455D4" w:rsidRDefault="00313793" w:rsidP="00313793">
      <w:pPr>
        <w:rPr>
          <w:rFonts w:ascii="Arial" w:hAnsi="Arial" w:cs="Arial"/>
          <w:b/>
          <w:sz w:val="22"/>
        </w:rPr>
      </w:pPr>
    </w:p>
    <w:p w:rsidR="00313793" w:rsidRPr="00B455D4" w:rsidRDefault="00313793" w:rsidP="00313793">
      <w:pPr>
        <w:rPr>
          <w:rFonts w:ascii="Arial" w:hAnsi="Arial" w:cs="Arial"/>
          <w:b/>
          <w:u w:val="single"/>
        </w:rPr>
      </w:pPr>
      <w:r w:rsidRPr="00B455D4">
        <w:rPr>
          <w:rFonts w:ascii="Arial" w:hAnsi="Arial" w:cs="Arial"/>
          <w:b/>
          <w:u w:val="single"/>
        </w:rPr>
        <w:t>1. Smluvní strany</w:t>
      </w:r>
    </w:p>
    <w:p w:rsidR="00DE3FD7" w:rsidRPr="00BF6391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BF6391">
        <w:rPr>
          <w:rFonts w:ascii="Arial" w:hAnsi="Arial" w:cs="Arial"/>
          <w:sz w:val="20"/>
        </w:rPr>
        <w:t>Povodí Odry, státní podnik</w:t>
      </w:r>
    </w:p>
    <w:p w:rsidR="00DE3FD7" w:rsidRPr="00BF6391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BF6391">
        <w:rPr>
          <w:rFonts w:ascii="Arial" w:hAnsi="Arial" w:cs="Arial"/>
          <w:bCs/>
          <w:sz w:val="20"/>
        </w:rPr>
        <w:t>sídlo:</w:t>
      </w:r>
      <w:r w:rsidRPr="00BF6391">
        <w:rPr>
          <w:rFonts w:ascii="Arial" w:hAnsi="Arial" w:cs="Arial"/>
          <w:sz w:val="20"/>
        </w:rPr>
        <w:tab/>
        <w:t>Varenská 3101/49, Moravská Ostrava, 702 00 Ostrava</w:t>
      </w:r>
    </w:p>
    <w:p w:rsidR="00DE3FD7" w:rsidRPr="00BF6391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BF6391">
        <w:rPr>
          <w:rFonts w:ascii="Arial" w:hAnsi="Arial" w:cs="Arial"/>
          <w:sz w:val="20"/>
        </w:rPr>
        <w:tab/>
        <w:t>doručovací číslo: 701 26</w:t>
      </w:r>
    </w:p>
    <w:p w:rsidR="00DE3FD7" w:rsidRPr="000B16A0" w:rsidRDefault="00DE3FD7" w:rsidP="00DE3FD7">
      <w:pPr>
        <w:pStyle w:val="Normlntuen"/>
        <w:tabs>
          <w:tab w:val="left" w:pos="3600"/>
        </w:tabs>
        <w:rPr>
          <w:rFonts w:ascii="Arial" w:hAnsi="Arial" w:cs="Arial"/>
          <w:b w:val="0"/>
        </w:rPr>
      </w:pPr>
      <w:r w:rsidRPr="000B16A0">
        <w:rPr>
          <w:rFonts w:ascii="Arial" w:hAnsi="Arial" w:cs="Arial"/>
          <w:b w:val="0"/>
        </w:rPr>
        <w:t>Statutární zástupce:</w:t>
      </w:r>
      <w:r w:rsidRPr="000B16A0">
        <w:rPr>
          <w:rFonts w:ascii="Arial" w:hAnsi="Arial" w:cs="Arial"/>
          <w:b w:val="0"/>
        </w:rPr>
        <w:tab/>
        <w:t xml:space="preserve">Ing. Jiří </w:t>
      </w:r>
      <w:proofErr w:type="spellStart"/>
      <w:r w:rsidRPr="000B16A0">
        <w:rPr>
          <w:rFonts w:ascii="Arial" w:hAnsi="Arial" w:cs="Arial"/>
          <w:b w:val="0"/>
        </w:rPr>
        <w:t>Pagáč</w:t>
      </w:r>
      <w:proofErr w:type="spellEnd"/>
      <w:r w:rsidRPr="000B16A0">
        <w:rPr>
          <w:rFonts w:ascii="Arial" w:hAnsi="Arial" w:cs="Arial"/>
          <w:b w:val="0"/>
        </w:rPr>
        <w:t xml:space="preserve">, generální ředitel </w:t>
      </w:r>
    </w:p>
    <w:p w:rsidR="00DE3FD7" w:rsidRPr="00B455D4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Zástupce pro věci  smluvní : </w:t>
      </w:r>
      <w:r w:rsidRPr="00B455D4">
        <w:rPr>
          <w:rFonts w:ascii="Arial" w:hAnsi="Arial" w:cs="Arial"/>
        </w:rPr>
        <w:tab/>
      </w:r>
      <w:r w:rsidRPr="007E2BAC">
        <w:rPr>
          <w:rFonts w:ascii="Arial" w:hAnsi="Arial" w:cs="Arial"/>
        </w:rPr>
        <w:t xml:space="preserve">Mgr. Miroslav Janoviak, </w:t>
      </w:r>
      <w:proofErr w:type="gramStart"/>
      <w:r w:rsidRPr="007E2BAC">
        <w:rPr>
          <w:rFonts w:ascii="Arial" w:hAnsi="Arial" w:cs="Arial"/>
        </w:rPr>
        <w:t>LL.M.</w:t>
      </w:r>
      <w:proofErr w:type="gramEnd"/>
      <w:r w:rsidR="007854A5">
        <w:rPr>
          <w:rFonts w:ascii="Arial" w:hAnsi="Arial" w:cs="Arial"/>
        </w:rPr>
        <w:t>,</w:t>
      </w:r>
      <w:r w:rsidRPr="007E2BAC">
        <w:rPr>
          <w:rFonts w:ascii="Arial" w:hAnsi="Arial" w:cs="Arial"/>
        </w:rPr>
        <w:t xml:space="preserve"> investiční ředitel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Zástupce pro věci technické:</w:t>
      </w:r>
      <w:r w:rsidRPr="00B455D4">
        <w:rPr>
          <w:rFonts w:ascii="Arial" w:hAnsi="Arial" w:cs="Arial"/>
        </w:rPr>
        <w:tab/>
        <w:t>Ing. Eva Hrubá, vedoucí investičního odboru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Ing. </w:t>
      </w:r>
      <w:r w:rsidR="00D8161C">
        <w:rPr>
          <w:rFonts w:ascii="Arial" w:hAnsi="Arial" w:cs="Arial"/>
        </w:rPr>
        <w:t xml:space="preserve">Jiří </w:t>
      </w:r>
      <w:proofErr w:type="spellStart"/>
      <w:r w:rsidR="00D8161C">
        <w:rPr>
          <w:rFonts w:ascii="Arial" w:hAnsi="Arial" w:cs="Arial"/>
        </w:rPr>
        <w:t>Fuka</w:t>
      </w:r>
      <w:proofErr w:type="spellEnd"/>
      <w:r w:rsidRPr="00B455D4">
        <w:rPr>
          <w:rFonts w:ascii="Arial" w:hAnsi="Arial" w:cs="Arial"/>
        </w:rPr>
        <w:t>, investiční referent</w:t>
      </w:r>
    </w:p>
    <w:p w:rsidR="00DE3FD7" w:rsidRPr="00B455D4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Telefon:</w:t>
      </w:r>
      <w:r w:rsidRPr="00B455D4">
        <w:rPr>
          <w:rFonts w:ascii="Arial" w:hAnsi="Arial" w:cs="Arial"/>
        </w:rPr>
        <w:tab/>
        <w:t>596 657 111</w:t>
      </w:r>
    </w:p>
    <w:p w:rsidR="00DE3FD7" w:rsidRPr="00B455D4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Fax:</w:t>
      </w:r>
      <w:r w:rsidRPr="00B455D4">
        <w:rPr>
          <w:rFonts w:ascii="Arial" w:hAnsi="Arial" w:cs="Arial"/>
        </w:rPr>
        <w:tab/>
        <w:t>596 611 696</w:t>
      </w:r>
    </w:p>
    <w:p w:rsidR="00DE3FD7" w:rsidRPr="00B455D4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B455D4">
        <w:rPr>
          <w:rFonts w:ascii="Arial" w:hAnsi="Arial" w:cs="Arial"/>
        </w:rPr>
        <w:t>:</w:t>
      </w:r>
      <w:r w:rsidRPr="00B455D4">
        <w:rPr>
          <w:rFonts w:ascii="Arial" w:hAnsi="Arial" w:cs="Arial"/>
        </w:rPr>
        <w:tab/>
        <w:t>70890021</w:t>
      </w:r>
    </w:p>
    <w:p w:rsidR="00DE3FD7" w:rsidRPr="00B455D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DIČ:</w:t>
      </w:r>
      <w:r w:rsidRPr="00B455D4">
        <w:rPr>
          <w:rFonts w:ascii="Arial" w:hAnsi="Arial" w:cs="Arial"/>
        </w:rPr>
        <w:tab/>
        <w:t>CZ 70890021</w:t>
      </w:r>
    </w:p>
    <w:p w:rsidR="00DE3FD7" w:rsidRPr="00B455D4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Bankovní spojení:</w:t>
      </w:r>
      <w:r w:rsidRPr="00B455D4">
        <w:rPr>
          <w:rFonts w:ascii="Arial" w:hAnsi="Arial" w:cs="Arial"/>
        </w:rPr>
        <w:tab/>
        <w:t xml:space="preserve">KB Ostrava, </w:t>
      </w:r>
      <w:proofErr w:type="gramStart"/>
      <w:r w:rsidRPr="00B455D4">
        <w:rPr>
          <w:rFonts w:ascii="Arial" w:hAnsi="Arial" w:cs="Arial"/>
        </w:rPr>
        <w:t>č.ú. 97104</w:t>
      </w:r>
      <w:proofErr w:type="gramEnd"/>
      <w:r w:rsidRPr="00B455D4">
        <w:rPr>
          <w:rFonts w:ascii="Arial" w:hAnsi="Arial" w:cs="Arial"/>
        </w:rPr>
        <w:t>-761/0100</w:t>
      </w:r>
    </w:p>
    <w:p w:rsidR="00DE3FD7" w:rsidRPr="00B455D4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Plátce DPH:</w:t>
      </w:r>
      <w:r w:rsidRPr="00B455D4">
        <w:rPr>
          <w:rFonts w:ascii="Arial" w:hAnsi="Arial" w:cs="Arial"/>
        </w:rPr>
        <w:tab/>
        <w:t>ano</w:t>
      </w:r>
    </w:p>
    <w:p w:rsidR="00DE3FD7" w:rsidRPr="00B455D4" w:rsidRDefault="00DE3FD7" w:rsidP="00DE3FD7">
      <w:pPr>
        <w:tabs>
          <w:tab w:val="left" w:pos="342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Zapsán v obchodním rejstříku Krajského soudu Ostrava, oddíl A XIV, vložka 584</w:t>
      </w:r>
    </w:p>
    <w:p w:rsidR="00DE3FD7" w:rsidRPr="00B455D4" w:rsidRDefault="00DE3FD7" w:rsidP="00DE3FD7">
      <w:pPr>
        <w:tabs>
          <w:tab w:val="left" w:pos="3544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(dále jen objednatel)</w:t>
      </w:r>
    </w:p>
    <w:p w:rsidR="004D5C46" w:rsidRPr="00B455D4" w:rsidRDefault="004D5C46" w:rsidP="004D5C46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B455D4">
        <w:rPr>
          <w:rFonts w:ascii="Arial" w:hAnsi="Arial" w:cs="Arial"/>
          <w:sz w:val="20"/>
        </w:rPr>
        <w:t>Zhotovitel:</w:t>
      </w:r>
      <w:r w:rsidRPr="00B455D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AQUATIS a.s.</w:t>
      </w:r>
    </w:p>
    <w:p w:rsidR="004D5C46" w:rsidRPr="00B455D4" w:rsidRDefault="004D5C46" w:rsidP="004D5C46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r w:rsidRPr="00B455D4">
        <w:rPr>
          <w:rFonts w:ascii="Arial" w:hAnsi="Arial" w:cs="Arial"/>
          <w:bCs/>
          <w:sz w:val="20"/>
        </w:rPr>
        <w:t>sídlo:</w:t>
      </w:r>
      <w:r w:rsidRPr="00B455D4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>Botanická 834/56, 602 00 Brno</w:t>
      </w:r>
    </w:p>
    <w:p w:rsidR="004D5C46" w:rsidRPr="00B455D4" w:rsidRDefault="004D5C46" w:rsidP="004D5C4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Statutární zástupce:</w:t>
      </w:r>
      <w:r w:rsidRPr="00B455D4">
        <w:rPr>
          <w:rFonts w:ascii="Arial" w:hAnsi="Arial" w:cs="Arial"/>
        </w:rPr>
        <w:tab/>
      </w:r>
      <w:r>
        <w:rPr>
          <w:rFonts w:ascii="Arial" w:hAnsi="Arial" w:cs="Arial"/>
        </w:rPr>
        <w:t>Ing. Tomáš Plachý, CSc., statutární ředitel</w:t>
      </w:r>
    </w:p>
    <w:p w:rsidR="004D5C46" w:rsidRPr="00B455D4" w:rsidRDefault="004D5C46" w:rsidP="004D5C46">
      <w:pPr>
        <w:pStyle w:val="Zpat"/>
        <w:tabs>
          <w:tab w:val="clear" w:pos="4536"/>
          <w:tab w:val="left" w:pos="3600"/>
        </w:tabs>
        <w:ind w:left="3544" w:hanging="3544"/>
        <w:rPr>
          <w:rFonts w:ascii="Arial" w:hAnsi="Arial" w:cs="Arial"/>
        </w:rPr>
      </w:pPr>
      <w:r w:rsidRPr="00B455D4">
        <w:rPr>
          <w:rFonts w:ascii="Arial" w:hAnsi="Arial" w:cs="Arial"/>
        </w:rPr>
        <w:t>Zástupce pro věci smluvní:</w:t>
      </w:r>
      <w:r w:rsidRPr="00B455D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Ing. Pavel Kutálek, generální ředitel, pověření ze dne </w:t>
      </w:r>
      <w:proofErr w:type="gramStart"/>
      <w:r>
        <w:rPr>
          <w:rFonts w:ascii="Arial" w:hAnsi="Arial" w:cs="Arial"/>
        </w:rPr>
        <w:t>29.7.2015</w:t>
      </w:r>
      <w:proofErr w:type="gramEnd"/>
    </w:p>
    <w:p w:rsidR="004D5C46" w:rsidRDefault="004D5C46" w:rsidP="004D5C4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Zástupce pro věci </w:t>
      </w:r>
      <w:r>
        <w:rPr>
          <w:rFonts w:ascii="Arial" w:hAnsi="Arial" w:cs="Arial"/>
        </w:rPr>
        <w:t>smluvní:</w:t>
      </w:r>
      <w:r>
        <w:rPr>
          <w:rFonts w:ascii="Arial" w:hAnsi="Arial" w:cs="Arial"/>
        </w:rPr>
        <w:tab/>
        <w:t>JUDr. Eva Vašíčková</w:t>
      </w:r>
    </w:p>
    <w:p w:rsidR="004D5C46" w:rsidRPr="00B455D4" w:rsidRDefault="004D5C46" w:rsidP="004D5C4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Zástupce pro věci technické:</w:t>
      </w:r>
      <w:r w:rsidRPr="00B455D4">
        <w:rPr>
          <w:rFonts w:ascii="Arial" w:hAnsi="Arial" w:cs="Arial"/>
        </w:rPr>
        <w:tab/>
      </w:r>
      <w:r>
        <w:rPr>
          <w:rFonts w:ascii="Arial" w:hAnsi="Arial" w:cs="Arial"/>
        </w:rPr>
        <w:t>Ing. Jiří Švancara</w:t>
      </w:r>
    </w:p>
    <w:p w:rsidR="004D5C46" w:rsidRPr="00B455D4" w:rsidRDefault="004D5C46" w:rsidP="004D5C4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Osoba zodpovědná za vedení zakázky:</w:t>
      </w:r>
      <w:r w:rsidRPr="00B455D4">
        <w:rPr>
          <w:rFonts w:ascii="Arial" w:hAnsi="Arial" w:cs="Arial"/>
        </w:rPr>
        <w:tab/>
      </w:r>
      <w:r>
        <w:rPr>
          <w:rFonts w:ascii="Arial" w:hAnsi="Arial" w:cs="Arial"/>
        </w:rPr>
        <w:t>Ing. Jiří Švancara</w:t>
      </w:r>
    </w:p>
    <w:p w:rsidR="004D5C46" w:rsidRPr="00B455D4" w:rsidRDefault="004D5C46" w:rsidP="004D5C4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Telefon:</w:t>
      </w:r>
      <w:r w:rsidRPr="00B455D4">
        <w:rPr>
          <w:rFonts w:ascii="Arial" w:hAnsi="Arial" w:cs="Arial"/>
        </w:rPr>
        <w:tab/>
      </w:r>
      <w:r>
        <w:rPr>
          <w:rFonts w:ascii="Arial" w:hAnsi="Arial" w:cs="Arial"/>
        </w:rPr>
        <w:t>541 554 111</w:t>
      </w:r>
    </w:p>
    <w:p w:rsidR="004D5C46" w:rsidRPr="00B455D4" w:rsidRDefault="004D5C46" w:rsidP="004D5C4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Fax:</w:t>
      </w:r>
      <w:r w:rsidRPr="00B455D4">
        <w:rPr>
          <w:rFonts w:ascii="Arial" w:hAnsi="Arial" w:cs="Arial"/>
        </w:rPr>
        <w:tab/>
      </w:r>
      <w:r>
        <w:rPr>
          <w:rFonts w:ascii="Arial" w:hAnsi="Arial" w:cs="Arial"/>
        </w:rPr>
        <w:t>541 511 205</w:t>
      </w:r>
    </w:p>
    <w:p w:rsidR="004D5C46" w:rsidRPr="00B455D4" w:rsidRDefault="004D5C46" w:rsidP="004D5C4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E-mail:</w:t>
      </w:r>
      <w:r w:rsidRPr="00B455D4">
        <w:rPr>
          <w:rFonts w:ascii="Arial" w:hAnsi="Arial" w:cs="Arial"/>
        </w:rPr>
        <w:tab/>
      </w:r>
      <w:r>
        <w:rPr>
          <w:rFonts w:ascii="Arial" w:hAnsi="Arial" w:cs="Arial"/>
        </w:rPr>
        <w:t>jiri.svancara@aquatis.cz</w:t>
      </w:r>
    </w:p>
    <w:p w:rsidR="004D5C46" w:rsidRPr="00B455D4" w:rsidRDefault="004D5C46" w:rsidP="004D5C4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http:</w:t>
      </w:r>
      <w:r w:rsidRPr="00B455D4">
        <w:rPr>
          <w:rFonts w:ascii="Arial" w:hAnsi="Arial" w:cs="Arial"/>
        </w:rPr>
        <w:tab/>
      </w:r>
      <w:r>
        <w:rPr>
          <w:rFonts w:ascii="Arial" w:hAnsi="Arial" w:cs="Arial"/>
        </w:rPr>
        <w:t>www.aquatis.cz</w:t>
      </w:r>
    </w:p>
    <w:p w:rsidR="004D5C46" w:rsidRPr="00B455D4" w:rsidRDefault="004D5C46" w:rsidP="004D5C4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B455D4">
        <w:rPr>
          <w:rFonts w:ascii="Arial" w:hAnsi="Arial" w:cs="Arial"/>
        </w:rPr>
        <w:t>:</w:t>
      </w:r>
      <w:r w:rsidRPr="00B455D4">
        <w:rPr>
          <w:rFonts w:ascii="Arial" w:hAnsi="Arial" w:cs="Arial"/>
        </w:rPr>
        <w:tab/>
      </w:r>
      <w:r>
        <w:rPr>
          <w:rFonts w:ascii="Arial" w:hAnsi="Arial" w:cs="Arial"/>
        </w:rPr>
        <w:t>46347526</w:t>
      </w:r>
    </w:p>
    <w:p w:rsidR="004D5C46" w:rsidRPr="00B455D4" w:rsidRDefault="004D5C46" w:rsidP="004D5C4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DIČ:</w:t>
      </w:r>
      <w:r w:rsidRPr="00B455D4">
        <w:rPr>
          <w:rFonts w:ascii="Arial" w:hAnsi="Arial" w:cs="Arial"/>
        </w:rPr>
        <w:tab/>
      </w:r>
      <w:r>
        <w:rPr>
          <w:rFonts w:ascii="Arial" w:hAnsi="Arial" w:cs="Arial"/>
        </w:rPr>
        <w:t>CZ46347526</w:t>
      </w:r>
    </w:p>
    <w:p w:rsidR="004D5C46" w:rsidRPr="00B455D4" w:rsidRDefault="004D5C46" w:rsidP="004D5C4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Bankovní spojení:</w:t>
      </w:r>
      <w:r w:rsidRPr="00B455D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ČSOB a.s., </w:t>
      </w:r>
      <w:proofErr w:type="gramStart"/>
      <w:r>
        <w:rPr>
          <w:rFonts w:ascii="Arial" w:hAnsi="Arial" w:cs="Arial"/>
        </w:rPr>
        <w:t>č.ú. 117729743/0</w:t>
      </w:r>
      <w:r w:rsidR="00A66105">
        <w:rPr>
          <w:rFonts w:ascii="Arial" w:hAnsi="Arial" w:cs="Arial"/>
        </w:rPr>
        <w:t>3</w:t>
      </w:r>
      <w:r>
        <w:rPr>
          <w:rFonts w:ascii="Arial" w:hAnsi="Arial" w:cs="Arial"/>
        </w:rPr>
        <w:t>00</w:t>
      </w:r>
      <w:proofErr w:type="gramEnd"/>
    </w:p>
    <w:p w:rsidR="004D5C46" w:rsidRPr="00B455D4" w:rsidRDefault="004D5C46" w:rsidP="004D5C4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Plátce DPH:</w:t>
      </w:r>
      <w:r w:rsidRPr="00B455D4">
        <w:rPr>
          <w:rFonts w:ascii="Arial" w:hAnsi="Arial" w:cs="Arial"/>
        </w:rPr>
        <w:tab/>
      </w:r>
      <w:r>
        <w:rPr>
          <w:rFonts w:ascii="Arial" w:hAnsi="Arial" w:cs="Arial"/>
        </w:rPr>
        <w:t>Ano</w:t>
      </w:r>
    </w:p>
    <w:p w:rsidR="004D5C46" w:rsidRPr="00B455D4" w:rsidRDefault="004D5C46" w:rsidP="004D5C4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Zapsán v obchodním rejstříku Krajského soudu </w:t>
      </w:r>
      <w:r>
        <w:rPr>
          <w:rFonts w:ascii="Arial" w:hAnsi="Arial" w:cs="Arial"/>
        </w:rPr>
        <w:t>v Brně</w:t>
      </w:r>
      <w:r w:rsidRPr="00B455D4">
        <w:rPr>
          <w:rFonts w:ascii="Arial" w:hAnsi="Arial" w:cs="Arial"/>
        </w:rPr>
        <w:t>, oddíl</w:t>
      </w:r>
      <w:r>
        <w:rPr>
          <w:rFonts w:ascii="Arial" w:hAnsi="Arial" w:cs="Arial"/>
        </w:rPr>
        <w:t xml:space="preserve"> B</w:t>
      </w:r>
      <w:r w:rsidRPr="00B455D4">
        <w:rPr>
          <w:rFonts w:ascii="Arial" w:hAnsi="Arial" w:cs="Arial"/>
        </w:rPr>
        <w:t>, vložka</w:t>
      </w:r>
      <w:r>
        <w:rPr>
          <w:rFonts w:ascii="Arial" w:hAnsi="Arial" w:cs="Arial"/>
        </w:rPr>
        <w:t xml:space="preserve"> 775</w:t>
      </w:r>
    </w:p>
    <w:p w:rsidR="004D5C46" w:rsidRPr="00B455D4" w:rsidRDefault="004D5C46" w:rsidP="004D5C46">
      <w:pPr>
        <w:tabs>
          <w:tab w:val="left" w:pos="342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(dále jen zhotovitel)</w:t>
      </w:r>
    </w:p>
    <w:p w:rsidR="00DE3FD7" w:rsidRPr="00B455D4" w:rsidRDefault="00DE3FD7" w:rsidP="00DE3FD7">
      <w:pPr>
        <w:rPr>
          <w:rFonts w:ascii="Arial" w:hAnsi="Arial" w:cs="Arial"/>
          <w:b/>
        </w:rPr>
      </w:pPr>
    </w:p>
    <w:p w:rsidR="00DE3FD7" w:rsidRPr="00B455D4" w:rsidRDefault="00DE3FD7" w:rsidP="00DE3FD7">
      <w:pPr>
        <w:rPr>
          <w:rFonts w:ascii="Arial" w:hAnsi="Arial" w:cs="Arial"/>
          <w:b/>
          <w:u w:val="single"/>
        </w:rPr>
      </w:pPr>
      <w:r w:rsidRPr="00B455D4">
        <w:rPr>
          <w:rFonts w:ascii="Arial" w:hAnsi="Arial" w:cs="Arial"/>
          <w:b/>
          <w:u w:val="single"/>
        </w:rPr>
        <w:t>2. Předmět smlouvy</w:t>
      </w:r>
    </w:p>
    <w:p w:rsidR="00DE3FD7" w:rsidRPr="00B455D4" w:rsidRDefault="00DE3FD7" w:rsidP="00DE3FD7">
      <w:pPr>
        <w:rPr>
          <w:rFonts w:ascii="Arial" w:hAnsi="Arial" w:cs="Arial"/>
          <w:b/>
        </w:rPr>
      </w:pPr>
    </w:p>
    <w:p w:rsidR="00DE3FD7" w:rsidRPr="00B455D4" w:rsidRDefault="00DE3FD7" w:rsidP="00DE3FD7">
      <w:pPr>
        <w:jc w:val="both"/>
        <w:rPr>
          <w:rFonts w:ascii="Arial" w:hAnsi="Arial" w:cs="Arial"/>
          <w:strike/>
        </w:rPr>
      </w:pPr>
      <w:r w:rsidRPr="00B455D4">
        <w:rPr>
          <w:rFonts w:ascii="Arial" w:hAnsi="Arial" w:cs="Arial"/>
        </w:rPr>
        <w:t xml:space="preserve">Podkladem pro uzavření této smlouvy je nabídka zhotovitele ze dne </w:t>
      </w:r>
      <w:r w:rsidR="004D5C46">
        <w:rPr>
          <w:rFonts w:ascii="Arial" w:hAnsi="Arial" w:cs="Arial"/>
        </w:rPr>
        <w:t>24. 6. 2016</w:t>
      </w:r>
      <w:r w:rsidRPr="00B455D4">
        <w:rPr>
          <w:rFonts w:ascii="Arial" w:hAnsi="Arial" w:cs="Arial"/>
        </w:rPr>
        <w:t xml:space="preserve"> podaná na základě výzvy k podání nabídky na veřejnou zakázku </w:t>
      </w:r>
      <w:r w:rsidR="00DE0095">
        <w:rPr>
          <w:rFonts w:ascii="Arial" w:hAnsi="Arial" w:cs="Arial"/>
        </w:rPr>
        <w:t xml:space="preserve">malého rozsahu </w:t>
      </w:r>
      <w:r w:rsidR="00E87B4A">
        <w:rPr>
          <w:rFonts w:ascii="Arial" w:hAnsi="Arial" w:cs="Arial"/>
        </w:rPr>
        <w:t xml:space="preserve">zpracování </w:t>
      </w:r>
      <w:r w:rsidR="00EA1DAE">
        <w:rPr>
          <w:rFonts w:ascii="Arial" w:hAnsi="Arial" w:cs="Arial"/>
        </w:rPr>
        <w:t xml:space="preserve">aktualizace </w:t>
      </w:r>
      <w:r w:rsidR="00E87B4A">
        <w:rPr>
          <w:rFonts w:ascii="Arial" w:hAnsi="Arial" w:cs="Arial"/>
        </w:rPr>
        <w:t>p</w:t>
      </w:r>
      <w:r w:rsidRPr="00E87B4A">
        <w:rPr>
          <w:rFonts w:ascii="Arial" w:hAnsi="Arial" w:cs="Arial"/>
        </w:rPr>
        <w:t>rojektov</w:t>
      </w:r>
      <w:r w:rsidR="00E87B4A" w:rsidRPr="00E87B4A">
        <w:rPr>
          <w:rFonts w:ascii="Arial" w:hAnsi="Arial" w:cs="Arial"/>
        </w:rPr>
        <w:t>é</w:t>
      </w:r>
      <w:r w:rsidRPr="007E2BAC">
        <w:rPr>
          <w:rFonts w:ascii="Arial" w:hAnsi="Arial" w:cs="Arial"/>
          <w:b/>
        </w:rPr>
        <w:t xml:space="preserve"> </w:t>
      </w:r>
      <w:r w:rsidRPr="00E87B4A">
        <w:rPr>
          <w:rFonts w:ascii="Arial" w:hAnsi="Arial" w:cs="Arial"/>
        </w:rPr>
        <w:t>dokumentace</w:t>
      </w:r>
      <w:r>
        <w:rPr>
          <w:rFonts w:ascii="Arial" w:hAnsi="Arial" w:cs="Arial"/>
        </w:rPr>
        <w:t xml:space="preserve"> </w:t>
      </w:r>
      <w:r w:rsidR="00EA1DAE">
        <w:rPr>
          <w:rFonts w:ascii="Arial" w:hAnsi="Arial" w:cs="Arial"/>
        </w:rPr>
        <w:t xml:space="preserve">DUR </w:t>
      </w:r>
      <w:r w:rsidR="00E87B4A">
        <w:rPr>
          <w:rFonts w:ascii="Arial" w:hAnsi="Arial" w:cs="Arial"/>
        </w:rPr>
        <w:t>pro akci</w:t>
      </w:r>
      <w:r w:rsidR="000D5981">
        <w:rPr>
          <w:rFonts w:ascii="Arial" w:hAnsi="Arial" w:cs="Arial"/>
        </w:rPr>
        <w:t xml:space="preserve"> </w:t>
      </w:r>
      <w:r w:rsidR="00927177" w:rsidRPr="00231181">
        <w:rPr>
          <w:rFonts w:ascii="Arial" w:hAnsi="Arial" w:cs="Arial"/>
        </w:rPr>
        <w:t xml:space="preserve">Opatření </w:t>
      </w:r>
      <w:proofErr w:type="spellStart"/>
      <w:r w:rsidR="00927177" w:rsidRPr="00231181">
        <w:rPr>
          <w:rFonts w:ascii="Arial" w:hAnsi="Arial" w:cs="Arial"/>
        </w:rPr>
        <w:t>Zátor</w:t>
      </w:r>
      <w:proofErr w:type="spellEnd"/>
      <w:r w:rsidR="00927177" w:rsidRPr="00231181">
        <w:rPr>
          <w:rFonts w:ascii="Arial" w:hAnsi="Arial" w:cs="Arial"/>
        </w:rPr>
        <w:t xml:space="preserve"> – Loučky, OHO, dílčí st</w:t>
      </w:r>
      <w:r w:rsidR="00231181" w:rsidRPr="00231181">
        <w:rPr>
          <w:rFonts w:ascii="Arial" w:hAnsi="Arial" w:cs="Arial"/>
        </w:rPr>
        <w:t>avba</w:t>
      </w:r>
      <w:r w:rsidR="00927177" w:rsidRPr="00231181">
        <w:rPr>
          <w:rFonts w:ascii="Arial" w:hAnsi="Arial" w:cs="Arial"/>
        </w:rPr>
        <w:t xml:space="preserve"> č.</w:t>
      </w:r>
      <w:r w:rsidR="00026A28" w:rsidRPr="00231181">
        <w:rPr>
          <w:rFonts w:ascii="Arial" w:hAnsi="Arial" w:cs="Arial"/>
        </w:rPr>
        <w:t xml:space="preserve"> </w:t>
      </w:r>
      <w:r w:rsidR="00026A28">
        <w:rPr>
          <w:rFonts w:ascii="Arial" w:hAnsi="Arial" w:cs="Arial"/>
          <w:b/>
        </w:rPr>
        <w:t xml:space="preserve">02.030 Opatření pod přehradní hrází Nové </w:t>
      </w:r>
      <w:proofErr w:type="spellStart"/>
      <w:r w:rsidR="00026A28">
        <w:rPr>
          <w:rFonts w:ascii="Arial" w:hAnsi="Arial" w:cs="Arial"/>
          <w:b/>
        </w:rPr>
        <w:t>Heřminovy</w:t>
      </w:r>
      <w:proofErr w:type="spellEnd"/>
      <w:r w:rsidR="00026A28" w:rsidRPr="00490784">
        <w:rPr>
          <w:rFonts w:ascii="Arial" w:hAnsi="Arial" w:cs="Arial"/>
          <w:b/>
        </w:rPr>
        <w:t>,</w:t>
      </w:r>
      <w:r w:rsidR="00231181">
        <w:rPr>
          <w:rFonts w:ascii="Arial" w:hAnsi="Arial" w:cs="Arial"/>
          <w:b/>
        </w:rPr>
        <w:t xml:space="preserve"> </w:t>
      </w:r>
      <w:r w:rsidR="00026A28">
        <w:rPr>
          <w:rFonts w:ascii="Arial" w:hAnsi="Arial" w:cs="Arial"/>
          <w:b/>
        </w:rPr>
        <w:t>aktualizace DUR</w:t>
      </w:r>
      <w:r w:rsidR="00231181">
        <w:rPr>
          <w:rFonts w:ascii="Arial" w:hAnsi="Arial" w:cs="Arial"/>
          <w:b/>
        </w:rPr>
        <w:t>“</w:t>
      </w:r>
      <w:r w:rsidR="00486F0E">
        <w:rPr>
          <w:rFonts w:ascii="Arial" w:hAnsi="Arial" w:cs="Arial"/>
          <w:b/>
        </w:rPr>
        <w:t>,</w:t>
      </w:r>
      <w:r w:rsidR="00927177" w:rsidRPr="00490784">
        <w:rPr>
          <w:rFonts w:ascii="Arial" w:hAnsi="Arial" w:cs="Arial"/>
          <w:b/>
        </w:rPr>
        <w:t xml:space="preserve"> </w:t>
      </w:r>
      <w:r w:rsidR="00927177" w:rsidRPr="00231181">
        <w:rPr>
          <w:rFonts w:ascii="Arial" w:hAnsi="Arial" w:cs="Arial"/>
        </w:rPr>
        <w:t xml:space="preserve">st. č. </w:t>
      </w:r>
      <w:r w:rsidR="002D12AD" w:rsidRPr="00231181">
        <w:rPr>
          <w:rFonts w:ascii="Arial" w:hAnsi="Arial" w:cs="Arial"/>
        </w:rPr>
        <w:t>588</w:t>
      </w:r>
      <w:r w:rsidR="00927177" w:rsidRPr="00231181">
        <w:rPr>
          <w:rFonts w:ascii="Arial" w:hAnsi="Arial" w:cs="Arial"/>
        </w:rPr>
        <w:t>0</w:t>
      </w:r>
      <w:r>
        <w:rPr>
          <w:rFonts w:ascii="Arial" w:hAnsi="Arial" w:cs="Arial"/>
          <w:b/>
        </w:rPr>
        <w:t>.</w:t>
      </w:r>
      <w:r w:rsidR="00490784">
        <w:rPr>
          <w:rFonts w:ascii="Arial" w:hAnsi="Arial" w:cs="Arial"/>
          <w:b/>
        </w:rPr>
        <w:t xml:space="preserve"> </w:t>
      </w:r>
    </w:p>
    <w:p w:rsidR="00DE3FD7" w:rsidRPr="00B455D4" w:rsidRDefault="00DE3FD7" w:rsidP="00DE3FD7">
      <w:pPr>
        <w:jc w:val="both"/>
        <w:rPr>
          <w:rFonts w:ascii="Arial" w:hAnsi="Arial" w:cs="Arial"/>
        </w:rPr>
      </w:pPr>
    </w:p>
    <w:p w:rsidR="00DE3FD7" w:rsidRPr="00B455D4" w:rsidRDefault="00DE3FD7" w:rsidP="00DE3FD7">
      <w:pPr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Touto smlouvou se zhotovitel zavazuje provést na svůj náklad a nebezpečí pro objednatele dílo</w:t>
      </w:r>
      <w:r w:rsidR="006B43A5"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>a</w:t>
      </w:r>
      <w:r w:rsidR="006B43A5"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objednatel se zavazuje dílo převzít a zaplatit za něj dohodnutou cenu.</w:t>
      </w:r>
    </w:p>
    <w:p w:rsidR="00DE3FD7" w:rsidRPr="00B455D4" w:rsidRDefault="00DE3FD7" w:rsidP="00DE3FD7">
      <w:pPr>
        <w:jc w:val="both"/>
        <w:rPr>
          <w:rFonts w:ascii="Arial" w:hAnsi="Arial" w:cs="Arial"/>
        </w:rPr>
      </w:pPr>
    </w:p>
    <w:p w:rsidR="00DE3FD7" w:rsidRPr="007E2BAC" w:rsidRDefault="00DE3FD7" w:rsidP="00DE3FD7">
      <w:pPr>
        <w:jc w:val="both"/>
        <w:rPr>
          <w:rFonts w:ascii="Arial" w:hAnsi="Arial" w:cs="Arial"/>
          <w:strike/>
        </w:rPr>
      </w:pPr>
      <w:r w:rsidRPr="00B455D4">
        <w:rPr>
          <w:rFonts w:ascii="Arial" w:hAnsi="Arial" w:cs="Arial"/>
        </w:rPr>
        <w:t xml:space="preserve">Předmětem díla je vypracování projektové dokumentace </w:t>
      </w:r>
      <w:r w:rsidR="002A5C18">
        <w:rPr>
          <w:rFonts w:ascii="Arial" w:hAnsi="Arial" w:cs="Arial"/>
        </w:rPr>
        <w:t xml:space="preserve">pro stavbu </w:t>
      </w:r>
      <w:r w:rsidR="00231181" w:rsidRPr="00231181">
        <w:rPr>
          <w:rFonts w:ascii="Arial" w:hAnsi="Arial" w:cs="Arial"/>
        </w:rPr>
        <w:t xml:space="preserve">Opatření </w:t>
      </w:r>
      <w:proofErr w:type="spellStart"/>
      <w:r w:rsidR="00231181" w:rsidRPr="00231181">
        <w:rPr>
          <w:rFonts w:ascii="Arial" w:hAnsi="Arial" w:cs="Arial"/>
        </w:rPr>
        <w:t>Zátor</w:t>
      </w:r>
      <w:proofErr w:type="spellEnd"/>
      <w:r w:rsidR="00231181" w:rsidRPr="00231181">
        <w:rPr>
          <w:rFonts w:ascii="Arial" w:hAnsi="Arial" w:cs="Arial"/>
        </w:rPr>
        <w:t xml:space="preserve"> – Loučky, OHO, dílčí stavba č. </w:t>
      </w:r>
      <w:r w:rsidR="00231181">
        <w:rPr>
          <w:rFonts w:ascii="Arial" w:hAnsi="Arial" w:cs="Arial"/>
          <w:b/>
        </w:rPr>
        <w:t xml:space="preserve">02.030 Opatření pod přehradní hrází Nové </w:t>
      </w:r>
      <w:proofErr w:type="spellStart"/>
      <w:r w:rsidR="00231181">
        <w:rPr>
          <w:rFonts w:ascii="Arial" w:hAnsi="Arial" w:cs="Arial"/>
          <w:b/>
        </w:rPr>
        <w:t>Heřminovy</w:t>
      </w:r>
      <w:proofErr w:type="spellEnd"/>
      <w:r w:rsidR="00231181" w:rsidRPr="00490784">
        <w:rPr>
          <w:rFonts w:ascii="Arial" w:hAnsi="Arial" w:cs="Arial"/>
          <w:b/>
        </w:rPr>
        <w:t>,</w:t>
      </w:r>
      <w:r w:rsidR="00231181">
        <w:rPr>
          <w:rFonts w:ascii="Arial" w:hAnsi="Arial" w:cs="Arial"/>
          <w:b/>
        </w:rPr>
        <w:t xml:space="preserve"> aktualizace DUR“,</w:t>
      </w:r>
      <w:r w:rsidR="00231181" w:rsidRPr="00490784">
        <w:rPr>
          <w:rFonts w:ascii="Arial" w:hAnsi="Arial" w:cs="Arial"/>
          <w:b/>
        </w:rPr>
        <w:t xml:space="preserve"> </w:t>
      </w:r>
      <w:r w:rsidR="00231181" w:rsidRPr="00231181">
        <w:rPr>
          <w:rFonts w:ascii="Arial" w:hAnsi="Arial" w:cs="Arial"/>
        </w:rPr>
        <w:t>st. č. 5880</w:t>
      </w:r>
      <w:r w:rsidR="00231181">
        <w:rPr>
          <w:rFonts w:ascii="Arial" w:hAnsi="Arial" w:cs="Arial"/>
        </w:rPr>
        <w:t>, v tomto rozsahu</w:t>
      </w:r>
      <w:r w:rsidRPr="00B455D4">
        <w:rPr>
          <w:rFonts w:ascii="Arial" w:hAnsi="Arial" w:cs="Arial"/>
        </w:rPr>
        <w:t>:</w:t>
      </w:r>
    </w:p>
    <w:p w:rsidR="003566FD" w:rsidRPr="00B455D4" w:rsidRDefault="003566FD" w:rsidP="00313793">
      <w:pPr>
        <w:jc w:val="both"/>
        <w:rPr>
          <w:rFonts w:ascii="Arial" w:hAnsi="Arial" w:cs="Arial"/>
        </w:rPr>
      </w:pPr>
    </w:p>
    <w:p w:rsidR="00DB5C85" w:rsidRPr="0087097B" w:rsidRDefault="00231181" w:rsidP="00DB5C85">
      <w:pPr>
        <w:numPr>
          <w:ilvl w:val="1"/>
          <w:numId w:val="12"/>
        </w:numPr>
        <w:spacing w:before="120"/>
        <w:ind w:left="793" w:hanging="612"/>
        <w:rPr>
          <w:rFonts w:ascii="Arial" w:hAnsi="Arial" w:cs="Arial"/>
        </w:rPr>
      </w:pPr>
      <w:r>
        <w:rPr>
          <w:rFonts w:ascii="Arial" w:hAnsi="Arial" w:cs="Arial"/>
        </w:rPr>
        <w:t>Aktualizace d</w:t>
      </w:r>
      <w:r w:rsidR="00DB5C85" w:rsidRPr="0087097B">
        <w:rPr>
          <w:rFonts w:ascii="Arial" w:hAnsi="Arial" w:cs="Arial"/>
        </w:rPr>
        <w:t>okumentac</w:t>
      </w:r>
      <w:r>
        <w:rPr>
          <w:rFonts w:ascii="Arial" w:hAnsi="Arial" w:cs="Arial"/>
        </w:rPr>
        <w:t>e</w:t>
      </w:r>
      <w:r w:rsidR="00DB5C85" w:rsidRPr="0087097B">
        <w:rPr>
          <w:rFonts w:ascii="Arial" w:hAnsi="Arial" w:cs="Arial"/>
        </w:rPr>
        <w:t xml:space="preserve"> k žádosti o vydání rozhodnutí o umístění stavby (DUR).</w:t>
      </w:r>
    </w:p>
    <w:p w:rsidR="00DB5C85" w:rsidRPr="0087097B" w:rsidRDefault="00231181" w:rsidP="00231181">
      <w:pPr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2.1.1. </w:t>
      </w:r>
      <w:r w:rsidR="00DB1CC6" w:rsidRPr="0087097B">
        <w:rPr>
          <w:rFonts w:ascii="Arial" w:hAnsi="Arial" w:cs="Arial"/>
        </w:rPr>
        <w:t>Aktualizovanou p</w:t>
      </w:r>
      <w:r w:rsidR="00DB5C85" w:rsidRPr="0087097B">
        <w:rPr>
          <w:rFonts w:ascii="Arial" w:hAnsi="Arial" w:cs="Arial"/>
        </w:rPr>
        <w:t xml:space="preserve">rojektovou dokumentaci pro vydání rozhodnutí o umístění stavby podle </w:t>
      </w:r>
      <w:r w:rsidR="00DB1CC6" w:rsidRPr="0087097B">
        <w:rPr>
          <w:rFonts w:ascii="Arial" w:hAnsi="Arial" w:cs="Arial"/>
        </w:rPr>
        <w:t>vyhlášky č. 499/2006 Sb., o dokumentaci staveb, v plat</w:t>
      </w:r>
      <w:r>
        <w:rPr>
          <w:rFonts w:ascii="Arial" w:hAnsi="Arial" w:cs="Arial"/>
        </w:rPr>
        <w:t>ném znění, ve znění vyhlášky č. </w:t>
      </w:r>
      <w:r w:rsidR="00DB1CC6" w:rsidRPr="0087097B">
        <w:rPr>
          <w:rFonts w:ascii="Arial" w:hAnsi="Arial" w:cs="Arial"/>
        </w:rPr>
        <w:t>62/2013 Sb., podle přílohy č. 1 a v rozsahu podle přílohy č. 1 vyhlášky č. 503/2006 Sb.</w:t>
      </w:r>
      <w:r>
        <w:rPr>
          <w:rFonts w:ascii="Arial" w:hAnsi="Arial" w:cs="Arial"/>
        </w:rPr>
        <w:t>,</w:t>
      </w:r>
      <w:r w:rsidR="00DB1CC6" w:rsidRPr="008709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 </w:t>
      </w:r>
      <w:r w:rsidR="00DB1CC6" w:rsidRPr="0087097B">
        <w:rPr>
          <w:rFonts w:ascii="Arial" w:hAnsi="Arial" w:cs="Arial"/>
        </w:rPr>
        <w:t>podrobnější úpravě územního řízení, veřejnoprávní smlouvy a</w:t>
      </w:r>
      <w:r w:rsidR="00F12423">
        <w:rPr>
          <w:rFonts w:ascii="Arial" w:hAnsi="Arial" w:cs="Arial"/>
        </w:rPr>
        <w:t> </w:t>
      </w:r>
      <w:r w:rsidR="00DB1CC6" w:rsidRPr="0087097B">
        <w:rPr>
          <w:rFonts w:ascii="Arial" w:hAnsi="Arial" w:cs="Arial"/>
        </w:rPr>
        <w:t>územního opatření, ve znění pozdějších předpisů, v platném znění</w:t>
      </w:r>
      <w:r w:rsidR="00DB5C85" w:rsidRPr="0087097B">
        <w:rPr>
          <w:rFonts w:ascii="Arial" w:hAnsi="Arial" w:cs="Arial"/>
        </w:rPr>
        <w:t xml:space="preserve">. Součástí vypracování dokumentace pro vydání rozhodnutí o umístění stavby budou dále </w:t>
      </w:r>
      <w:r w:rsidR="00F12423">
        <w:rPr>
          <w:rFonts w:ascii="Arial" w:hAnsi="Arial" w:cs="Arial"/>
        </w:rPr>
        <w:t xml:space="preserve">zejména </w:t>
      </w:r>
      <w:r w:rsidR="00DB5C85" w:rsidRPr="0087097B">
        <w:rPr>
          <w:rFonts w:ascii="Arial" w:hAnsi="Arial" w:cs="Arial"/>
        </w:rPr>
        <w:t>uvedené náležitosti:</w:t>
      </w:r>
    </w:p>
    <w:p w:rsidR="00DB5C85" w:rsidRPr="0087097B" w:rsidRDefault="00231181" w:rsidP="00DB5C85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231181">
        <w:rPr>
          <w:rFonts w:ascii="Arial" w:hAnsi="Arial" w:cs="Arial"/>
        </w:rPr>
        <w:lastRenderedPageBreak/>
        <w:t xml:space="preserve">aktualizace vypracování základní koncepce řešení stavby včetně hydrotechnických a statických </w:t>
      </w:r>
      <w:proofErr w:type="gramStart"/>
      <w:r w:rsidRPr="00231181">
        <w:rPr>
          <w:rFonts w:ascii="Arial" w:hAnsi="Arial" w:cs="Arial"/>
        </w:rPr>
        <w:t>výpočtů.</w:t>
      </w:r>
      <w:r w:rsidR="00DB5C85" w:rsidRPr="0087097B">
        <w:rPr>
          <w:rFonts w:ascii="Arial" w:hAnsi="Arial" w:cs="Arial"/>
        </w:rPr>
        <w:t>.</w:t>
      </w:r>
      <w:proofErr w:type="gramEnd"/>
    </w:p>
    <w:p w:rsidR="00DB5C85" w:rsidRPr="0087097B" w:rsidRDefault="00231181" w:rsidP="00DB5C85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231181">
        <w:rPr>
          <w:rFonts w:ascii="Arial" w:hAnsi="Arial" w:cs="Arial"/>
        </w:rPr>
        <w:t xml:space="preserve">Výpočty stability ochranných prvků v příčných profilech za různých stavů úrovně hladiny vody. Počet příčných profilů pro výpočet stability bude stanoven  zadavatelem na základě odsouhlaseného návrhu technického </w:t>
      </w:r>
      <w:proofErr w:type="gramStart"/>
      <w:r w:rsidRPr="00231181">
        <w:rPr>
          <w:rFonts w:ascii="Arial" w:hAnsi="Arial" w:cs="Arial"/>
        </w:rPr>
        <w:t>řešení.</w:t>
      </w:r>
      <w:r w:rsidR="00DB5C85" w:rsidRPr="0087097B">
        <w:rPr>
          <w:rFonts w:ascii="Arial" w:hAnsi="Arial" w:cs="Arial"/>
        </w:rPr>
        <w:t>.</w:t>
      </w:r>
      <w:proofErr w:type="gramEnd"/>
    </w:p>
    <w:p w:rsidR="00DB5C85" w:rsidRPr="0087097B" w:rsidRDefault="00231181" w:rsidP="00DB5C85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231181">
        <w:rPr>
          <w:rFonts w:ascii="Arial" w:hAnsi="Arial" w:cs="Arial"/>
        </w:rPr>
        <w:t>Aktualizace majetkoprávní náležitosti v rozsahu katastrální mapy zájmového území (včetně parcel EN, PK) se zakreslením situace stavby a ZOV do katastrální mapy, aktuální výpisy z katastru nemovitostí formou výpisu z listu vlastnictví pro parcely dotčené stavbou, informativní výpisy z katastru nemovitostí pro sousední parcely, situace s vyznačením trvalých a dočasných záborů a samostatná situace s vyznačením trvalých a dočasných dotčení pro vynětí ze ZPF či LPF</w:t>
      </w:r>
      <w:r w:rsidR="00DB5C85" w:rsidRPr="0087097B">
        <w:rPr>
          <w:rFonts w:ascii="Arial" w:hAnsi="Arial" w:cs="Arial"/>
        </w:rPr>
        <w:t>.</w:t>
      </w:r>
    </w:p>
    <w:p w:rsidR="00DB5C85" w:rsidRDefault="00231181" w:rsidP="00DB5C85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231181">
        <w:rPr>
          <w:rFonts w:ascii="Arial" w:hAnsi="Arial" w:cs="Arial"/>
        </w:rPr>
        <w:t>aktualizace vypracování barevné fotodokumentace současného stavu zájmového území v místě budoucí stavby formou vložení snímků do situace stavby se znázorněním místa a směru pohledu k prvnímu výrobnímu výboru.</w:t>
      </w:r>
    </w:p>
    <w:p w:rsidR="00DB5C85" w:rsidRPr="00231181" w:rsidRDefault="00231181" w:rsidP="00DB5C85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231181">
        <w:rPr>
          <w:rFonts w:ascii="Arial" w:hAnsi="Arial" w:cs="Arial"/>
        </w:rPr>
        <w:t>vypracování inventarizace dřevin určených ke kácení a dotčených stavbou. V inventarizaci bude uveden průměr kmene v místě řezu (pro vypracování položkového rozpočtu) a obvod kmene 1,3 m nad zemí (pro povolení kácení zeleně), včetně geodetického zaměření v souřadnicích</w:t>
      </w:r>
      <w:r w:rsidRPr="008827DC">
        <w:t>.</w:t>
      </w:r>
      <w:r>
        <w:t xml:space="preserve"> </w:t>
      </w:r>
      <w:r w:rsidR="00DB5C85" w:rsidRPr="00231181">
        <w:rPr>
          <w:rFonts w:ascii="Arial" w:hAnsi="Arial" w:cs="Arial"/>
        </w:rPr>
        <w:t xml:space="preserve">Dřeviny určené ke kácení budou </w:t>
      </w:r>
      <w:r w:rsidR="002A3BC4" w:rsidRPr="00231181">
        <w:rPr>
          <w:rFonts w:ascii="Arial" w:hAnsi="Arial" w:cs="Arial"/>
        </w:rPr>
        <w:t xml:space="preserve">geodeticky </w:t>
      </w:r>
      <w:r w:rsidR="00DB5C85" w:rsidRPr="00231181">
        <w:rPr>
          <w:rFonts w:ascii="Arial" w:hAnsi="Arial" w:cs="Arial"/>
        </w:rPr>
        <w:t>zaměřeny</w:t>
      </w:r>
      <w:r w:rsidR="002A3BC4" w:rsidRPr="00231181">
        <w:rPr>
          <w:rFonts w:ascii="Arial" w:hAnsi="Arial" w:cs="Arial"/>
        </w:rPr>
        <w:t xml:space="preserve"> v souřadnicích</w:t>
      </w:r>
      <w:r w:rsidR="00DB5C85" w:rsidRPr="00231181">
        <w:rPr>
          <w:rFonts w:ascii="Arial" w:hAnsi="Arial" w:cs="Arial"/>
        </w:rPr>
        <w:t xml:space="preserve"> a zaneseny do samostatné situace stavby na podkladu katastrální mapy a uvedeny v tabulce s parcelním číslem pozemku, na kterém se dřevina nachází.</w:t>
      </w:r>
    </w:p>
    <w:p w:rsidR="00DB5C85" w:rsidRPr="0087097B" w:rsidRDefault="00231181" w:rsidP="00DB5C85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231181">
        <w:rPr>
          <w:rFonts w:ascii="Arial" w:hAnsi="Arial" w:cs="Arial"/>
        </w:rPr>
        <w:t>dílčí dokumentace pro navrhované přeložky sítí technické infrastruktury, včetně provedení kopaných sond za účelem zjištění skutečného uložení sítí.</w:t>
      </w:r>
      <w:r w:rsidR="00DB5C85" w:rsidRPr="0087097B">
        <w:rPr>
          <w:rFonts w:ascii="Arial" w:hAnsi="Arial" w:cs="Arial"/>
        </w:rPr>
        <w:t xml:space="preserve"> </w:t>
      </w:r>
    </w:p>
    <w:p w:rsidR="00DB5C85" w:rsidRPr="0087097B" w:rsidRDefault="00231181" w:rsidP="00DB5C85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231181">
        <w:rPr>
          <w:rFonts w:ascii="Arial" w:hAnsi="Arial" w:cs="Arial"/>
        </w:rPr>
        <w:t xml:space="preserve">Vypracování propočtu nákladů stavby v členění podle stavebních objektů </w:t>
      </w:r>
      <w:r w:rsidR="00DB5C85" w:rsidRPr="0087097B">
        <w:rPr>
          <w:rFonts w:ascii="Arial" w:hAnsi="Arial" w:cs="Arial"/>
        </w:rPr>
        <w:t xml:space="preserve">ke dni druhého výrobního výboru dle článku </w:t>
      </w:r>
      <w:r w:rsidR="00DB5C85" w:rsidRPr="00231181">
        <w:rPr>
          <w:rFonts w:ascii="Arial" w:hAnsi="Arial" w:cs="Arial"/>
        </w:rPr>
        <w:t>2.</w:t>
      </w:r>
      <w:r w:rsidR="00F94DA1" w:rsidRPr="00231181">
        <w:rPr>
          <w:rFonts w:ascii="Arial" w:hAnsi="Arial" w:cs="Arial"/>
        </w:rPr>
        <w:t>9</w:t>
      </w:r>
      <w:r w:rsidR="00DB5C85" w:rsidRPr="00231181">
        <w:rPr>
          <w:rFonts w:ascii="Arial" w:hAnsi="Arial" w:cs="Arial"/>
        </w:rPr>
        <w:t>.</w:t>
      </w:r>
    </w:p>
    <w:p w:rsidR="00983F33" w:rsidRPr="0087097B" w:rsidRDefault="0069749D" w:rsidP="00DB5C85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koordinace a spolupráce s firmou provádějící inženýrskou činnost.</w:t>
      </w:r>
    </w:p>
    <w:p w:rsidR="00CD20D1" w:rsidRPr="0087097B" w:rsidRDefault="00CD20D1" w:rsidP="00DB5C85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doplnění aktualizované dokumentace DUR o další požadavky z majetkoprávního projednání a o odsouhlasené požadavky vlastníků před podáním žádosti na vydání územního rozhodnutí</w:t>
      </w:r>
      <w:r w:rsidRPr="0087097B">
        <w:rPr>
          <w:rFonts w:ascii="Arial" w:hAnsi="Arial" w:cs="Arial"/>
          <w:sz w:val="22"/>
          <w:szCs w:val="22"/>
        </w:rPr>
        <w:t>.</w:t>
      </w:r>
    </w:p>
    <w:p w:rsidR="00DB5C85" w:rsidRPr="00231181" w:rsidRDefault="00E74F1C" w:rsidP="00231181">
      <w:pPr>
        <w:pStyle w:val="Odstavecseseznamem"/>
        <w:numPr>
          <w:ilvl w:val="2"/>
          <w:numId w:val="38"/>
        </w:numPr>
        <w:spacing w:before="120"/>
        <w:jc w:val="both"/>
        <w:rPr>
          <w:rFonts w:ascii="Arial" w:hAnsi="Arial" w:cs="Arial"/>
        </w:rPr>
      </w:pPr>
      <w:r w:rsidRPr="00231181">
        <w:rPr>
          <w:rFonts w:ascii="Arial" w:hAnsi="Arial" w:cs="Arial"/>
        </w:rPr>
        <w:t>Zajištění dokladů pro vypracování aktualizace p</w:t>
      </w:r>
      <w:r w:rsidR="00DB5C85" w:rsidRPr="00231181">
        <w:rPr>
          <w:rFonts w:ascii="Arial" w:hAnsi="Arial" w:cs="Arial"/>
        </w:rPr>
        <w:t>roje</w:t>
      </w:r>
      <w:r w:rsidRPr="00231181">
        <w:rPr>
          <w:rFonts w:ascii="Arial" w:hAnsi="Arial" w:cs="Arial"/>
        </w:rPr>
        <w:t>ktové</w:t>
      </w:r>
      <w:r w:rsidR="00DB5C85" w:rsidRPr="00231181">
        <w:rPr>
          <w:rFonts w:ascii="Arial" w:hAnsi="Arial" w:cs="Arial"/>
        </w:rPr>
        <w:t xml:space="preserve"> dokumentace k žádosti o</w:t>
      </w:r>
      <w:r w:rsidR="007A3586" w:rsidRPr="00231181">
        <w:rPr>
          <w:rFonts w:ascii="Arial" w:hAnsi="Arial" w:cs="Arial"/>
        </w:rPr>
        <w:t> </w:t>
      </w:r>
      <w:r w:rsidR="00DB5C85" w:rsidRPr="00231181">
        <w:rPr>
          <w:rFonts w:ascii="Arial" w:hAnsi="Arial" w:cs="Arial"/>
        </w:rPr>
        <w:t>vydání rozhodnutí o umístění stavby</w:t>
      </w:r>
      <w:r w:rsidRPr="00231181">
        <w:rPr>
          <w:rFonts w:ascii="Arial" w:hAnsi="Arial" w:cs="Arial"/>
        </w:rPr>
        <w:t xml:space="preserve"> a zapracování podmínek z předaných dokladů z projednání od zpracovatele IČ</w:t>
      </w:r>
      <w:r w:rsidR="00DB5C85" w:rsidRPr="00231181">
        <w:rPr>
          <w:rFonts w:ascii="Arial" w:hAnsi="Arial" w:cs="Arial"/>
        </w:rPr>
        <w:t>:</w:t>
      </w:r>
    </w:p>
    <w:p w:rsidR="00DB5C85" w:rsidRPr="0087097B" w:rsidRDefault="00DB5C85" w:rsidP="00DB5C85">
      <w:pPr>
        <w:pStyle w:val="Zkladntext"/>
        <w:numPr>
          <w:ilvl w:val="0"/>
          <w:numId w:val="18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 xml:space="preserve">zajištění </w:t>
      </w:r>
      <w:r w:rsidR="00FD4325" w:rsidRPr="0087097B">
        <w:rPr>
          <w:rFonts w:ascii="Arial" w:hAnsi="Arial" w:cs="Arial"/>
        </w:rPr>
        <w:t xml:space="preserve">aktuálních </w:t>
      </w:r>
      <w:r w:rsidRPr="0087097B">
        <w:rPr>
          <w:rFonts w:ascii="Arial" w:hAnsi="Arial" w:cs="Arial"/>
        </w:rPr>
        <w:t xml:space="preserve">dokladů pro vypracování </w:t>
      </w:r>
      <w:r w:rsidR="00FD4325" w:rsidRPr="0087097B">
        <w:rPr>
          <w:rFonts w:ascii="Arial" w:hAnsi="Arial" w:cs="Arial"/>
        </w:rPr>
        <w:t xml:space="preserve">aktualizace </w:t>
      </w:r>
      <w:r w:rsidRPr="0087097B">
        <w:rPr>
          <w:rFonts w:ascii="Arial" w:hAnsi="Arial" w:cs="Arial"/>
        </w:rPr>
        <w:t>dokumentace</w:t>
      </w:r>
      <w:r w:rsidR="00FD4325" w:rsidRPr="0087097B">
        <w:rPr>
          <w:rFonts w:ascii="Arial" w:hAnsi="Arial" w:cs="Arial"/>
        </w:rPr>
        <w:t xml:space="preserve"> DUR</w:t>
      </w:r>
      <w:r w:rsidRPr="0087097B">
        <w:rPr>
          <w:rFonts w:ascii="Arial" w:hAnsi="Arial" w:cs="Arial"/>
        </w:rPr>
        <w:t xml:space="preserve"> a </w:t>
      </w:r>
      <w:r w:rsidR="00FD4325" w:rsidRPr="0087097B">
        <w:rPr>
          <w:rFonts w:ascii="Arial" w:hAnsi="Arial" w:cs="Arial"/>
        </w:rPr>
        <w:t xml:space="preserve">pro </w:t>
      </w:r>
      <w:r w:rsidRPr="0087097B">
        <w:rPr>
          <w:rFonts w:ascii="Arial" w:hAnsi="Arial" w:cs="Arial"/>
        </w:rPr>
        <w:t>podání žádosti o vydání rozhodnutí o umístění stavby, tj. vyjádření a stanoviska vlastníků veřejné infrastruktury (dopravní infrastruktura, technická infrastruktura, občanská vybavenost, veřejné</w:t>
      </w:r>
      <w:r w:rsidR="00117479" w:rsidRPr="0087097B">
        <w:rPr>
          <w:rFonts w:ascii="Arial" w:hAnsi="Arial" w:cs="Arial"/>
        </w:rPr>
        <w:t xml:space="preserve"> prostranství</w:t>
      </w:r>
      <w:r w:rsidRPr="0087097B">
        <w:rPr>
          <w:rFonts w:ascii="Arial" w:hAnsi="Arial" w:cs="Arial"/>
        </w:rPr>
        <w:t>), dále vyjádření, stanoviska dotčených orgánů a</w:t>
      </w:r>
      <w:r w:rsidR="0095519E" w:rsidRPr="0087097B">
        <w:rPr>
          <w:rFonts w:ascii="Arial" w:hAnsi="Arial" w:cs="Arial"/>
        </w:rPr>
        <w:t> organizací a</w:t>
      </w:r>
      <w:r w:rsidRPr="0087097B">
        <w:rPr>
          <w:rFonts w:ascii="Arial" w:hAnsi="Arial" w:cs="Arial"/>
        </w:rPr>
        <w:t xml:space="preserve"> zapracování podmínek z výše uvedených dokladů do</w:t>
      </w:r>
      <w:r w:rsidR="007A3586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dokumentace její aktualizací.</w:t>
      </w:r>
    </w:p>
    <w:p w:rsidR="00DB5C85" w:rsidRPr="0087097B" w:rsidRDefault="002B0196" w:rsidP="00DB5C85">
      <w:pPr>
        <w:pStyle w:val="Zkladntext"/>
        <w:spacing w:before="120" w:after="0"/>
        <w:ind w:left="794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Doklady budou členěny na vyjádření a stanoviska vlastníků veřejné infrastruktury a na předan</w:t>
      </w:r>
      <w:r w:rsidR="00231181">
        <w:rPr>
          <w:rFonts w:ascii="Arial" w:hAnsi="Arial" w:cs="Arial"/>
        </w:rPr>
        <w:t>á</w:t>
      </w:r>
      <w:r w:rsidRPr="0087097B">
        <w:rPr>
          <w:rFonts w:ascii="Arial" w:hAnsi="Arial" w:cs="Arial"/>
        </w:rPr>
        <w:t xml:space="preserve"> vyjádření, stanoviska a rozhodnutí dotčených orgánů státní správy a dotčených soukromých vlastníků od zhotovitele zajišťujícího provedení IČ</w:t>
      </w:r>
      <w:r w:rsidR="00231181">
        <w:rPr>
          <w:rFonts w:ascii="Arial" w:hAnsi="Arial" w:cs="Arial"/>
        </w:rPr>
        <w:t>.</w:t>
      </w:r>
    </w:p>
    <w:p w:rsidR="00840CE4" w:rsidRPr="0087097B" w:rsidRDefault="002B0196" w:rsidP="00840CE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Biologický průzkum a posouzení zájmové lokality zpracované odborně způsobilou osobou s náležitostmi nezbytnými pro podání žádosti o vydání výjimky ze zásad ochrany zvláště chráněných druhů živočichů. Biologický průzkum bude proveden v období umožňující tak</w:t>
      </w:r>
      <w:r w:rsidR="00231181">
        <w:rPr>
          <w:rFonts w:ascii="Arial" w:hAnsi="Arial" w:cs="Arial"/>
        </w:rPr>
        <w:t>ovýto průzkum provést. N</w:t>
      </w:r>
      <w:r w:rsidRPr="0087097B">
        <w:rPr>
          <w:rFonts w:ascii="Arial" w:hAnsi="Arial" w:cs="Arial"/>
        </w:rPr>
        <w:t>ejpozději do termínu dle čl. 3.2. Zpracování podrobného biologického průzkumu stavby, posouzení v rámci soustavy NATURA 2000 dle zákona č.</w:t>
      </w:r>
      <w:r w:rsidR="00231181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114/1992 Sb., o ochraně přírody a krajiny a zpracování aktualizované DUR dle stanoviska ukončeného procesu EIA dle zákona č. 100/2001 Sb., o</w:t>
      </w:r>
      <w:r w:rsidR="00231181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posuzování vlivu na životní prostředí ve znění pozdějších předpisů, v platných zněních.</w:t>
      </w:r>
    </w:p>
    <w:p w:rsidR="00840CE4" w:rsidRPr="0087097B" w:rsidRDefault="00DE30F5" w:rsidP="00840CE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Dokumentaci dle čl.  2.2</w:t>
      </w:r>
      <w:r w:rsidR="00F12423">
        <w:rPr>
          <w:rFonts w:ascii="Arial" w:hAnsi="Arial" w:cs="Arial"/>
        </w:rPr>
        <w:t>.</w:t>
      </w:r>
      <w:r w:rsidRPr="0087097B">
        <w:rPr>
          <w:rFonts w:ascii="Arial" w:hAnsi="Arial" w:cs="Arial"/>
        </w:rPr>
        <w:t xml:space="preserve"> předá zhotovitel objednateli ve dvou vyhotoveních v tištěné podobě, dokumentaci dle čl. </w:t>
      </w:r>
      <w:proofErr w:type="gramStart"/>
      <w:r w:rsidRPr="0087097B">
        <w:rPr>
          <w:rFonts w:ascii="Arial" w:hAnsi="Arial" w:cs="Arial"/>
        </w:rPr>
        <w:t>2.</w:t>
      </w:r>
      <w:r w:rsidR="00231181">
        <w:rPr>
          <w:rFonts w:ascii="Arial" w:hAnsi="Arial" w:cs="Arial"/>
        </w:rPr>
        <w:t>1</w:t>
      </w:r>
      <w:r w:rsidRPr="0087097B">
        <w:rPr>
          <w:rFonts w:ascii="Arial" w:hAnsi="Arial" w:cs="Arial"/>
        </w:rPr>
        <w:t>. předá</w:t>
      </w:r>
      <w:proofErr w:type="gramEnd"/>
      <w:r w:rsidRPr="0087097B">
        <w:rPr>
          <w:rFonts w:ascii="Arial" w:hAnsi="Arial" w:cs="Arial"/>
        </w:rPr>
        <w:t xml:space="preserve"> zhotovitel objednateli v </w:t>
      </w:r>
      <w:r w:rsidR="00903300" w:rsidRPr="0087097B">
        <w:rPr>
          <w:rFonts w:ascii="Arial" w:hAnsi="Arial" w:cs="Arial"/>
        </w:rPr>
        <w:t>pěti</w:t>
      </w:r>
      <w:r w:rsidRPr="0087097B">
        <w:rPr>
          <w:rFonts w:ascii="Arial" w:hAnsi="Arial" w:cs="Arial"/>
        </w:rPr>
        <w:t xml:space="preserve"> vyhotoveních v tištěné podobě s tím, že dokumentace dle čl. 2.</w:t>
      </w:r>
      <w:r w:rsidR="00231181">
        <w:rPr>
          <w:rFonts w:ascii="Arial" w:hAnsi="Arial" w:cs="Arial"/>
        </w:rPr>
        <w:t>1</w:t>
      </w:r>
      <w:r w:rsidRPr="0087097B">
        <w:rPr>
          <w:rFonts w:ascii="Arial" w:hAnsi="Arial" w:cs="Arial"/>
        </w:rPr>
        <w:t>. bude obsahovat kompletní výtisk hydrotechnických i</w:t>
      </w:r>
      <w:r w:rsidR="00231181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statických výpočtů</w:t>
      </w:r>
      <w:r w:rsidR="00231181">
        <w:rPr>
          <w:rFonts w:ascii="Arial" w:hAnsi="Arial" w:cs="Arial"/>
        </w:rPr>
        <w:t>.</w:t>
      </w:r>
      <w:r w:rsidRPr="0087097B">
        <w:rPr>
          <w:rFonts w:ascii="Arial" w:hAnsi="Arial" w:cs="Arial"/>
        </w:rPr>
        <w:t xml:space="preserve"> Dokladovou část projektové dokumentace předá zhotovitel objednateli </w:t>
      </w:r>
      <w:r w:rsidR="00903300" w:rsidRPr="0087097B">
        <w:rPr>
          <w:rFonts w:ascii="Arial" w:hAnsi="Arial" w:cs="Arial"/>
        </w:rPr>
        <w:t xml:space="preserve">také </w:t>
      </w:r>
      <w:r w:rsidRPr="0087097B">
        <w:rPr>
          <w:rFonts w:ascii="Arial" w:hAnsi="Arial" w:cs="Arial"/>
        </w:rPr>
        <w:t xml:space="preserve">v originále. Dále předá zhotovitel objednateli dokumentaci dle čl. </w:t>
      </w:r>
      <w:proofErr w:type="gramStart"/>
      <w:r w:rsidRPr="0087097B">
        <w:rPr>
          <w:rFonts w:ascii="Arial" w:hAnsi="Arial" w:cs="Arial"/>
        </w:rPr>
        <w:t>2.1</w:t>
      </w:r>
      <w:proofErr w:type="gramEnd"/>
      <w:r w:rsidRPr="0087097B">
        <w:rPr>
          <w:rFonts w:ascii="Arial" w:hAnsi="Arial" w:cs="Arial"/>
        </w:rPr>
        <w:t xml:space="preserve">. </w:t>
      </w:r>
      <w:r w:rsidR="00231181">
        <w:rPr>
          <w:rFonts w:ascii="Arial" w:hAnsi="Arial" w:cs="Arial"/>
        </w:rPr>
        <w:t>a  2.2</w:t>
      </w:r>
      <w:r w:rsidRPr="0087097B">
        <w:rPr>
          <w:rFonts w:ascii="Arial" w:hAnsi="Arial" w:cs="Arial"/>
        </w:rPr>
        <w:t xml:space="preserve"> včetně </w:t>
      </w:r>
      <w:r w:rsidRPr="0087097B">
        <w:rPr>
          <w:rFonts w:ascii="Arial" w:hAnsi="Arial" w:cs="Arial"/>
        </w:rPr>
        <w:lastRenderedPageBreak/>
        <w:t>dokladové části v jednom vyhotovení v digitální podobě na nosiči CD, ve formátu dle pokynů obje</w:t>
      </w:r>
      <w:r w:rsidR="00F627C4" w:rsidRPr="0087097B">
        <w:rPr>
          <w:rFonts w:ascii="Arial" w:hAnsi="Arial" w:cs="Arial"/>
        </w:rPr>
        <w:t>d</w:t>
      </w:r>
      <w:r w:rsidRPr="0087097B">
        <w:rPr>
          <w:rFonts w:ascii="Arial" w:hAnsi="Arial" w:cs="Arial"/>
        </w:rPr>
        <w:t>natele</w:t>
      </w:r>
      <w:r w:rsidR="00BF0E07" w:rsidRPr="0087097B">
        <w:rPr>
          <w:rFonts w:ascii="Arial" w:hAnsi="Arial" w:cs="Arial"/>
        </w:rPr>
        <w:t xml:space="preserve"> včetně zdrojových souborů</w:t>
      </w:r>
      <w:r w:rsidRPr="0087097B">
        <w:rPr>
          <w:rFonts w:ascii="Arial" w:hAnsi="Arial" w:cs="Arial"/>
        </w:rPr>
        <w:t>.</w:t>
      </w:r>
      <w:r w:rsidR="00D06D55" w:rsidRPr="0087097B">
        <w:rPr>
          <w:rFonts w:ascii="Arial" w:hAnsi="Arial" w:cs="Arial"/>
        </w:rPr>
        <w:t xml:space="preserve"> </w:t>
      </w:r>
    </w:p>
    <w:p w:rsidR="00D06D55" w:rsidRPr="0087097B" w:rsidRDefault="00D06D55" w:rsidP="00D06D55">
      <w:pPr>
        <w:spacing w:before="120"/>
        <w:ind w:left="793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Projektovou dokumentaci k projednání v technické ra</w:t>
      </w:r>
      <w:r w:rsidR="00EE1773" w:rsidRPr="0087097B">
        <w:rPr>
          <w:rFonts w:ascii="Arial" w:hAnsi="Arial" w:cs="Arial"/>
        </w:rPr>
        <w:t xml:space="preserve">dě dle čl. </w:t>
      </w:r>
      <w:proofErr w:type="gramStart"/>
      <w:r w:rsidR="00903300" w:rsidRPr="0087097B">
        <w:rPr>
          <w:rFonts w:ascii="Arial" w:hAnsi="Arial" w:cs="Arial"/>
        </w:rPr>
        <w:t>3</w:t>
      </w:r>
      <w:r w:rsidR="00C246FE" w:rsidRPr="0087097B">
        <w:rPr>
          <w:rFonts w:ascii="Arial" w:hAnsi="Arial" w:cs="Arial"/>
        </w:rPr>
        <w:t>.</w:t>
      </w:r>
      <w:r w:rsidR="00903300" w:rsidRPr="0087097B">
        <w:rPr>
          <w:rFonts w:ascii="Arial" w:hAnsi="Arial" w:cs="Arial"/>
        </w:rPr>
        <w:t>2.</w:t>
      </w:r>
      <w:r w:rsidR="00EE1773" w:rsidRPr="0087097B">
        <w:rPr>
          <w:rFonts w:ascii="Arial" w:hAnsi="Arial" w:cs="Arial"/>
        </w:rPr>
        <w:t xml:space="preserve"> předá</w:t>
      </w:r>
      <w:proofErr w:type="gramEnd"/>
      <w:r w:rsidR="00EE1773" w:rsidRPr="0087097B">
        <w:rPr>
          <w:rFonts w:ascii="Arial" w:hAnsi="Arial" w:cs="Arial"/>
        </w:rPr>
        <w:t xml:space="preserve"> zhotovitel objednateli </w:t>
      </w:r>
      <w:r w:rsidR="00F627C4" w:rsidRPr="0087097B">
        <w:rPr>
          <w:rFonts w:ascii="Arial" w:hAnsi="Arial" w:cs="Arial"/>
        </w:rPr>
        <w:t xml:space="preserve">vždy </w:t>
      </w:r>
      <w:r w:rsidR="00EE1773" w:rsidRPr="0087097B">
        <w:rPr>
          <w:rFonts w:ascii="Arial" w:hAnsi="Arial" w:cs="Arial"/>
        </w:rPr>
        <w:t xml:space="preserve">ve </w:t>
      </w:r>
      <w:r w:rsidR="00231181">
        <w:rPr>
          <w:rFonts w:ascii="Arial" w:hAnsi="Arial" w:cs="Arial"/>
        </w:rPr>
        <w:t>dvou</w:t>
      </w:r>
      <w:r w:rsidR="00EE1773" w:rsidRPr="0087097B">
        <w:rPr>
          <w:rFonts w:ascii="Arial" w:hAnsi="Arial" w:cs="Arial"/>
        </w:rPr>
        <w:t xml:space="preserve"> vyhotoveních v tištěné podobě</w:t>
      </w:r>
      <w:r w:rsidR="00231181">
        <w:rPr>
          <w:rFonts w:ascii="Arial" w:hAnsi="Arial" w:cs="Arial"/>
        </w:rPr>
        <w:t xml:space="preserve"> a jednou na CD</w:t>
      </w:r>
      <w:r w:rsidR="00EE1773" w:rsidRPr="0087097B">
        <w:rPr>
          <w:rFonts w:ascii="Arial" w:hAnsi="Arial" w:cs="Arial"/>
        </w:rPr>
        <w:t>.</w:t>
      </w:r>
    </w:p>
    <w:p w:rsidR="00840CE4" w:rsidRPr="0087097B" w:rsidRDefault="00840CE4" w:rsidP="00840CE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 xml:space="preserve">Odeslaná i došlá korespondence zhotovitele v rámci </w:t>
      </w:r>
      <w:r w:rsidR="00903300" w:rsidRPr="0087097B">
        <w:rPr>
          <w:rFonts w:ascii="Arial" w:hAnsi="Arial" w:cs="Arial"/>
        </w:rPr>
        <w:t xml:space="preserve">vypracování aktualizace </w:t>
      </w:r>
      <w:r w:rsidRPr="0087097B">
        <w:rPr>
          <w:rFonts w:ascii="Arial" w:hAnsi="Arial" w:cs="Arial"/>
        </w:rPr>
        <w:t xml:space="preserve">projektové dokumentace </w:t>
      </w:r>
      <w:r w:rsidR="00903300" w:rsidRPr="0087097B">
        <w:rPr>
          <w:rFonts w:ascii="Arial" w:hAnsi="Arial" w:cs="Arial"/>
        </w:rPr>
        <w:t xml:space="preserve">DUR </w:t>
      </w:r>
      <w:r w:rsidRPr="0087097B">
        <w:rPr>
          <w:rFonts w:ascii="Arial" w:hAnsi="Arial" w:cs="Arial"/>
        </w:rPr>
        <w:t>bude průběžně předávána objednateli na vědomí.</w:t>
      </w:r>
    </w:p>
    <w:p w:rsidR="00840CE4" w:rsidRPr="0087097B" w:rsidRDefault="00840CE4" w:rsidP="00840CE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Každý jednotlivý výtisk projektové dokumentace bude opatřen autorizačním razítkem</w:t>
      </w:r>
      <w:r w:rsidR="00C246FE" w:rsidRPr="0087097B">
        <w:rPr>
          <w:rFonts w:ascii="Arial" w:hAnsi="Arial" w:cs="Arial"/>
        </w:rPr>
        <w:t xml:space="preserve"> </w:t>
      </w:r>
      <w:r w:rsidRPr="0087097B">
        <w:rPr>
          <w:rFonts w:ascii="Arial" w:hAnsi="Arial" w:cs="Arial"/>
        </w:rPr>
        <w:t>a</w:t>
      </w:r>
      <w:r w:rsidR="00C246FE" w:rsidRPr="0087097B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podpisem zástupce zhotovitele zodpovědného za odborné provedení zakázky, tj. autorizovaná osoba v oboru stavby vodního hospodářství a krajinného inženýrství (příp. vodohospodářské stavby) podle zákona č. 360/1992 Sb. a další obory autorizace v závislosti na obsahu projektové dokumentace.</w:t>
      </w:r>
    </w:p>
    <w:p w:rsidR="00840CE4" w:rsidRPr="0087097B" w:rsidRDefault="00840CE4" w:rsidP="00840CE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Zhotovitel je povinen zpracovávanou projektovou dokumentaci průběžně konzultovat s technickými zástupci objednatele na výrobních výborech a zapracovat jejich připomínky. Výrobní výbory budou svolány zhotovitelem v sídle objednatele dle následujících bodů:</w:t>
      </w:r>
    </w:p>
    <w:p w:rsidR="00840CE4" w:rsidRPr="0087097B" w:rsidRDefault="00840CE4" w:rsidP="00903300">
      <w:pPr>
        <w:spacing w:before="120"/>
        <w:ind w:left="85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První výrobní výbor k</w:t>
      </w:r>
      <w:r w:rsidR="00710CD4" w:rsidRPr="0087097B">
        <w:rPr>
          <w:rFonts w:ascii="Arial" w:hAnsi="Arial" w:cs="Arial"/>
        </w:rPr>
        <w:t xml:space="preserve"> aktualizaci</w:t>
      </w:r>
      <w:r w:rsidRPr="0087097B">
        <w:rPr>
          <w:rFonts w:ascii="Arial" w:hAnsi="Arial" w:cs="Arial"/>
        </w:rPr>
        <w:t xml:space="preserve"> projektové dokumentace </w:t>
      </w:r>
      <w:r w:rsidR="00710CD4" w:rsidRPr="0087097B">
        <w:rPr>
          <w:rFonts w:ascii="Arial" w:hAnsi="Arial" w:cs="Arial"/>
        </w:rPr>
        <w:t xml:space="preserve">DUR </w:t>
      </w:r>
      <w:r w:rsidRPr="0087097B">
        <w:rPr>
          <w:rFonts w:ascii="Arial" w:hAnsi="Arial" w:cs="Arial"/>
        </w:rPr>
        <w:t xml:space="preserve">zhotovitel svolá nejpozději </w:t>
      </w:r>
      <w:r w:rsidR="00231181">
        <w:rPr>
          <w:rFonts w:ascii="Arial" w:hAnsi="Arial" w:cs="Arial"/>
        </w:rPr>
        <w:t>dva týdny před</w:t>
      </w:r>
      <w:r w:rsidRPr="0087097B">
        <w:rPr>
          <w:rFonts w:ascii="Arial" w:hAnsi="Arial" w:cs="Arial"/>
        </w:rPr>
        <w:t> termín</w:t>
      </w:r>
      <w:r w:rsidR="00231181">
        <w:rPr>
          <w:rFonts w:ascii="Arial" w:hAnsi="Arial" w:cs="Arial"/>
        </w:rPr>
        <w:t>em</w:t>
      </w:r>
      <w:r w:rsidRPr="0087097B">
        <w:rPr>
          <w:rFonts w:ascii="Arial" w:hAnsi="Arial" w:cs="Arial"/>
        </w:rPr>
        <w:t xml:space="preserve"> </w:t>
      </w:r>
      <w:r w:rsidR="00231181">
        <w:rPr>
          <w:rFonts w:ascii="Arial" w:hAnsi="Arial" w:cs="Arial"/>
        </w:rPr>
        <w:t xml:space="preserve">odevzdání </w:t>
      </w:r>
      <w:r w:rsidRPr="0087097B">
        <w:rPr>
          <w:rFonts w:ascii="Arial" w:hAnsi="Arial" w:cs="Arial"/>
        </w:rPr>
        <w:t>konceptu technického ře</w:t>
      </w:r>
      <w:r w:rsidR="007D2835" w:rsidRPr="0087097B">
        <w:rPr>
          <w:rFonts w:ascii="Arial" w:hAnsi="Arial" w:cs="Arial"/>
        </w:rPr>
        <w:t xml:space="preserve">šení dle bodu </w:t>
      </w:r>
      <w:proofErr w:type="gramStart"/>
      <w:r w:rsidR="007D2835" w:rsidRPr="0087097B">
        <w:rPr>
          <w:rFonts w:ascii="Arial" w:hAnsi="Arial" w:cs="Arial"/>
        </w:rPr>
        <w:t>3.2. této</w:t>
      </w:r>
      <w:proofErr w:type="gramEnd"/>
      <w:r w:rsidR="007D2835" w:rsidRPr="0087097B">
        <w:rPr>
          <w:rFonts w:ascii="Arial" w:hAnsi="Arial" w:cs="Arial"/>
        </w:rPr>
        <w:t xml:space="preserve"> smlouvy.</w:t>
      </w:r>
    </w:p>
    <w:p w:rsidR="00576CF3" w:rsidRPr="0087097B" w:rsidRDefault="00576CF3" w:rsidP="00B40A59">
      <w:pPr>
        <w:pStyle w:val="Odstavecseseznamem"/>
        <w:spacing w:before="120"/>
        <w:ind w:left="851"/>
        <w:contextualSpacing w:val="0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Následující výrobní výbory k</w:t>
      </w:r>
      <w:r w:rsidR="00710CD4" w:rsidRPr="0087097B">
        <w:rPr>
          <w:rFonts w:ascii="Arial" w:hAnsi="Arial" w:cs="Arial"/>
        </w:rPr>
        <w:t xml:space="preserve"> aktualizaci</w:t>
      </w:r>
      <w:r w:rsidRPr="0087097B">
        <w:rPr>
          <w:rFonts w:ascii="Arial" w:hAnsi="Arial" w:cs="Arial"/>
        </w:rPr>
        <w:t xml:space="preserve"> projektové dokumentace</w:t>
      </w:r>
      <w:r w:rsidR="00710CD4" w:rsidRPr="0087097B">
        <w:rPr>
          <w:rFonts w:ascii="Arial" w:hAnsi="Arial" w:cs="Arial"/>
        </w:rPr>
        <w:t xml:space="preserve"> DUR</w:t>
      </w:r>
      <w:r w:rsidR="006F4E02">
        <w:rPr>
          <w:rFonts w:ascii="Arial" w:hAnsi="Arial" w:cs="Arial"/>
        </w:rPr>
        <w:t xml:space="preserve"> zhotovitel svolá podle potřeby.</w:t>
      </w:r>
    </w:p>
    <w:p w:rsidR="00576CF3" w:rsidRPr="0087097B" w:rsidRDefault="00576CF3" w:rsidP="00B40A59">
      <w:pPr>
        <w:pStyle w:val="Odstavecseseznamem"/>
        <w:spacing w:before="120"/>
        <w:ind w:left="851"/>
        <w:contextualSpacing w:val="0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Poslední výrobní výbor k</w:t>
      </w:r>
      <w:r w:rsidR="00710CD4" w:rsidRPr="0087097B">
        <w:rPr>
          <w:rFonts w:ascii="Arial" w:hAnsi="Arial" w:cs="Arial"/>
        </w:rPr>
        <w:t xml:space="preserve"> aktualizaci</w:t>
      </w:r>
      <w:r w:rsidRPr="0087097B">
        <w:rPr>
          <w:rFonts w:ascii="Arial" w:hAnsi="Arial" w:cs="Arial"/>
        </w:rPr>
        <w:t xml:space="preserve"> projektové dokumentace </w:t>
      </w:r>
      <w:r w:rsidR="00710CD4" w:rsidRPr="0087097B">
        <w:rPr>
          <w:rFonts w:ascii="Arial" w:hAnsi="Arial" w:cs="Arial"/>
        </w:rPr>
        <w:t xml:space="preserve">DUR </w:t>
      </w:r>
      <w:r w:rsidRPr="0087097B">
        <w:rPr>
          <w:rFonts w:ascii="Arial" w:hAnsi="Arial" w:cs="Arial"/>
        </w:rPr>
        <w:t xml:space="preserve">zhotovitel </w:t>
      </w:r>
      <w:r w:rsidR="00D06D55" w:rsidRPr="0087097B">
        <w:rPr>
          <w:rFonts w:ascii="Arial" w:hAnsi="Arial" w:cs="Arial"/>
        </w:rPr>
        <w:t>svolá nejpozději</w:t>
      </w:r>
      <w:r w:rsidRPr="0087097B">
        <w:rPr>
          <w:rFonts w:ascii="Arial" w:hAnsi="Arial" w:cs="Arial"/>
        </w:rPr>
        <w:t xml:space="preserve"> </w:t>
      </w:r>
      <w:r w:rsidR="006F4E02">
        <w:rPr>
          <w:rFonts w:ascii="Arial" w:hAnsi="Arial" w:cs="Arial"/>
        </w:rPr>
        <w:t>dva týdny</w:t>
      </w:r>
      <w:r w:rsidR="00D06D55" w:rsidRPr="0087097B">
        <w:rPr>
          <w:rFonts w:ascii="Arial" w:hAnsi="Arial" w:cs="Arial"/>
        </w:rPr>
        <w:t xml:space="preserve"> před termínem odevzdání projektové dokumentace k projednání v TR dle</w:t>
      </w:r>
      <w:r w:rsidRPr="0087097B">
        <w:rPr>
          <w:rFonts w:ascii="Arial" w:hAnsi="Arial" w:cs="Arial"/>
        </w:rPr>
        <w:t xml:space="preserve"> bodu 3.2. </w:t>
      </w:r>
    </w:p>
    <w:p w:rsidR="00576CF3" w:rsidRPr="0087097B" w:rsidRDefault="00576CF3" w:rsidP="00B40A59">
      <w:pPr>
        <w:pStyle w:val="Odstavecseseznamem"/>
        <w:spacing w:before="120"/>
        <w:ind w:left="851"/>
        <w:contextualSpacing w:val="0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 xml:space="preserve">Zhotovitel je povinen před každým výrobním výborem předat objednateli podklady určené k projednání minimálně 5 pracovních dní předem. </w:t>
      </w:r>
      <w:r w:rsidR="006F4E02">
        <w:rPr>
          <w:rFonts w:ascii="Arial" w:hAnsi="Arial" w:cs="Arial"/>
        </w:rPr>
        <w:t>Podklady</w:t>
      </w:r>
      <w:r w:rsidRPr="0087097B">
        <w:rPr>
          <w:rFonts w:ascii="Arial" w:hAnsi="Arial" w:cs="Arial"/>
        </w:rPr>
        <w:t xml:space="preserve"> </w:t>
      </w:r>
      <w:proofErr w:type="gramStart"/>
      <w:r w:rsidR="006F4E02">
        <w:rPr>
          <w:rFonts w:ascii="Arial" w:hAnsi="Arial" w:cs="Arial"/>
        </w:rPr>
        <w:t>bude</w:t>
      </w:r>
      <w:proofErr w:type="gramEnd"/>
      <w:r w:rsidRPr="0087097B">
        <w:rPr>
          <w:rFonts w:ascii="Arial" w:hAnsi="Arial" w:cs="Arial"/>
        </w:rPr>
        <w:t xml:space="preserve"> elektronick</w:t>
      </w:r>
      <w:r w:rsidR="006F4E02">
        <w:rPr>
          <w:rFonts w:ascii="Arial" w:hAnsi="Arial" w:cs="Arial"/>
        </w:rPr>
        <w:t>y</w:t>
      </w:r>
      <w:r w:rsidRPr="0087097B">
        <w:rPr>
          <w:rFonts w:ascii="Arial" w:hAnsi="Arial" w:cs="Arial"/>
        </w:rPr>
        <w:t xml:space="preserve"> </w:t>
      </w:r>
      <w:proofErr w:type="gramStart"/>
      <w:r w:rsidR="006F4E02">
        <w:rPr>
          <w:rFonts w:ascii="Arial" w:hAnsi="Arial" w:cs="Arial"/>
        </w:rPr>
        <w:t>předány</w:t>
      </w:r>
      <w:proofErr w:type="gramEnd"/>
      <w:r w:rsidR="006F4E02">
        <w:rPr>
          <w:rFonts w:ascii="Arial" w:hAnsi="Arial" w:cs="Arial"/>
        </w:rPr>
        <w:t xml:space="preserve"> </w:t>
      </w:r>
      <w:r w:rsidRPr="0087097B">
        <w:rPr>
          <w:rFonts w:ascii="Arial" w:hAnsi="Arial" w:cs="Arial"/>
        </w:rPr>
        <w:t>objednatel</w:t>
      </w:r>
      <w:r w:rsidR="006F4E02">
        <w:rPr>
          <w:rFonts w:ascii="Arial" w:hAnsi="Arial" w:cs="Arial"/>
        </w:rPr>
        <w:t>i</w:t>
      </w:r>
      <w:r w:rsidRPr="0087097B">
        <w:rPr>
          <w:rFonts w:ascii="Arial" w:hAnsi="Arial" w:cs="Arial"/>
        </w:rPr>
        <w:t>.</w:t>
      </w:r>
      <w:r w:rsidR="00D06D55" w:rsidRPr="0087097B">
        <w:rPr>
          <w:rFonts w:ascii="Arial" w:hAnsi="Arial" w:cs="Arial"/>
        </w:rPr>
        <w:t xml:space="preserve"> </w:t>
      </w:r>
    </w:p>
    <w:p w:rsidR="00F6788A" w:rsidRPr="0087097B" w:rsidRDefault="00840CE4" w:rsidP="00840CE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Zhotovitel je povinen do zpracovávané projektové dokumentace zapracovat připomínky</w:t>
      </w:r>
      <w:r w:rsidR="007D2835" w:rsidRPr="0087097B">
        <w:rPr>
          <w:rFonts w:ascii="Arial" w:hAnsi="Arial" w:cs="Arial"/>
        </w:rPr>
        <w:t xml:space="preserve"> </w:t>
      </w:r>
      <w:r w:rsidRPr="0087097B">
        <w:rPr>
          <w:rFonts w:ascii="Arial" w:hAnsi="Arial" w:cs="Arial"/>
        </w:rPr>
        <w:t>z</w:t>
      </w:r>
      <w:r w:rsidR="006E05A7" w:rsidRPr="0087097B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projednání v technické radě (dále jen TR) objednatele. Objednatel tyto připomínky oznámí zhotoviteli poštou, nebo e-mailem. Za den doručení se v tomto případě považuje 3. den po odeslání oznámení objednatelem zhotoviteli.</w:t>
      </w:r>
    </w:p>
    <w:p w:rsidR="00710E16" w:rsidRPr="0087097B" w:rsidRDefault="003637CC" w:rsidP="001C2C71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Zhotovitel odpovídá za správnost, celistvost, úplnost a bezpečnost stavby provedené podle jím zpracované projektové dokumentace a za proveditelnost stavby podle této dokumentace, jakož i za technickou a ekonomickou úroveň projektu technologického řešení, včetně vlivů na životní prostředí. Zhotovitel je povinen dbát právních předpisů a obecných požadavků na výstavbu vztahujících se ke konkrétnímu stavebnímu záměru a působit v součinnosti s příslušnými dotčenými orgány.</w:t>
      </w:r>
    </w:p>
    <w:p w:rsidR="003637CC" w:rsidRPr="0087097B" w:rsidRDefault="003637CC" w:rsidP="001C2C71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 xml:space="preserve">Není-li zhotovitel způsobilý některou část projektové dokumentace zpracovat sám, je povinen k jejímu zpracování přizvat osobu s oprávněním pro příslušný obor nebo specializaci, která odpovídá za jí zpracovaný návrh. Odpovědnost zhotovitele za projektovou dokumentaci jako celku tím není dotčena. Zhotovitel je povinen postupovat v souladu s čl. </w:t>
      </w:r>
      <w:proofErr w:type="gramStart"/>
      <w:r w:rsidRPr="0087097B">
        <w:rPr>
          <w:rFonts w:ascii="Arial" w:hAnsi="Arial" w:cs="Arial"/>
        </w:rPr>
        <w:t>10.</w:t>
      </w:r>
      <w:r w:rsidR="00705333" w:rsidRPr="0087097B">
        <w:rPr>
          <w:rFonts w:ascii="Arial" w:hAnsi="Arial" w:cs="Arial"/>
        </w:rPr>
        <w:t>7</w:t>
      </w:r>
      <w:r w:rsidRPr="0087097B">
        <w:rPr>
          <w:rFonts w:ascii="Arial" w:hAnsi="Arial" w:cs="Arial"/>
        </w:rPr>
        <w:t>. této</w:t>
      </w:r>
      <w:proofErr w:type="gramEnd"/>
      <w:r w:rsidRPr="0087097B">
        <w:rPr>
          <w:rFonts w:ascii="Arial" w:hAnsi="Arial" w:cs="Arial"/>
        </w:rPr>
        <w:t xml:space="preserve"> smlouvy.</w:t>
      </w:r>
    </w:p>
    <w:p w:rsidR="00A307E0" w:rsidRPr="0087097B" w:rsidRDefault="00A307E0" w:rsidP="00A307E0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 xml:space="preserve">Zhotovitel je povinen předat objednateli pevné </w:t>
      </w:r>
      <w:r w:rsidR="006F4E02">
        <w:rPr>
          <w:rFonts w:ascii="Arial" w:hAnsi="Arial" w:cs="Arial"/>
        </w:rPr>
        <w:t xml:space="preserve">geodetické </w:t>
      </w:r>
      <w:r w:rsidRPr="0087097B">
        <w:rPr>
          <w:rFonts w:ascii="Arial" w:hAnsi="Arial" w:cs="Arial"/>
        </w:rPr>
        <w:t>body, které byly zaměřeny a</w:t>
      </w:r>
      <w:r w:rsidR="006F4E02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použity pro zpracování projektové dokumentace.</w:t>
      </w:r>
    </w:p>
    <w:p w:rsidR="00313793" w:rsidRPr="0087097B" w:rsidRDefault="00313793" w:rsidP="00DF325F">
      <w:pPr>
        <w:jc w:val="both"/>
        <w:rPr>
          <w:rFonts w:ascii="Arial" w:hAnsi="Arial" w:cs="Arial"/>
        </w:rPr>
      </w:pPr>
    </w:p>
    <w:p w:rsidR="00313793" w:rsidRPr="0087097B" w:rsidRDefault="00313793" w:rsidP="00313793">
      <w:pPr>
        <w:rPr>
          <w:rFonts w:ascii="Arial" w:hAnsi="Arial" w:cs="Arial"/>
        </w:rPr>
      </w:pPr>
    </w:p>
    <w:p w:rsidR="00313793" w:rsidRPr="0087097B" w:rsidRDefault="00313793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87097B">
        <w:rPr>
          <w:rFonts w:ascii="Arial" w:hAnsi="Arial" w:cs="Arial"/>
          <w:b/>
          <w:spacing w:val="20"/>
          <w:sz w:val="20"/>
          <w:u w:val="single"/>
          <w:lang w:val="cs-CZ"/>
        </w:rPr>
        <w:t>3. Dodací lhůta</w:t>
      </w:r>
    </w:p>
    <w:p w:rsidR="00313793" w:rsidRPr="0087097B" w:rsidRDefault="00313793" w:rsidP="00313793">
      <w:pPr>
        <w:ind w:left="426"/>
        <w:rPr>
          <w:rFonts w:ascii="Arial" w:hAnsi="Arial" w:cs="Arial"/>
        </w:rPr>
      </w:pPr>
      <w:r w:rsidRPr="0087097B">
        <w:rPr>
          <w:rFonts w:ascii="Arial" w:hAnsi="Arial" w:cs="Arial"/>
        </w:rPr>
        <w:tab/>
      </w:r>
    </w:p>
    <w:p w:rsidR="0005277D" w:rsidRPr="0087097B" w:rsidRDefault="00313793" w:rsidP="000019A3">
      <w:pPr>
        <w:numPr>
          <w:ilvl w:val="1"/>
          <w:numId w:val="15"/>
        </w:numPr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 xml:space="preserve">Zhotovitel je povinen zahájit práce na předmětu </w:t>
      </w:r>
      <w:r w:rsidR="007958D6" w:rsidRPr="0087097B">
        <w:rPr>
          <w:rFonts w:ascii="Arial" w:hAnsi="Arial" w:cs="Arial"/>
        </w:rPr>
        <w:t>smlouvy</w:t>
      </w:r>
      <w:r w:rsidRPr="0087097B">
        <w:rPr>
          <w:rFonts w:ascii="Arial" w:hAnsi="Arial" w:cs="Arial"/>
        </w:rPr>
        <w:t xml:space="preserve"> a řádně v nich pokračovat bezodkladně po nabytí účinnosti této smlouvy o dílo.</w:t>
      </w:r>
    </w:p>
    <w:p w:rsidR="0005277D" w:rsidRPr="0087097B" w:rsidRDefault="0005277D" w:rsidP="00F627C4">
      <w:pPr>
        <w:numPr>
          <w:ilvl w:val="1"/>
          <w:numId w:val="15"/>
        </w:numPr>
        <w:spacing w:before="120"/>
        <w:ind w:left="397" w:hanging="357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 xml:space="preserve">Zhotovitel se zavazuje </w:t>
      </w:r>
      <w:r w:rsidR="007958D6" w:rsidRPr="0087097B">
        <w:rPr>
          <w:rFonts w:ascii="Arial" w:hAnsi="Arial" w:cs="Arial"/>
        </w:rPr>
        <w:t>dokončit</w:t>
      </w:r>
      <w:r w:rsidRPr="0087097B">
        <w:rPr>
          <w:rFonts w:ascii="Arial" w:hAnsi="Arial" w:cs="Arial"/>
        </w:rPr>
        <w:t xml:space="preserve"> a předat hotové dílo</w:t>
      </w:r>
      <w:r w:rsidR="007958D6" w:rsidRPr="0087097B">
        <w:rPr>
          <w:rFonts w:ascii="Arial" w:hAnsi="Arial" w:cs="Arial"/>
        </w:rPr>
        <w:t xml:space="preserve"> objednateli v následujících</w:t>
      </w:r>
      <w:r w:rsidR="004C348A" w:rsidRPr="0087097B">
        <w:rPr>
          <w:rFonts w:ascii="Arial" w:hAnsi="Arial" w:cs="Arial"/>
        </w:rPr>
        <w:t xml:space="preserve"> termínech:</w:t>
      </w:r>
    </w:p>
    <w:p w:rsidR="00115C85" w:rsidRPr="0087097B" w:rsidRDefault="00115C85" w:rsidP="00115C85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700"/>
        <w:gridCol w:w="2374"/>
      </w:tblGrid>
      <w:tr w:rsidR="00F15376" w:rsidRPr="0087097B" w:rsidTr="001A44F5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F15376" w:rsidRPr="0087097B" w:rsidRDefault="00F15376" w:rsidP="001A44F5">
            <w:pPr>
              <w:tabs>
                <w:tab w:val="left" w:pos="15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097B">
              <w:rPr>
                <w:rFonts w:ascii="Arial" w:hAnsi="Arial" w:cs="Arial"/>
              </w:rPr>
              <w:t>vypracování inventarizace dřevin určených ke kácení a dotčených stavbou, včetně situace a geodetického zaměření ve variantě pro potřeby povolení ke kácení a ve variantě pro ocenění v rozpočtu</w:t>
            </w:r>
            <w:r w:rsidRPr="0087097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15376" w:rsidRPr="0087097B" w:rsidRDefault="00F15376" w:rsidP="001A44F5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  <w:vAlign w:val="center"/>
          </w:tcPr>
          <w:p w:rsidR="00F15376" w:rsidRPr="0087097B" w:rsidRDefault="00F15376" w:rsidP="001A44F5">
            <w:pPr>
              <w:rPr>
                <w:rFonts w:ascii="Arial" w:hAnsi="Arial" w:cs="Arial"/>
              </w:rPr>
            </w:pPr>
            <w:r w:rsidRPr="0087097B">
              <w:rPr>
                <w:rFonts w:ascii="Arial" w:hAnsi="Arial" w:cs="Arial"/>
              </w:rPr>
              <w:t>do 60 dní od uzavření smlouvy</w:t>
            </w:r>
          </w:p>
        </w:tc>
      </w:tr>
      <w:tr w:rsidR="00F15376" w:rsidRPr="0087097B" w:rsidTr="001A44F5">
        <w:trPr>
          <w:trHeight w:val="365"/>
          <w:jc w:val="center"/>
        </w:trPr>
        <w:tc>
          <w:tcPr>
            <w:tcW w:w="4068" w:type="dxa"/>
            <w:vMerge w:val="restart"/>
            <w:vAlign w:val="center"/>
          </w:tcPr>
          <w:p w:rsidR="00F15376" w:rsidRPr="0087097B" w:rsidRDefault="00F15376" w:rsidP="006F4E02">
            <w:pPr>
              <w:rPr>
                <w:rFonts w:ascii="Arial" w:hAnsi="Arial" w:cs="Arial"/>
              </w:rPr>
            </w:pPr>
            <w:r w:rsidRPr="0087097B">
              <w:rPr>
                <w:rFonts w:ascii="Arial" w:hAnsi="Arial" w:cs="Arial"/>
              </w:rPr>
              <w:lastRenderedPageBreak/>
              <w:t>vypracování dokumentace k žádosti o vydání územního rozhodnutí dle čl. 2.</w:t>
            </w:r>
            <w:r w:rsidR="006F4E02">
              <w:rPr>
                <w:rFonts w:ascii="Arial" w:hAnsi="Arial" w:cs="Arial"/>
              </w:rPr>
              <w:t>1</w:t>
            </w:r>
            <w:r w:rsidRPr="0087097B">
              <w:rPr>
                <w:rFonts w:ascii="Arial" w:hAnsi="Arial" w:cs="Arial"/>
              </w:rPr>
              <w:t xml:space="preserve">.1. Návrhu </w:t>
            </w:r>
            <w:proofErr w:type="spellStart"/>
            <w:r w:rsidRPr="0087097B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F15376" w:rsidRPr="0087097B" w:rsidRDefault="00F15376" w:rsidP="001A44F5">
            <w:pPr>
              <w:rPr>
                <w:rFonts w:ascii="Arial" w:hAnsi="Arial" w:cs="Arial"/>
              </w:rPr>
            </w:pPr>
            <w:r w:rsidRPr="0087097B">
              <w:rPr>
                <w:rFonts w:ascii="Arial" w:hAnsi="Arial" w:cs="Arial"/>
              </w:rPr>
              <w:t>koncept technického řešení</w:t>
            </w:r>
          </w:p>
        </w:tc>
        <w:tc>
          <w:tcPr>
            <w:tcW w:w="2374" w:type="dxa"/>
            <w:vAlign w:val="center"/>
          </w:tcPr>
          <w:p w:rsidR="00F15376" w:rsidRPr="0087097B" w:rsidRDefault="00F15376" w:rsidP="001A44F5">
            <w:pPr>
              <w:rPr>
                <w:rFonts w:ascii="Arial" w:hAnsi="Arial" w:cs="Arial"/>
              </w:rPr>
            </w:pPr>
            <w:r w:rsidRPr="0087097B">
              <w:rPr>
                <w:rFonts w:ascii="Arial" w:hAnsi="Arial" w:cs="Arial"/>
              </w:rPr>
              <w:t>do 75 dní od uzavření smlouvy</w:t>
            </w:r>
          </w:p>
        </w:tc>
      </w:tr>
      <w:tr w:rsidR="00F15376" w:rsidRPr="0087097B" w:rsidTr="001A44F5">
        <w:trPr>
          <w:trHeight w:val="365"/>
          <w:jc w:val="center"/>
        </w:trPr>
        <w:tc>
          <w:tcPr>
            <w:tcW w:w="4068" w:type="dxa"/>
            <w:vMerge/>
            <w:vAlign w:val="center"/>
          </w:tcPr>
          <w:p w:rsidR="00F15376" w:rsidRPr="0087097B" w:rsidRDefault="00F15376" w:rsidP="001A44F5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F15376" w:rsidRPr="0087097B" w:rsidRDefault="00F15376" w:rsidP="001A44F5">
            <w:pPr>
              <w:rPr>
                <w:rFonts w:ascii="Arial" w:hAnsi="Arial" w:cs="Arial"/>
              </w:rPr>
            </w:pPr>
            <w:r w:rsidRPr="0087097B">
              <w:rPr>
                <w:rFonts w:ascii="Arial" w:hAnsi="Arial" w:cs="Arial"/>
              </w:rPr>
              <w:t>dokumentace k projednání v technické radě</w:t>
            </w:r>
          </w:p>
        </w:tc>
        <w:tc>
          <w:tcPr>
            <w:tcW w:w="2374" w:type="dxa"/>
            <w:vAlign w:val="center"/>
          </w:tcPr>
          <w:p w:rsidR="00F15376" w:rsidRPr="0087097B" w:rsidRDefault="00F15376" w:rsidP="001A44F5">
            <w:pPr>
              <w:rPr>
                <w:rFonts w:ascii="Arial" w:hAnsi="Arial" w:cs="Arial"/>
              </w:rPr>
            </w:pPr>
            <w:r w:rsidRPr="0087097B">
              <w:rPr>
                <w:rFonts w:ascii="Arial" w:hAnsi="Arial" w:cs="Arial"/>
              </w:rPr>
              <w:t>do 100 dní od uzavření smlouvy</w:t>
            </w:r>
          </w:p>
        </w:tc>
      </w:tr>
      <w:tr w:rsidR="00F15376" w:rsidRPr="0087097B" w:rsidTr="001A44F5">
        <w:trPr>
          <w:trHeight w:val="847"/>
          <w:jc w:val="center"/>
        </w:trPr>
        <w:tc>
          <w:tcPr>
            <w:tcW w:w="4068" w:type="dxa"/>
            <w:vMerge/>
            <w:vAlign w:val="center"/>
          </w:tcPr>
          <w:p w:rsidR="00F15376" w:rsidRPr="0087097B" w:rsidRDefault="00F15376" w:rsidP="001A44F5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F15376" w:rsidRPr="0087097B" w:rsidRDefault="00F15376" w:rsidP="006F4E02">
            <w:pPr>
              <w:rPr>
                <w:rFonts w:ascii="Arial" w:hAnsi="Arial" w:cs="Arial"/>
              </w:rPr>
            </w:pPr>
            <w:r w:rsidRPr="0087097B">
              <w:rPr>
                <w:rFonts w:ascii="Arial" w:hAnsi="Arial" w:cs="Arial"/>
              </w:rPr>
              <w:t>čistopis dokumentace se zapracováním připomínek po projednání v TR dle čl. 2.</w:t>
            </w:r>
            <w:r w:rsidR="006F4E02">
              <w:rPr>
                <w:rFonts w:ascii="Arial" w:hAnsi="Arial" w:cs="Arial"/>
              </w:rPr>
              <w:t>7</w:t>
            </w:r>
            <w:r w:rsidRPr="0087097B">
              <w:rPr>
                <w:rFonts w:ascii="Arial" w:hAnsi="Arial" w:cs="Arial"/>
              </w:rPr>
              <w:t xml:space="preserve">. Návrhu </w:t>
            </w:r>
            <w:proofErr w:type="spellStart"/>
            <w:r w:rsidRPr="0087097B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374" w:type="dxa"/>
            <w:vAlign w:val="center"/>
          </w:tcPr>
          <w:p w:rsidR="00F15376" w:rsidRPr="0087097B" w:rsidRDefault="00F15376" w:rsidP="001A44F5">
            <w:pPr>
              <w:rPr>
                <w:rFonts w:ascii="Arial" w:hAnsi="Arial" w:cs="Arial"/>
              </w:rPr>
            </w:pPr>
            <w:r w:rsidRPr="0087097B">
              <w:rPr>
                <w:rFonts w:ascii="Arial" w:hAnsi="Arial" w:cs="Arial"/>
              </w:rPr>
              <w:t>do 20 dní od doručení připomínek z projednání v TR</w:t>
            </w:r>
          </w:p>
        </w:tc>
      </w:tr>
      <w:tr w:rsidR="00F15376" w:rsidRPr="0087097B" w:rsidTr="001A44F5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F15376" w:rsidRPr="0087097B" w:rsidRDefault="00E31996" w:rsidP="006F4E02">
            <w:pPr>
              <w:rPr>
                <w:rFonts w:ascii="Arial" w:hAnsi="Arial" w:cs="Arial"/>
              </w:rPr>
            </w:pPr>
            <w:r w:rsidRPr="0087097B">
              <w:rPr>
                <w:rFonts w:ascii="Arial" w:hAnsi="Arial" w:cs="Arial"/>
              </w:rPr>
              <w:t>z</w:t>
            </w:r>
            <w:r w:rsidR="00F15376" w:rsidRPr="0087097B">
              <w:rPr>
                <w:rFonts w:ascii="Arial" w:hAnsi="Arial" w:cs="Arial"/>
              </w:rPr>
              <w:t>apracování podmínek z uvedených dokladů dle</w:t>
            </w:r>
            <w:r w:rsidR="00900EDB" w:rsidRPr="0087097B">
              <w:rPr>
                <w:rFonts w:ascii="Arial" w:hAnsi="Arial" w:cs="Arial"/>
              </w:rPr>
              <w:t xml:space="preserve"> čl.</w:t>
            </w:r>
            <w:r w:rsidR="006F4E02">
              <w:rPr>
                <w:rFonts w:ascii="Arial" w:hAnsi="Arial" w:cs="Arial"/>
              </w:rPr>
              <w:t xml:space="preserve"> </w:t>
            </w:r>
            <w:r w:rsidR="00900EDB" w:rsidRPr="0087097B">
              <w:rPr>
                <w:rFonts w:ascii="Arial" w:hAnsi="Arial" w:cs="Arial"/>
              </w:rPr>
              <w:t>2</w:t>
            </w:r>
            <w:r w:rsidR="00F15376" w:rsidRPr="0087097B">
              <w:rPr>
                <w:rFonts w:ascii="Arial" w:hAnsi="Arial" w:cs="Arial"/>
              </w:rPr>
              <w:t>.</w:t>
            </w:r>
            <w:r w:rsidR="006F4E02">
              <w:rPr>
                <w:rFonts w:ascii="Arial" w:hAnsi="Arial" w:cs="Arial"/>
              </w:rPr>
              <w:t>1</w:t>
            </w:r>
            <w:r w:rsidR="00900EDB" w:rsidRPr="0087097B">
              <w:rPr>
                <w:rFonts w:ascii="Arial" w:hAnsi="Arial" w:cs="Arial"/>
              </w:rPr>
              <w:t>.2.</w:t>
            </w:r>
            <w:r w:rsidR="00F15376" w:rsidRPr="0087097B">
              <w:rPr>
                <w:rFonts w:ascii="Arial" w:hAnsi="Arial" w:cs="Arial"/>
              </w:rPr>
              <w:t xml:space="preserve"> Návrhu </w:t>
            </w:r>
            <w:proofErr w:type="spellStart"/>
            <w:r w:rsidR="00F15376" w:rsidRPr="0087097B">
              <w:rPr>
                <w:rFonts w:ascii="Arial" w:hAnsi="Arial" w:cs="Arial"/>
              </w:rPr>
              <w:t>SoD</w:t>
            </w:r>
            <w:proofErr w:type="spellEnd"/>
            <w:r w:rsidR="00F15376" w:rsidRPr="008709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74" w:type="dxa"/>
          </w:tcPr>
          <w:p w:rsidR="00F15376" w:rsidRPr="0087097B" w:rsidRDefault="00F15376" w:rsidP="001A44F5">
            <w:pPr>
              <w:rPr>
                <w:rFonts w:ascii="Arial" w:hAnsi="Arial" w:cs="Arial"/>
              </w:rPr>
            </w:pPr>
            <w:r w:rsidRPr="0087097B">
              <w:rPr>
                <w:rFonts w:ascii="Arial" w:hAnsi="Arial" w:cs="Arial"/>
              </w:rPr>
              <w:t xml:space="preserve">do 15 dní od předání posledního stanoviska nebo vyjádření </w:t>
            </w:r>
          </w:p>
        </w:tc>
      </w:tr>
      <w:tr w:rsidR="00F15376" w:rsidRPr="0087097B" w:rsidTr="001A44F5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F15376" w:rsidRPr="0087097B" w:rsidRDefault="00E31996" w:rsidP="006F4E02">
            <w:pPr>
              <w:rPr>
                <w:rFonts w:ascii="Arial" w:hAnsi="Arial" w:cs="Arial"/>
              </w:rPr>
            </w:pPr>
            <w:r w:rsidRPr="0087097B">
              <w:rPr>
                <w:rFonts w:ascii="Arial" w:hAnsi="Arial" w:cs="Arial"/>
              </w:rPr>
              <w:t>p</w:t>
            </w:r>
            <w:r w:rsidR="00F15376" w:rsidRPr="0087097B">
              <w:rPr>
                <w:rFonts w:ascii="Arial" w:hAnsi="Arial" w:cs="Arial"/>
              </w:rPr>
              <w:t>odrobný biologický průzkum a posouzení zájmové lokality zpracované odborně způsobilou osobou dle čl. 2.</w:t>
            </w:r>
            <w:r w:rsidR="006F4E02">
              <w:rPr>
                <w:rFonts w:ascii="Arial" w:hAnsi="Arial" w:cs="Arial"/>
              </w:rPr>
              <w:t>2</w:t>
            </w:r>
            <w:r w:rsidR="00F15376" w:rsidRPr="0087097B">
              <w:rPr>
                <w:rFonts w:ascii="Arial" w:hAnsi="Arial" w:cs="Arial"/>
              </w:rPr>
              <w:t xml:space="preserve">. Návrhu </w:t>
            </w:r>
            <w:proofErr w:type="spellStart"/>
            <w:r w:rsidR="00F15376" w:rsidRPr="0087097B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374" w:type="dxa"/>
            <w:vAlign w:val="center"/>
          </w:tcPr>
          <w:p w:rsidR="00F15376" w:rsidRPr="0087097B" w:rsidRDefault="00F15376" w:rsidP="006F4E02">
            <w:pPr>
              <w:rPr>
                <w:rFonts w:ascii="Arial" w:hAnsi="Arial" w:cs="Arial"/>
              </w:rPr>
            </w:pPr>
            <w:r w:rsidRPr="0087097B">
              <w:rPr>
                <w:rFonts w:ascii="Arial" w:hAnsi="Arial" w:cs="Arial"/>
              </w:rPr>
              <w:t>do 3</w:t>
            </w:r>
            <w:r w:rsidR="006F4E02">
              <w:rPr>
                <w:rFonts w:ascii="Arial" w:hAnsi="Arial" w:cs="Arial"/>
              </w:rPr>
              <w:t>0</w:t>
            </w:r>
            <w:r w:rsidRPr="0087097B">
              <w:rPr>
                <w:rFonts w:ascii="Arial" w:hAnsi="Arial" w:cs="Arial"/>
              </w:rPr>
              <w:t>. 0</w:t>
            </w:r>
            <w:r w:rsidR="006F4E02">
              <w:rPr>
                <w:rFonts w:ascii="Arial" w:hAnsi="Arial" w:cs="Arial"/>
              </w:rPr>
              <w:t>9</w:t>
            </w:r>
            <w:r w:rsidRPr="0087097B">
              <w:rPr>
                <w:rFonts w:ascii="Arial" w:hAnsi="Arial" w:cs="Arial"/>
              </w:rPr>
              <w:t>. 2016</w:t>
            </w:r>
          </w:p>
        </w:tc>
      </w:tr>
    </w:tbl>
    <w:p w:rsidR="00F15376" w:rsidRPr="0087097B" w:rsidRDefault="00F15376" w:rsidP="00F15376">
      <w:pPr>
        <w:tabs>
          <w:tab w:val="left" w:pos="1526"/>
        </w:tabs>
        <w:jc w:val="both"/>
        <w:rPr>
          <w:rFonts w:ascii="Arial" w:hAnsi="Arial" w:cs="Arial"/>
        </w:rPr>
      </w:pPr>
    </w:p>
    <w:p w:rsidR="004C3CF6" w:rsidRPr="0087097B" w:rsidRDefault="004C3CF6" w:rsidP="00115C85">
      <w:pPr>
        <w:ind w:left="354"/>
        <w:jc w:val="both"/>
        <w:rPr>
          <w:rFonts w:ascii="Arial" w:hAnsi="Arial" w:cs="Arial"/>
        </w:rPr>
      </w:pPr>
    </w:p>
    <w:p w:rsidR="00F56EC1" w:rsidRPr="0087097B" w:rsidRDefault="0005277D" w:rsidP="00313793">
      <w:pPr>
        <w:numPr>
          <w:ilvl w:val="1"/>
          <w:numId w:val="15"/>
        </w:numPr>
        <w:ind w:left="709"/>
        <w:jc w:val="both"/>
        <w:rPr>
          <w:rFonts w:ascii="Arial" w:hAnsi="Arial" w:cs="Arial"/>
          <w:b/>
          <w:u w:val="single"/>
        </w:rPr>
      </w:pPr>
      <w:r w:rsidRPr="0087097B">
        <w:rPr>
          <w:rFonts w:ascii="Arial" w:hAnsi="Arial" w:cs="Arial"/>
        </w:rPr>
        <w:t>Termín dokončení</w:t>
      </w:r>
      <w:r w:rsidR="007958D6" w:rsidRPr="0087097B">
        <w:rPr>
          <w:rFonts w:ascii="Arial" w:hAnsi="Arial" w:cs="Arial"/>
        </w:rPr>
        <w:t xml:space="preserve"> a předání</w:t>
      </w:r>
      <w:r w:rsidRPr="0087097B">
        <w:rPr>
          <w:rFonts w:ascii="Arial" w:hAnsi="Arial" w:cs="Arial"/>
        </w:rPr>
        <w:t xml:space="preserve"> je závislý na řádném a včasném splnění součinností objednatele dohodnuté ve smlouvě. Po dobu prodlení objednatele s plněním součinnosti není zhotovitel v prodlení s plněním závazku. Nedojde-li mezi stranami k jiné dohodě, prodlužuje se termín dokončení</w:t>
      </w:r>
      <w:r w:rsidR="007958D6" w:rsidRPr="0087097B">
        <w:rPr>
          <w:rFonts w:ascii="Arial" w:hAnsi="Arial" w:cs="Arial"/>
        </w:rPr>
        <w:t xml:space="preserve"> a předání</w:t>
      </w:r>
      <w:r w:rsidRPr="0087097B">
        <w:rPr>
          <w:rFonts w:ascii="Arial" w:hAnsi="Arial" w:cs="Arial"/>
        </w:rPr>
        <w:t xml:space="preserve"> díla nebo jeho části o dobu shodnou s dobou prodlení objednatele v plnění jeho součinnosti.</w:t>
      </w:r>
    </w:p>
    <w:p w:rsidR="00F56EC1" w:rsidRPr="0087097B" w:rsidRDefault="00F56EC1" w:rsidP="00F56EC1">
      <w:pPr>
        <w:ind w:left="349"/>
        <w:jc w:val="both"/>
        <w:rPr>
          <w:rFonts w:ascii="Arial" w:hAnsi="Arial" w:cs="Arial"/>
        </w:rPr>
      </w:pPr>
    </w:p>
    <w:p w:rsidR="00313793" w:rsidRPr="0087097B" w:rsidRDefault="00313793" w:rsidP="00F56EC1">
      <w:pPr>
        <w:ind w:left="349"/>
        <w:jc w:val="both"/>
        <w:rPr>
          <w:rFonts w:ascii="Arial" w:hAnsi="Arial" w:cs="Arial"/>
          <w:b/>
          <w:u w:val="single"/>
        </w:rPr>
      </w:pPr>
      <w:r w:rsidRPr="0087097B">
        <w:rPr>
          <w:rFonts w:ascii="Arial" w:hAnsi="Arial" w:cs="Arial"/>
          <w:b/>
          <w:u w:val="single"/>
        </w:rPr>
        <w:t>4. Cena díla a platební podmínky</w:t>
      </w:r>
    </w:p>
    <w:p w:rsidR="00313793" w:rsidRPr="0087097B" w:rsidRDefault="00313793" w:rsidP="00313793">
      <w:pPr>
        <w:rPr>
          <w:rFonts w:ascii="Arial" w:hAnsi="Arial" w:cs="Arial"/>
        </w:rPr>
      </w:pPr>
    </w:p>
    <w:p w:rsidR="007444EF" w:rsidRPr="00862610" w:rsidRDefault="005D161F" w:rsidP="007444EF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 xml:space="preserve">Cena díla v rozsahu dle čl. 2 </w:t>
      </w:r>
      <w:proofErr w:type="gramStart"/>
      <w:r w:rsidRPr="0087097B">
        <w:rPr>
          <w:rFonts w:ascii="Arial" w:hAnsi="Arial" w:cs="Arial"/>
        </w:rPr>
        <w:t>této</w:t>
      </w:r>
      <w:proofErr w:type="gramEnd"/>
      <w:r w:rsidRPr="0087097B">
        <w:rPr>
          <w:rFonts w:ascii="Arial" w:hAnsi="Arial" w:cs="Arial"/>
        </w:rPr>
        <w:t xml:space="preserve"> smlouvy je stanovena na základě nabídky zhotovitele       ze dne </w:t>
      </w:r>
      <w:r w:rsidR="00862610">
        <w:rPr>
          <w:rFonts w:ascii="Arial" w:hAnsi="Arial" w:cs="Arial"/>
        </w:rPr>
        <w:t>24.6.2016</w:t>
      </w:r>
      <w:r w:rsidRPr="00862610">
        <w:rPr>
          <w:rFonts w:ascii="Arial" w:hAnsi="Arial" w:cs="Arial"/>
        </w:rPr>
        <w:t xml:space="preserve">   a činí:</w:t>
      </w:r>
    </w:p>
    <w:p w:rsidR="006F4E02" w:rsidRPr="00862610" w:rsidRDefault="006F4E02" w:rsidP="006F4E02">
      <w:pPr>
        <w:ind w:left="792"/>
        <w:jc w:val="both"/>
        <w:rPr>
          <w:rFonts w:ascii="Arial" w:hAnsi="Arial" w:cs="Arial"/>
        </w:rPr>
      </w:pPr>
    </w:p>
    <w:p w:rsidR="006F4E02" w:rsidRPr="00862610" w:rsidRDefault="00840CE4" w:rsidP="00862610">
      <w:pPr>
        <w:numPr>
          <w:ilvl w:val="2"/>
          <w:numId w:val="3"/>
        </w:numPr>
        <w:tabs>
          <w:tab w:val="right" w:pos="6663"/>
        </w:tabs>
        <w:ind w:left="1225" w:hanging="505"/>
        <w:jc w:val="both"/>
        <w:rPr>
          <w:rFonts w:ascii="Arial" w:hAnsi="Arial" w:cs="Arial"/>
        </w:rPr>
      </w:pPr>
      <w:r w:rsidRPr="00862610">
        <w:rPr>
          <w:rFonts w:ascii="Arial" w:hAnsi="Arial" w:cs="Arial"/>
        </w:rPr>
        <w:t>práce dle čl. 2.1.</w:t>
      </w:r>
      <w:r w:rsidR="006F4E02" w:rsidRPr="00862610">
        <w:rPr>
          <w:rFonts w:ascii="Arial" w:hAnsi="Arial" w:cs="Arial"/>
        </w:rPr>
        <w:t xml:space="preserve">1.                  </w:t>
      </w:r>
      <w:r w:rsidR="00862610">
        <w:rPr>
          <w:rFonts w:ascii="Arial" w:hAnsi="Arial" w:cs="Arial"/>
        </w:rPr>
        <w:t xml:space="preserve">         </w:t>
      </w:r>
      <w:r w:rsidR="00862610">
        <w:rPr>
          <w:rFonts w:ascii="Arial" w:hAnsi="Arial" w:cs="Arial"/>
        </w:rPr>
        <w:tab/>
        <w:t xml:space="preserve">352.000,- </w:t>
      </w:r>
      <w:r w:rsidR="006F4E02" w:rsidRPr="00862610">
        <w:rPr>
          <w:rFonts w:ascii="Arial" w:hAnsi="Arial" w:cs="Arial"/>
        </w:rPr>
        <w:t xml:space="preserve"> Kč</w:t>
      </w:r>
    </w:p>
    <w:p w:rsidR="00840CE4" w:rsidRPr="00862610" w:rsidRDefault="006F4E02" w:rsidP="00862610">
      <w:pPr>
        <w:numPr>
          <w:ilvl w:val="2"/>
          <w:numId w:val="3"/>
        </w:numPr>
        <w:tabs>
          <w:tab w:val="right" w:pos="6663"/>
        </w:tabs>
        <w:ind w:left="1225" w:hanging="505"/>
        <w:jc w:val="both"/>
        <w:rPr>
          <w:rFonts w:ascii="Arial" w:hAnsi="Arial" w:cs="Arial"/>
        </w:rPr>
      </w:pPr>
      <w:r w:rsidRPr="00862610">
        <w:rPr>
          <w:rFonts w:ascii="Arial" w:hAnsi="Arial" w:cs="Arial"/>
        </w:rPr>
        <w:t>práce dle čl. 2.1.2.</w:t>
      </w:r>
      <w:r w:rsidR="00840CE4" w:rsidRPr="00862610">
        <w:rPr>
          <w:rFonts w:ascii="Arial" w:hAnsi="Arial" w:cs="Arial"/>
        </w:rPr>
        <w:tab/>
      </w:r>
      <w:r w:rsidR="00862610">
        <w:rPr>
          <w:rFonts w:ascii="Arial" w:hAnsi="Arial" w:cs="Arial"/>
        </w:rPr>
        <w:t xml:space="preserve">45.000,-  </w:t>
      </w:r>
      <w:r w:rsidR="00840CE4" w:rsidRPr="00862610">
        <w:rPr>
          <w:rFonts w:ascii="Arial" w:hAnsi="Arial" w:cs="Arial"/>
        </w:rPr>
        <w:t>Kč</w:t>
      </w:r>
    </w:p>
    <w:p w:rsidR="00840CE4" w:rsidRPr="00862610" w:rsidRDefault="00840CE4" w:rsidP="00862610">
      <w:pPr>
        <w:numPr>
          <w:ilvl w:val="2"/>
          <w:numId w:val="3"/>
        </w:numPr>
        <w:tabs>
          <w:tab w:val="right" w:pos="6663"/>
        </w:tabs>
        <w:jc w:val="both"/>
        <w:rPr>
          <w:rFonts w:ascii="Arial" w:hAnsi="Arial" w:cs="Arial"/>
        </w:rPr>
      </w:pPr>
      <w:r w:rsidRPr="00862610">
        <w:rPr>
          <w:rFonts w:ascii="Arial" w:hAnsi="Arial" w:cs="Arial"/>
        </w:rPr>
        <w:t xml:space="preserve">práce dle čl. </w:t>
      </w:r>
      <w:proofErr w:type="gramStart"/>
      <w:r w:rsidRPr="00862610">
        <w:rPr>
          <w:rFonts w:ascii="Arial" w:hAnsi="Arial" w:cs="Arial"/>
        </w:rPr>
        <w:t>2.2</w:t>
      </w:r>
      <w:proofErr w:type="gramEnd"/>
      <w:r w:rsidRPr="00862610">
        <w:rPr>
          <w:rFonts w:ascii="Arial" w:hAnsi="Arial" w:cs="Arial"/>
        </w:rPr>
        <w:t>.</w:t>
      </w:r>
      <w:r w:rsidRPr="00862610">
        <w:rPr>
          <w:rFonts w:ascii="Arial" w:hAnsi="Arial" w:cs="Arial"/>
        </w:rPr>
        <w:tab/>
      </w:r>
      <w:r w:rsidR="00862610">
        <w:rPr>
          <w:rFonts w:ascii="Arial" w:hAnsi="Arial" w:cs="Arial"/>
        </w:rPr>
        <w:t xml:space="preserve">35.000,-  </w:t>
      </w:r>
      <w:r w:rsidRPr="00862610">
        <w:rPr>
          <w:rFonts w:ascii="Arial" w:hAnsi="Arial" w:cs="Arial"/>
        </w:rPr>
        <w:t>Kč</w:t>
      </w:r>
    </w:p>
    <w:p w:rsidR="00840CE4" w:rsidRPr="00862610" w:rsidRDefault="00840CE4" w:rsidP="00862610">
      <w:pPr>
        <w:numPr>
          <w:ilvl w:val="2"/>
          <w:numId w:val="3"/>
        </w:numPr>
        <w:tabs>
          <w:tab w:val="right" w:pos="6663"/>
        </w:tabs>
        <w:jc w:val="both"/>
        <w:rPr>
          <w:rFonts w:ascii="Arial" w:hAnsi="Arial" w:cs="Arial"/>
          <w:b/>
        </w:rPr>
      </w:pPr>
      <w:r w:rsidRPr="00862610">
        <w:rPr>
          <w:rFonts w:ascii="Arial" w:hAnsi="Arial" w:cs="Arial"/>
          <w:b/>
        </w:rPr>
        <w:t>Celková cena bez DPH</w:t>
      </w:r>
      <w:r w:rsidRPr="00862610">
        <w:rPr>
          <w:rFonts w:ascii="Arial" w:hAnsi="Arial" w:cs="Arial"/>
          <w:b/>
        </w:rPr>
        <w:tab/>
      </w:r>
      <w:r w:rsidR="00862610">
        <w:rPr>
          <w:rFonts w:ascii="Arial" w:hAnsi="Arial" w:cs="Arial"/>
          <w:b/>
        </w:rPr>
        <w:t xml:space="preserve">432.000,-  </w:t>
      </w:r>
      <w:r w:rsidRPr="00862610">
        <w:rPr>
          <w:rFonts w:ascii="Arial" w:hAnsi="Arial" w:cs="Arial"/>
          <w:b/>
        </w:rPr>
        <w:t>Kč</w:t>
      </w:r>
    </w:p>
    <w:p w:rsidR="00F627C4" w:rsidRPr="0087097B" w:rsidRDefault="00F627C4" w:rsidP="00F627C4">
      <w:pPr>
        <w:tabs>
          <w:tab w:val="left" w:pos="5670"/>
          <w:tab w:val="left" w:pos="6237"/>
        </w:tabs>
        <w:spacing w:before="60"/>
        <w:ind w:left="1225"/>
        <w:jc w:val="both"/>
        <w:rPr>
          <w:rFonts w:ascii="Arial" w:hAnsi="Arial" w:cs="Arial"/>
        </w:rPr>
      </w:pPr>
    </w:p>
    <w:p w:rsidR="00313793" w:rsidRPr="0087097B" w:rsidRDefault="00313793" w:rsidP="007E651B">
      <w:pPr>
        <w:numPr>
          <w:ilvl w:val="1"/>
          <w:numId w:val="3"/>
        </w:numPr>
        <w:spacing w:before="120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Cena je stanovena jako cena celková, DPH bude vypočten</w:t>
      </w:r>
      <w:r w:rsidR="007E651B" w:rsidRPr="0087097B">
        <w:rPr>
          <w:rFonts w:ascii="Arial" w:hAnsi="Arial" w:cs="Arial"/>
        </w:rPr>
        <w:t>a</w:t>
      </w:r>
      <w:r w:rsidRPr="0087097B">
        <w:rPr>
          <w:rFonts w:ascii="Arial" w:hAnsi="Arial" w:cs="Arial"/>
        </w:rPr>
        <w:t xml:space="preserve"> v platné sazbě pro projekční</w:t>
      </w:r>
      <w:r w:rsidR="00865490" w:rsidRPr="0087097B">
        <w:rPr>
          <w:rFonts w:ascii="Arial" w:hAnsi="Arial" w:cs="Arial"/>
        </w:rPr>
        <w:t xml:space="preserve"> </w:t>
      </w:r>
      <w:r w:rsidRPr="0087097B">
        <w:rPr>
          <w:rFonts w:ascii="Arial" w:hAnsi="Arial" w:cs="Arial"/>
        </w:rPr>
        <w:t>a</w:t>
      </w:r>
      <w:r w:rsidR="00865490" w:rsidRPr="0087097B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inženýrskou činnost v době vystavení faktury zhotovitelem.</w:t>
      </w:r>
    </w:p>
    <w:p w:rsidR="00313793" w:rsidRPr="0087097B" w:rsidRDefault="00313793" w:rsidP="007E651B">
      <w:pPr>
        <w:numPr>
          <w:ilvl w:val="1"/>
          <w:numId w:val="3"/>
        </w:numPr>
        <w:spacing w:before="120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V ceně jsou zahrnuty veškeré náklady, které bude nutné vynaložit při provádění díla ze</w:t>
      </w:r>
      <w:r w:rsidR="005A77C6" w:rsidRPr="0087097B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strany zhotovitele.</w:t>
      </w:r>
    </w:p>
    <w:p w:rsidR="00313793" w:rsidRPr="0087097B" w:rsidRDefault="00313793" w:rsidP="007E651B">
      <w:pPr>
        <w:numPr>
          <w:ilvl w:val="1"/>
          <w:numId w:val="3"/>
        </w:numPr>
        <w:spacing w:before="120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Podkladem pro zaplacení sjednané ceny je faktura, která bude obsahovat náležitosti daňového dokladu podle zákona č. 235/2004 Sb. o dani z přidané hodnoty ve znění pozdějších předpisů. Splatnost faktury je 30 dnů ode dne jejího vystavení a prokazatelného doručení objednateli.</w:t>
      </w:r>
    </w:p>
    <w:p w:rsidR="00313793" w:rsidRPr="0087097B" w:rsidRDefault="00313793" w:rsidP="007E651B">
      <w:pPr>
        <w:numPr>
          <w:ilvl w:val="1"/>
          <w:numId w:val="3"/>
        </w:numPr>
        <w:spacing w:before="120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Faktura bude doručena na adresu objednatele doporučeně poštou nebo osobně na</w:t>
      </w:r>
      <w:r w:rsidR="005A77C6" w:rsidRPr="0087097B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podatelnu v sídle objednatele.</w:t>
      </w:r>
    </w:p>
    <w:p w:rsidR="00313793" w:rsidRPr="0087097B" w:rsidRDefault="00313793" w:rsidP="007E651B">
      <w:pPr>
        <w:numPr>
          <w:ilvl w:val="1"/>
          <w:numId w:val="3"/>
        </w:numPr>
        <w:spacing w:before="120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Oprávněně vystavenou fakturu je objednatel povinen zaplatit. Odmítnout její úhradu je objednatel oprávněn jen do uplynutí data její splatnosti a pouze v případě, že předaná část díla má nedodělky nebo vady nebo faktura neobsahuje některou z náležitostí daňového dokladu. Tato skutečnost opravňuje objednatele k vrácení faktury bez provedení úhrady. Pokud není v této smlouvě (nebo ve smluvním dodatku) pro konkrétní případy dohodnuto jinak, právo fakturovat vzniká zhotoviteli dnem předání předmětu díla bez vad a nedodělků objednateli, v případě sjednání dílčího plnění dnem předání příslušné části předmětu díla bez vad a nedodělků objednateli.</w:t>
      </w:r>
    </w:p>
    <w:p w:rsidR="00313793" w:rsidRPr="0087097B" w:rsidRDefault="00313793" w:rsidP="007E651B">
      <w:pPr>
        <w:numPr>
          <w:ilvl w:val="1"/>
          <w:numId w:val="3"/>
        </w:numPr>
        <w:spacing w:before="120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Zdanitelné plnění se uskuteční odevzdáním výsledků práce zhotovitelem poště k přepravě, případně osobním odevzdáním výsledků práce objednateli s potvrzením o převzetí.</w:t>
      </w:r>
    </w:p>
    <w:p w:rsidR="003C39BA" w:rsidRPr="0087097B" w:rsidRDefault="003C39BA" w:rsidP="007E651B">
      <w:pPr>
        <w:pStyle w:val="Bezmezer"/>
        <w:keepLines/>
        <w:numPr>
          <w:ilvl w:val="1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87097B">
        <w:rPr>
          <w:rFonts w:ascii="Arial" w:hAnsi="Arial" w:cs="Arial"/>
          <w:sz w:val="20"/>
          <w:szCs w:val="20"/>
        </w:rPr>
        <w:lastRenderedPageBreak/>
        <w:t xml:space="preserve">Zhotovitel souhlasí s platbou DPH na účet místně příslušného </w:t>
      </w:r>
      <w:r w:rsidR="00044A22" w:rsidRPr="0087097B">
        <w:rPr>
          <w:rFonts w:ascii="Arial" w:hAnsi="Arial" w:cs="Arial"/>
          <w:sz w:val="20"/>
          <w:szCs w:val="20"/>
        </w:rPr>
        <w:t>správce daně</w:t>
      </w:r>
      <w:r w:rsidRPr="0087097B">
        <w:rPr>
          <w:rFonts w:ascii="Arial" w:hAnsi="Arial" w:cs="Arial"/>
          <w:sz w:val="20"/>
          <w:szCs w:val="20"/>
        </w:rPr>
        <w:t xml:space="preserve"> v případě, že</w:t>
      </w:r>
      <w:r w:rsidR="005A77C6" w:rsidRPr="0087097B">
        <w:rPr>
          <w:rFonts w:ascii="Arial" w:hAnsi="Arial" w:cs="Arial"/>
          <w:sz w:val="20"/>
          <w:szCs w:val="20"/>
        </w:rPr>
        <w:t> </w:t>
      </w:r>
      <w:r w:rsidRPr="0087097B">
        <w:rPr>
          <w:rFonts w:ascii="Arial" w:hAnsi="Arial" w:cs="Arial"/>
          <w:sz w:val="20"/>
          <w:szCs w:val="20"/>
        </w:rPr>
        <w:t>bude v registru plátců DPH označen jako nespolehlivý, nebo bude požadovat úhradu na</w:t>
      </w:r>
      <w:r w:rsidR="00843298">
        <w:rPr>
          <w:rFonts w:ascii="Arial" w:hAnsi="Arial" w:cs="Arial"/>
          <w:sz w:val="20"/>
          <w:szCs w:val="20"/>
        </w:rPr>
        <w:t> </w:t>
      </w:r>
      <w:r w:rsidRPr="0087097B">
        <w:rPr>
          <w:rFonts w:ascii="Arial" w:hAnsi="Arial" w:cs="Arial"/>
          <w:sz w:val="20"/>
          <w:szCs w:val="20"/>
        </w:rPr>
        <w:t>jiný než zveřejněný bankovní účet</w:t>
      </w:r>
      <w:r w:rsidR="00044A22" w:rsidRPr="0087097B">
        <w:rPr>
          <w:rFonts w:ascii="Arial" w:hAnsi="Arial" w:cs="Arial"/>
          <w:sz w:val="20"/>
          <w:szCs w:val="20"/>
        </w:rPr>
        <w:t xml:space="preserve"> podle §109 odst.</w:t>
      </w:r>
      <w:r w:rsidR="00843298">
        <w:rPr>
          <w:rFonts w:ascii="Arial" w:hAnsi="Arial" w:cs="Arial"/>
          <w:sz w:val="20"/>
          <w:szCs w:val="20"/>
        </w:rPr>
        <w:t xml:space="preserve"> </w:t>
      </w:r>
      <w:r w:rsidR="00044A22" w:rsidRPr="0087097B">
        <w:rPr>
          <w:rFonts w:ascii="Arial" w:hAnsi="Arial" w:cs="Arial"/>
          <w:sz w:val="20"/>
          <w:szCs w:val="20"/>
        </w:rPr>
        <w:t>2 písm. c) zákona č. 235/2004 Sb., o</w:t>
      </w:r>
      <w:r w:rsidR="00843298">
        <w:rPr>
          <w:rFonts w:ascii="Arial" w:hAnsi="Arial" w:cs="Arial"/>
          <w:sz w:val="20"/>
          <w:szCs w:val="20"/>
        </w:rPr>
        <w:t> </w:t>
      </w:r>
      <w:r w:rsidR="00044A22" w:rsidRPr="0087097B">
        <w:rPr>
          <w:rFonts w:ascii="Arial" w:hAnsi="Arial" w:cs="Arial"/>
          <w:sz w:val="20"/>
          <w:szCs w:val="20"/>
        </w:rPr>
        <w:t xml:space="preserve">dani z přidané </w:t>
      </w:r>
      <w:proofErr w:type="gramStart"/>
      <w:r w:rsidR="00044A22" w:rsidRPr="0087097B">
        <w:rPr>
          <w:rFonts w:ascii="Arial" w:hAnsi="Arial" w:cs="Arial"/>
          <w:sz w:val="20"/>
          <w:szCs w:val="20"/>
        </w:rPr>
        <w:t>hodnoty,  ve</w:t>
      </w:r>
      <w:proofErr w:type="gramEnd"/>
      <w:r w:rsidR="00044A22" w:rsidRPr="0087097B">
        <w:rPr>
          <w:rFonts w:ascii="Arial" w:hAnsi="Arial" w:cs="Arial"/>
          <w:sz w:val="20"/>
          <w:szCs w:val="20"/>
        </w:rPr>
        <w:t xml:space="preserve"> znění pozdějších předpisů.</w:t>
      </w:r>
    </w:p>
    <w:p w:rsidR="00501C9D" w:rsidRDefault="003C39BA" w:rsidP="00501C9D">
      <w:pPr>
        <w:numPr>
          <w:ilvl w:val="1"/>
          <w:numId w:val="3"/>
        </w:numPr>
        <w:spacing w:before="120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V případě dílčího plnění bude postupováno v souladu s §21</w:t>
      </w:r>
      <w:r w:rsidR="00501C9D">
        <w:rPr>
          <w:rFonts w:ascii="Arial" w:hAnsi="Arial" w:cs="Arial"/>
        </w:rPr>
        <w:t xml:space="preserve">, </w:t>
      </w:r>
      <w:proofErr w:type="gramStart"/>
      <w:r w:rsidR="00501C9D">
        <w:rPr>
          <w:rFonts w:ascii="Arial" w:hAnsi="Arial" w:cs="Arial"/>
        </w:rPr>
        <w:t>odst.</w:t>
      </w:r>
      <w:r w:rsidRPr="0087097B">
        <w:rPr>
          <w:rFonts w:ascii="Arial" w:hAnsi="Arial" w:cs="Arial"/>
        </w:rPr>
        <w:t>8 zák.</w:t>
      </w:r>
      <w:proofErr w:type="gramEnd"/>
      <w:r w:rsidR="006F4E02">
        <w:rPr>
          <w:rFonts w:ascii="Arial" w:hAnsi="Arial" w:cs="Arial"/>
        </w:rPr>
        <w:t xml:space="preserve"> </w:t>
      </w:r>
      <w:r w:rsidRPr="0087097B">
        <w:rPr>
          <w:rFonts w:ascii="Arial" w:hAnsi="Arial" w:cs="Arial"/>
        </w:rPr>
        <w:t>235/2004</w:t>
      </w:r>
      <w:r w:rsidR="006F4E02">
        <w:rPr>
          <w:rFonts w:ascii="Arial" w:hAnsi="Arial" w:cs="Arial"/>
        </w:rPr>
        <w:t xml:space="preserve"> </w:t>
      </w:r>
      <w:r w:rsidRPr="0087097B">
        <w:rPr>
          <w:rFonts w:ascii="Arial" w:hAnsi="Arial" w:cs="Arial"/>
        </w:rPr>
        <w:t>Sb., o dani z přidané hodnoty, v platném znění.</w:t>
      </w:r>
    </w:p>
    <w:p w:rsidR="00501C9D" w:rsidRPr="00501C9D" w:rsidRDefault="00501C9D" w:rsidP="00501C9D">
      <w:pPr>
        <w:numPr>
          <w:ilvl w:val="1"/>
          <w:numId w:val="3"/>
        </w:numPr>
        <w:spacing w:before="120"/>
        <w:jc w:val="both"/>
        <w:rPr>
          <w:rFonts w:ascii="Arial" w:hAnsi="Arial" w:cs="Arial"/>
        </w:rPr>
      </w:pPr>
      <w:r w:rsidRPr="00501C9D">
        <w:rPr>
          <w:rFonts w:ascii="Arial" w:eastAsia="Calibri" w:hAnsi="Arial" w:cs="Arial"/>
          <w:lang w:eastAsia="en-US"/>
        </w:rPr>
        <w:t>Objednatel je oprávněn pozastavit či jednostranně započíst proti pohledávkám zh</w:t>
      </w:r>
      <w:r w:rsidRPr="00501C9D">
        <w:rPr>
          <w:rFonts w:ascii="Arial" w:hAnsi="Arial" w:cs="Arial"/>
        </w:rPr>
        <w:t>otovitele kteroukoli z plateb z důvodu (1) neopravených vad a nedodělků, (2) oprávněných nároků vznesených třetími stranami v souvislosti s neplněním povinností zhotovitelem, (3) škody způsobené objednateli, (4) zřejmosti, že dílo nebude dokončeno ve stanovené lhůtě a že nezaplacená částka je přiměřená k pokrytí škod vzniklých v důsledku prodlení s dokončením díla, (5) opakovaného neplnění povinností ze strany zhotovitele a nepostupování v souladu s prováděcími dokumenty, (6) v případě vad uvedených v protokole o předání a převzetí díla nebo (7) v případě existence jakýchkoliv oprávněných finančních či jiných nároků objednatele vůči zhotoviteli. Zhotovitel není oprávněn započíst žádnou svou pohledávku proti pohledávce objednatele z této smlouvy.</w:t>
      </w:r>
    </w:p>
    <w:p w:rsidR="00313793" w:rsidRPr="0087097B" w:rsidRDefault="00501C9D" w:rsidP="00501C9D">
      <w:pPr>
        <w:spacing w:before="120"/>
        <w:ind w:left="792"/>
        <w:jc w:val="both"/>
        <w:rPr>
          <w:rFonts w:ascii="Arial" w:hAnsi="Arial" w:cs="Arial"/>
        </w:rPr>
      </w:pPr>
      <w:r>
        <w:rPr>
          <w:rFonts w:ascii="Tahoma" w:hAnsi="Tahoma" w:cs="Tahoma"/>
          <w:sz w:val="17"/>
          <w:szCs w:val="17"/>
        </w:rPr>
        <w:t>.</w:t>
      </w:r>
    </w:p>
    <w:p w:rsidR="00313793" w:rsidRPr="0087097B" w:rsidRDefault="00313793" w:rsidP="00313793">
      <w:pPr>
        <w:rPr>
          <w:rFonts w:ascii="Arial" w:hAnsi="Arial" w:cs="Arial"/>
          <w:b/>
          <w:u w:val="single"/>
        </w:rPr>
      </w:pPr>
      <w:r w:rsidRPr="0087097B">
        <w:rPr>
          <w:rFonts w:ascii="Arial" w:hAnsi="Arial" w:cs="Arial"/>
          <w:b/>
          <w:u w:val="single"/>
        </w:rPr>
        <w:t>5. Podmínky změny sjednané ceny</w:t>
      </w:r>
    </w:p>
    <w:p w:rsidR="00313793" w:rsidRPr="0087097B" w:rsidRDefault="00313793" w:rsidP="00313793">
      <w:pPr>
        <w:rPr>
          <w:rFonts w:ascii="Arial" w:hAnsi="Arial" w:cs="Arial"/>
        </w:rPr>
      </w:pPr>
    </w:p>
    <w:p w:rsidR="00313793" w:rsidRPr="0087097B" w:rsidRDefault="00313793" w:rsidP="00313793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V případě potřeby změny činnosti na základě okolností, které nemohly být při zadání díla přepokládány, bude cena snížena o méně práce či zvýšena o dodatečné práce na základě dohody obou smluvních stran, která bude podkladem pro změnu smluvního vztahu formou písemného dodatku k této smlouvě.</w:t>
      </w:r>
    </w:p>
    <w:p w:rsidR="00313793" w:rsidRPr="0087097B" w:rsidRDefault="00313793" w:rsidP="007E651B">
      <w:pPr>
        <w:numPr>
          <w:ilvl w:val="1"/>
          <w:numId w:val="4"/>
        </w:numPr>
        <w:spacing w:before="120"/>
        <w:ind w:left="788" w:hanging="43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Dodatečné práce budou zadány v souladu s ustanoveními zákona č.137/2006 Sb.</w:t>
      </w:r>
      <w:r w:rsidR="007E651B" w:rsidRPr="0087097B">
        <w:rPr>
          <w:rFonts w:ascii="Arial" w:hAnsi="Arial" w:cs="Arial"/>
        </w:rPr>
        <w:t>,</w:t>
      </w:r>
      <w:r w:rsidR="007E651B" w:rsidRPr="0087097B">
        <w:rPr>
          <w:rFonts w:ascii="Arial" w:hAnsi="Arial" w:cs="Arial"/>
        </w:rPr>
        <w:br/>
      </w:r>
      <w:r w:rsidRPr="0087097B">
        <w:rPr>
          <w:rFonts w:ascii="Arial" w:hAnsi="Arial" w:cs="Arial"/>
        </w:rPr>
        <w:t>o veřejných zakázkách a souvisejících předpisů</w:t>
      </w:r>
      <w:r w:rsidR="00A979E0" w:rsidRPr="0087097B">
        <w:rPr>
          <w:rFonts w:ascii="Arial" w:hAnsi="Arial" w:cs="Arial"/>
        </w:rPr>
        <w:t>, v platném znění.</w:t>
      </w:r>
    </w:p>
    <w:p w:rsidR="007E651B" w:rsidRPr="0087097B" w:rsidRDefault="007E651B" w:rsidP="00313793">
      <w:pPr>
        <w:rPr>
          <w:rFonts w:ascii="Arial" w:hAnsi="Arial" w:cs="Arial"/>
        </w:rPr>
      </w:pPr>
    </w:p>
    <w:p w:rsidR="00313793" w:rsidRPr="0087097B" w:rsidRDefault="00313793" w:rsidP="00313793">
      <w:pPr>
        <w:rPr>
          <w:rFonts w:ascii="Arial" w:hAnsi="Arial" w:cs="Arial"/>
          <w:b/>
          <w:u w:val="single"/>
        </w:rPr>
      </w:pPr>
      <w:r w:rsidRPr="0087097B">
        <w:rPr>
          <w:rFonts w:ascii="Arial" w:hAnsi="Arial" w:cs="Arial"/>
          <w:b/>
          <w:u w:val="single"/>
        </w:rPr>
        <w:t>6. Spolupůsobení objednatele</w:t>
      </w:r>
    </w:p>
    <w:p w:rsidR="00313793" w:rsidRPr="0087097B" w:rsidRDefault="00313793" w:rsidP="00313793">
      <w:pPr>
        <w:rPr>
          <w:rFonts w:ascii="Arial" w:hAnsi="Arial" w:cs="Arial"/>
        </w:rPr>
      </w:pPr>
    </w:p>
    <w:p w:rsidR="00313793" w:rsidRPr="0087097B" w:rsidRDefault="007E651B" w:rsidP="007E651B">
      <w:pPr>
        <w:ind w:left="788" w:hanging="431"/>
        <w:jc w:val="both"/>
        <w:rPr>
          <w:rFonts w:ascii="Arial" w:hAnsi="Arial" w:cs="Arial"/>
        </w:rPr>
      </w:pPr>
      <w:proofErr w:type="gramStart"/>
      <w:r w:rsidRPr="0087097B">
        <w:rPr>
          <w:rFonts w:ascii="Arial" w:hAnsi="Arial" w:cs="Arial"/>
        </w:rPr>
        <w:t>6.1</w:t>
      </w:r>
      <w:proofErr w:type="gramEnd"/>
      <w:r w:rsidRPr="0087097B">
        <w:rPr>
          <w:rFonts w:ascii="Arial" w:hAnsi="Arial" w:cs="Arial"/>
        </w:rPr>
        <w:t>.</w:t>
      </w:r>
      <w:r w:rsidRPr="0087097B">
        <w:rPr>
          <w:rFonts w:ascii="Arial" w:hAnsi="Arial" w:cs="Arial"/>
        </w:rPr>
        <w:tab/>
      </w:r>
      <w:r w:rsidR="00313793" w:rsidRPr="0087097B">
        <w:rPr>
          <w:rFonts w:ascii="Arial" w:hAnsi="Arial" w:cs="Arial"/>
        </w:rPr>
        <w:t>Objednatel se bude v průběhu prací zúčastňovat jednání svolaných zhotovitelem a bude na</w:t>
      </w:r>
      <w:r w:rsidR="005A77C6" w:rsidRPr="0087097B">
        <w:rPr>
          <w:rFonts w:ascii="Arial" w:hAnsi="Arial" w:cs="Arial"/>
        </w:rPr>
        <w:t> </w:t>
      </w:r>
      <w:r w:rsidR="00313793" w:rsidRPr="0087097B">
        <w:rPr>
          <w:rFonts w:ascii="Arial" w:hAnsi="Arial" w:cs="Arial"/>
        </w:rPr>
        <w:t>vyžádání poskytovat zhotoviteli informace ve vazbě na předmět díla.</w:t>
      </w:r>
    </w:p>
    <w:p w:rsidR="00313793" w:rsidRPr="0087097B" w:rsidRDefault="00313793" w:rsidP="00313793">
      <w:pPr>
        <w:ind w:left="360"/>
        <w:jc w:val="both"/>
        <w:rPr>
          <w:rFonts w:ascii="Arial" w:hAnsi="Arial" w:cs="Arial"/>
        </w:rPr>
      </w:pPr>
    </w:p>
    <w:p w:rsidR="00313793" w:rsidRPr="0087097B" w:rsidRDefault="00313793" w:rsidP="00313793">
      <w:pPr>
        <w:rPr>
          <w:rFonts w:ascii="Arial" w:hAnsi="Arial" w:cs="Arial"/>
          <w:b/>
          <w:u w:val="single"/>
        </w:rPr>
      </w:pPr>
    </w:p>
    <w:p w:rsidR="00313793" w:rsidRPr="0087097B" w:rsidRDefault="00313793" w:rsidP="00313793">
      <w:pPr>
        <w:rPr>
          <w:rFonts w:ascii="Arial" w:hAnsi="Arial" w:cs="Arial"/>
          <w:b/>
          <w:u w:val="single"/>
        </w:rPr>
      </w:pPr>
      <w:r w:rsidRPr="0087097B">
        <w:rPr>
          <w:rFonts w:ascii="Arial" w:hAnsi="Arial" w:cs="Arial"/>
          <w:b/>
          <w:u w:val="single"/>
        </w:rPr>
        <w:t>7. Záruční podmínky</w:t>
      </w:r>
      <w:r w:rsidR="0076002D" w:rsidRPr="0087097B">
        <w:rPr>
          <w:rFonts w:ascii="Arial" w:hAnsi="Arial" w:cs="Arial"/>
          <w:b/>
          <w:u w:val="single"/>
        </w:rPr>
        <w:t xml:space="preserve"> a odpovědnost za vady díla</w:t>
      </w:r>
    </w:p>
    <w:p w:rsidR="00313793" w:rsidRPr="0087097B" w:rsidRDefault="00313793" w:rsidP="00313793">
      <w:pPr>
        <w:rPr>
          <w:rFonts w:ascii="Arial" w:hAnsi="Arial" w:cs="Arial"/>
        </w:rPr>
      </w:pPr>
    </w:p>
    <w:p w:rsidR="00044A22" w:rsidRPr="0087097B" w:rsidRDefault="0076002D" w:rsidP="007E651B">
      <w:pPr>
        <w:numPr>
          <w:ilvl w:val="1"/>
          <w:numId w:val="6"/>
        </w:numPr>
        <w:spacing w:after="120"/>
        <w:ind w:left="788" w:hanging="43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Dílo (projekt) má vady, pokud neodpovídá smlouvě, případně je podle něho stavba (nebo její dílčí část) neproveditelná.</w:t>
      </w:r>
    </w:p>
    <w:p w:rsidR="00313793" w:rsidRPr="0087097B" w:rsidRDefault="00313793" w:rsidP="007E651B">
      <w:pPr>
        <w:numPr>
          <w:ilvl w:val="1"/>
          <w:numId w:val="6"/>
        </w:numPr>
        <w:spacing w:after="120"/>
        <w:ind w:left="788" w:hanging="43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Zhotovitel ručí v záruční době 60 měsíců ode dne</w:t>
      </w:r>
      <w:r w:rsidR="00A979E0" w:rsidRPr="0087097B">
        <w:rPr>
          <w:rFonts w:ascii="Arial" w:hAnsi="Arial" w:cs="Arial"/>
        </w:rPr>
        <w:t xml:space="preserve"> protokolárního</w:t>
      </w:r>
      <w:r w:rsidRPr="0087097B">
        <w:rPr>
          <w:rFonts w:ascii="Arial" w:hAnsi="Arial" w:cs="Arial"/>
        </w:rPr>
        <w:t xml:space="preserve"> předání a převzetí díla za bezvadnost</w:t>
      </w:r>
      <w:r w:rsidR="00A979E0" w:rsidRPr="0087097B">
        <w:rPr>
          <w:rFonts w:ascii="Arial" w:hAnsi="Arial" w:cs="Arial"/>
        </w:rPr>
        <w:t xml:space="preserve"> a úplnost</w:t>
      </w:r>
      <w:r w:rsidRPr="0087097B">
        <w:rPr>
          <w:rFonts w:ascii="Arial" w:hAnsi="Arial" w:cs="Arial"/>
        </w:rPr>
        <w:t xml:space="preserve"> provedeného díla tzn., že dílo v okamžiku předání splňuje požadavky této smlouvy, technických podmínek zadávací dokumentace a veškerých platných předpisů a</w:t>
      </w:r>
      <w:r w:rsidR="005A77C6" w:rsidRPr="0087097B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technických podmínek vztahujících se k předmětu díla. Zhotovitel neodpovídá za vady vzniklé po předání díla změnou výchozích podmínek (tj. právních předpisů, norem, podkladů, sortimentu výrobků, technickým pokrokem apod.).</w:t>
      </w:r>
    </w:p>
    <w:p w:rsidR="00313793" w:rsidRPr="0087097B" w:rsidRDefault="00313793" w:rsidP="007E651B">
      <w:pPr>
        <w:numPr>
          <w:ilvl w:val="1"/>
          <w:numId w:val="6"/>
        </w:numPr>
        <w:spacing w:after="120"/>
        <w:ind w:left="788" w:hanging="43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Objednatel je povinen umožnit zhotoviteli odstranění vad a nedodělků.</w:t>
      </w:r>
    </w:p>
    <w:p w:rsidR="00313793" w:rsidRPr="0087097B" w:rsidRDefault="0076002D" w:rsidP="007E651B">
      <w:pPr>
        <w:numPr>
          <w:ilvl w:val="1"/>
          <w:numId w:val="6"/>
        </w:numPr>
        <w:spacing w:after="120"/>
        <w:ind w:left="788" w:hanging="431"/>
        <w:jc w:val="both"/>
        <w:rPr>
          <w:rFonts w:ascii="Arial" w:hAnsi="Arial" w:cs="Arial"/>
          <w:strike/>
        </w:rPr>
      </w:pPr>
      <w:r w:rsidRPr="0087097B">
        <w:rPr>
          <w:rFonts w:ascii="Arial" w:hAnsi="Arial" w:cs="Arial"/>
        </w:rPr>
        <w:t>R</w:t>
      </w:r>
      <w:r w:rsidR="00313793" w:rsidRPr="0087097B">
        <w:rPr>
          <w:rFonts w:ascii="Arial" w:hAnsi="Arial" w:cs="Arial"/>
        </w:rPr>
        <w:t>eklamované vady a nedodělky odstraní zhotovitel na své náklady v termínu do 21 dní po</w:t>
      </w:r>
      <w:r w:rsidR="00A314B6" w:rsidRPr="0087097B">
        <w:rPr>
          <w:rFonts w:ascii="Arial" w:hAnsi="Arial" w:cs="Arial"/>
        </w:rPr>
        <w:t> </w:t>
      </w:r>
      <w:r w:rsidR="00313793" w:rsidRPr="0087097B">
        <w:rPr>
          <w:rFonts w:ascii="Arial" w:hAnsi="Arial" w:cs="Arial"/>
        </w:rPr>
        <w:t>obdržení písemné výzvy objednatele. Termín odstranění reklamovaných vad a nedodělků lze ve složitých případech prodloužit po dohodě zhotovitele s objednatelem.</w:t>
      </w:r>
      <w:r w:rsidR="0090610B" w:rsidRPr="0087097B">
        <w:rPr>
          <w:rFonts w:ascii="Arial" w:hAnsi="Arial" w:cs="Arial"/>
        </w:rPr>
        <w:t xml:space="preserve"> </w:t>
      </w:r>
    </w:p>
    <w:p w:rsidR="00313793" w:rsidRPr="0087097B" w:rsidRDefault="00313793" w:rsidP="00313793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Nároky z vad díla se uplatňují dle zákona č.</w:t>
      </w:r>
      <w:r w:rsidR="0076002D" w:rsidRPr="0087097B">
        <w:rPr>
          <w:rFonts w:ascii="Arial" w:hAnsi="Arial" w:cs="Arial"/>
        </w:rPr>
        <w:t xml:space="preserve"> 89</w:t>
      </w:r>
      <w:r w:rsidRPr="0087097B">
        <w:rPr>
          <w:rFonts w:ascii="Arial" w:hAnsi="Arial" w:cs="Arial"/>
        </w:rPr>
        <w:t>/</w:t>
      </w:r>
      <w:r w:rsidR="0076002D" w:rsidRPr="0087097B">
        <w:rPr>
          <w:rFonts w:ascii="Arial" w:hAnsi="Arial" w:cs="Arial"/>
        </w:rPr>
        <w:t>2012</w:t>
      </w:r>
      <w:r w:rsidRPr="0087097B">
        <w:rPr>
          <w:rFonts w:ascii="Arial" w:hAnsi="Arial" w:cs="Arial"/>
        </w:rPr>
        <w:t xml:space="preserve"> Sb.</w:t>
      </w:r>
      <w:r w:rsidR="0076002D" w:rsidRPr="0087097B">
        <w:rPr>
          <w:rFonts w:ascii="Arial" w:hAnsi="Arial" w:cs="Arial"/>
        </w:rPr>
        <w:t>, občanský zákoník,</w:t>
      </w:r>
      <w:r w:rsidRPr="0087097B">
        <w:rPr>
          <w:rFonts w:ascii="Arial" w:hAnsi="Arial" w:cs="Arial"/>
        </w:rPr>
        <w:t xml:space="preserve"> v platném znění, dle § </w:t>
      </w:r>
      <w:r w:rsidR="0076002D" w:rsidRPr="0087097B">
        <w:rPr>
          <w:rFonts w:ascii="Arial" w:hAnsi="Arial" w:cs="Arial"/>
        </w:rPr>
        <w:t>2615</w:t>
      </w:r>
      <w:r w:rsidRPr="0087097B">
        <w:rPr>
          <w:rFonts w:ascii="Arial" w:hAnsi="Arial" w:cs="Arial"/>
        </w:rPr>
        <w:t xml:space="preserve"> a následující. Účastníci se dále dohodli, že v případě takové vady díla-projektu, na základě které vznikne v průběhu realizace potřeba dodatečných stavebních prací, které zhotovitel v projektu nepředpokládal, má objednatel právo uplatnit u zhotovitele tyto nároky:</w:t>
      </w:r>
    </w:p>
    <w:p w:rsidR="00313793" w:rsidRDefault="00313793" w:rsidP="000019A3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odstranění vady zpracován</w:t>
      </w:r>
      <w:r w:rsidR="004C3CF6" w:rsidRPr="0087097B">
        <w:rPr>
          <w:rFonts w:ascii="Arial" w:hAnsi="Arial" w:cs="Arial"/>
        </w:rPr>
        <w:t>ím nového nebo dílčího projektu.</w:t>
      </w:r>
    </w:p>
    <w:p w:rsidR="001D1EC2" w:rsidRDefault="001D1EC2" w:rsidP="001D1EC2">
      <w:pPr>
        <w:jc w:val="both"/>
        <w:rPr>
          <w:rFonts w:ascii="Arial" w:hAnsi="Arial" w:cs="Arial"/>
        </w:rPr>
      </w:pPr>
    </w:p>
    <w:p w:rsidR="001D1EC2" w:rsidRDefault="001D1EC2" w:rsidP="001D1EC2">
      <w:pPr>
        <w:jc w:val="both"/>
        <w:rPr>
          <w:rFonts w:ascii="Arial" w:hAnsi="Arial" w:cs="Arial"/>
        </w:rPr>
      </w:pPr>
    </w:p>
    <w:p w:rsidR="001D1EC2" w:rsidRPr="0087097B" w:rsidRDefault="001D1EC2" w:rsidP="001D1EC2">
      <w:pPr>
        <w:jc w:val="both"/>
        <w:rPr>
          <w:rFonts w:ascii="Arial" w:hAnsi="Arial" w:cs="Arial"/>
        </w:rPr>
      </w:pPr>
    </w:p>
    <w:p w:rsidR="00313793" w:rsidRPr="0087097B" w:rsidRDefault="00313793" w:rsidP="00313793">
      <w:pPr>
        <w:rPr>
          <w:rFonts w:ascii="Arial" w:hAnsi="Arial" w:cs="Arial"/>
          <w:b/>
        </w:rPr>
      </w:pPr>
    </w:p>
    <w:p w:rsidR="00313793" w:rsidRPr="0087097B" w:rsidRDefault="00313793" w:rsidP="00313793">
      <w:pPr>
        <w:rPr>
          <w:rFonts w:ascii="Arial" w:hAnsi="Arial" w:cs="Arial"/>
          <w:b/>
          <w:u w:val="single"/>
        </w:rPr>
      </w:pPr>
      <w:r w:rsidRPr="0087097B">
        <w:rPr>
          <w:rFonts w:ascii="Arial" w:hAnsi="Arial" w:cs="Arial"/>
          <w:b/>
          <w:u w:val="single"/>
        </w:rPr>
        <w:lastRenderedPageBreak/>
        <w:t>8. Sankční ujednání</w:t>
      </w:r>
      <w:r w:rsidR="0076002D" w:rsidRPr="0087097B">
        <w:rPr>
          <w:rFonts w:ascii="Arial" w:hAnsi="Arial" w:cs="Arial"/>
          <w:b/>
          <w:u w:val="single"/>
        </w:rPr>
        <w:t xml:space="preserve"> a náhrada škody</w:t>
      </w:r>
    </w:p>
    <w:p w:rsidR="00313793" w:rsidRPr="0087097B" w:rsidRDefault="00313793" w:rsidP="00313793">
      <w:pPr>
        <w:rPr>
          <w:rFonts w:ascii="Arial" w:hAnsi="Arial" w:cs="Arial"/>
        </w:rPr>
      </w:pPr>
    </w:p>
    <w:p w:rsidR="001C2C71" w:rsidRPr="0087097B" w:rsidRDefault="001C2C71" w:rsidP="001C2C71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Smluvní pokuta ve výši 0,5% z celkové ceny díla za každý den prodlení se sjednává pro</w:t>
      </w:r>
      <w:r w:rsidR="00A314B6" w:rsidRPr="0087097B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případ prodlení zhotovitele s</w:t>
      </w:r>
      <w:r w:rsidR="00953C0E" w:rsidRPr="0087097B">
        <w:rPr>
          <w:rFonts w:ascii="Arial" w:hAnsi="Arial" w:cs="Arial"/>
        </w:rPr>
        <w:t> dokončením a</w:t>
      </w:r>
      <w:r w:rsidRPr="0087097B">
        <w:rPr>
          <w:rFonts w:ascii="Arial" w:hAnsi="Arial" w:cs="Arial"/>
        </w:rPr>
        <w:t> předáním díla dle čl. 3. Pro případ prodlení zhotovitele s</w:t>
      </w:r>
      <w:r w:rsidR="00953C0E" w:rsidRPr="0087097B">
        <w:rPr>
          <w:rFonts w:ascii="Arial" w:hAnsi="Arial" w:cs="Arial"/>
        </w:rPr>
        <w:t> dokončením a</w:t>
      </w:r>
      <w:r w:rsidRPr="0087097B">
        <w:rPr>
          <w:rFonts w:ascii="Arial" w:hAnsi="Arial" w:cs="Arial"/>
        </w:rPr>
        <w:t xml:space="preserve"> předáním části díla dle čl. </w:t>
      </w:r>
      <w:proofErr w:type="gramStart"/>
      <w:r w:rsidRPr="0087097B">
        <w:rPr>
          <w:rFonts w:ascii="Arial" w:hAnsi="Arial" w:cs="Arial"/>
        </w:rPr>
        <w:t>3.2. se</w:t>
      </w:r>
      <w:proofErr w:type="gramEnd"/>
      <w:r w:rsidRPr="0087097B">
        <w:rPr>
          <w:rFonts w:ascii="Arial" w:hAnsi="Arial" w:cs="Arial"/>
        </w:rPr>
        <w:t xml:space="preserve"> sjednává smluvní pokuta ve</w:t>
      </w:r>
      <w:r w:rsidR="00A314B6" w:rsidRPr="0087097B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výši 0,5% z ceny části díla dle čl. 4.1. za každý den prodlení.</w:t>
      </w:r>
    </w:p>
    <w:p w:rsidR="001C2C71" w:rsidRPr="0087097B" w:rsidRDefault="001C2C71" w:rsidP="007E651B">
      <w:pPr>
        <w:numPr>
          <w:ilvl w:val="1"/>
          <w:numId w:val="7"/>
        </w:numPr>
        <w:spacing w:before="120"/>
        <w:ind w:left="788" w:hanging="43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 xml:space="preserve">Smluvní </w:t>
      </w:r>
      <w:r w:rsidR="00953C0E" w:rsidRPr="0087097B">
        <w:rPr>
          <w:rFonts w:ascii="Arial" w:hAnsi="Arial" w:cs="Arial"/>
        </w:rPr>
        <w:t>úrok z prodlení</w:t>
      </w:r>
      <w:r w:rsidRPr="0087097B">
        <w:rPr>
          <w:rFonts w:ascii="Arial" w:hAnsi="Arial" w:cs="Arial"/>
        </w:rPr>
        <w:t xml:space="preserve"> ve výši 0,5% za každý den prodlení se sjednává pro případ prodlení objednatele s úhradou konečné nebo dílčí faktury. Základem pro výpočet smluvní pokuty je</w:t>
      </w:r>
      <w:r w:rsidR="00A314B6" w:rsidRPr="0087097B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dlužná částka, s jejíž úhradou je objednatel v prodlení.</w:t>
      </w:r>
    </w:p>
    <w:p w:rsidR="001C2C71" w:rsidRPr="0087097B" w:rsidRDefault="001C2C71" w:rsidP="007E651B">
      <w:pPr>
        <w:numPr>
          <w:ilvl w:val="1"/>
          <w:numId w:val="7"/>
        </w:numPr>
        <w:spacing w:before="120"/>
        <w:ind w:left="788" w:hanging="43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Smluvní pokuta ve výši 3</w:t>
      </w:r>
      <w:r w:rsidR="005F3A9B" w:rsidRPr="0087097B">
        <w:rPr>
          <w:rFonts w:ascii="Arial" w:hAnsi="Arial" w:cs="Arial"/>
        </w:rPr>
        <w:t>.</w:t>
      </w:r>
      <w:r w:rsidRPr="0087097B">
        <w:rPr>
          <w:rFonts w:ascii="Arial" w:hAnsi="Arial" w:cs="Arial"/>
        </w:rPr>
        <w:t>000</w:t>
      </w:r>
      <w:r w:rsidR="005F3A9B" w:rsidRPr="0087097B">
        <w:rPr>
          <w:rFonts w:ascii="Arial" w:hAnsi="Arial" w:cs="Arial"/>
        </w:rPr>
        <w:t>,-</w:t>
      </w:r>
      <w:r w:rsidRPr="0087097B">
        <w:rPr>
          <w:rFonts w:ascii="Arial" w:hAnsi="Arial" w:cs="Arial"/>
        </w:rPr>
        <w:t xml:space="preserve"> Kč za každý den prodlení se sjednává pro případ nedodržení termínu odstranění vady nebo nedodělku zhotovitelem dle čl. 7. bodu </w:t>
      </w:r>
      <w:r w:rsidR="00953C0E" w:rsidRPr="0087097B">
        <w:rPr>
          <w:rFonts w:ascii="Arial" w:hAnsi="Arial" w:cs="Arial"/>
        </w:rPr>
        <w:t>7.4.</w:t>
      </w:r>
    </w:p>
    <w:p w:rsidR="001C2C71" w:rsidRPr="0087097B" w:rsidRDefault="001C2C71" w:rsidP="007E651B">
      <w:pPr>
        <w:numPr>
          <w:ilvl w:val="1"/>
          <w:numId w:val="7"/>
        </w:numPr>
        <w:spacing w:before="120"/>
        <w:ind w:left="788" w:hanging="43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 xml:space="preserve">Smluvní pokuta ve výši 50.000,- Kč se sjednává pro případ nedodržení ustanovení čl. 2. bodu </w:t>
      </w:r>
      <w:proofErr w:type="gramStart"/>
      <w:r w:rsidR="00C06F4B" w:rsidRPr="0087097B">
        <w:rPr>
          <w:rFonts w:ascii="Arial" w:hAnsi="Arial" w:cs="Arial"/>
        </w:rPr>
        <w:t>2.</w:t>
      </w:r>
      <w:r w:rsidR="005A77C6" w:rsidRPr="0087097B">
        <w:rPr>
          <w:rFonts w:ascii="Arial" w:hAnsi="Arial" w:cs="Arial"/>
        </w:rPr>
        <w:t>9</w:t>
      </w:r>
      <w:r w:rsidR="00C06F4B" w:rsidRPr="0087097B">
        <w:rPr>
          <w:rFonts w:ascii="Arial" w:hAnsi="Arial" w:cs="Arial"/>
        </w:rPr>
        <w:t>.</w:t>
      </w:r>
      <w:r w:rsidRPr="0087097B">
        <w:rPr>
          <w:rFonts w:ascii="Arial" w:hAnsi="Arial" w:cs="Arial"/>
        </w:rPr>
        <w:t xml:space="preserve"> této</w:t>
      </w:r>
      <w:proofErr w:type="gramEnd"/>
      <w:r w:rsidRPr="0087097B">
        <w:rPr>
          <w:rFonts w:ascii="Arial" w:hAnsi="Arial" w:cs="Arial"/>
        </w:rPr>
        <w:t xml:space="preserve"> smlouvy ze strany zhotovitele.</w:t>
      </w:r>
    </w:p>
    <w:p w:rsidR="001C2C71" w:rsidRPr="0087097B" w:rsidRDefault="001C2C71" w:rsidP="007E651B">
      <w:pPr>
        <w:numPr>
          <w:ilvl w:val="1"/>
          <w:numId w:val="7"/>
        </w:numPr>
        <w:spacing w:before="120"/>
        <w:ind w:left="788" w:hanging="43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 xml:space="preserve">Pro případ porušení ujednání uvedeného v čl. 11. bod </w:t>
      </w:r>
      <w:proofErr w:type="gramStart"/>
      <w:r w:rsidRPr="0087097B">
        <w:rPr>
          <w:rFonts w:ascii="Arial" w:hAnsi="Arial" w:cs="Arial"/>
        </w:rPr>
        <w:t>11.3. této</w:t>
      </w:r>
      <w:proofErr w:type="gramEnd"/>
      <w:r w:rsidRPr="0087097B">
        <w:rPr>
          <w:rFonts w:ascii="Arial" w:hAnsi="Arial" w:cs="Arial"/>
        </w:rPr>
        <w:t xml:space="preserve"> smlouvy uhradí zhotovitel objednateli jednorázovou smluvní pokutu ve výši 5 % z celkové ceny plnění dle této smlouvy, a to se splatností do 14 dnů od </w:t>
      </w:r>
      <w:r w:rsidR="007E651B" w:rsidRPr="0087097B">
        <w:rPr>
          <w:rFonts w:ascii="Arial" w:hAnsi="Arial" w:cs="Arial"/>
        </w:rPr>
        <w:t>vystavení faktury</w:t>
      </w:r>
      <w:r w:rsidRPr="0087097B">
        <w:rPr>
          <w:rFonts w:ascii="Arial" w:hAnsi="Arial" w:cs="Arial"/>
        </w:rPr>
        <w:t>.</w:t>
      </w:r>
    </w:p>
    <w:p w:rsidR="00C06F4B" w:rsidRPr="0087097B" w:rsidRDefault="00C06F4B" w:rsidP="007E651B">
      <w:pPr>
        <w:numPr>
          <w:ilvl w:val="1"/>
          <w:numId w:val="7"/>
        </w:numPr>
        <w:spacing w:before="120"/>
        <w:ind w:left="788" w:hanging="43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 xml:space="preserve">Při porušení povinnosti zhotovitele sjednané v čl. 10 bodu </w:t>
      </w:r>
      <w:proofErr w:type="gramStart"/>
      <w:r w:rsidRPr="0087097B">
        <w:rPr>
          <w:rFonts w:ascii="Arial" w:hAnsi="Arial" w:cs="Arial"/>
        </w:rPr>
        <w:t>10.7</w:t>
      </w:r>
      <w:proofErr w:type="gramEnd"/>
      <w:r w:rsidRPr="0087097B">
        <w:rPr>
          <w:rFonts w:ascii="Arial" w:hAnsi="Arial" w:cs="Arial"/>
        </w:rPr>
        <w:t>.</w:t>
      </w:r>
      <w:r w:rsidR="00705333" w:rsidRPr="0087097B">
        <w:rPr>
          <w:rFonts w:ascii="Arial" w:hAnsi="Arial" w:cs="Arial"/>
        </w:rPr>
        <w:t xml:space="preserve"> a 10.8.</w:t>
      </w:r>
      <w:r w:rsidRPr="0087097B">
        <w:rPr>
          <w:rFonts w:ascii="Arial" w:hAnsi="Arial" w:cs="Arial"/>
        </w:rPr>
        <w:t xml:space="preserve"> této smlouvy je</w:t>
      </w:r>
      <w:r w:rsidR="00A314B6" w:rsidRPr="0087097B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objednatel oprávněn vyúčtovat zhotoviteli smluvní pokutu ve výši 50.000,- Kč za každé porušení.</w:t>
      </w:r>
    </w:p>
    <w:p w:rsidR="001C2C71" w:rsidRPr="0087097B" w:rsidRDefault="001C2C71" w:rsidP="007E651B">
      <w:pPr>
        <w:numPr>
          <w:ilvl w:val="1"/>
          <w:numId w:val="7"/>
        </w:numPr>
        <w:spacing w:before="120"/>
        <w:ind w:left="788" w:hanging="43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Smluvní pokuty sjednané touto smlouvou zaplatí povinná strana nezávisle na zavinění a</w:t>
      </w:r>
      <w:r w:rsidR="00A314B6" w:rsidRPr="0087097B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na</w:t>
      </w:r>
      <w:r w:rsidR="00A314B6" w:rsidRPr="0087097B">
        <w:rPr>
          <w:rFonts w:ascii="Arial" w:hAnsi="Arial" w:cs="Arial"/>
        </w:rPr>
        <w:t> </w:t>
      </w:r>
      <w:r w:rsidRPr="0087097B">
        <w:rPr>
          <w:rFonts w:ascii="Arial" w:hAnsi="Arial" w:cs="Arial"/>
        </w:rPr>
        <w:t>tom, zda a v jaké výši vznikne druhé straně škoda, kterou lze vymáhat samostatně. Smluvní pokuty se nezapočítávají na náhradu škody.</w:t>
      </w:r>
    </w:p>
    <w:p w:rsidR="00313793" w:rsidRPr="0087097B" w:rsidRDefault="00313793" w:rsidP="00313793">
      <w:pPr>
        <w:rPr>
          <w:rFonts w:ascii="Arial" w:hAnsi="Arial" w:cs="Arial"/>
          <w:b/>
        </w:rPr>
      </w:pPr>
    </w:p>
    <w:p w:rsidR="00313793" w:rsidRPr="0087097B" w:rsidRDefault="00313793" w:rsidP="00313793">
      <w:pPr>
        <w:rPr>
          <w:rFonts w:ascii="Arial" w:hAnsi="Arial" w:cs="Arial"/>
          <w:b/>
          <w:u w:val="single"/>
        </w:rPr>
      </w:pPr>
      <w:r w:rsidRPr="0087097B">
        <w:rPr>
          <w:rFonts w:ascii="Arial" w:hAnsi="Arial" w:cs="Arial"/>
          <w:b/>
          <w:u w:val="single"/>
        </w:rPr>
        <w:t>9. Odstoupení od smlouvy</w:t>
      </w:r>
    </w:p>
    <w:p w:rsidR="00313793" w:rsidRPr="0087097B" w:rsidRDefault="00313793" w:rsidP="00313793">
      <w:pPr>
        <w:rPr>
          <w:rFonts w:ascii="Arial" w:hAnsi="Arial" w:cs="Arial"/>
        </w:rPr>
      </w:pPr>
    </w:p>
    <w:p w:rsidR="00313793" w:rsidRPr="0087097B" w:rsidRDefault="00313793" w:rsidP="007E651B">
      <w:pPr>
        <w:numPr>
          <w:ilvl w:val="1"/>
          <w:numId w:val="8"/>
        </w:numPr>
        <w:spacing w:before="120"/>
        <w:ind w:left="788" w:hanging="43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Nastanou-li u některé ze smluvních stran skutečnosti bránící řádnému plnění této smlouvy, je tato strana povinna tuto skutečnost bez</w:t>
      </w:r>
      <w:r w:rsidR="00C06F4B" w:rsidRPr="0087097B">
        <w:rPr>
          <w:rFonts w:ascii="Arial" w:hAnsi="Arial" w:cs="Arial"/>
        </w:rPr>
        <w:t xml:space="preserve"> zbytečného</w:t>
      </w:r>
      <w:r w:rsidRPr="0087097B">
        <w:rPr>
          <w:rFonts w:ascii="Arial" w:hAnsi="Arial" w:cs="Arial"/>
        </w:rPr>
        <w:t xml:space="preserve"> odkladu písemně oznámit druhé straně a vyvolat jednání zástupců smluvních stran.</w:t>
      </w:r>
    </w:p>
    <w:p w:rsidR="00313793" w:rsidRPr="0087097B" w:rsidRDefault="00313793" w:rsidP="007E651B">
      <w:pPr>
        <w:numPr>
          <w:ilvl w:val="1"/>
          <w:numId w:val="8"/>
        </w:numPr>
        <w:spacing w:before="120"/>
        <w:ind w:left="788" w:hanging="43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Objednatel je oprávněn jednostranně odstoupit od smlouvy v případě, že zhotovitel neprovádí dílo</w:t>
      </w:r>
      <w:r w:rsidR="00C06F4B" w:rsidRPr="0087097B">
        <w:rPr>
          <w:rFonts w:ascii="Arial" w:hAnsi="Arial" w:cs="Arial"/>
        </w:rPr>
        <w:t xml:space="preserve"> v souladu s touto smlouvou a </w:t>
      </w:r>
      <w:r w:rsidRPr="0087097B">
        <w:rPr>
          <w:rFonts w:ascii="Arial" w:hAnsi="Arial" w:cs="Arial"/>
        </w:rPr>
        <w:t>v souladu se zadávacími podmínkami a neodstraní tyto nedostatky</w:t>
      </w:r>
      <w:r w:rsidR="00C06F4B" w:rsidRPr="0087097B">
        <w:rPr>
          <w:rFonts w:ascii="Arial" w:hAnsi="Arial" w:cs="Arial"/>
        </w:rPr>
        <w:t xml:space="preserve"> ani</w:t>
      </w:r>
      <w:r w:rsidRPr="0087097B">
        <w:rPr>
          <w:rFonts w:ascii="Arial" w:hAnsi="Arial" w:cs="Arial"/>
        </w:rPr>
        <w:t xml:space="preserve"> v dodatečně stanovené přiměřené lhůtě a způsobí tak objednateli škodu. Dále je objednatel oprávněn jednostranně odstoupit od smlouvy v případě, že zhotovitel je bezdůvodně v prodlení s prováděním prací podle této smlouvy o dobu delší než 30 dnů.</w:t>
      </w:r>
    </w:p>
    <w:p w:rsidR="00313793" w:rsidRPr="0087097B" w:rsidRDefault="00532A45" w:rsidP="007E651B">
      <w:pPr>
        <w:numPr>
          <w:ilvl w:val="1"/>
          <w:numId w:val="8"/>
        </w:numPr>
        <w:spacing w:before="120"/>
        <w:ind w:left="788" w:hanging="431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Jednostranné o</w:t>
      </w:r>
      <w:r w:rsidR="00313793" w:rsidRPr="0087097B">
        <w:rPr>
          <w:rFonts w:ascii="Arial" w:hAnsi="Arial" w:cs="Arial"/>
        </w:rPr>
        <w:t>dstoupení od smlouvy odstupující smluvní strana písemně oznámí druhé straně s uvedením dne</w:t>
      </w:r>
      <w:r w:rsidRPr="0087097B">
        <w:rPr>
          <w:rFonts w:ascii="Arial" w:hAnsi="Arial" w:cs="Arial"/>
        </w:rPr>
        <w:t xml:space="preserve">, ke kterému odstupuje od smlouvy a s uvedením </w:t>
      </w:r>
      <w:r w:rsidR="00313793" w:rsidRPr="0087097B">
        <w:rPr>
          <w:rFonts w:ascii="Arial" w:hAnsi="Arial" w:cs="Arial"/>
        </w:rPr>
        <w:t>důvodu odstoupení.</w:t>
      </w:r>
    </w:p>
    <w:p w:rsidR="00313793" w:rsidRPr="0087097B" w:rsidRDefault="00313793" w:rsidP="00313793">
      <w:pPr>
        <w:rPr>
          <w:rFonts w:ascii="Arial" w:hAnsi="Arial" w:cs="Arial"/>
        </w:rPr>
      </w:pPr>
    </w:p>
    <w:p w:rsidR="00A314B6" w:rsidRPr="0087097B" w:rsidRDefault="00A314B6" w:rsidP="00313793">
      <w:pPr>
        <w:rPr>
          <w:rFonts w:ascii="Arial" w:hAnsi="Arial" w:cs="Arial"/>
        </w:rPr>
      </w:pPr>
    </w:p>
    <w:p w:rsidR="00A314B6" w:rsidRPr="0087097B" w:rsidRDefault="00A314B6" w:rsidP="00313793">
      <w:pPr>
        <w:rPr>
          <w:rFonts w:ascii="Arial" w:hAnsi="Arial" w:cs="Arial"/>
        </w:rPr>
      </w:pPr>
    </w:p>
    <w:p w:rsidR="00313793" w:rsidRPr="0087097B" w:rsidRDefault="00313793" w:rsidP="00313793">
      <w:pPr>
        <w:rPr>
          <w:rFonts w:ascii="Arial" w:hAnsi="Arial" w:cs="Arial"/>
          <w:b/>
          <w:u w:val="single"/>
        </w:rPr>
      </w:pPr>
      <w:r w:rsidRPr="0087097B">
        <w:rPr>
          <w:rFonts w:ascii="Arial" w:hAnsi="Arial" w:cs="Arial"/>
          <w:b/>
          <w:u w:val="single"/>
        </w:rPr>
        <w:t>10. Zvláštní ujednání</w:t>
      </w:r>
      <w:r w:rsidR="00705333" w:rsidRPr="0087097B">
        <w:rPr>
          <w:rFonts w:ascii="Arial" w:hAnsi="Arial" w:cs="Arial"/>
          <w:b/>
          <w:u w:val="single"/>
        </w:rPr>
        <w:t>, subdodavatelé</w:t>
      </w:r>
    </w:p>
    <w:p w:rsidR="00313793" w:rsidRPr="0087097B" w:rsidRDefault="00313793" w:rsidP="00313793">
      <w:pPr>
        <w:rPr>
          <w:rFonts w:ascii="Arial" w:hAnsi="Arial" w:cs="Arial"/>
        </w:rPr>
      </w:pPr>
    </w:p>
    <w:p w:rsidR="001A6DD6" w:rsidRPr="0087097B" w:rsidRDefault="001A6DD6" w:rsidP="00313793">
      <w:pPr>
        <w:rPr>
          <w:rFonts w:ascii="Arial" w:hAnsi="Arial" w:cs="Arial"/>
        </w:rPr>
      </w:pPr>
    </w:p>
    <w:p w:rsidR="00313793" w:rsidRPr="00B455D4" w:rsidRDefault="00313793" w:rsidP="00313793">
      <w:pPr>
        <w:numPr>
          <w:ilvl w:val="1"/>
          <w:numId w:val="9"/>
        </w:numPr>
        <w:ind w:hanging="612"/>
        <w:jc w:val="both"/>
        <w:rPr>
          <w:rFonts w:ascii="Arial" w:hAnsi="Arial" w:cs="Arial"/>
        </w:rPr>
      </w:pPr>
      <w:r w:rsidRPr="0087097B">
        <w:rPr>
          <w:rFonts w:ascii="Arial" w:hAnsi="Arial" w:cs="Arial"/>
        </w:rPr>
        <w:t>Zhotovitel potvrzuje, že se v plném rozsahu seznámil s obsahem a povahou díla, že jsou mu známy veškeré technické, kvalitativní a jiné podmínky nezbytné k realizaci díla a že disponuje</w:t>
      </w:r>
      <w:r w:rsidRPr="00B455D4">
        <w:rPr>
          <w:rFonts w:ascii="Arial" w:hAnsi="Arial" w:cs="Arial"/>
        </w:rPr>
        <w:t xml:space="preserve"> takovými kapacitami a odbornými znalostmi, které jsou pro provedení díla nezbytné.</w:t>
      </w:r>
    </w:p>
    <w:p w:rsidR="00E02497" w:rsidRDefault="00E02497" w:rsidP="007E651B">
      <w:pPr>
        <w:numPr>
          <w:ilvl w:val="1"/>
          <w:numId w:val="9"/>
        </w:numPr>
        <w:spacing w:before="120"/>
        <w:ind w:left="793" w:hanging="612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Zhotovitel je povinen při plnění této </w:t>
      </w:r>
      <w:r w:rsidR="00705333" w:rsidRPr="00B455D4">
        <w:rPr>
          <w:rFonts w:ascii="Arial" w:hAnsi="Arial" w:cs="Arial"/>
        </w:rPr>
        <w:t>smlouvy</w:t>
      </w:r>
      <w:r w:rsidRPr="00B455D4">
        <w:rPr>
          <w:rFonts w:ascii="Arial" w:hAnsi="Arial" w:cs="Arial"/>
        </w:rPr>
        <w:t xml:space="preserve"> postupovat podle platných technických norem</w:t>
      </w:r>
      <w:r w:rsidR="00EF5FAC"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>a</w:t>
      </w:r>
      <w:r w:rsidR="007A777A"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předpisů.</w:t>
      </w:r>
    </w:p>
    <w:p w:rsidR="00313793" w:rsidRPr="00B455D4" w:rsidRDefault="00313793" w:rsidP="007E651B">
      <w:pPr>
        <w:numPr>
          <w:ilvl w:val="1"/>
          <w:numId w:val="9"/>
        </w:numPr>
        <w:spacing w:before="120"/>
        <w:ind w:left="793" w:hanging="612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Objednatel je oprávněn použít předmět díla k účelům vyplývajícím z této smlouvy bez jakéhokoli omezení.</w:t>
      </w:r>
    </w:p>
    <w:p w:rsidR="00313793" w:rsidRPr="00B455D4" w:rsidRDefault="00313793" w:rsidP="007E651B">
      <w:pPr>
        <w:numPr>
          <w:ilvl w:val="1"/>
          <w:numId w:val="9"/>
        </w:numPr>
        <w:spacing w:before="120"/>
        <w:ind w:left="793" w:hanging="612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Zhotovitel</w:t>
      </w:r>
      <w:r w:rsidR="00E02497" w:rsidRPr="00B455D4">
        <w:rPr>
          <w:rFonts w:ascii="Arial" w:hAnsi="Arial" w:cs="Arial"/>
        </w:rPr>
        <w:t>,</w:t>
      </w:r>
      <w:r w:rsidRPr="00B455D4">
        <w:rPr>
          <w:rFonts w:ascii="Arial" w:hAnsi="Arial" w:cs="Arial"/>
        </w:rPr>
        <w:t xml:space="preserve"> </w:t>
      </w:r>
      <w:r w:rsidR="00E02497" w:rsidRPr="00B455D4">
        <w:rPr>
          <w:rFonts w:ascii="Arial" w:hAnsi="Arial" w:cs="Arial"/>
        </w:rPr>
        <w:t xml:space="preserve">po předchozím písemném souhlasu objednatele, </w:t>
      </w:r>
      <w:r w:rsidRPr="00B455D4">
        <w:rPr>
          <w:rFonts w:ascii="Arial" w:hAnsi="Arial" w:cs="Arial"/>
        </w:rPr>
        <w:t>může práce, které jsou předmětem plnění této smlouvy, dodat a vyfakturovat objednateli i před sjednanou dobou plnění.</w:t>
      </w:r>
    </w:p>
    <w:p w:rsidR="00313793" w:rsidRPr="00B455D4" w:rsidRDefault="00313793" w:rsidP="007E651B">
      <w:pPr>
        <w:numPr>
          <w:ilvl w:val="1"/>
          <w:numId w:val="9"/>
        </w:numPr>
        <w:spacing w:before="120"/>
        <w:ind w:left="793" w:hanging="612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Převzetí dílčích částí projektové dokumentace bude potvrzeno samostatnými oboustranně podepsanými protokoly. </w:t>
      </w:r>
    </w:p>
    <w:p w:rsidR="0069137D" w:rsidRPr="00B455D4" w:rsidRDefault="0069137D" w:rsidP="007E651B">
      <w:pPr>
        <w:numPr>
          <w:ilvl w:val="1"/>
          <w:numId w:val="9"/>
        </w:numPr>
        <w:spacing w:before="120"/>
        <w:ind w:left="793" w:hanging="612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lastRenderedPageBreak/>
        <w:t>Objednatel je oprávněn přerušit plnění předmětu smlouvy v případě nedostatku finančních prostředků, a to bez možnosti uplatnění sankcí a nároku na náhradu škody vůči objednateli.</w:t>
      </w:r>
    </w:p>
    <w:p w:rsidR="00705333" w:rsidRPr="00B455D4" w:rsidRDefault="00705333" w:rsidP="007E651B">
      <w:pPr>
        <w:numPr>
          <w:ilvl w:val="1"/>
          <w:numId w:val="9"/>
        </w:numPr>
        <w:spacing w:before="120"/>
        <w:ind w:left="793" w:hanging="612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Objednatel si vyhrazuje právo odsouhlasit každého případného subdodavatele. Schválení objednatele podléhá i každá změna ve struktuře a podílu prací jednotlivých subdodavatelů oproti předložené nabídce zhotovitele, na základě které byla uzavřena tato smlouva. Bez předchozího obdržení souhlasu objednatele nesmí zhotovitel takovou změnu realizovat. </w:t>
      </w:r>
    </w:p>
    <w:p w:rsidR="00313793" w:rsidRPr="006F7288" w:rsidRDefault="00373AD0" w:rsidP="007E651B">
      <w:pPr>
        <w:numPr>
          <w:ilvl w:val="1"/>
          <w:numId w:val="9"/>
        </w:numPr>
        <w:spacing w:before="120"/>
        <w:ind w:left="793" w:hanging="612"/>
        <w:jc w:val="both"/>
        <w:rPr>
          <w:rFonts w:ascii="Arial" w:hAnsi="Arial" w:cs="Arial"/>
        </w:rPr>
      </w:pPr>
      <w:r w:rsidRPr="006F7288">
        <w:rPr>
          <w:rFonts w:ascii="Arial" w:hAnsi="Arial" w:cs="Arial"/>
        </w:rPr>
        <w:t>Zhotovitel je povinen objednateli předložit včas seznam subdodavatelů, ve kterém uvede subdodavatele, jímž za plnění subdodávky uhradil více než 10% z celkové ceny díla.</w:t>
      </w:r>
    </w:p>
    <w:p w:rsidR="007E651B" w:rsidRDefault="007E651B" w:rsidP="00313793">
      <w:pPr>
        <w:rPr>
          <w:rFonts w:ascii="Arial" w:hAnsi="Arial" w:cs="Arial"/>
        </w:rPr>
      </w:pPr>
    </w:p>
    <w:p w:rsidR="001A6DD6" w:rsidRPr="00B455D4" w:rsidRDefault="001A6DD6" w:rsidP="00313793">
      <w:pPr>
        <w:rPr>
          <w:rFonts w:ascii="Arial" w:hAnsi="Arial" w:cs="Arial"/>
        </w:rPr>
      </w:pPr>
    </w:p>
    <w:p w:rsidR="00313793" w:rsidRPr="00B455D4" w:rsidRDefault="00313793" w:rsidP="00313793">
      <w:pPr>
        <w:rPr>
          <w:rFonts w:ascii="Arial" w:hAnsi="Arial" w:cs="Arial"/>
          <w:b/>
          <w:u w:val="single"/>
        </w:rPr>
      </w:pPr>
      <w:r w:rsidRPr="00B455D4">
        <w:rPr>
          <w:rFonts w:ascii="Arial" w:hAnsi="Arial" w:cs="Arial"/>
          <w:b/>
          <w:u w:val="single"/>
        </w:rPr>
        <w:t>11. Závěrečná ujednání</w:t>
      </w:r>
    </w:p>
    <w:p w:rsidR="00313793" w:rsidRPr="00B455D4" w:rsidRDefault="00313793" w:rsidP="00313793">
      <w:pPr>
        <w:rPr>
          <w:rFonts w:ascii="Arial" w:hAnsi="Arial" w:cs="Arial"/>
        </w:rPr>
      </w:pPr>
    </w:p>
    <w:p w:rsidR="00313793" w:rsidRPr="00B455D4" w:rsidRDefault="00313793" w:rsidP="00313793">
      <w:pPr>
        <w:numPr>
          <w:ilvl w:val="1"/>
          <w:numId w:val="10"/>
        </w:numPr>
        <w:ind w:hanging="612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Práva a povinnosti smluvních stran touto smlouvou výslovně neupravená se řídí příslušnými ustanoveními </w:t>
      </w:r>
      <w:r w:rsidR="00705333" w:rsidRPr="00B455D4">
        <w:rPr>
          <w:rFonts w:ascii="Arial" w:hAnsi="Arial" w:cs="Arial"/>
        </w:rPr>
        <w:t>občanského</w:t>
      </w:r>
      <w:r w:rsidRPr="00B455D4">
        <w:rPr>
          <w:rFonts w:ascii="Arial" w:hAnsi="Arial" w:cs="Arial"/>
        </w:rPr>
        <w:t xml:space="preserve"> zákoníku a souvisejícími právními předpisy v platném znění.</w:t>
      </w:r>
    </w:p>
    <w:p w:rsidR="00E02497" w:rsidRPr="00B455D4" w:rsidRDefault="00E02497" w:rsidP="007E651B">
      <w:pPr>
        <w:numPr>
          <w:ilvl w:val="1"/>
          <w:numId w:val="10"/>
        </w:numPr>
        <w:spacing w:before="120"/>
        <w:ind w:left="793" w:hanging="612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Rozsah, podmínky a požadavky na provedení tohoto díla jsou specifikovány:</w:t>
      </w:r>
    </w:p>
    <w:p w:rsidR="00E02497" w:rsidRPr="00B455D4" w:rsidRDefault="00E02497" w:rsidP="000019A3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v této smlouvě</w:t>
      </w:r>
    </w:p>
    <w:p w:rsidR="00E02497" w:rsidRPr="00B455D4" w:rsidRDefault="00E02497" w:rsidP="000019A3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v zadávací dokumentaci veřejné zakázky malého rozsahu</w:t>
      </w:r>
    </w:p>
    <w:p w:rsidR="00E02497" w:rsidRPr="00B455D4" w:rsidRDefault="00E02497" w:rsidP="000019A3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v nabídce vítězného uchazeče</w:t>
      </w:r>
    </w:p>
    <w:p w:rsidR="00281052" w:rsidRPr="00B455D4" w:rsidRDefault="00281052" w:rsidP="00281052">
      <w:pPr>
        <w:spacing w:before="120"/>
        <w:ind w:left="794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Výše zmíněné dokumenty musí být chápány jako komplexní, navzájem se vysvětlující</w:t>
      </w:r>
      <w:r w:rsidR="00A314B6"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>a</w:t>
      </w:r>
      <w:r w:rsidR="00A314B6"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doplňující, v případě jakéhokoliv rozporu mají vzájemnou přednost v pořadí výše stanoveném.</w:t>
      </w:r>
    </w:p>
    <w:p w:rsidR="001C2C71" w:rsidRPr="00BF6391" w:rsidRDefault="00BF6391" w:rsidP="007E651B">
      <w:pPr>
        <w:numPr>
          <w:ilvl w:val="1"/>
          <w:numId w:val="10"/>
        </w:numPr>
        <w:spacing w:before="120"/>
        <w:ind w:left="793" w:hanging="612"/>
        <w:jc w:val="both"/>
        <w:rPr>
          <w:rFonts w:ascii="Arial" w:hAnsi="Arial" w:cs="Arial"/>
        </w:rPr>
      </w:pPr>
      <w:r w:rsidRPr="00BF6391">
        <w:rPr>
          <w:rFonts w:ascii="Arial" w:hAnsi="Arial" w:cs="Arial"/>
        </w:rPr>
        <w:t>Zhotovitel není oprávněn postoupit, převést ani zastavit tuto smlouvu ani jakákoli práva, povinnosti, dluhy, pohledávky nebo nároky vyplývající z této smlouvy bez předchozího souhlasu objednatele.</w:t>
      </w:r>
    </w:p>
    <w:p w:rsidR="00313793" w:rsidRPr="00B455D4" w:rsidRDefault="00313793" w:rsidP="007E651B">
      <w:pPr>
        <w:numPr>
          <w:ilvl w:val="1"/>
          <w:numId w:val="10"/>
        </w:numPr>
        <w:spacing w:before="120"/>
        <w:ind w:left="793" w:hanging="612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Tato smlouva může být měněna pouze písemně, a to vzestupně očíslovanými dodatky ke</w:t>
      </w:r>
      <w:r w:rsidR="00A314B6"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smlouvě o dílo, které budou odsouhlaseny oběma smluvními stranami.</w:t>
      </w:r>
    </w:p>
    <w:p w:rsidR="00313793" w:rsidRDefault="00313793" w:rsidP="007E651B">
      <w:pPr>
        <w:numPr>
          <w:ilvl w:val="1"/>
          <w:numId w:val="10"/>
        </w:numPr>
        <w:spacing w:before="120"/>
        <w:ind w:left="793" w:hanging="612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Smluvní strany shodně prohlašují, že si tuto smlouvu před jejím podpisem řádně přečetly</w:t>
      </w:r>
      <w:r w:rsidR="00E4506F"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>a</w:t>
      </w:r>
      <w:r w:rsidR="00A314B6"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smlouva byla uzavřena po vzájemném projednání na základě jejich svobodné vůle, nikoliv v tísni a za nápadně nevýhodných podmínek. Obě smluvní strany potvrzují správnost</w:t>
      </w:r>
      <w:r w:rsidR="00A314B6"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>a</w:t>
      </w:r>
      <w:r w:rsidR="00A314B6"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autentičnost této smlouvy svým podpisem.</w:t>
      </w:r>
    </w:p>
    <w:p w:rsidR="00BF6391" w:rsidRPr="00BF6391" w:rsidRDefault="00BF6391" w:rsidP="007E651B">
      <w:pPr>
        <w:numPr>
          <w:ilvl w:val="1"/>
          <w:numId w:val="10"/>
        </w:numPr>
        <w:spacing w:before="120"/>
        <w:ind w:left="793" w:hanging="612"/>
        <w:jc w:val="both"/>
        <w:rPr>
          <w:rFonts w:ascii="Arial" w:hAnsi="Arial" w:cs="Arial"/>
        </w:rPr>
      </w:pPr>
      <w:r w:rsidRPr="00BF6391">
        <w:rPr>
          <w:rFonts w:ascii="Arial" w:hAnsi="Arial" w:cs="Arial"/>
        </w:rPr>
        <w:t>Pro účely této smlouvy se vylučuje uzavření smlouvy, resp. uzavření dodatku k této smlouvě v důsledku přijetí nabídky jedné smluvní strany druhou smluvní stranou s jakýmikoliv (byť</w:t>
      </w:r>
      <w:r w:rsidR="00665600">
        <w:rPr>
          <w:rFonts w:ascii="Arial" w:hAnsi="Arial" w:cs="Arial"/>
        </w:rPr>
        <w:t xml:space="preserve"> </w:t>
      </w:r>
      <w:r w:rsidRPr="00BF6391">
        <w:rPr>
          <w:rFonts w:ascii="Arial" w:hAnsi="Arial" w:cs="Arial"/>
        </w:rPr>
        <w:t>i</w:t>
      </w:r>
      <w:r w:rsidR="00A314B6">
        <w:rPr>
          <w:rFonts w:ascii="Arial" w:hAnsi="Arial" w:cs="Arial"/>
        </w:rPr>
        <w:t> </w:t>
      </w:r>
      <w:r w:rsidRPr="00BF6391">
        <w:rPr>
          <w:rFonts w:ascii="Arial" w:hAnsi="Arial" w:cs="Arial"/>
        </w:rPr>
        <w:t>nepodstatnými) odchylkami nebo dodatky.</w:t>
      </w:r>
    </w:p>
    <w:p w:rsidR="00BF6391" w:rsidRDefault="00BF6391" w:rsidP="007E651B">
      <w:pPr>
        <w:numPr>
          <w:ilvl w:val="1"/>
          <w:numId w:val="10"/>
        </w:numPr>
        <w:spacing w:before="120"/>
        <w:ind w:left="793" w:hanging="612"/>
        <w:jc w:val="both"/>
        <w:rPr>
          <w:rFonts w:ascii="Arial" w:hAnsi="Arial" w:cs="Arial"/>
        </w:rPr>
      </w:pPr>
      <w:r w:rsidRPr="00BF6391">
        <w:rPr>
          <w:rFonts w:ascii="Arial" w:hAnsi="Arial" w:cs="Arial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313793" w:rsidRPr="00B455D4" w:rsidRDefault="00313793" w:rsidP="007E651B">
      <w:pPr>
        <w:numPr>
          <w:ilvl w:val="1"/>
          <w:numId w:val="10"/>
        </w:numPr>
        <w:spacing w:before="120"/>
        <w:ind w:left="793" w:hanging="612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Tato smlouva je vyhotovena ve čtyřech stejnopisech</w:t>
      </w:r>
      <w:r w:rsidR="00532A45" w:rsidRPr="00B455D4">
        <w:rPr>
          <w:rFonts w:ascii="Arial" w:hAnsi="Arial" w:cs="Arial"/>
        </w:rPr>
        <w:t xml:space="preserve"> s platností originálu</w:t>
      </w:r>
      <w:r w:rsidRPr="00B455D4">
        <w:rPr>
          <w:rFonts w:ascii="Arial" w:hAnsi="Arial" w:cs="Arial"/>
        </w:rPr>
        <w:t>. Objednatel obdrží dvě vyhotovení a zhotovitel dvě vyhotovení této smlouvy. Smlouva nabývá platnosti</w:t>
      </w:r>
      <w:r w:rsidR="00C14F61"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>a</w:t>
      </w:r>
      <w:r w:rsidR="00A314B6"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účinnosti dnem podpisu obou smluvních stran.</w:t>
      </w:r>
    </w:p>
    <w:p w:rsidR="00C7345D" w:rsidRDefault="00C7345D" w:rsidP="00C7345D">
      <w:pPr>
        <w:ind w:left="792"/>
        <w:jc w:val="both"/>
        <w:rPr>
          <w:rFonts w:ascii="Arial" w:hAnsi="Arial" w:cs="Arial"/>
        </w:rPr>
      </w:pPr>
    </w:p>
    <w:p w:rsidR="00FB44A4" w:rsidRPr="00B455D4" w:rsidRDefault="00FB44A4" w:rsidP="00C7345D">
      <w:pPr>
        <w:ind w:left="792"/>
        <w:jc w:val="both"/>
        <w:rPr>
          <w:rFonts w:ascii="Arial" w:hAnsi="Arial" w:cs="Arial"/>
        </w:rPr>
      </w:pPr>
    </w:p>
    <w:p w:rsidR="00B02FF9" w:rsidRPr="00862610" w:rsidRDefault="00B02FF9" w:rsidP="00B02FF9">
      <w:pPr>
        <w:jc w:val="both"/>
        <w:rPr>
          <w:rFonts w:ascii="Arial" w:hAnsi="Arial" w:cs="Arial"/>
        </w:rPr>
      </w:pPr>
      <w:r w:rsidRPr="00862610">
        <w:rPr>
          <w:rFonts w:ascii="Arial" w:hAnsi="Arial" w:cs="Arial"/>
        </w:rPr>
        <w:t>V Ostravě dne:</w:t>
      </w:r>
      <w:r w:rsidRPr="00862610">
        <w:rPr>
          <w:rFonts w:ascii="Arial" w:hAnsi="Arial" w:cs="Arial"/>
        </w:rPr>
        <w:tab/>
      </w:r>
      <w:proofErr w:type="gramStart"/>
      <w:r w:rsidR="00862610" w:rsidRPr="00862610">
        <w:rPr>
          <w:rFonts w:ascii="Arial" w:hAnsi="Arial" w:cs="Arial"/>
        </w:rPr>
        <w:t>30.6.2016</w:t>
      </w:r>
      <w:proofErr w:type="gramEnd"/>
      <w:r w:rsidRPr="00862610">
        <w:rPr>
          <w:rFonts w:ascii="Arial" w:hAnsi="Arial" w:cs="Arial"/>
        </w:rPr>
        <w:tab/>
      </w:r>
      <w:r w:rsidRPr="00862610">
        <w:rPr>
          <w:rFonts w:ascii="Arial" w:hAnsi="Arial" w:cs="Arial"/>
        </w:rPr>
        <w:tab/>
      </w:r>
      <w:r w:rsidRPr="00862610">
        <w:rPr>
          <w:rFonts w:ascii="Arial" w:hAnsi="Arial" w:cs="Arial"/>
        </w:rPr>
        <w:tab/>
      </w:r>
      <w:r w:rsidRPr="00862610">
        <w:rPr>
          <w:rFonts w:ascii="Arial" w:hAnsi="Arial" w:cs="Arial"/>
        </w:rPr>
        <w:tab/>
        <w:t xml:space="preserve">V </w:t>
      </w:r>
      <w:r w:rsidR="00862610">
        <w:rPr>
          <w:rFonts w:ascii="Arial" w:hAnsi="Arial" w:cs="Arial"/>
        </w:rPr>
        <w:t>Brně</w:t>
      </w:r>
      <w:r w:rsidRPr="00862610">
        <w:rPr>
          <w:rFonts w:ascii="Arial" w:hAnsi="Arial" w:cs="Arial"/>
        </w:rPr>
        <w:t xml:space="preserve"> dne:</w:t>
      </w:r>
      <w:r w:rsidR="00541952" w:rsidRPr="00862610">
        <w:rPr>
          <w:rFonts w:ascii="Arial" w:hAnsi="Arial" w:cs="Arial"/>
        </w:rPr>
        <w:t xml:space="preserve"> ………</w:t>
      </w:r>
    </w:p>
    <w:p w:rsidR="00B02FF9" w:rsidRPr="00862610" w:rsidRDefault="00B02FF9" w:rsidP="00B02FF9">
      <w:pPr>
        <w:jc w:val="both"/>
        <w:rPr>
          <w:rFonts w:ascii="Arial" w:hAnsi="Arial" w:cs="Arial"/>
        </w:rPr>
      </w:pPr>
    </w:p>
    <w:p w:rsidR="00FB44A4" w:rsidRPr="00862610" w:rsidRDefault="00FB44A4" w:rsidP="00B02FF9">
      <w:pPr>
        <w:jc w:val="both"/>
        <w:rPr>
          <w:rFonts w:ascii="Arial" w:hAnsi="Arial" w:cs="Arial"/>
        </w:rPr>
      </w:pPr>
    </w:p>
    <w:p w:rsidR="00B02FF9" w:rsidRPr="00862610" w:rsidRDefault="00B02FF9" w:rsidP="00B02FF9">
      <w:pPr>
        <w:jc w:val="both"/>
        <w:rPr>
          <w:rFonts w:ascii="Arial" w:hAnsi="Arial" w:cs="Arial"/>
        </w:rPr>
      </w:pPr>
      <w:r w:rsidRPr="00862610">
        <w:rPr>
          <w:rFonts w:ascii="Arial" w:hAnsi="Arial" w:cs="Arial"/>
        </w:rPr>
        <w:t>za objednatele:</w:t>
      </w:r>
      <w:r w:rsidRPr="00862610">
        <w:rPr>
          <w:rFonts w:ascii="Arial" w:hAnsi="Arial" w:cs="Arial"/>
        </w:rPr>
        <w:tab/>
      </w:r>
      <w:r w:rsidRPr="00862610">
        <w:rPr>
          <w:rFonts w:ascii="Arial" w:hAnsi="Arial" w:cs="Arial"/>
        </w:rPr>
        <w:tab/>
      </w:r>
      <w:r w:rsidRPr="00862610">
        <w:rPr>
          <w:rFonts w:ascii="Arial" w:hAnsi="Arial" w:cs="Arial"/>
        </w:rPr>
        <w:tab/>
      </w:r>
      <w:r w:rsidRPr="00862610">
        <w:rPr>
          <w:rFonts w:ascii="Arial" w:hAnsi="Arial" w:cs="Arial"/>
        </w:rPr>
        <w:tab/>
      </w:r>
      <w:r w:rsidRPr="00862610">
        <w:rPr>
          <w:rFonts w:ascii="Arial" w:hAnsi="Arial" w:cs="Arial"/>
        </w:rPr>
        <w:tab/>
      </w:r>
      <w:r w:rsidRPr="00862610">
        <w:rPr>
          <w:rFonts w:ascii="Arial" w:hAnsi="Arial" w:cs="Arial"/>
        </w:rPr>
        <w:tab/>
        <w:t>za zhotovitele:</w:t>
      </w:r>
    </w:p>
    <w:p w:rsidR="00C14F61" w:rsidRPr="00862610" w:rsidRDefault="00C14F61" w:rsidP="00B02FF9">
      <w:pPr>
        <w:jc w:val="both"/>
        <w:rPr>
          <w:rFonts w:ascii="Arial" w:hAnsi="Arial" w:cs="Arial"/>
        </w:rPr>
      </w:pPr>
    </w:p>
    <w:p w:rsidR="00B02FF9" w:rsidRPr="00862610" w:rsidRDefault="00B02FF9" w:rsidP="00B02FF9">
      <w:pPr>
        <w:jc w:val="both"/>
        <w:rPr>
          <w:rFonts w:ascii="Arial" w:hAnsi="Arial" w:cs="Arial"/>
        </w:rPr>
      </w:pPr>
    </w:p>
    <w:p w:rsidR="00FB44A4" w:rsidRPr="00862610" w:rsidRDefault="00FB44A4" w:rsidP="00B02FF9">
      <w:pPr>
        <w:jc w:val="both"/>
        <w:rPr>
          <w:rFonts w:ascii="Arial" w:hAnsi="Arial" w:cs="Arial"/>
        </w:rPr>
      </w:pPr>
    </w:p>
    <w:p w:rsidR="00FB44A4" w:rsidRPr="00862610" w:rsidRDefault="00FB44A4" w:rsidP="00B02FF9">
      <w:pPr>
        <w:jc w:val="both"/>
        <w:rPr>
          <w:rFonts w:ascii="Arial" w:hAnsi="Arial" w:cs="Arial"/>
        </w:rPr>
      </w:pPr>
    </w:p>
    <w:p w:rsidR="00B02FF9" w:rsidRPr="00862610" w:rsidRDefault="00B02FF9" w:rsidP="00B02FF9">
      <w:pPr>
        <w:jc w:val="both"/>
        <w:rPr>
          <w:rFonts w:ascii="Arial" w:hAnsi="Arial" w:cs="Arial"/>
        </w:rPr>
      </w:pPr>
    </w:p>
    <w:p w:rsidR="00B02FF9" w:rsidRPr="00862610" w:rsidRDefault="00B02FF9" w:rsidP="00B02FF9">
      <w:pPr>
        <w:tabs>
          <w:tab w:val="center" w:pos="1080"/>
          <w:tab w:val="center" w:pos="5760"/>
        </w:tabs>
        <w:jc w:val="both"/>
        <w:rPr>
          <w:rFonts w:ascii="Arial" w:hAnsi="Arial" w:cs="Arial"/>
        </w:rPr>
      </w:pPr>
      <w:r w:rsidRPr="00862610">
        <w:rPr>
          <w:rFonts w:ascii="Arial" w:hAnsi="Arial" w:cs="Arial"/>
        </w:rPr>
        <w:tab/>
        <w:t>……………………………………</w:t>
      </w:r>
      <w:r w:rsidRPr="00862610">
        <w:rPr>
          <w:rFonts w:ascii="Arial" w:hAnsi="Arial" w:cs="Arial"/>
        </w:rPr>
        <w:tab/>
      </w:r>
      <w:r w:rsidR="00705333" w:rsidRPr="00862610">
        <w:rPr>
          <w:rFonts w:ascii="Arial" w:hAnsi="Arial" w:cs="Arial"/>
        </w:rPr>
        <w:t xml:space="preserve">                </w:t>
      </w:r>
      <w:r w:rsidRPr="00862610">
        <w:rPr>
          <w:rFonts w:ascii="Arial" w:hAnsi="Arial" w:cs="Arial"/>
        </w:rPr>
        <w:t>……………………………………</w:t>
      </w:r>
    </w:p>
    <w:p w:rsidR="00BD1114" w:rsidRPr="00862610" w:rsidRDefault="00BD1114" w:rsidP="00BD1114">
      <w:pPr>
        <w:tabs>
          <w:tab w:val="center" w:pos="1440"/>
          <w:tab w:val="center" w:pos="5760"/>
        </w:tabs>
        <w:jc w:val="both"/>
        <w:rPr>
          <w:rFonts w:ascii="Arial" w:hAnsi="Arial" w:cs="Arial"/>
        </w:rPr>
      </w:pPr>
      <w:r w:rsidRPr="00862610">
        <w:rPr>
          <w:rFonts w:ascii="Arial" w:hAnsi="Arial" w:cs="Arial"/>
        </w:rPr>
        <w:tab/>
        <w:t xml:space="preserve">Ing. </w:t>
      </w:r>
      <w:r w:rsidR="00BF6391" w:rsidRPr="00862610">
        <w:rPr>
          <w:rFonts w:ascii="Arial" w:hAnsi="Arial" w:cs="Arial"/>
        </w:rPr>
        <w:t xml:space="preserve">Jiří </w:t>
      </w:r>
      <w:proofErr w:type="spellStart"/>
      <w:r w:rsidR="00BF6391" w:rsidRPr="00862610">
        <w:rPr>
          <w:rFonts w:ascii="Arial" w:hAnsi="Arial" w:cs="Arial"/>
        </w:rPr>
        <w:t>Pagáč</w:t>
      </w:r>
      <w:proofErr w:type="spellEnd"/>
      <w:r w:rsidRPr="00862610">
        <w:rPr>
          <w:rFonts w:ascii="Arial" w:hAnsi="Arial" w:cs="Arial"/>
        </w:rPr>
        <w:tab/>
      </w:r>
      <w:r w:rsidR="00705333" w:rsidRPr="00862610">
        <w:rPr>
          <w:rFonts w:ascii="Arial" w:hAnsi="Arial" w:cs="Arial"/>
        </w:rPr>
        <w:t xml:space="preserve">       </w:t>
      </w:r>
      <w:r w:rsidR="00862610">
        <w:rPr>
          <w:rFonts w:ascii="Arial" w:hAnsi="Arial" w:cs="Arial"/>
        </w:rPr>
        <w:t>Ing. Pavel Kutálek</w:t>
      </w:r>
    </w:p>
    <w:p w:rsidR="00BD1114" w:rsidRPr="00B455D4" w:rsidRDefault="00BD1114" w:rsidP="00BD1114">
      <w:pPr>
        <w:tabs>
          <w:tab w:val="center" w:pos="1440"/>
          <w:tab w:val="center" w:pos="5760"/>
        </w:tabs>
        <w:jc w:val="both"/>
        <w:rPr>
          <w:rFonts w:ascii="Arial" w:hAnsi="Arial" w:cs="Arial"/>
        </w:rPr>
      </w:pPr>
      <w:r w:rsidRPr="00862610">
        <w:rPr>
          <w:rFonts w:ascii="Arial" w:hAnsi="Arial" w:cs="Arial"/>
        </w:rPr>
        <w:tab/>
        <w:t>generální ředitel</w:t>
      </w:r>
      <w:r w:rsidRPr="00862610">
        <w:rPr>
          <w:rFonts w:ascii="Arial" w:hAnsi="Arial" w:cs="Arial"/>
        </w:rPr>
        <w:tab/>
      </w:r>
      <w:r w:rsidR="00705333" w:rsidRPr="00862610">
        <w:rPr>
          <w:rFonts w:ascii="Arial" w:hAnsi="Arial" w:cs="Arial"/>
        </w:rPr>
        <w:t xml:space="preserve">       </w:t>
      </w:r>
      <w:r w:rsidR="00862610">
        <w:rPr>
          <w:rFonts w:ascii="Arial" w:hAnsi="Arial" w:cs="Arial"/>
        </w:rPr>
        <w:t>generální ředitel</w:t>
      </w:r>
    </w:p>
    <w:sectPr w:rsidR="00BD1114" w:rsidRPr="00B455D4" w:rsidSect="003F55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80E" w:rsidRDefault="001A480E">
      <w:r>
        <w:separator/>
      </w:r>
    </w:p>
  </w:endnote>
  <w:endnote w:type="continuationSeparator" w:id="0">
    <w:p w:rsidR="001A480E" w:rsidRDefault="001A4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F3" w:rsidRDefault="00576CF3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631D5D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631D5D">
      <w:rPr>
        <w:rFonts w:ascii="Arial" w:hAnsi="Arial" w:cs="Arial"/>
        <w:snapToGrid w:val="0"/>
        <w:sz w:val="18"/>
        <w:szCs w:val="18"/>
      </w:rPr>
      <w:fldChar w:fldCharType="separate"/>
    </w:r>
    <w:r w:rsidR="00862610">
      <w:rPr>
        <w:rFonts w:ascii="Arial" w:hAnsi="Arial" w:cs="Arial"/>
        <w:noProof/>
        <w:snapToGrid w:val="0"/>
        <w:sz w:val="18"/>
        <w:szCs w:val="18"/>
      </w:rPr>
      <w:t>7</w:t>
    </w:r>
    <w:r w:rsidR="00631D5D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631D5D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631D5D">
      <w:rPr>
        <w:rFonts w:ascii="Arial" w:hAnsi="Arial" w:cs="Arial"/>
        <w:snapToGrid w:val="0"/>
        <w:sz w:val="18"/>
        <w:szCs w:val="18"/>
      </w:rPr>
      <w:fldChar w:fldCharType="separate"/>
    </w:r>
    <w:r w:rsidR="00862610">
      <w:rPr>
        <w:rFonts w:ascii="Arial" w:hAnsi="Arial" w:cs="Arial"/>
        <w:noProof/>
        <w:snapToGrid w:val="0"/>
        <w:sz w:val="18"/>
        <w:szCs w:val="18"/>
      </w:rPr>
      <w:t>7</w:t>
    </w:r>
    <w:r w:rsidR="00631D5D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80E" w:rsidRDefault="001A480E">
      <w:r>
        <w:separator/>
      </w:r>
    </w:p>
  </w:footnote>
  <w:footnote w:type="continuationSeparator" w:id="0">
    <w:p w:rsidR="001A480E" w:rsidRDefault="001A4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F3" w:rsidRDefault="00576CF3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>. objednatele:</w:t>
    </w:r>
    <w:r w:rsidR="00862610">
      <w:rPr>
        <w:rFonts w:ascii="Arial" w:hAnsi="Arial" w:cs="Arial"/>
      </w:rPr>
      <w:t xml:space="preserve">  </w:t>
    </w:r>
    <w:r w:rsidR="00862610">
      <w:rPr>
        <w:rFonts w:ascii="Arial" w:hAnsi="Arial" w:cs="Arial"/>
        <w:b/>
      </w:rPr>
      <w:t>B 0031/16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  <w:r w:rsidR="004D5C46">
      <w:rPr>
        <w:rFonts w:ascii="Arial" w:hAnsi="Arial" w:cs="Arial"/>
      </w:rPr>
      <w:t>161228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62EA"/>
    <w:multiLevelType w:val="multilevel"/>
    <w:tmpl w:val="D2A814F8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">
    <w:nsid w:val="02D268FB"/>
    <w:multiLevelType w:val="multilevel"/>
    <w:tmpl w:val="973A08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2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5DC024C"/>
    <w:multiLevelType w:val="multilevel"/>
    <w:tmpl w:val="4D10EB30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trike w:val="0"/>
        <w:color w:val="auto"/>
      </w:rPr>
    </w:lvl>
    <w:lvl w:ilvl="2">
      <w:start w:val="1"/>
      <w:numFmt w:val="none"/>
      <w:lvlText w:val="2.9.1)"/>
      <w:lvlJc w:val="left"/>
      <w:pPr>
        <w:ind w:left="135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>
    <w:nsid w:val="0C5B3BF4"/>
    <w:multiLevelType w:val="multilevel"/>
    <w:tmpl w:val="145A2CCC"/>
    <w:styleLink w:val="Styl5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trike w:val="0"/>
        <w:color w:val="auto"/>
      </w:rPr>
    </w:lvl>
    <w:lvl w:ilvl="2">
      <w:start w:val="1"/>
      <w:numFmt w:val="none"/>
      <w:lvlText w:val="2.9.)"/>
      <w:lvlJc w:val="left"/>
      <w:pPr>
        <w:ind w:left="135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0C8D22BC"/>
    <w:multiLevelType w:val="multilevel"/>
    <w:tmpl w:val="0405001D"/>
    <w:styleLink w:val="Styl2"/>
    <w:lvl w:ilvl="0">
      <w:start w:val="2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0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3">
    <w:nsid w:val="1735012B"/>
    <w:multiLevelType w:val="multilevel"/>
    <w:tmpl w:val="8DFC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858"/>
        </w:tabs>
        <w:ind w:left="858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1F5D6900"/>
    <w:multiLevelType w:val="multilevel"/>
    <w:tmpl w:val="0405001D"/>
    <w:styleLink w:val="Styl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8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9">
    <w:nsid w:val="35705906"/>
    <w:multiLevelType w:val="multilevel"/>
    <w:tmpl w:val="144C13C6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015F84"/>
    <w:multiLevelType w:val="multilevel"/>
    <w:tmpl w:val="F3DE4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1411DF3"/>
    <w:multiLevelType w:val="hybridMultilevel"/>
    <w:tmpl w:val="CF822E08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4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43FF5A12"/>
    <w:multiLevelType w:val="multilevel"/>
    <w:tmpl w:val="1EB8D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6">
    <w:nsid w:val="494117E1"/>
    <w:multiLevelType w:val="multilevel"/>
    <w:tmpl w:val="8DFCA690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858"/>
        </w:tabs>
        <w:ind w:left="858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F28428C"/>
    <w:multiLevelType w:val="multilevel"/>
    <w:tmpl w:val="5DAE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713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1">
    <w:nsid w:val="6B376CB0"/>
    <w:multiLevelType w:val="multilevel"/>
    <w:tmpl w:val="0405001D"/>
    <w:styleLink w:val="Styl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7482756D"/>
    <w:multiLevelType w:val="multilevel"/>
    <w:tmpl w:val="8DEAD1D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75201BEB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27"/>
  </w:num>
  <w:num w:numId="4">
    <w:abstractNumId w:val="5"/>
  </w:num>
  <w:num w:numId="5">
    <w:abstractNumId w:val="33"/>
  </w:num>
  <w:num w:numId="6">
    <w:abstractNumId w:val="13"/>
  </w:num>
  <w:num w:numId="7">
    <w:abstractNumId w:val="24"/>
  </w:num>
  <w:num w:numId="8">
    <w:abstractNumId w:val="20"/>
  </w:num>
  <w:num w:numId="9">
    <w:abstractNumId w:val="15"/>
  </w:num>
  <w:num w:numId="10">
    <w:abstractNumId w:val="36"/>
  </w:num>
  <w:num w:numId="11">
    <w:abstractNumId w:val="12"/>
  </w:num>
  <w:num w:numId="12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858"/>
          </w:tabs>
          <w:ind w:left="85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28"/>
  </w:num>
  <w:num w:numId="14">
    <w:abstractNumId w:val="22"/>
  </w:num>
  <w:num w:numId="15">
    <w:abstractNumId w:val="25"/>
  </w:num>
  <w:num w:numId="16">
    <w:abstractNumId w:val="30"/>
  </w:num>
  <w:num w:numId="17">
    <w:abstractNumId w:val="10"/>
  </w:num>
  <w:num w:numId="18">
    <w:abstractNumId w:val="16"/>
  </w:num>
  <w:num w:numId="19">
    <w:abstractNumId w:val="2"/>
  </w:num>
  <w:num w:numId="20">
    <w:abstractNumId w:val="18"/>
  </w:num>
  <w:num w:numId="21">
    <w:abstractNumId w:val="11"/>
  </w:num>
  <w:num w:numId="22">
    <w:abstractNumId w:val="6"/>
  </w:num>
  <w:num w:numId="23">
    <w:abstractNumId w:val="1"/>
  </w:num>
  <w:num w:numId="24">
    <w:abstractNumId w:val="9"/>
  </w:num>
  <w:num w:numId="25">
    <w:abstractNumId w:val="4"/>
  </w:num>
  <w:num w:numId="26">
    <w:abstractNumId w:val="23"/>
  </w:num>
  <w:num w:numId="27">
    <w:abstractNumId w:val="17"/>
  </w:num>
  <w:num w:numId="28">
    <w:abstractNumId w:val="21"/>
  </w:num>
  <w:num w:numId="29">
    <w:abstractNumId w:val="3"/>
  </w:num>
  <w:num w:numId="30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1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1">
    <w:abstractNumId w:val="26"/>
  </w:num>
  <w:num w:numId="32">
    <w:abstractNumId w:val="8"/>
  </w:num>
  <w:num w:numId="33">
    <w:abstractNumId w:val="31"/>
  </w:num>
  <w:num w:numId="34">
    <w:abstractNumId w:val="14"/>
  </w:num>
  <w:num w:numId="35">
    <w:abstractNumId w:val="7"/>
  </w:num>
  <w:num w:numId="36">
    <w:abstractNumId w:val="3"/>
    <w:lvlOverride w:ilvl="0">
      <w:lvl w:ilvl="0">
        <w:start w:val="2"/>
        <w:numFmt w:val="decimal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  <w:strike w:val="0"/>
          <w:color w:val="auto"/>
        </w:rPr>
      </w:lvl>
    </w:lvlOverride>
    <w:lvlOverride w:ilvl="2">
      <w:lvl w:ilvl="2">
        <w:start w:val="1"/>
        <w:numFmt w:val="none"/>
        <w:lvlText w:val="2.9.2)"/>
        <w:lvlJc w:val="left"/>
        <w:pPr>
          <w:ind w:left="1353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>
    <w:abstractNumId w:val="0"/>
  </w:num>
  <w:num w:numId="38">
    <w:abstractNumId w:val="19"/>
  </w:num>
  <w:num w:numId="39">
    <w:abstractNumId w:val="35"/>
  </w:num>
  <w:num w:numId="40">
    <w:abstractNumId w:val="3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2054D"/>
    <w:rsid w:val="000243BE"/>
    <w:rsid w:val="00026A28"/>
    <w:rsid w:val="00044A22"/>
    <w:rsid w:val="00044F18"/>
    <w:rsid w:val="00050A8B"/>
    <w:rsid w:val="0005277D"/>
    <w:rsid w:val="000544F1"/>
    <w:rsid w:val="00055401"/>
    <w:rsid w:val="00055E3F"/>
    <w:rsid w:val="000626F3"/>
    <w:rsid w:val="000672F5"/>
    <w:rsid w:val="00071550"/>
    <w:rsid w:val="000774DB"/>
    <w:rsid w:val="0007750A"/>
    <w:rsid w:val="00082CA3"/>
    <w:rsid w:val="00090B03"/>
    <w:rsid w:val="00097287"/>
    <w:rsid w:val="000B0E8D"/>
    <w:rsid w:val="000B2CB2"/>
    <w:rsid w:val="000B4AB5"/>
    <w:rsid w:val="000D5981"/>
    <w:rsid w:val="000E5F07"/>
    <w:rsid w:val="000F0634"/>
    <w:rsid w:val="000F4898"/>
    <w:rsid w:val="00113EC2"/>
    <w:rsid w:val="00115C85"/>
    <w:rsid w:val="00116A83"/>
    <w:rsid w:val="00117479"/>
    <w:rsid w:val="00127307"/>
    <w:rsid w:val="001347E9"/>
    <w:rsid w:val="00137F7B"/>
    <w:rsid w:val="00141D01"/>
    <w:rsid w:val="00155F13"/>
    <w:rsid w:val="00166331"/>
    <w:rsid w:val="001669C5"/>
    <w:rsid w:val="00167454"/>
    <w:rsid w:val="00175F94"/>
    <w:rsid w:val="0018365D"/>
    <w:rsid w:val="001841E2"/>
    <w:rsid w:val="00187715"/>
    <w:rsid w:val="00187A3C"/>
    <w:rsid w:val="001907B1"/>
    <w:rsid w:val="001908EC"/>
    <w:rsid w:val="001A480E"/>
    <w:rsid w:val="001A5A4F"/>
    <w:rsid w:val="001A6DD6"/>
    <w:rsid w:val="001A73E3"/>
    <w:rsid w:val="001B4E6D"/>
    <w:rsid w:val="001C1AF1"/>
    <w:rsid w:val="001C2C71"/>
    <w:rsid w:val="001C2E03"/>
    <w:rsid w:val="001C4D10"/>
    <w:rsid w:val="001D0C0C"/>
    <w:rsid w:val="001D1EC2"/>
    <w:rsid w:val="001D4F49"/>
    <w:rsid w:val="001D7F87"/>
    <w:rsid w:val="001E0B65"/>
    <w:rsid w:val="001E36AB"/>
    <w:rsid w:val="001F1267"/>
    <w:rsid w:val="001F5041"/>
    <w:rsid w:val="00212F14"/>
    <w:rsid w:val="0021524D"/>
    <w:rsid w:val="00221DB0"/>
    <w:rsid w:val="00225EBE"/>
    <w:rsid w:val="00231181"/>
    <w:rsid w:val="00237B27"/>
    <w:rsid w:val="00241311"/>
    <w:rsid w:val="00242758"/>
    <w:rsid w:val="00252EAB"/>
    <w:rsid w:val="002554F9"/>
    <w:rsid w:val="00257444"/>
    <w:rsid w:val="002634BE"/>
    <w:rsid w:val="002753A0"/>
    <w:rsid w:val="00281052"/>
    <w:rsid w:val="00285DB7"/>
    <w:rsid w:val="00291692"/>
    <w:rsid w:val="00293744"/>
    <w:rsid w:val="00294120"/>
    <w:rsid w:val="002A3BC4"/>
    <w:rsid w:val="002A5C18"/>
    <w:rsid w:val="002B0196"/>
    <w:rsid w:val="002B03D5"/>
    <w:rsid w:val="002B10B5"/>
    <w:rsid w:val="002B26DC"/>
    <w:rsid w:val="002B2936"/>
    <w:rsid w:val="002B7A99"/>
    <w:rsid w:val="002C35B1"/>
    <w:rsid w:val="002C59D9"/>
    <w:rsid w:val="002D12AD"/>
    <w:rsid w:val="002D2664"/>
    <w:rsid w:val="002D4064"/>
    <w:rsid w:val="002D4AE7"/>
    <w:rsid w:val="002E293A"/>
    <w:rsid w:val="002F16D2"/>
    <w:rsid w:val="002F1F09"/>
    <w:rsid w:val="00300D1D"/>
    <w:rsid w:val="00303318"/>
    <w:rsid w:val="00303439"/>
    <w:rsid w:val="00313793"/>
    <w:rsid w:val="00320A7F"/>
    <w:rsid w:val="00322B86"/>
    <w:rsid w:val="00330FC4"/>
    <w:rsid w:val="0033261E"/>
    <w:rsid w:val="0035088C"/>
    <w:rsid w:val="0035143E"/>
    <w:rsid w:val="003566FD"/>
    <w:rsid w:val="003637CC"/>
    <w:rsid w:val="00373AD0"/>
    <w:rsid w:val="00373EB3"/>
    <w:rsid w:val="00394DA6"/>
    <w:rsid w:val="003A3EE8"/>
    <w:rsid w:val="003B1404"/>
    <w:rsid w:val="003B2C84"/>
    <w:rsid w:val="003B5B5F"/>
    <w:rsid w:val="003B7B13"/>
    <w:rsid w:val="003C39BA"/>
    <w:rsid w:val="003D4A97"/>
    <w:rsid w:val="003E0E0E"/>
    <w:rsid w:val="003E7CDC"/>
    <w:rsid w:val="003F55BF"/>
    <w:rsid w:val="00400925"/>
    <w:rsid w:val="00402F7B"/>
    <w:rsid w:val="0040481E"/>
    <w:rsid w:val="00406890"/>
    <w:rsid w:val="00407215"/>
    <w:rsid w:val="004119AF"/>
    <w:rsid w:val="004169F5"/>
    <w:rsid w:val="004257D0"/>
    <w:rsid w:val="00432C97"/>
    <w:rsid w:val="004337DD"/>
    <w:rsid w:val="00435DC8"/>
    <w:rsid w:val="00441F88"/>
    <w:rsid w:val="00443C18"/>
    <w:rsid w:val="0044764F"/>
    <w:rsid w:val="00460377"/>
    <w:rsid w:val="00464CF5"/>
    <w:rsid w:val="00471D02"/>
    <w:rsid w:val="004727E4"/>
    <w:rsid w:val="00474953"/>
    <w:rsid w:val="00482EBE"/>
    <w:rsid w:val="004834CC"/>
    <w:rsid w:val="0048443B"/>
    <w:rsid w:val="0048610F"/>
    <w:rsid w:val="00486796"/>
    <w:rsid w:val="00486F0E"/>
    <w:rsid w:val="00490784"/>
    <w:rsid w:val="004A030C"/>
    <w:rsid w:val="004B68D0"/>
    <w:rsid w:val="004C348A"/>
    <w:rsid w:val="004C3CF6"/>
    <w:rsid w:val="004D28EE"/>
    <w:rsid w:val="004D5C46"/>
    <w:rsid w:val="004D7E8F"/>
    <w:rsid w:val="004E314D"/>
    <w:rsid w:val="004E536C"/>
    <w:rsid w:val="004F7D0C"/>
    <w:rsid w:val="00501C9D"/>
    <w:rsid w:val="005063C9"/>
    <w:rsid w:val="0051438C"/>
    <w:rsid w:val="00515A59"/>
    <w:rsid w:val="00526C76"/>
    <w:rsid w:val="00532A45"/>
    <w:rsid w:val="00537ECE"/>
    <w:rsid w:val="00540DBD"/>
    <w:rsid w:val="00541952"/>
    <w:rsid w:val="0054655C"/>
    <w:rsid w:val="00551C1A"/>
    <w:rsid w:val="00554776"/>
    <w:rsid w:val="00555DB2"/>
    <w:rsid w:val="00562FD9"/>
    <w:rsid w:val="00564F13"/>
    <w:rsid w:val="0057079E"/>
    <w:rsid w:val="005719FD"/>
    <w:rsid w:val="00576CF3"/>
    <w:rsid w:val="00577B69"/>
    <w:rsid w:val="0058087C"/>
    <w:rsid w:val="00581EF5"/>
    <w:rsid w:val="005976DF"/>
    <w:rsid w:val="005A759A"/>
    <w:rsid w:val="005A77C6"/>
    <w:rsid w:val="005B6F8B"/>
    <w:rsid w:val="005D161F"/>
    <w:rsid w:val="005E4EA8"/>
    <w:rsid w:val="005F2226"/>
    <w:rsid w:val="005F3A9B"/>
    <w:rsid w:val="005F70F1"/>
    <w:rsid w:val="0060126B"/>
    <w:rsid w:val="006025FA"/>
    <w:rsid w:val="00607F0E"/>
    <w:rsid w:val="00620E78"/>
    <w:rsid w:val="00623561"/>
    <w:rsid w:val="006250E6"/>
    <w:rsid w:val="00631D5D"/>
    <w:rsid w:val="00637780"/>
    <w:rsid w:val="006454C1"/>
    <w:rsid w:val="006538E7"/>
    <w:rsid w:val="006541C6"/>
    <w:rsid w:val="00665600"/>
    <w:rsid w:val="00666E3B"/>
    <w:rsid w:val="006733D3"/>
    <w:rsid w:val="006804A7"/>
    <w:rsid w:val="00682D99"/>
    <w:rsid w:val="00685C75"/>
    <w:rsid w:val="00686964"/>
    <w:rsid w:val="0069137D"/>
    <w:rsid w:val="006923DD"/>
    <w:rsid w:val="006929D5"/>
    <w:rsid w:val="0069749D"/>
    <w:rsid w:val="006A5C16"/>
    <w:rsid w:val="006A7585"/>
    <w:rsid w:val="006B43A5"/>
    <w:rsid w:val="006B76D5"/>
    <w:rsid w:val="006C14A5"/>
    <w:rsid w:val="006C54F0"/>
    <w:rsid w:val="006C5EA6"/>
    <w:rsid w:val="006D28EC"/>
    <w:rsid w:val="006D4D6C"/>
    <w:rsid w:val="006E05A7"/>
    <w:rsid w:val="006E4711"/>
    <w:rsid w:val="006F1A10"/>
    <w:rsid w:val="006F2C28"/>
    <w:rsid w:val="006F40AC"/>
    <w:rsid w:val="006F40AF"/>
    <w:rsid w:val="006F4E02"/>
    <w:rsid w:val="006F7288"/>
    <w:rsid w:val="00705333"/>
    <w:rsid w:val="00710CD4"/>
    <w:rsid w:val="00710E16"/>
    <w:rsid w:val="007249BF"/>
    <w:rsid w:val="00725CD3"/>
    <w:rsid w:val="00726763"/>
    <w:rsid w:val="007345D4"/>
    <w:rsid w:val="00741B7F"/>
    <w:rsid w:val="007444EF"/>
    <w:rsid w:val="00756307"/>
    <w:rsid w:val="0076002D"/>
    <w:rsid w:val="00761AB4"/>
    <w:rsid w:val="007627E4"/>
    <w:rsid w:val="00762CE2"/>
    <w:rsid w:val="00776AA6"/>
    <w:rsid w:val="00782140"/>
    <w:rsid w:val="00782BC5"/>
    <w:rsid w:val="007854A5"/>
    <w:rsid w:val="00786A3A"/>
    <w:rsid w:val="00786A51"/>
    <w:rsid w:val="00793A65"/>
    <w:rsid w:val="007958D6"/>
    <w:rsid w:val="00796DE2"/>
    <w:rsid w:val="007A3586"/>
    <w:rsid w:val="007A777A"/>
    <w:rsid w:val="007C4F70"/>
    <w:rsid w:val="007D25F0"/>
    <w:rsid w:val="007D2835"/>
    <w:rsid w:val="007D5314"/>
    <w:rsid w:val="007D6087"/>
    <w:rsid w:val="007D6F67"/>
    <w:rsid w:val="007E3BA4"/>
    <w:rsid w:val="007E55D6"/>
    <w:rsid w:val="007E651B"/>
    <w:rsid w:val="007F3CAC"/>
    <w:rsid w:val="00800F72"/>
    <w:rsid w:val="008019B5"/>
    <w:rsid w:val="00824A4F"/>
    <w:rsid w:val="008264F0"/>
    <w:rsid w:val="00837D2D"/>
    <w:rsid w:val="00840CE4"/>
    <w:rsid w:val="00843298"/>
    <w:rsid w:val="00845962"/>
    <w:rsid w:val="0085530E"/>
    <w:rsid w:val="00856600"/>
    <w:rsid w:val="0086057E"/>
    <w:rsid w:val="00862610"/>
    <w:rsid w:val="00863EF0"/>
    <w:rsid w:val="00865490"/>
    <w:rsid w:val="00866D83"/>
    <w:rsid w:val="0087097B"/>
    <w:rsid w:val="00871ABE"/>
    <w:rsid w:val="00872FEB"/>
    <w:rsid w:val="00874D73"/>
    <w:rsid w:val="008A00DC"/>
    <w:rsid w:val="008C2A5B"/>
    <w:rsid w:val="008C7528"/>
    <w:rsid w:val="008D660B"/>
    <w:rsid w:val="008E4D1E"/>
    <w:rsid w:val="008F6EEE"/>
    <w:rsid w:val="00900EDB"/>
    <w:rsid w:val="00902341"/>
    <w:rsid w:val="00903300"/>
    <w:rsid w:val="00903F8D"/>
    <w:rsid w:val="0090565D"/>
    <w:rsid w:val="00906064"/>
    <w:rsid w:val="0090610B"/>
    <w:rsid w:val="00912981"/>
    <w:rsid w:val="009129A7"/>
    <w:rsid w:val="009166D1"/>
    <w:rsid w:val="0092073B"/>
    <w:rsid w:val="00921409"/>
    <w:rsid w:val="00926CD6"/>
    <w:rsid w:val="00927177"/>
    <w:rsid w:val="00932E56"/>
    <w:rsid w:val="009514D1"/>
    <w:rsid w:val="00953C0E"/>
    <w:rsid w:val="0095428E"/>
    <w:rsid w:val="0095519E"/>
    <w:rsid w:val="00957D8F"/>
    <w:rsid w:val="009656D8"/>
    <w:rsid w:val="00973823"/>
    <w:rsid w:val="00983F33"/>
    <w:rsid w:val="009866D5"/>
    <w:rsid w:val="00986F71"/>
    <w:rsid w:val="00992BFB"/>
    <w:rsid w:val="009A3CF2"/>
    <w:rsid w:val="009A40B2"/>
    <w:rsid w:val="009B0BAC"/>
    <w:rsid w:val="009B2AEB"/>
    <w:rsid w:val="009C07D6"/>
    <w:rsid w:val="009C1A4C"/>
    <w:rsid w:val="009C2542"/>
    <w:rsid w:val="009F0CDD"/>
    <w:rsid w:val="009F6AA2"/>
    <w:rsid w:val="00A00F1B"/>
    <w:rsid w:val="00A07C61"/>
    <w:rsid w:val="00A16247"/>
    <w:rsid w:val="00A231D5"/>
    <w:rsid w:val="00A24D2C"/>
    <w:rsid w:val="00A307E0"/>
    <w:rsid w:val="00A31193"/>
    <w:rsid w:val="00A314B6"/>
    <w:rsid w:val="00A47125"/>
    <w:rsid w:val="00A57DE3"/>
    <w:rsid w:val="00A66105"/>
    <w:rsid w:val="00A769CF"/>
    <w:rsid w:val="00A8194E"/>
    <w:rsid w:val="00A94B5C"/>
    <w:rsid w:val="00A959E8"/>
    <w:rsid w:val="00A96A06"/>
    <w:rsid w:val="00A979E0"/>
    <w:rsid w:val="00AA1532"/>
    <w:rsid w:val="00AA1691"/>
    <w:rsid w:val="00AA3B83"/>
    <w:rsid w:val="00AA7775"/>
    <w:rsid w:val="00AB6328"/>
    <w:rsid w:val="00AC1302"/>
    <w:rsid w:val="00AC666D"/>
    <w:rsid w:val="00AD741B"/>
    <w:rsid w:val="00AE2650"/>
    <w:rsid w:val="00AE37F9"/>
    <w:rsid w:val="00AF466E"/>
    <w:rsid w:val="00AF5634"/>
    <w:rsid w:val="00B0177D"/>
    <w:rsid w:val="00B01F2C"/>
    <w:rsid w:val="00B02FF9"/>
    <w:rsid w:val="00B11435"/>
    <w:rsid w:val="00B22F7E"/>
    <w:rsid w:val="00B25312"/>
    <w:rsid w:val="00B31D1E"/>
    <w:rsid w:val="00B329FB"/>
    <w:rsid w:val="00B40A59"/>
    <w:rsid w:val="00B40A68"/>
    <w:rsid w:val="00B42250"/>
    <w:rsid w:val="00B43217"/>
    <w:rsid w:val="00B455D4"/>
    <w:rsid w:val="00B464E1"/>
    <w:rsid w:val="00B50598"/>
    <w:rsid w:val="00B62316"/>
    <w:rsid w:val="00B65D3E"/>
    <w:rsid w:val="00B815B3"/>
    <w:rsid w:val="00B9765B"/>
    <w:rsid w:val="00BA0230"/>
    <w:rsid w:val="00BA0D31"/>
    <w:rsid w:val="00BA12C1"/>
    <w:rsid w:val="00BA722D"/>
    <w:rsid w:val="00BB08EC"/>
    <w:rsid w:val="00BD1114"/>
    <w:rsid w:val="00BD4B17"/>
    <w:rsid w:val="00BD5123"/>
    <w:rsid w:val="00BD597C"/>
    <w:rsid w:val="00BE4FFA"/>
    <w:rsid w:val="00BE6093"/>
    <w:rsid w:val="00BF07AD"/>
    <w:rsid w:val="00BF0E07"/>
    <w:rsid w:val="00BF3077"/>
    <w:rsid w:val="00BF6391"/>
    <w:rsid w:val="00C04E14"/>
    <w:rsid w:val="00C06F4B"/>
    <w:rsid w:val="00C1326D"/>
    <w:rsid w:val="00C14F61"/>
    <w:rsid w:val="00C204CA"/>
    <w:rsid w:val="00C21FEC"/>
    <w:rsid w:val="00C243A3"/>
    <w:rsid w:val="00C246FE"/>
    <w:rsid w:val="00C33327"/>
    <w:rsid w:val="00C419B7"/>
    <w:rsid w:val="00C574BB"/>
    <w:rsid w:val="00C605F9"/>
    <w:rsid w:val="00C72AC0"/>
    <w:rsid w:val="00C7345D"/>
    <w:rsid w:val="00C76A6E"/>
    <w:rsid w:val="00C86A51"/>
    <w:rsid w:val="00CA1E07"/>
    <w:rsid w:val="00CA2B58"/>
    <w:rsid w:val="00CA34A9"/>
    <w:rsid w:val="00CA6195"/>
    <w:rsid w:val="00CB3768"/>
    <w:rsid w:val="00CB5036"/>
    <w:rsid w:val="00CB694E"/>
    <w:rsid w:val="00CB7D55"/>
    <w:rsid w:val="00CC30BE"/>
    <w:rsid w:val="00CC4BDA"/>
    <w:rsid w:val="00CC7A01"/>
    <w:rsid w:val="00CD20D1"/>
    <w:rsid w:val="00CD4EAD"/>
    <w:rsid w:val="00CE2D55"/>
    <w:rsid w:val="00D06D55"/>
    <w:rsid w:val="00D11AED"/>
    <w:rsid w:val="00D2497B"/>
    <w:rsid w:val="00D33E22"/>
    <w:rsid w:val="00D41B5B"/>
    <w:rsid w:val="00D41CD7"/>
    <w:rsid w:val="00D554CD"/>
    <w:rsid w:val="00D65313"/>
    <w:rsid w:val="00D76245"/>
    <w:rsid w:val="00D7792D"/>
    <w:rsid w:val="00D8161C"/>
    <w:rsid w:val="00D82E73"/>
    <w:rsid w:val="00D85702"/>
    <w:rsid w:val="00D93F6F"/>
    <w:rsid w:val="00DA0C95"/>
    <w:rsid w:val="00DA3BDA"/>
    <w:rsid w:val="00DB1CC6"/>
    <w:rsid w:val="00DB2902"/>
    <w:rsid w:val="00DB5C85"/>
    <w:rsid w:val="00DB6230"/>
    <w:rsid w:val="00DC4012"/>
    <w:rsid w:val="00DC59A7"/>
    <w:rsid w:val="00DC6446"/>
    <w:rsid w:val="00DE0095"/>
    <w:rsid w:val="00DE30F5"/>
    <w:rsid w:val="00DE3FD7"/>
    <w:rsid w:val="00DF325F"/>
    <w:rsid w:val="00DF6758"/>
    <w:rsid w:val="00E006D9"/>
    <w:rsid w:val="00E02497"/>
    <w:rsid w:val="00E03BFD"/>
    <w:rsid w:val="00E07839"/>
    <w:rsid w:val="00E1196E"/>
    <w:rsid w:val="00E1384B"/>
    <w:rsid w:val="00E31996"/>
    <w:rsid w:val="00E40C47"/>
    <w:rsid w:val="00E42D4F"/>
    <w:rsid w:val="00E448DF"/>
    <w:rsid w:val="00E4506F"/>
    <w:rsid w:val="00E66DC5"/>
    <w:rsid w:val="00E74F1C"/>
    <w:rsid w:val="00E8399D"/>
    <w:rsid w:val="00E87B4A"/>
    <w:rsid w:val="00E94DA2"/>
    <w:rsid w:val="00E9556C"/>
    <w:rsid w:val="00EA1DAE"/>
    <w:rsid w:val="00EB56B4"/>
    <w:rsid w:val="00ED5CAA"/>
    <w:rsid w:val="00EE1773"/>
    <w:rsid w:val="00EE61FD"/>
    <w:rsid w:val="00EF3CB3"/>
    <w:rsid w:val="00EF5FAC"/>
    <w:rsid w:val="00F02385"/>
    <w:rsid w:val="00F072F5"/>
    <w:rsid w:val="00F1169D"/>
    <w:rsid w:val="00F12423"/>
    <w:rsid w:val="00F14908"/>
    <w:rsid w:val="00F15376"/>
    <w:rsid w:val="00F20CED"/>
    <w:rsid w:val="00F261A8"/>
    <w:rsid w:val="00F337F6"/>
    <w:rsid w:val="00F41B5B"/>
    <w:rsid w:val="00F41C89"/>
    <w:rsid w:val="00F42F40"/>
    <w:rsid w:val="00F5369D"/>
    <w:rsid w:val="00F5685D"/>
    <w:rsid w:val="00F56EC1"/>
    <w:rsid w:val="00F57CD5"/>
    <w:rsid w:val="00F627C4"/>
    <w:rsid w:val="00F6788A"/>
    <w:rsid w:val="00F711CC"/>
    <w:rsid w:val="00F734CA"/>
    <w:rsid w:val="00F77B33"/>
    <w:rsid w:val="00F82663"/>
    <w:rsid w:val="00F90EEB"/>
    <w:rsid w:val="00F94DA1"/>
    <w:rsid w:val="00FB0AEC"/>
    <w:rsid w:val="00FB1AE5"/>
    <w:rsid w:val="00FB44A4"/>
    <w:rsid w:val="00FD156B"/>
    <w:rsid w:val="00FD29EB"/>
    <w:rsid w:val="00FD4325"/>
    <w:rsid w:val="00FD673A"/>
    <w:rsid w:val="00FE3CEA"/>
    <w:rsid w:val="00FE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numbering" w:customStyle="1" w:styleId="Styl1">
    <w:name w:val="Styl1"/>
    <w:uiPriority w:val="99"/>
    <w:rsid w:val="00F57CD5"/>
    <w:pPr>
      <w:numPr>
        <w:numId w:val="31"/>
      </w:numPr>
    </w:pPr>
  </w:style>
  <w:style w:type="numbering" w:customStyle="1" w:styleId="Styl2">
    <w:name w:val="Styl2"/>
    <w:uiPriority w:val="99"/>
    <w:rsid w:val="006F1A10"/>
    <w:pPr>
      <w:numPr>
        <w:numId w:val="32"/>
      </w:numPr>
    </w:pPr>
  </w:style>
  <w:style w:type="numbering" w:customStyle="1" w:styleId="Styl3">
    <w:name w:val="Styl3"/>
    <w:uiPriority w:val="99"/>
    <w:rsid w:val="006F1A10"/>
    <w:pPr>
      <w:numPr>
        <w:numId w:val="33"/>
      </w:numPr>
    </w:pPr>
  </w:style>
  <w:style w:type="numbering" w:customStyle="1" w:styleId="Styl4">
    <w:name w:val="Styl4"/>
    <w:uiPriority w:val="99"/>
    <w:rsid w:val="006F1A10"/>
    <w:pPr>
      <w:numPr>
        <w:numId w:val="34"/>
      </w:numPr>
    </w:pPr>
  </w:style>
  <w:style w:type="numbering" w:customStyle="1" w:styleId="Styl5">
    <w:name w:val="Styl5"/>
    <w:uiPriority w:val="99"/>
    <w:rsid w:val="006F1A10"/>
    <w:pPr>
      <w:numPr>
        <w:numId w:val="35"/>
      </w:numPr>
    </w:pPr>
  </w:style>
  <w:style w:type="paragraph" w:customStyle="1" w:styleId="ODSTAVEC">
    <w:name w:val="ODSTAVEC"/>
    <w:basedOn w:val="Bezmezer"/>
    <w:rsid w:val="00501C9D"/>
    <w:pPr>
      <w:keepNext w:val="0"/>
      <w:numPr>
        <w:ilvl w:val="1"/>
        <w:numId w:val="40"/>
      </w:numPr>
      <w:tabs>
        <w:tab w:val="clear" w:pos="927"/>
        <w:tab w:val="num" w:pos="360"/>
      </w:tabs>
      <w:spacing w:before="120"/>
      <w:ind w:left="0" w:firstLine="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501C9D"/>
    <w:pPr>
      <w:keepNext w:val="0"/>
      <w:numPr>
        <w:numId w:val="40"/>
      </w:numPr>
      <w:spacing w:before="360"/>
      <w:ind w:left="0" w:firstLine="0"/>
      <w:jc w:val="center"/>
    </w:pPr>
    <w:rPr>
      <w:rFonts w:ascii="Arial" w:hAnsi="Arial" w:cs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2EF82-E509-489C-BF69-930BD88D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3214</Words>
  <Characters>18965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22135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Hrubá</dc:creator>
  <cp:lastModifiedBy>Groholova</cp:lastModifiedBy>
  <cp:revision>3</cp:revision>
  <cp:lastPrinted>2016-07-04T08:52:00Z</cp:lastPrinted>
  <dcterms:created xsi:type="dcterms:W3CDTF">2017-06-16T07:53:00Z</dcterms:created>
  <dcterms:modified xsi:type="dcterms:W3CDTF">2017-07-18T09:33:00Z</dcterms:modified>
</cp:coreProperties>
</file>