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F945C5F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4A786B">
        <w:rPr>
          <w:rFonts w:ascii="Arial" w:hAnsi="Arial" w:cs="Arial"/>
          <w:snapToGrid w:val="0"/>
          <w:sz w:val="22"/>
          <w:szCs w:val="22"/>
        </w:rPr>
        <w:t>Středočeský kraj</w:t>
      </w:r>
      <w:r w:rsidR="00F03BFB">
        <w:rPr>
          <w:rFonts w:ascii="Arial" w:hAnsi="Arial" w:cs="Arial"/>
          <w:snapToGrid w:val="0"/>
          <w:sz w:val="22"/>
          <w:szCs w:val="22"/>
        </w:rPr>
        <w:t xml:space="preserve"> a hl. m. Praha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4A786B">
        <w:rPr>
          <w:rFonts w:ascii="Arial" w:hAnsi="Arial" w:cs="Arial"/>
          <w:snapToGrid w:val="0"/>
          <w:sz w:val="22"/>
          <w:szCs w:val="22"/>
        </w:rPr>
        <w:t>Kladno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4A786B">
        <w:rPr>
          <w:rFonts w:ascii="Arial" w:hAnsi="Arial" w:cs="Arial"/>
          <w:snapToGrid w:val="0"/>
          <w:sz w:val="22"/>
          <w:szCs w:val="22"/>
        </w:rPr>
        <w:t>náměstí 17. listopadu 2840, 272 01 Kladno.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1E55C822" w14:textId="6CF984A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72566C">
        <w:rPr>
          <w:rFonts w:ascii="Arial" w:hAnsi="Arial" w:cs="Arial"/>
          <w:sz w:val="22"/>
          <w:szCs w:val="22"/>
        </w:rPr>
        <w:t>Ing. Dagmar Maňasovou, vedoucí Pobočky Kladno</w:t>
      </w:r>
    </w:p>
    <w:p w14:paraId="5BEB8762" w14:textId="49D87A17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72566C">
        <w:rPr>
          <w:rFonts w:ascii="Arial" w:hAnsi="Arial" w:cs="Arial"/>
          <w:sz w:val="22"/>
          <w:szCs w:val="22"/>
        </w:rPr>
        <w:t xml:space="preserve">Ing. </w:t>
      </w:r>
      <w:r w:rsidR="00CE4F45">
        <w:rPr>
          <w:rFonts w:ascii="Arial" w:hAnsi="Arial" w:cs="Arial"/>
          <w:sz w:val="22"/>
          <w:szCs w:val="22"/>
        </w:rPr>
        <w:t>Dagmar Maňasová</w:t>
      </w:r>
    </w:p>
    <w:p w14:paraId="75B59BEE" w14:textId="25FF72BB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CE4F45">
        <w:rPr>
          <w:rFonts w:ascii="Arial" w:hAnsi="Arial" w:cs="Arial"/>
          <w:snapToGrid w:val="0"/>
          <w:sz w:val="22"/>
          <w:szCs w:val="22"/>
        </w:rPr>
        <w:t>Ing. Dagmar Maňasová, Ing. Martina Mbumastonová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DF43CC3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B43B86">
        <w:rPr>
          <w:rFonts w:ascii="Arial" w:hAnsi="Arial" w:cs="Arial"/>
          <w:snapToGrid w:val="0"/>
          <w:sz w:val="22"/>
          <w:szCs w:val="22"/>
        </w:rPr>
        <w:t>727 957 191</w:t>
      </w:r>
    </w:p>
    <w:p w14:paraId="6DA97DD3" w14:textId="1B1379F3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B43B86">
        <w:rPr>
          <w:rFonts w:ascii="Arial" w:hAnsi="Arial" w:cs="Arial"/>
          <w:snapToGrid w:val="0"/>
          <w:sz w:val="22"/>
          <w:szCs w:val="22"/>
        </w:rPr>
        <w:t>m.mbumastonová</w:t>
      </w:r>
      <w:proofErr w:type="gramEnd"/>
      <w:r w:rsidR="00B43B86">
        <w:rPr>
          <w:rFonts w:ascii="Arial" w:hAnsi="Arial" w:cs="Arial"/>
          <w:snapToGrid w:val="0"/>
          <w:sz w:val="22"/>
          <w:szCs w:val="22"/>
        </w:rPr>
        <w:t>@</w:t>
      </w:r>
      <w:r w:rsidR="006F329E">
        <w:rPr>
          <w:rFonts w:ascii="Arial" w:hAnsi="Arial" w:cs="Arial"/>
          <w:snapToGrid w:val="0"/>
          <w:sz w:val="22"/>
          <w:szCs w:val="22"/>
        </w:rPr>
        <w:t>spucr.cz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B65ED7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>a</w:t>
      </w:r>
    </w:p>
    <w:p w14:paraId="2191AD58" w14:textId="5103582C" w:rsidR="00797092" w:rsidRPr="00B65ED7" w:rsidRDefault="00B65ED7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B65ED7">
        <w:rPr>
          <w:rFonts w:ascii="Arial" w:hAnsi="Arial" w:cs="Arial"/>
          <w:b/>
          <w:sz w:val="22"/>
          <w:szCs w:val="22"/>
        </w:rPr>
        <w:t>Ing. Mgr. Hana Vanclová</w:t>
      </w:r>
    </w:p>
    <w:p w14:paraId="6CB3C788" w14:textId="6C2E3339" w:rsidR="00797092" w:rsidRPr="00B65ED7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B65ED7">
        <w:rPr>
          <w:rFonts w:ascii="Arial" w:hAnsi="Arial" w:cs="Arial"/>
          <w:bCs/>
          <w:sz w:val="22"/>
          <w:szCs w:val="22"/>
        </w:rPr>
        <w:t xml:space="preserve">se sídlem </w:t>
      </w:r>
      <w:r w:rsidR="00B0548D">
        <w:rPr>
          <w:rFonts w:ascii="Arial" w:hAnsi="Arial" w:cs="Arial"/>
          <w:snapToGrid w:val="0"/>
          <w:sz w:val="22"/>
          <w:szCs w:val="22"/>
        </w:rPr>
        <w:t>XXXXXX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>, 280 02 Kolín, IČ 03577805, zapsaná v živnostenském</w:t>
      </w:r>
      <w:r w:rsidRPr="00B65ED7">
        <w:rPr>
          <w:rFonts w:ascii="Arial" w:hAnsi="Arial" w:cs="Arial"/>
          <w:snapToGrid w:val="0"/>
          <w:sz w:val="22"/>
          <w:szCs w:val="22"/>
        </w:rPr>
        <w:t xml:space="preserve"> rejstříku vedeném 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 xml:space="preserve">u </w:t>
      </w:r>
      <w:proofErr w:type="spellStart"/>
      <w:r w:rsidR="00B65ED7" w:rsidRPr="00B65ED7">
        <w:rPr>
          <w:rFonts w:ascii="Arial" w:hAnsi="Arial" w:cs="Arial"/>
          <w:snapToGrid w:val="0"/>
          <w:sz w:val="22"/>
          <w:szCs w:val="22"/>
        </w:rPr>
        <w:t>MěÚ</w:t>
      </w:r>
      <w:proofErr w:type="spellEnd"/>
      <w:r w:rsidR="00B65ED7" w:rsidRPr="00B65ED7">
        <w:rPr>
          <w:rFonts w:ascii="Arial" w:hAnsi="Arial" w:cs="Arial"/>
          <w:snapToGrid w:val="0"/>
          <w:sz w:val="22"/>
          <w:szCs w:val="22"/>
        </w:rPr>
        <w:t xml:space="preserve"> Kolín.</w:t>
      </w:r>
    </w:p>
    <w:p w14:paraId="47FA9FF2" w14:textId="1231EBC1" w:rsidR="00797092" w:rsidRPr="00B65ED7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B65ED7">
        <w:rPr>
          <w:rFonts w:ascii="Arial" w:hAnsi="Arial" w:cs="Arial"/>
          <w:snapToGrid w:val="0"/>
          <w:sz w:val="22"/>
          <w:szCs w:val="22"/>
        </w:rPr>
        <w:t>Zastoupená: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 xml:space="preserve"> Ing. Mgr. Hanou </w:t>
      </w:r>
      <w:proofErr w:type="spellStart"/>
      <w:r w:rsidR="00B65ED7" w:rsidRPr="00B65ED7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057A115D" w14:textId="77777777" w:rsidR="00B65ED7" w:rsidRPr="00B65ED7" w:rsidRDefault="00797092" w:rsidP="00B65ED7">
      <w:pPr>
        <w:ind w:left="567"/>
        <w:rPr>
          <w:rFonts w:ascii="Arial" w:hAnsi="Arial" w:cs="Arial"/>
          <w:bCs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B65ED7">
        <w:rPr>
          <w:rFonts w:ascii="Arial" w:hAnsi="Arial" w:cs="Arial"/>
          <w:sz w:val="22"/>
          <w:szCs w:val="22"/>
        </w:rPr>
        <w:t>zastoupená</w:t>
      </w:r>
      <w:r w:rsidRPr="00B65ED7">
        <w:rPr>
          <w:rFonts w:ascii="Arial" w:hAnsi="Arial" w:cs="Arial"/>
          <w:bCs/>
          <w:sz w:val="22"/>
          <w:szCs w:val="22"/>
        </w:rPr>
        <w:t xml:space="preserve">: 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 xml:space="preserve">Ing. Mgr. Hanou </w:t>
      </w:r>
      <w:proofErr w:type="spellStart"/>
      <w:r w:rsidR="00B65ED7" w:rsidRPr="00B65ED7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02716AFB" w14:textId="3439C583" w:rsidR="00B65ED7" w:rsidRPr="00B65ED7" w:rsidRDefault="00797092" w:rsidP="00B65ED7">
      <w:pPr>
        <w:ind w:left="567"/>
        <w:rPr>
          <w:rFonts w:ascii="Arial" w:hAnsi="Arial" w:cs="Arial"/>
          <w:bCs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B65ED7">
        <w:rPr>
          <w:rFonts w:ascii="Arial" w:hAnsi="Arial" w:cs="Arial"/>
          <w:sz w:val="22"/>
          <w:szCs w:val="22"/>
        </w:rPr>
        <w:t>zastoupená</w:t>
      </w:r>
      <w:r w:rsidRPr="00B65ED7">
        <w:rPr>
          <w:rFonts w:ascii="Arial" w:hAnsi="Arial" w:cs="Arial"/>
          <w:sz w:val="22"/>
          <w:szCs w:val="22"/>
        </w:rPr>
        <w:t xml:space="preserve">: </w:t>
      </w:r>
      <w:r w:rsidR="00845ECB">
        <w:rPr>
          <w:rFonts w:ascii="Arial" w:hAnsi="Arial" w:cs="Arial"/>
          <w:snapToGrid w:val="0"/>
          <w:sz w:val="22"/>
          <w:szCs w:val="22"/>
        </w:rPr>
        <w:t>XXXXXX</w:t>
      </w:r>
    </w:p>
    <w:p w14:paraId="58AC5C4F" w14:textId="36F8D0DC" w:rsidR="00797092" w:rsidRPr="00B65ED7" w:rsidRDefault="00797092" w:rsidP="00B65ED7">
      <w:pPr>
        <w:ind w:left="567"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640AF5F5" w:rsidR="00797092" w:rsidRPr="00B65ED7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 xml:space="preserve">Tel.: 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>+420 </w:t>
      </w:r>
      <w:r w:rsidR="00845ECB">
        <w:rPr>
          <w:rFonts w:ascii="Arial" w:hAnsi="Arial" w:cs="Arial"/>
          <w:snapToGrid w:val="0"/>
          <w:sz w:val="22"/>
          <w:szCs w:val="22"/>
        </w:rPr>
        <w:t>XXXXXX</w:t>
      </w:r>
    </w:p>
    <w:p w14:paraId="238788A1" w14:textId="29439B03" w:rsidR="00797092" w:rsidRPr="00B65ED7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>E-mail: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 xml:space="preserve"> </w:t>
      </w:r>
      <w:r w:rsidR="00845ECB">
        <w:rPr>
          <w:rFonts w:ascii="Arial" w:hAnsi="Arial" w:cs="Arial"/>
          <w:snapToGrid w:val="0"/>
          <w:sz w:val="22"/>
          <w:szCs w:val="22"/>
        </w:rPr>
        <w:t>XXXXXX</w:t>
      </w:r>
    </w:p>
    <w:p w14:paraId="2191597D" w14:textId="4EAADF26" w:rsidR="00797092" w:rsidRPr="00B65ED7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>ID datové schránky:</w:t>
      </w:r>
      <w:r w:rsidRPr="00B65ED7">
        <w:rPr>
          <w:rFonts w:ascii="Arial" w:hAnsi="Arial" w:cs="Arial"/>
          <w:snapToGrid w:val="0"/>
          <w:sz w:val="22"/>
          <w:szCs w:val="22"/>
        </w:rPr>
        <w:t xml:space="preserve"> 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>n45mz2g</w:t>
      </w:r>
    </w:p>
    <w:p w14:paraId="6022D172" w14:textId="1D81F43F" w:rsidR="00797092" w:rsidRPr="00B65ED7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b/>
          <w:sz w:val="22"/>
          <w:szCs w:val="22"/>
        </w:rPr>
        <w:t>Bankovní spojení:</w:t>
      </w:r>
      <w:r w:rsidRPr="00B65ED7">
        <w:rPr>
          <w:rFonts w:ascii="Arial" w:hAnsi="Arial" w:cs="Arial"/>
          <w:snapToGrid w:val="0"/>
          <w:sz w:val="22"/>
          <w:szCs w:val="22"/>
        </w:rPr>
        <w:t xml:space="preserve"> </w:t>
      </w:r>
      <w:r w:rsidR="00B65ED7" w:rsidRPr="00B65ED7">
        <w:rPr>
          <w:rFonts w:ascii="Arial" w:hAnsi="Arial" w:cs="Arial"/>
          <w:snapToGrid w:val="0"/>
          <w:sz w:val="22"/>
          <w:szCs w:val="22"/>
        </w:rPr>
        <w:t>MONETA MONEY BANK, a.s.</w:t>
      </w:r>
    </w:p>
    <w:p w14:paraId="32C9F5BB" w14:textId="6CE4DD35" w:rsidR="00797092" w:rsidRPr="00B65ED7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 xml:space="preserve">Číslo účtu: </w:t>
      </w:r>
      <w:r w:rsidR="00845ECB">
        <w:rPr>
          <w:rFonts w:ascii="Arial" w:hAnsi="Arial" w:cs="Arial"/>
          <w:sz w:val="22"/>
          <w:szCs w:val="22"/>
        </w:rPr>
        <w:t>XXXXXX</w:t>
      </w:r>
    </w:p>
    <w:p w14:paraId="08E4CF51" w14:textId="6C7E53E3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B65ED7">
        <w:rPr>
          <w:rFonts w:ascii="Arial" w:hAnsi="Arial" w:cs="Arial"/>
          <w:sz w:val="22"/>
          <w:szCs w:val="22"/>
        </w:rPr>
        <w:t xml:space="preserve">DIČ: </w:t>
      </w:r>
      <w:r w:rsidR="00845ECB">
        <w:rPr>
          <w:rFonts w:ascii="Arial" w:hAnsi="Arial" w:cs="Arial"/>
          <w:snapToGrid w:val="0"/>
          <w:sz w:val="22"/>
          <w:szCs w:val="22"/>
        </w:rPr>
        <w:t>XXXXXX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7736BCF0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2AFE9384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112DAFB0" w:rsidRPr="00014665">
        <w:rPr>
          <w:rFonts w:ascii="Arial" w:hAnsi="Arial" w:cs="Arial"/>
          <w:snapToGrid w:val="0"/>
          <w:sz w:val="22"/>
          <w:szCs w:val="22"/>
        </w:rPr>
        <w:t>Vytyčení pozemků v </w:t>
      </w:r>
      <w:r w:rsidR="75E6F222" w:rsidRPr="00014665">
        <w:rPr>
          <w:rFonts w:ascii="Arial" w:hAnsi="Arial" w:cs="Arial"/>
          <w:sz w:val="22"/>
          <w:szCs w:val="22"/>
        </w:rPr>
        <w:t>katastrálním území („</w:t>
      </w:r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k.</w:t>
      </w:r>
      <w:r w:rsidR="71ABE7AA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112DAFB0" w:rsidRPr="00014665">
        <w:rPr>
          <w:rFonts w:ascii="Arial" w:hAnsi="Arial" w:cs="Arial"/>
          <w:b/>
          <w:bCs/>
          <w:snapToGrid w:val="0"/>
          <w:sz w:val="22"/>
          <w:szCs w:val="22"/>
        </w:rPr>
        <w:t>ú.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DE31A9">
        <w:rPr>
          <w:rFonts w:ascii="Arial" w:hAnsi="Arial" w:cs="Arial"/>
          <w:b/>
          <w:bCs/>
          <w:snapToGrid w:val="0"/>
          <w:sz w:val="22"/>
          <w:szCs w:val="22"/>
        </w:rPr>
        <w:t>Hospozín</w:t>
      </w:r>
      <w:r w:rsidR="005D3F0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CB304CC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07CFE2EF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65ED7">
        <w:rPr>
          <w:rFonts w:ascii="Arial" w:hAnsi="Arial" w:cs="Arial"/>
          <w:sz w:val="22"/>
          <w:szCs w:val="22"/>
        </w:rPr>
        <w:t>28. 7. 2024</w:t>
      </w:r>
    </w:p>
    <w:p w14:paraId="085E7CB4" w14:textId="4DA66B36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054D8">
        <w:rPr>
          <w:rFonts w:ascii="Arial" w:hAnsi="Arial" w:cs="Arial"/>
          <w:sz w:val="22"/>
          <w:szCs w:val="22"/>
        </w:rPr>
        <w:t>Středočeský 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593670">
        <w:rPr>
          <w:rFonts w:ascii="Arial" w:hAnsi="Arial" w:cs="Arial"/>
          <w:snapToGrid w:val="0"/>
          <w:sz w:val="22"/>
          <w:szCs w:val="22"/>
        </w:rPr>
        <w:t>a hl. m. Praha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054D8">
        <w:rPr>
          <w:rFonts w:ascii="Arial" w:hAnsi="Arial" w:cs="Arial"/>
          <w:sz w:val="22"/>
          <w:szCs w:val="22"/>
        </w:rPr>
        <w:t xml:space="preserve"> Kladno.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FACEE40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="001054D8">
        <w:rPr>
          <w:rFonts w:ascii="Arial" w:hAnsi="Arial" w:cs="Arial"/>
          <w:sz w:val="22"/>
          <w:szCs w:val="22"/>
        </w:rPr>
        <w:t>ř</w:t>
      </w:r>
      <w:r w:rsidRPr="00014665">
        <w:rPr>
          <w:rFonts w:ascii="Arial" w:hAnsi="Arial" w:cs="Arial"/>
          <w:sz w:val="22"/>
          <w:szCs w:val="22"/>
        </w:rPr>
        <w:t xml:space="preserve">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0EF1DD9E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901E47">
        <w:rPr>
          <w:rFonts w:ascii="Arial" w:hAnsi="Arial" w:cs="Arial"/>
          <w:sz w:val="22"/>
          <w:szCs w:val="22"/>
        </w:rPr>
        <w:t xml:space="preserve">Hospozín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1A3D41E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6A5E07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345C5D89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>úřad pro</w:t>
      </w:r>
      <w:r w:rsidR="00E42417">
        <w:rPr>
          <w:rFonts w:ascii="Arial" w:hAnsi="Arial" w:cs="Arial"/>
          <w:sz w:val="22"/>
          <w:szCs w:val="22"/>
        </w:rPr>
        <w:t xml:space="preserve"> Středočeský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>kraj</w:t>
      </w:r>
      <w:r w:rsidR="00593670">
        <w:rPr>
          <w:rFonts w:ascii="Arial" w:hAnsi="Arial" w:cs="Arial"/>
          <w:sz w:val="22"/>
          <w:szCs w:val="22"/>
        </w:rPr>
        <w:t xml:space="preserve"> </w:t>
      </w:r>
      <w:r w:rsidR="00593670">
        <w:rPr>
          <w:rFonts w:ascii="Arial" w:hAnsi="Arial" w:cs="Arial"/>
          <w:snapToGrid w:val="0"/>
          <w:sz w:val="22"/>
          <w:szCs w:val="22"/>
        </w:rPr>
        <w:t>a hl. m. Praha</w:t>
      </w:r>
      <w:r w:rsidR="00560039" w:rsidRPr="00014665">
        <w:rPr>
          <w:rFonts w:ascii="Arial" w:hAnsi="Arial" w:cs="Arial"/>
          <w:sz w:val="22"/>
          <w:szCs w:val="22"/>
        </w:rPr>
        <w:t xml:space="preserve">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E42417">
        <w:rPr>
          <w:rFonts w:ascii="Arial" w:hAnsi="Arial" w:cs="Arial"/>
          <w:sz w:val="22"/>
          <w:szCs w:val="22"/>
        </w:rPr>
        <w:t>Kladno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AD75D8">
        <w:rPr>
          <w:rFonts w:ascii="Arial" w:hAnsi="Arial" w:cs="Arial"/>
          <w:sz w:val="22"/>
          <w:szCs w:val="22"/>
        </w:rPr>
        <w:t>2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C52BAC">
        <w:rPr>
          <w:rFonts w:ascii="Arial" w:hAnsi="Arial" w:cs="Arial"/>
          <w:sz w:val="22"/>
          <w:szCs w:val="22"/>
        </w:rPr>
        <w:t>a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8B39463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AB1417">
        <w:rPr>
          <w:rFonts w:ascii="Arial" w:hAnsi="Arial" w:cs="Arial"/>
          <w:sz w:val="22"/>
          <w:szCs w:val="22"/>
        </w:rPr>
        <w:t>15. 11. 2024</w:t>
      </w:r>
    </w:p>
    <w:p w14:paraId="07965649" w14:textId="67C1C3F2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AB1417">
        <w:rPr>
          <w:rFonts w:ascii="Arial" w:hAnsi="Arial" w:cs="Arial"/>
          <w:sz w:val="22"/>
          <w:szCs w:val="22"/>
        </w:rPr>
        <w:t xml:space="preserve"> Hospozín</w:t>
      </w:r>
      <w:r w:rsidR="00D6451F" w:rsidRPr="00014665">
        <w:rPr>
          <w:rFonts w:ascii="Arial" w:hAnsi="Arial" w:cs="Arial"/>
          <w:sz w:val="22"/>
          <w:szCs w:val="22"/>
        </w:rPr>
        <w:t>, okres:</w:t>
      </w:r>
      <w:r w:rsidR="00AB1417">
        <w:rPr>
          <w:rFonts w:ascii="Arial" w:hAnsi="Arial" w:cs="Arial"/>
          <w:sz w:val="22"/>
          <w:szCs w:val="22"/>
        </w:rPr>
        <w:t xml:space="preserve"> Kladno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="00500B0F" w:rsidRPr="00014665">
        <w:rPr>
          <w:rFonts w:ascii="Arial" w:hAnsi="Arial" w:cs="Arial"/>
          <w:sz w:val="22"/>
          <w:szCs w:val="22"/>
        </w:rPr>
        <w:t>(</w:t>
      </w:r>
      <w:r w:rsidR="00D6451F" w:rsidRPr="00014665">
        <w:rPr>
          <w:rFonts w:ascii="Arial" w:hAnsi="Arial" w:cs="Arial"/>
          <w:sz w:val="22"/>
          <w:szCs w:val="22"/>
        </w:rPr>
        <w:t xml:space="preserve">viz </w:t>
      </w:r>
      <w:r w:rsidR="004A5B21" w:rsidRPr="00014665">
        <w:rPr>
          <w:rFonts w:ascii="Arial" w:hAnsi="Arial" w:cs="Arial"/>
          <w:sz w:val="22"/>
          <w:szCs w:val="22"/>
        </w:rPr>
        <w:t>P</w:t>
      </w:r>
      <w:r w:rsidR="00D6451F" w:rsidRPr="00014665">
        <w:rPr>
          <w:rFonts w:ascii="Arial" w:hAnsi="Arial" w:cs="Arial"/>
          <w:sz w:val="22"/>
          <w:szCs w:val="22"/>
        </w:rPr>
        <w:t xml:space="preserve">říloha č. </w:t>
      </w:r>
      <w:r w:rsidR="00E94060">
        <w:rPr>
          <w:rFonts w:ascii="Arial" w:hAnsi="Arial" w:cs="Arial"/>
          <w:sz w:val="22"/>
          <w:szCs w:val="22"/>
        </w:rPr>
        <w:t>1</w:t>
      </w:r>
      <w:r w:rsidR="00500B0F" w:rsidRPr="00014665">
        <w:rPr>
          <w:rFonts w:ascii="Arial" w:hAnsi="Arial" w:cs="Arial"/>
          <w:sz w:val="22"/>
          <w:szCs w:val="22"/>
        </w:rPr>
        <w:t>).</w:t>
      </w:r>
    </w:p>
    <w:p w14:paraId="2D78EFEF" w14:textId="1514C2D2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697BE0">
        <w:rPr>
          <w:rFonts w:ascii="Arial" w:hAnsi="Arial" w:cs="Arial"/>
          <w:sz w:val="22"/>
          <w:szCs w:val="22"/>
        </w:rPr>
        <w:t>o</w:t>
      </w:r>
      <w:r w:rsidR="004F187A">
        <w:rPr>
          <w:rFonts w:ascii="Arial" w:hAnsi="Arial" w:cs="Arial"/>
          <w:sz w:val="22"/>
          <w:szCs w:val="22"/>
        </w:rPr>
        <w:t>bj</w:t>
      </w:r>
      <w:r w:rsidR="00D6451F" w:rsidRPr="00014665">
        <w:rPr>
          <w:rFonts w:ascii="Arial" w:hAnsi="Arial" w:cs="Arial"/>
          <w:sz w:val="22"/>
          <w:szCs w:val="22"/>
        </w:rPr>
        <w:t xml:space="preserve">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97BE0">
        <w:rPr>
          <w:rFonts w:ascii="Arial" w:hAnsi="Arial" w:cs="Arial"/>
          <w:sz w:val="22"/>
          <w:szCs w:val="22"/>
        </w:rPr>
        <w:t xml:space="preserve"> náměstí 17. listopadu 2840, 272 01 Kladno.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690CCD4D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697BE0">
        <w:rPr>
          <w:rFonts w:ascii="Arial" w:hAnsi="Arial" w:cs="Arial"/>
          <w:sz w:val="22"/>
          <w:szCs w:val="22"/>
        </w:rPr>
        <w:t xml:space="preserve"> v 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6DF024DD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</w:t>
      </w:r>
      <w:r w:rsidRPr="00B65ED7">
        <w:rPr>
          <w:rFonts w:ascii="Arial" w:hAnsi="Arial" w:cs="Arial"/>
          <w:sz w:val="22"/>
          <w:szCs w:val="22"/>
        </w:rPr>
        <w:t xml:space="preserve">na </w:t>
      </w:r>
      <w:r w:rsidR="00C8397D">
        <w:rPr>
          <w:rFonts w:ascii="Arial" w:hAnsi="Arial" w:cs="Arial"/>
          <w:sz w:val="22"/>
          <w:szCs w:val="22"/>
        </w:rPr>
        <w:t>72</w:t>
      </w:r>
      <w:r w:rsidR="00750841" w:rsidRPr="00B65ED7">
        <w:rPr>
          <w:rFonts w:ascii="Arial" w:hAnsi="Arial" w:cs="Arial"/>
          <w:sz w:val="22"/>
          <w:szCs w:val="22"/>
        </w:rPr>
        <w:t xml:space="preserve"> </w:t>
      </w:r>
      <w:r w:rsidR="1ED011F6" w:rsidRPr="00B65ED7">
        <w:rPr>
          <w:rFonts w:ascii="Arial" w:hAnsi="Arial" w:cs="Arial"/>
          <w:sz w:val="22"/>
          <w:szCs w:val="22"/>
        </w:rPr>
        <w:t>měsíců</w:t>
      </w:r>
      <w:r w:rsidR="00750841" w:rsidRPr="00B65ED7">
        <w:rPr>
          <w:rFonts w:ascii="Arial" w:hAnsi="Arial" w:cs="Arial"/>
          <w:sz w:val="22"/>
          <w:szCs w:val="22"/>
        </w:rPr>
        <w:t xml:space="preserve"> </w:t>
      </w:r>
      <w:r w:rsidRPr="00B65ED7">
        <w:rPr>
          <w:rFonts w:ascii="Arial" w:hAnsi="Arial" w:cs="Arial"/>
          <w:sz w:val="22"/>
          <w:szCs w:val="22"/>
        </w:rPr>
        <w:t>od předání celého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28DBD148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B1A44">
        <w:rPr>
          <w:rFonts w:ascii="Arial" w:hAnsi="Arial" w:cs="Arial"/>
          <w:sz w:val="22"/>
          <w:szCs w:val="22"/>
        </w:rPr>
        <w:t>1</w:t>
      </w:r>
      <w:r w:rsidR="00546673">
        <w:rPr>
          <w:rFonts w:ascii="Arial" w:hAnsi="Arial" w:cs="Arial"/>
          <w:sz w:val="22"/>
          <w:szCs w:val="22"/>
        </w:rPr>
        <w:t>5 d</w:t>
      </w:r>
      <w:r w:rsidR="00163AEF" w:rsidRPr="00014665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F3A2B7F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D0252">
        <w:rPr>
          <w:rFonts w:ascii="Arial" w:hAnsi="Arial" w:cs="Arial"/>
          <w:b/>
          <w:bCs/>
          <w:sz w:val="22"/>
          <w:szCs w:val="22"/>
        </w:rPr>
        <w:t>7</w:t>
      </w:r>
      <w:r w:rsidR="00825203">
        <w:rPr>
          <w:rFonts w:ascii="Arial" w:hAnsi="Arial" w:cs="Arial"/>
          <w:b/>
          <w:bCs/>
          <w:sz w:val="22"/>
          <w:szCs w:val="22"/>
        </w:rPr>
        <w:t>50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7D52428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D6C73">
        <w:rPr>
          <w:rFonts w:ascii="Arial" w:hAnsi="Arial" w:cs="Arial"/>
          <w:b/>
          <w:sz w:val="22"/>
          <w:szCs w:val="22"/>
        </w:rPr>
        <w:t>690,-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CFAAE0B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65ED7">
        <w:rPr>
          <w:rFonts w:ascii="Arial" w:hAnsi="Arial" w:cs="Arial"/>
          <w:b/>
          <w:sz w:val="22"/>
          <w:szCs w:val="22"/>
        </w:rPr>
        <w:t>517.500,-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B66F36D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65ED7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65ED7">
        <w:rPr>
          <w:rFonts w:ascii="Arial" w:hAnsi="Arial" w:cs="Arial"/>
          <w:b/>
          <w:sz w:val="22"/>
          <w:szCs w:val="22"/>
          <w:u w:val="single"/>
        </w:rPr>
        <w:t>108.675,-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97900E3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65ED7">
        <w:rPr>
          <w:rFonts w:ascii="Arial" w:hAnsi="Arial" w:cs="Arial"/>
          <w:b/>
          <w:sz w:val="22"/>
          <w:szCs w:val="22"/>
          <w:u w:val="double"/>
        </w:rPr>
        <w:t>626.175,-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72910D1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8BD6F8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755B18">
        <w:rPr>
          <w:rFonts w:ascii="Arial" w:hAnsi="Arial" w:cs="Arial"/>
          <w:b/>
          <w:snapToGrid w:val="0"/>
          <w:sz w:val="22"/>
          <w:szCs w:val="22"/>
        </w:rPr>
        <w:t>Středočeský</w:t>
      </w:r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593670">
        <w:rPr>
          <w:rFonts w:ascii="Arial" w:hAnsi="Arial" w:cs="Arial"/>
          <w:b/>
          <w:snapToGrid w:val="0"/>
          <w:sz w:val="22"/>
          <w:szCs w:val="22"/>
        </w:rPr>
        <w:t>kraj</w:t>
      </w:r>
      <w:r w:rsidR="00593670" w:rsidRPr="00593670">
        <w:rPr>
          <w:rFonts w:ascii="Arial" w:hAnsi="Arial" w:cs="Arial"/>
          <w:b/>
          <w:snapToGrid w:val="0"/>
          <w:sz w:val="22"/>
          <w:szCs w:val="22"/>
        </w:rPr>
        <w:t xml:space="preserve"> a hl. m. Praha</w:t>
      </w:r>
      <w:r w:rsidR="005343E4" w:rsidRPr="00593670">
        <w:rPr>
          <w:rFonts w:ascii="Arial" w:hAnsi="Arial" w:cs="Arial"/>
          <w:b/>
          <w:snapToGrid w:val="0"/>
          <w:sz w:val="22"/>
          <w:szCs w:val="22"/>
        </w:rPr>
        <w:t>,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 Pobočka</w:t>
      </w:r>
      <w:r w:rsidR="00755B18">
        <w:rPr>
          <w:rFonts w:ascii="Arial" w:hAnsi="Arial" w:cs="Arial"/>
          <w:b/>
          <w:snapToGrid w:val="0"/>
          <w:sz w:val="22"/>
          <w:szCs w:val="22"/>
        </w:rPr>
        <w:t xml:space="preserve"> Kladno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755B18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755B18" w:rsidRPr="00755B18">
        <w:rPr>
          <w:rFonts w:ascii="Arial" w:hAnsi="Arial" w:cs="Arial"/>
          <w:b/>
          <w:bCs/>
          <w:snapToGrid w:val="0"/>
          <w:sz w:val="22"/>
          <w:szCs w:val="22"/>
        </w:rPr>
        <w:t xml:space="preserve"> náměstí 17. listopadu 2840, 272 01 Kladno.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CAFDE90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</w:t>
      </w:r>
      <w:r w:rsidR="001158E1">
        <w:rPr>
          <w:rFonts w:ascii="Arial" w:hAnsi="Arial" w:cs="Arial"/>
          <w:sz w:val="22"/>
          <w:szCs w:val="22"/>
        </w:rPr>
        <w:t>e Kladno.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E3EE6D8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65ED7" w:rsidRPr="00CE3AC7">
        <w:rPr>
          <w:rFonts w:ascii="Arial" w:hAnsi="Arial" w:cs="Arial"/>
          <w:b/>
          <w:bCs/>
          <w:sz w:val="22"/>
          <w:szCs w:val="22"/>
        </w:rPr>
        <w:t>Ing. Mgr. Hana Vanclová</w:t>
      </w:r>
    </w:p>
    <w:p w14:paraId="0780E320" w14:textId="2DAB8B6B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DB4994">
        <w:rPr>
          <w:rFonts w:ascii="Arial" w:hAnsi="Arial" w:cs="Arial"/>
          <w:sz w:val="22"/>
          <w:szCs w:val="22"/>
        </w:rPr>
        <w:t>Kladno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65ED7">
        <w:rPr>
          <w:rFonts w:ascii="Arial" w:hAnsi="Arial" w:cs="Arial"/>
          <w:sz w:val="22"/>
          <w:szCs w:val="22"/>
        </w:rPr>
        <w:t>Kolín</w:t>
      </w:r>
    </w:p>
    <w:p w14:paraId="79E19FDF" w14:textId="659A13EA" w:rsidR="00C15359" w:rsidRDefault="00C15359" w:rsidP="00B65ED7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62778B">
        <w:rPr>
          <w:rFonts w:ascii="Arial" w:hAnsi="Arial" w:cs="Arial"/>
          <w:sz w:val="22"/>
          <w:szCs w:val="22"/>
        </w:rPr>
        <w:t>22. 8. 2024</w:t>
      </w:r>
      <w:r w:rsidR="00B65ED7">
        <w:rPr>
          <w:rFonts w:ascii="Arial" w:hAnsi="Arial" w:cs="Arial"/>
          <w:sz w:val="22"/>
          <w:szCs w:val="22"/>
        </w:rPr>
        <w:tab/>
      </w:r>
      <w:r w:rsidR="00B65ED7">
        <w:rPr>
          <w:rFonts w:ascii="Arial" w:hAnsi="Arial" w:cs="Arial"/>
          <w:sz w:val="22"/>
          <w:szCs w:val="22"/>
        </w:rPr>
        <w:tab/>
        <w:t>Datum:</w:t>
      </w:r>
      <w:r w:rsidR="0062778B">
        <w:rPr>
          <w:rFonts w:ascii="Arial" w:hAnsi="Arial" w:cs="Arial"/>
          <w:sz w:val="22"/>
          <w:szCs w:val="22"/>
        </w:rPr>
        <w:t xml:space="preserve"> 23. 8. 2024</w:t>
      </w:r>
    </w:p>
    <w:p w14:paraId="2022671A" w14:textId="77777777" w:rsidR="00B65ED7" w:rsidRPr="00014665" w:rsidRDefault="00B65ED7" w:rsidP="00B65ED7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98A06B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DB4994">
        <w:rPr>
          <w:rFonts w:ascii="Arial" w:hAnsi="Arial" w:cs="Arial"/>
          <w:sz w:val="22"/>
          <w:szCs w:val="22"/>
        </w:rPr>
        <w:t>Ing. Dagmar Maňasová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65ED7">
        <w:rPr>
          <w:rFonts w:ascii="Arial" w:hAnsi="Arial" w:cs="Arial"/>
          <w:sz w:val="22"/>
          <w:szCs w:val="22"/>
        </w:rPr>
        <w:t>Ing. Mgr. Hana Vanclová</w:t>
      </w:r>
    </w:p>
    <w:p w14:paraId="6E0FC991" w14:textId="7F2FF6BC" w:rsidR="00C15359" w:rsidRDefault="00BB303E" w:rsidP="00B65ED7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DB4994">
        <w:rPr>
          <w:rFonts w:ascii="Arial" w:hAnsi="Arial" w:cs="Arial"/>
          <w:sz w:val="22"/>
          <w:szCs w:val="22"/>
        </w:rPr>
        <w:t>vedoucí Pobočky Kladno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bookmarkEnd w:id="1"/>
    </w:p>
    <w:p w14:paraId="0BC0E006" w14:textId="77777777" w:rsidR="00B65ED7" w:rsidRPr="00014665" w:rsidRDefault="00B65ED7" w:rsidP="00B65ED7">
      <w:pPr>
        <w:tabs>
          <w:tab w:val="left" w:pos="567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77777777" w:rsidR="008B50BB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BE62870" w14:textId="77777777" w:rsidR="00845ECB" w:rsidRDefault="00845EC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29F17B5" w14:textId="77777777" w:rsidR="00845ECB" w:rsidRDefault="00845EC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97F37F7" w14:textId="77777777" w:rsidR="00845ECB" w:rsidRDefault="00845EC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1F12BA" w14:textId="5D3D7B29" w:rsidR="00845ECB" w:rsidRPr="00185BC9" w:rsidRDefault="00185BC9" w:rsidP="00B90274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185BC9">
        <w:rPr>
          <w:rFonts w:ascii="Arial" w:hAnsi="Arial" w:cs="Arial"/>
          <w:b/>
          <w:bCs/>
          <w:sz w:val="22"/>
          <w:szCs w:val="22"/>
        </w:rPr>
        <w:t>Příloha č. 1 smlouvy o dílo – Seznam vytyčovaných pozemků s uvedením katastrálního území</w:t>
      </w:r>
    </w:p>
    <w:p w14:paraId="2095B9F2" w14:textId="3D13E781" w:rsidR="00185BC9" w:rsidRDefault="00185BC9" w:rsidP="00B90274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185BC9">
        <w:rPr>
          <w:rFonts w:ascii="Arial" w:hAnsi="Arial" w:cs="Arial"/>
          <w:b/>
          <w:bCs/>
          <w:sz w:val="22"/>
          <w:szCs w:val="22"/>
        </w:rPr>
        <w:t>Seznam parcel (bloků parcel) k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185BC9">
        <w:rPr>
          <w:rFonts w:ascii="Arial" w:hAnsi="Arial" w:cs="Arial"/>
          <w:b/>
          <w:bCs/>
          <w:sz w:val="22"/>
          <w:szCs w:val="22"/>
        </w:rPr>
        <w:t>vytyčení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3"/>
        <w:gridCol w:w="1760"/>
        <w:gridCol w:w="828"/>
        <w:gridCol w:w="2711"/>
        <w:gridCol w:w="2069"/>
      </w:tblGrid>
      <w:tr w:rsidR="00185BC9" w:rsidRPr="00185BC9" w14:paraId="7C5D51EC" w14:textId="77777777" w:rsidTr="00185BC9">
        <w:trPr>
          <w:trHeight w:val="615"/>
        </w:trPr>
        <w:tc>
          <w:tcPr>
            <w:tcW w:w="4797" w:type="dxa"/>
            <w:hideMark/>
          </w:tcPr>
          <w:p w14:paraId="02509A6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BC9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1760" w:type="dxa"/>
            <w:noWrap/>
            <w:hideMark/>
          </w:tcPr>
          <w:p w14:paraId="6940BF4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BC9">
              <w:rPr>
                <w:rFonts w:ascii="Arial" w:hAnsi="Arial" w:cs="Arial"/>
                <w:b/>
                <w:bCs/>
                <w:sz w:val="22"/>
                <w:szCs w:val="22"/>
              </w:rPr>
              <w:t>K. Ú.</w:t>
            </w:r>
          </w:p>
        </w:tc>
        <w:tc>
          <w:tcPr>
            <w:tcW w:w="804" w:type="dxa"/>
            <w:noWrap/>
            <w:hideMark/>
          </w:tcPr>
          <w:p w14:paraId="73F700C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BC9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4870" w:type="dxa"/>
            <w:hideMark/>
          </w:tcPr>
          <w:p w14:paraId="65E5B80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BC9">
              <w:rPr>
                <w:rFonts w:ascii="Arial" w:hAnsi="Arial" w:cs="Arial"/>
                <w:b/>
                <w:bCs/>
                <w:sz w:val="22"/>
                <w:szCs w:val="22"/>
              </w:rPr>
              <w:t>PARC. Č.</w:t>
            </w:r>
          </w:p>
        </w:tc>
        <w:tc>
          <w:tcPr>
            <w:tcW w:w="2069" w:type="dxa"/>
            <w:hideMark/>
          </w:tcPr>
          <w:p w14:paraId="38D2719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5B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PŘIBLIŽNÝ OBVOD VŠECH BLOKŮ </w:t>
            </w:r>
          </w:p>
        </w:tc>
      </w:tr>
      <w:tr w:rsidR="00185BC9" w:rsidRPr="00185BC9" w14:paraId="00FDB7E2" w14:textId="77777777" w:rsidTr="00185BC9">
        <w:trPr>
          <w:trHeight w:val="1200"/>
        </w:trPr>
        <w:tc>
          <w:tcPr>
            <w:tcW w:w="4797" w:type="dxa"/>
            <w:hideMark/>
          </w:tcPr>
          <w:p w14:paraId="231CCC4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22D5E89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Hospozín</w:t>
            </w:r>
          </w:p>
        </w:tc>
        <w:tc>
          <w:tcPr>
            <w:tcW w:w="804" w:type="dxa"/>
            <w:noWrap/>
            <w:hideMark/>
          </w:tcPr>
          <w:p w14:paraId="0349653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376</w:t>
            </w:r>
          </w:p>
        </w:tc>
        <w:tc>
          <w:tcPr>
            <w:tcW w:w="4870" w:type="dxa"/>
            <w:hideMark/>
          </w:tcPr>
          <w:p w14:paraId="31BCBFD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401, 402, 403, 404, 405, 406, 407, 408, 409, 410, 411, 412, 413, 414, 565, 566, 567, 568, 569, 570, 573, 574, 575, 576, 578, 592, 594, 596, 619, 812, 817, 819, 829, 834</w:t>
            </w:r>
          </w:p>
        </w:tc>
        <w:tc>
          <w:tcPr>
            <w:tcW w:w="2069" w:type="dxa"/>
            <w:noWrap/>
            <w:hideMark/>
          </w:tcPr>
          <w:p w14:paraId="3118017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10690,08</w:t>
            </w:r>
          </w:p>
        </w:tc>
      </w:tr>
      <w:tr w:rsidR="00185BC9" w:rsidRPr="00185BC9" w14:paraId="26CF9F5D" w14:textId="77777777" w:rsidTr="00185BC9">
        <w:trPr>
          <w:trHeight w:val="600"/>
        </w:trPr>
        <w:tc>
          <w:tcPr>
            <w:tcW w:w="4797" w:type="dxa"/>
            <w:hideMark/>
          </w:tcPr>
          <w:p w14:paraId="208417A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068CC84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Hospozín</w:t>
            </w:r>
          </w:p>
        </w:tc>
        <w:tc>
          <w:tcPr>
            <w:tcW w:w="804" w:type="dxa"/>
            <w:noWrap/>
            <w:hideMark/>
          </w:tcPr>
          <w:p w14:paraId="61ECF465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177, 488</w:t>
            </w:r>
          </w:p>
        </w:tc>
        <w:tc>
          <w:tcPr>
            <w:tcW w:w="4870" w:type="dxa"/>
            <w:hideMark/>
          </w:tcPr>
          <w:p w14:paraId="5A68B4A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501, 504, 429, 452, 489, 490, 492, 511, 514, 543, 544, 571, 630, 639, 645, 734, 735, 852</w:t>
            </w:r>
          </w:p>
        </w:tc>
        <w:tc>
          <w:tcPr>
            <w:tcW w:w="2069" w:type="dxa"/>
            <w:noWrap/>
            <w:hideMark/>
          </w:tcPr>
          <w:p w14:paraId="7DE7205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10219,92</w:t>
            </w:r>
          </w:p>
        </w:tc>
      </w:tr>
      <w:tr w:rsidR="00185BC9" w:rsidRPr="00185BC9" w14:paraId="48DFEB1E" w14:textId="77777777" w:rsidTr="00185BC9">
        <w:trPr>
          <w:trHeight w:val="600"/>
        </w:trPr>
        <w:tc>
          <w:tcPr>
            <w:tcW w:w="4797" w:type="dxa"/>
            <w:hideMark/>
          </w:tcPr>
          <w:p w14:paraId="062187D5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4F64B01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Hospozín</w:t>
            </w:r>
          </w:p>
        </w:tc>
        <w:tc>
          <w:tcPr>
            <w:tcW w:w="804" w:type="dxa"/>
            <w:noWrap/>
            <w:hideMark/>
          </w:tcPr>
          <w:p w14:paraId="64C39D7F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4870" w:type="dxa"/>
            <w:hideMark/>
          </w:tcPr>
          <w:p w14:paraId="3F7DEDC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572, 722, 723, 799, 800, 801, 802, 804, 805, 807, 808, 809, 837, 838, 839, 841, 842, 843, 848, 849</w:t>
            </w:r>
          </w:p>
        </w:tc>
        <w:tc>
          <w:tcPr>
            <w:tcW w:w="2069" w:type="dxa"/>
            <w:noWrap/>
            <w:hideMark/>
          </w:tcPr>
          <w:p w14:paraId="5D16A5B5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14848,91</w:t>
            </w:r>
          </w:p>
        </w:tc>
      </w:tr>
      <w:tr w:rsidR="00185BC9" w:rsidRPr="00185BC9" w14:paraId="16D5B22C" w14:textId="77777777" w:rsidTr="00185BC9">
        <w:trPr>
          <w:trHeight w:val="300"/>
        </w:trPr>
        <w:tc>
          <w:tcPr>
            <w:tcW w:w="4797" w:type="dxa"/>
            <w:hideMark/>
          </w:tcPr>
          <w:p w14:paraId="514BB9F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612ADB7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4431C1F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4870" w:type="dxa"/>
            <w:hideMark/>
          </w:tcPr>
          <w:p w14:paraId="43EBE06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417,418, 603,632,641,647,760</w:t>
            </w:r>
          </w:p>
        </w:tc>
        <w:tc>
          <w:tcPr>
            <w:tcW w:w="2069" w:type="dxa"/>
            <w:noWrap/>
            <w:hideMark/>
          </w:tcPr>
          <w:p w14:paraId="4B0B981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3838</w:t>
            </w:r>
          </w:p>
        </w:tc>
      </w:tr>
      <w:tr w:rsidR="00185BC9" w:rsidRPr="00185BC9" w14:paraId="13F4A030" w14:textId="77777777" w:rsidTr="00185BC9">
        <w:trPr>
          <w:trHeight w:val="300"/>
        </w:trPr>
        <w:tc>
          <w:tcPr>
            <w:tcW w:w="4797" w:type="dxa"/>
            <w:hideMark/>
          </w:tcPr>
          <w:p w14:paraId="1F210E5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522FD69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1048B83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413</w:t>
            </w:r>
          </w:p>
        </w:tc>
        <w:tc>
          <w:tcPr>
            <w:tcW w:w="4870" w:type="dxa"/>
            <w:hideMark/>
          </w:tcPr>
          <w:p w14:paraId="50D03A3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437,460,461,463</w:t>
            </w:r>
          </w:p>
        </w:tc>
        <w:tc>
          <w:tcPr>
            <w:tcW w:w="2069" w:type="dxa"/>
            <w:noWrap/>
            <w:hideMark/>
          </w:tcPr>
          <w:p w14:paraId="5F567C8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1804</w:t>
            </w:r>
          </w:p>
        </w:tc>
      </w:tr>
      <w:tr w:rsidR="00185BC9" w:rsidRPr="00185BC9" w14:paraId="018324BE" w14:textId="77777777" w:rsidTr="00185BC9">
        <w:trPr>
          <w:trHeight w:val="300"/>
        </w:trPr>
        <w:tc>
          <w:tcPr>
            <w:tcW w:w="4797" w:type="dxa"/>
            <w:hideMark/>
          </w:tcPr>
          <w:p w14:paraId="2AB2140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0CB7FC8F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0960B885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4870" w:type="dxa"/>
            <w:hideMark/>
          </w:tcPr>
          <w:p w14:paraId="5E936D2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2069" w:type="dxa"/>
            <w:noWrap/>
            <w:hideMark/>
          </w:tcPr>
          <w:p w14:paraId="58CE684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251</w:t>
            </w:r>
          </w:p>
        </w:tc>
      </w:tr>
      <w:tr w:rsidR="00185BC9" w:rsidRPr="00185BC9" w14:paraId="0E78A739" w14:textId="77777777" w:rsidTr="00185BC9">
        <w:trPr>
          <w:trHeight w:val="300"/>
        </w:trPr>
        <w:tc>
          <w:tcPr>
            <w:tcW w:w="4797" w:type="dxa"/>
            <w:hideMark/>
          </w:tcPr>
          <w:p w14:paraId="1F25424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736D3D1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40CCAA4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70" w:type="dxa"/>
            <w:hideMark/>
          </w:tcPr>
          <w:p w14:paraId="06AC3F3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546</w:t>
            </w:r>
          </w:p>
        </w:tc>
        <w:tc>
          <w:tcPr>
            <w:tcW w:w="2069" w:type="dxa"/>
            <w:noWrap/>
            <w:hideMark/>
          </w:tcPr>
          <w:p w14:paraId="1902761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362</w:t>
            </w:r>
          </w:p>
        </w:tc>
      </w:tr>
      <w:tr w:rsidR="00185BC9" w:rsidRPr="00185BC9" w14:paraId="623AB949" w14:textId="77777777" w:rsidTr="00185BC9">
        <w:trPr>
          <w:trHeight w:val="300"/>
        </w:trPr>
        <w:tc>
          <w:tcPr>
            <w:tcW w:w="4797" w:type="dxa"/>
            <w:hideMark/>
          </w:tcPr>
          <w:p w14:paraId="45B3F3E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23A08F4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61A47C2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4870" w:type="dxa"/>
            <w:hideMark/>
          </w:tcPr>
          <w:p w14:paraId="7E3B4E8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517, 522, 564, 681, 683, 685, 748</w:t>
            </w:r>
          </w:p>
        </w:tc>
        <w:tc>
          <w:tcPr>
            <w:tcW w:w="2069" w:type="dxa"/>
            <w:noWrap/>
            <w:hideMark/>
          </w:tcPr>
          <w:p w14:paraId="443FE4D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7914</w:t>
            </w:r>
          </w:p>
        </w:tc>
      </w:tr>
      <w:tr w:rsidR="00185BC9" w:rsidRPr="00185BC9" w14:paraId="0D8D0718" w14:textId="77777777" w:rsidTr="00185BC9">
        <w:trPr>
          <w:trHeight w:val="300"/>
        </w:trPr>
        <w:tc>
          <w:tcPr>
            <w:tcW w:w="4797" w:type="dxa"/>
            <w:hideMark/>
          </w:tcPr>
          <w:p w14:paraId="01E313A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7F763B0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75C4107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239</w:t>
            </w:r>
          </w:p>
        </w:tc>
        <w:tc>
          <w:tcPr>
            <w:tcW w:w="4870" w:type="dxa"/>
            <w:hideMark/>
          </w:tcPr>
          <w:p w14:paraId="7DB9166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469, 472</w:t>
            </w:r>
          </w:p>
        </w:tc>
        <w:tc>
          <w:tcPr>
            <w:tcW w:w="2069" w:type="dxa"/>
            <w:noWrap/>
            <w:hideMark/>
          </w:tcPr>
          <w:p w14:paraId="409E220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</w:tr>
      <w:tr w:rsidR="00185BC9" w:rsidRPr="00185BC9" w14:paraId="0C01DBA4" w14:textId="77777777" w:rsidTr="00185BC9">
        <w:trPr>
          <w:trHeight w:val="300"/>
        </w:trPr>
        <w:tc>
          <w:tcPr>
            <w:tcW w:w="4797" w:type="dxa"/>
            <w:hideMark/>
          </w:tcPr>
          <w:p w14:paraId="7655EA4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590A69D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7F8BE752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411</w:t>
            </w:r>
          </w:p>
        </w:tc>
        <w:tc>
          <w:tcPr>
            <w:tcW w:w="4870" w:type="dxa"/>
            <w:hideMark/>
          </w:tcPr>
          <w:p w14:paraId="3536432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627,631, 640, 646, 657</w:t>
            </w:r>
          </w:p>
        </w:tc>
        <w:tc>
          <w:tcPr>
            <w:tcW w:w="2069" w:type="dxa"/>
            <w:noWrap/>
            <w:hideMark/>
          </w:tcPr>
          <w:p w14:paraId="7DBB0D8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2423</w:t>
            </w:r>
          </w:p>
        </w:tc>
      </w:tr>
      <w:tr w:rsidR="00185BC9" w:rsidRPr="00185BC9" w14:paraId="5D8895C4" w14:textId="77777777" w:rsidTr="00185BC9">
        <w:trPr>
          <w:trHeight w:val="300"/>
        </w:trPr>
        <w:tc>
          <w:tcPr>
            <w:tcW w:w="4797" w:type="dxa"/>
            <w:hideMark/>
          </w:tcPr>
          <w:p w14:paraId="3E53EB0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46C848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4225C54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575</w:t>
            </w:r>
          </w:p>
        </w:tc>
        <w:tc>
          <w:tcPr>
            <w:tcW w:w="4870" w:type="dxa"/>
            <w:hideMark/>
          </w:tcPr>
          <w:p w14:paraId="3E0D12A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606, 612</w:t>
            </w:r>
          </w:p>
        </w:tc>
        <w:tc>
          <w:tcPr>
            <w:tcW w:w="2069" w:type="dxa"/>
            <w:noWrap/>
            <w:hideMark/>
          </w:tcPr>
          <w:p w14:paraId="1691417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</w:tr>
      <w:tr w:rsidR="00185BC9" w:rsidRPr="00185BC9" w14:paraId="792DDE48" w14:textId="77777777" w:rsidTr="00185BC9">
        <w:trPr>
          <w:trHeight w:val="300"/>
        </w:trPr>
        <w:tc>
          <w:tcPr>
            <w:tcW w:w="4797" w:type="dxa"/>
            <w:hideMark/>
          </w:tcPr>
          <w:p w14:paraId="5BE67AD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404310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1FD98AA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575</w:t>
            </w:r>
          </w:p>
        </w:tc>
        <w:tc>
          <w:tcPr>
            <w:tcW w:w="4870" w:type="dxa"/>
            <w:hideMark/>
          </w:tcPr>
          <w:p w14:paraId="77A7CEA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69" w:type="dxa"/>
            <w:noWrap/>
            <w:hideMark/>
          </w:tcPr>
          <w:p w14:paraId="7BAEBA4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5BC9" w:rsidRPr="00185BC9" w14:paraId="28F8C39D" w14:textId="77777777" w:rsidTr="00185BC9">
        <w:trPr>
          <w:trHeight w:val="300"/>
        </w:trPr>
        <w:tc>
          <w:tcPr>
            <w:tcW w:w="4797" w:type="dxa"/>
            <w:hideMark/>
          </w:tcPr>
          <w:p w14:paraId="6FB566E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1D3A1B7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593C72D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358</w:t>
            </w:r>
          </w:p>
        </w:tc>
        <w:tc>
          <w:tcPr>
            <w:tcW w:w="4870" w:type="dxa"/>
            <w:hideMark/>
          </w:tcPr>
          <w:p w14:paraId="7F0E1D9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493, 496</w:t>
            </w:r>
          </w:p>
        </w:tc>
        <w:tc>
          <w:tcPr>
            <w:tcW w:w="2069" w:type="dxa"/>
            <w:noWrap/>
            <w:hideMark/>
          </w:tcPr>
          <w:p w14:paraId="5B92C76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1632</w:t>
            </w:r>
          </w:p>
        </w:tc>
      </w:tr>
      <w:tr w:rsidR="00185BC9" w:rsidRPr="00185BC9" w14:paraId="1E13844F" w14:textId="77777777" w:rsidTr="00185BC9">
        <w:trPr>
          <w:trHeight w:val="300"/>
        </w:trPr>
        <w:tc>
          <w:tcPr>
            <w:tcW w:w="4797" w:type="dxa"/>
            <w:hideMark/>
          </w:tcPr>
          <w:p w14:paraId="6A7527E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2B89199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45A7B10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553</w:t>
            </w:r>
          </w:p>
        </w:tc>
        <w:tc>
          <w:tcPr>
            <w:tcW w:w="4870" w:type="dxa"/>
            <w:hideMark/>
          </w:tcPr>
          <w:p w14:paraId="4D3F97C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497, 500</w:t>
            </w:r>
          </w:p>
        </w:tc>
        <w:tc>
          <w:tcPr>
            <w:tcW w:w="2069" w:type="dxa"/>
            <w:noWrap/>
            <w:hideMark/>
          </w:tcPr>
          <w:p w14:paraId="1BAEDAF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1367</w:t>
            </w:r>
          </w:p>
        </w:tc>
      </w:tr>
      <w:tr w:rsidR="00185BC9" w:rsidRPr="00185BC9" w14:paraId="1AC5EE5A" w14:textId="77777777" w:rsidTr="00185BC9">
        <w:trPr>
          <w:trHeight w:val="300"/>
        </w:trPr>
        <w:tc>
          <w:tcPr>
            <w:tcW w:w="4797" w:type="dxa"/>
            <w:hideMark/>
          </w:tcPr>
          <w:p w14:paraId="6DC79C3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1DC1022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107CB57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399</w:t>
            </w:r>
          </w:p>
        </w:tc>
        <w:tc>
          <w:tcPr>
            <w:tcW w:w="4870" w:type="dxa"/>
            <w:hideMark/>
          </w:tcPr>
          <w:p w14:paraId="1B495BA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499, 502</w:t>
            </w:r>
          </w:p>
        </w:tc>
        <w:tc>
          <w:tcPr>
            <w:tcW w:w="2069" w:type="dxa"/>
            <w:noWrap/>
            <w:hideMark/>
          </w:tcPr>
          <w:p w14:paraId="684E314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1364</w:t>
            </w:r>
          </w:p>
        </w:tc>
      </w:tr>
      <w:tr w:rsidR="00185BC9" w:rsidRPr="00185BC9" w14:paraId="7801038D" w14:textId="77777777" w:rsidTr="00185BC9">
        <w:trPr>
          <w:trHeight w:val="300"/>
        </w:trPr>
        <w:tc>
          <w:tcPr>
            <w:tcW w:w="4797" w:type="dxa"/>
            <w:hideMark/>
          </w:tcPr>
          <w:p w14:paraId="3655BFF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12B18B2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4034CBCF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4870" w:type="dxa"/>
            <w:hideMark/>
          </w:tcPr>
          <w:p w14:paraId="447BA03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732, 733</w:t>
            </w:r>
          </w:p>
        </w:tc>
        <w:tc>
          <w:tcPr>
            <w:tcW w:w="2069" w:type="dxa"/>
            <w:noWrap/>
            <w:hideMark/>
          </w:tcPr>
          <w:p w14:paraId="55BE138E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</w:tr>
      <w:tr w:rsidR="00185BC9" w:rsidRPr="00185BC9" w14:paraId="3DC27838" w14:textId="77777777" w:rsidTr="00185BC9">
        <w:trPr>
          <w:trHeight w:val="300"/>
        </w:trPr>
        <w:tc>
          <w:tcPr>
            <w:tcW w:w="4797" w:type="dxa"/>
            <w:hideMark/>
          </w:tcPr>
          <w:p w14:paraId="59F237A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C4EC0A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3441106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4870" w:type="dxa"/>
            <w:hideMark/>
          </w:tcPr>
          <w:p w14:paraId="3F1FC59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435,615, 764, 765, 766</w:t>
            </w:r>
          </w:p>
        </w:tc>
        <w:tc>
          <w:tcPr>
            <w:tcW w:w="2069" w:type="dxa"/>
            <w:noWrap/>
            <w:hideMark/>
          </w:tcPr>
          <w:p w14:paraId="40EC213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2790</w:t>
            </w:r>
          </w:p>
        </w:tc>
      </w:tr>
      <w:tr w:rsidR="00185BC9" w:rsidRPr="00185BC9" w14:paraId="067BEDF1" w14:textId="77777777" w:rsidTr="00185BC9">
        <w:trPr>
          <w:trHeight w:val="300"/>
        </w:trPr>
        <w:tc>
          <w:tcPr>
            <w:tcW w:w="4797" w:type="dxa"/>
            <w:hideMark/>
          </w:tcPr>
          <w:p w14:paraId="688ADC4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230704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074FEBE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536</w:t>
            </w:r>
          </w:p>
        </w:tc>
        <w:tc>
          <w:tcPr>
            <w:tcW w:w="4870" w:type="dxa"/>
            <w:hideMark/>
          </w:tcPr>
          <w:p w14:paraId="201A82F2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668, 670</w:t>
            </w:r>
          </w:p>
        </w:tc>
        <w:tc>
          <w:tcPr>
            <w:tcW w:w="2069" w:type="dxa"/>
            <w:noWrap/>
            <w:hideMark/>
          </w:tcPr>
          <w:p w14:paraId="341E38F5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249</w:t>
            </w:r>
          </w:p>
        </w:tc>
      </w:tr>
      <w:tr w:rsidR="00185BC9" w:rsidRPr="00185BC9" w14:paraId="44D74FD8" w14:textId="77777777" w:rsidTr="00185BC9">
        <w:trPr>
          <w:trHeight w:val="300"/>
        </w:trPr>
        <w:tc>
          <w:tcPr>
            <w:tcW w:w="4797" w:type="dxa"/>
            <w:hideMark/>
          </w:tcPr>
          <w:p w14:paraId="5B63EF5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23E1F70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2ECED59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395</w:t>
            </w:r>
          </w:p>
        </w:tc>
        <w:tc>
          <w:tcPr>
            <w:tcW w:w="4870" w:type="dxa"/>
            <w:hideMark/>
          </w:tcPr>
          <w:p w14:paraId="4FE58422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503, 506, 616</w:t>
            </w:r>
          </w:p>
        </w:tc>
        <w:tc>
          <w:tcPr>
            <w:tcW w:w="2069" w:type="dxa"/>
            <w:noWrap/>
            <w:hideMark/>
          </w:tcPr>
          <w:p w14:paraId="330AEA9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1683</w:t>
            </w:r>
          </w:p>
        </w:tc>
      </w:tr>
      <w:tr w:rsidR="00185BC9" w:rsidRPr="00185BC9" w14:paraId="24FB08E4" w14:textId="77777777" w:rsidTr="00185BC9">
        <w:trPr>
          <w:trHeight w:val="300"/>
        </w:trPr>
        <w:tc>
          <w:tcPr>
            <w:tcW w:w="4797" w:type="dxa"/>
            <w:hideMark/>
          </w:tcPr>
          <w:p w14:paraId="131EDDE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22337E8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2C89967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354</w:t>
            </w:r>
          </w:p>
        </w:tc>
        <w:tc>
          <w:tcPr>
            <w:tcW w:w="4870" w:type="dxa"/>
            <w:hideMark/>
          </w:tcPr>
          <w:p w14:paraId="355E77D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438,742, 743, 744, 758</w:t>
            </w:r>
          </w:p>
        </w:tc>
        <w:tc>
          <w:tcPr>
            <w:tcW w:w="2069" w:type="dxa"/>
            <w:noWrap/>
            <w:hideMark/>
          </w:tcPr>
          <w:p w14:paraId="04289C2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3999</w:t>
            </w:r>
          </w:p>
        </w:tc>
      </w:tr>
      <w:tr w:rsidR="00185BC9" w:rsidRPr="00185BC9" w14:paraId="47B62721" w14:textId="77777777" w:rsidTr="00185BC9">
        <w:trPr>
          <w:trHeight w:val="300"/>
        </w:trPr>
        <w:tc>
          <w:tcPr>
            <w:tcW w:w="4797" w:type="dxa"/>
            <w:hideMark/>
          </w:tcPr>
          <w:p w14:paraId="4D90D75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48A0F2A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6189BB4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375</w:t>
            </w:r>
          </w:p>
        </w:tc>
        <w:tc>
          <w:tcPr>
            <w:tcW w:w="4870" w:type="dxa"/>
            <w:hideMark/>
          </w:tcPr>
          <w:p w14:paraId="7BE3292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755, 762</w:t>
            </w:r>
          </w:p>
        </w:tc>
        <w:tc>
          <w:tcPr>
            <w:tcW w:w="2069" w:type="dxa"/>
            <w:noWrap/>
            <w:hideMark/>
          </w:tcPr>
          <w:p w14:paraId="54AE8F2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1028</w:t>
            </w:r>
          </w:p>
        </w:tc>
      </w:tr>
      <w:tr w:rsidR="00185BC9" w:rsidRPr="00185BC9" w14:paraId="2C97C21B" w14:textId="77777777" w:rsidTr="00185BC9">
        <w:trPr>
          <w:trHeight w:val="600"/>
        </w:trPr>
        <w:tc>
          <w:tcPr>
            <w:tcW w:w="4797" w:type="dxa"/>
            <w:hideMark/>
          </w:tcPr>
          <w:p w14:paraId="3207E8A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7475AD2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617FAFF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870" w:type="dxa"/>
            <w:hideMark/>
          </w:tcPr>
          <w:p w14:paraId="7A8F776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505, 508, 617, 618, 717, 738, 739, 740, 741, 767, 768, 771, 785, 786, 787, 788, 789, 790, 832, 833</w:t>
            </w:r>
          </w:p>
        </w:tc>
        <w:tc>
          <w:tcPr>
            <w:tcW w:w="2069" w:type="dxa"/>
            <w:noWrap/>
            <w:hideMark/>
          </w:tcPr>
          <w:p w14:paraId="6CE51D0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5968</w:t>
            </w:r>
          </w:p>
        </w:tc>
      </w:tr>
      <w:tr w:rsidR="00185BC9" w:rsidRPr="00185BC9" w14:paraId="18E9763F" w14:textId="77777777" w:rsidTr="00185BC9">
        <w:trPr>
          <w:trHeight w:val="300"/>
        </w:trPr>
        <w:tc>
          <w:tcPr>
            <w:tcW w:w="4797" w:type="dxa"/>
            <w:hideMark/>
          </w:tcPr>
          <w:p w14:paraId="54FE4592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9BFE1FC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114D4243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hideMark/>
          </w:tcPr>
          <w:p w14:paraId="5BF3C34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dtto spoluvlastnictví</w:t>
            </w:r>
          </w:p>
        </w:tc>
        <w:tc>
          <w:tcPr>
            <w:tcW w:w="2069" w:type="dxa"/>
            <w:noWrap/>
            <w:hideMark/>
          </w:tcPr>
          <w:p w14:paraId="31976AD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5BC9" w:rsidRPr="00185BC9" w14:paraId="2B980DEF" w14:textId="77777777" w:rsidTr="00185BC9">
        <w:trPr>
          <w:trHeight w:val="300"/>
        </w:trPr>
        <w:tc>
          <w:tcPr>
            <w:tcW w:w="4797" w:type="dxa"/>
            <w:hideMark/>
          </w:tcPr>
          <w:p w14:paraId="4F6A09B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2032EC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3F269A2E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hideMark/>
          </w:tcPr>
          <w:p w14:paraId="46F5A34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dtto spoluvlastnictví</w:t>
            </w:r>
          </w:p>
        </w:tc>
        <w:tc>
          <w:tcPr>
            <w:tcW w:w="2069" w:type="dxa"/>
            <w:noWrap/>
            <w:hideMark/>
          </w:tcPr>
          <w:p w14:paraId="588619C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5BC9" w:rsidRPr="00185BC9" w14:paraId="774FE2E2" w14:textId="77777777" w:rsidTr="00185BC9">
        <w:trPr>
          <w:trHeight w:val="300"/>
        </w:trPr>
        <w:tc>
          <w:tcPr>
            <w:tcW w:w="4797" w:type="dxa"/>
            <w:hideMark/>
          </w:tcPr>
          <w:p w14:paraId="035B627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63DD447F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3A99B11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0" w:type="dxa"/>
            <w:hideMark/>
          </w:tcPr>
          <w:p w14:paraId="352BFAAD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dtto spoluvlastnictví</w:t>
            </w:r>
          </w:p>
        </w:tc>
        <w:tc>
          <w:tcPr>
            <w:tcW w:w="2069" w:type="dxa"/>
            <w:noWrap/>
            <w:hideMark/>
          </w:tcPr>
          <w:p w14:paraId="733C9C95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5BC9" w:rsidRPr="00185BC9" w14:paraId="5FA38106" w14:textId="77777777" w:rsidTr="00185BC9">
        <w:trPr>
          <w:trHeight w:val="300"/>
        </w:trPr>
        <w:tc>
          <w:tcPr>
            <w:tcW w:w="4797" w:type="dxa"/>
            <w:hideMark/>
          </w:tcPr>
          <w:p w14:paraId="4EBFE18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323BC166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Hospozín</w:t>
            </w:r>
          </w:p>
        </w:tc>
        <w:tc>
          <w:tcPr>
            <w:tcW w:w="804" w:type="dxa"/>
            <w:noWrap/>
            <w:hideMark/>
          </w:tcPr>
          <w:p w14:paraId="3977393A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262</w:t>
            </w:r>
          </w:p>
        </w:tc>
        <w:tc>
          <w:tcPr>
            <w:tcW w:w="4870" w:type="dxa"/>
            <w:hideMark/>
          </w:tcPr>
          <w:p w14:paraId="2DDB316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608, 610, 614</w:t>
            </w:r>
          </w:p>
        </w:tc>
        <w:tc>
          <w:tcPr>
            <w:tcW w:w="2069" w:type="dxa"/>
            <w:noWrap/>
            <w:hideMark/>
          </w:tcPr>
          <w:p w14:paraId="4D01F86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293</w:t>
            </w:r>
          </w:p>
        </w:tc>
      </w:tr>
      <w:tr w:rsidR="00185BC9" w:rsidRPr="00185BC9" w14:paraId="3B75692E" w14:textId="77777777" w:rsidTr="00185BC9">
        <w:trPr>
          <w:trHeight w:val="300"/>
        </w:trPr>
        <w:tc>
          <w:tcPr>
            <w:tcW w:w="4797" w:type="dxa"/>
            <w:hideMark/>
          </w:tcPr>
          <w:p w14:paraId="1E99BBD1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0AC7055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102487DE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4870" w:type="dxa"/>
            <w:hideMark/>
          </w:tcPr>
          <w:p w14:paraId="647CF80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757,759,844</w:t>
            </w:r>
          </w:p>
        </w:tc>
        <w:tc>
          <w:tcPr>
            <w:tcW w:w="2069" w:type="dxa"/>
            <w:noWrap/>
            <w:hideMark/>
          </w:tcPr>
          <w:p w14:paraId="29444770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935</w:t>
            </w:r>
          </w:p>
        </w:tc>
      </w:tr>
      <w:tr w:rsidR="00185BC9" w:rsidRPr="00185BC9" w14:paraId="7BB7E178" w14:textId="77777777" w:rsidTr="00185BC9">
        <w:trPr>
          <w:trHeight w:val="300"/>
        </w:trPr>
        <w:tc>
          <w:tcPr>
            <w:tcW w:w="4797" w:type="dxa"/>
            <w:hideMark/>
          </w:tcPr>
          <w:p w14:paraId="2250ED3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15A93937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1804AB7B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4870" w:type="dxa"/>
            <w:hideMark/>
          </w:tcPr>
          <w:p w14:paraId="06333F8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dtto spoluvlastnictví</w:t>
            </w:r>
          </w:p>
        </w:tc>
        <w:tc>
          <w:tcPr>
            <w:tcW w:w="2069" w:type="dxa"/>
            <w:noWrap/>
            <w:hideMark/>
          </w:tcPr>
          <w:p w14:paraId="77185669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5BC9" w:rsidRPr="00185BC9" w14:paraId="688DB1EE" w14:textId="77777777" w:rsidTr="00185BC9">
        <w:trPr>
          <w:trHeight w:val="315"/>
        </w:trPr>
        <w:tc>
          <w:tcPr>
            <w:tcW w:w="4797" w:type="dxa"/>
            <w:hideMark/>
          </w:tcPr>
          <w:p w14:paraId="5851A504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60" w:type="dxa"/>
            <w:noWrap/>
            <w:hideMark/>
          </w:tcPr>
          <w:p w14:paraId="4F345DFF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 xml:space="preserve">Hospozín </w:t>
            </w:r>
          </w:p>
        </w:tc>
        <w:tc>
          <w:tcPr>
            <w:tcW w:w="804" w:type="dxa"/>
            <w:noWrap/>
            <w:hideMark/>
          </w:tcPr>
          <w:p w14:paraId="2706EDC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4870" w:type="dxa"/>
            <w:hideMark/>
          </w:tcPr>
          <w:p w14:paraId="4FDCEBF2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dtto spoluvlastnictví</w:t>
            </w:r>
          </w:p>
        </w:tc>
        <w:tc>
          <w:tcPr>
            <w:tcW w:w="2069" w:type="dxa"/>
            <w:noWrap/>
            <w:hideMark/>
          </w:tcPr>
          <w:p w14:paraId="69547808" w14:textId="77777777" w:rsidR="00185BC9" w:rsidRPr="00185BC9" w:rsidRDefault="00185BC9" w:rsidP="00185BC9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85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CBAFB6B" w14:textId="77777777" w:rsidR="00185BC9" w:rsidRPr="00185BC9" w:rsidRDefault="00185BC9" w:rsidP="00B90274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sectPr w:rsidR="00185BC9" w:rsidRPr="00185BC9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5538" w14:textId="77777777" w:rsidR="000446B0" w:rsidRDefault="000446B0" w:rsidP="003C2E23">
      <w:pPr>
        <w:spacing w:before="0"/>
      </w:pPr>
      <w:r>
        <w:separator/>
      </w:r>
    </w:p>
  </w:endnote>
  <w:endnote w:type="continuationSeparator" w:id="0">
    <w:p w14:paraId="31E218B6" w14:textId="77777777" w:rsidR="000446B0" w:rsidRDefault="000446B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B65ED7"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B65ED7"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3C14" w14:textId="77777777" w:rsidR="000446B0" w:rsidRDefault="000446B0" w:rsidP="003C2E23">
      <w:pPr>
        <w:spacing w:before="0"/>
      </w:pPr>
      <w:r>
        <w:separator/>
      </w:r>
    </w:p>
  </w:footnote>
  <w:footnote w:type="continuationSeparator" w:id="0">
    <w:p w14:paraId="72120541" w14:textId="77777777" w:rsidR="000446B0" w:rsidRDefault="000446B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A37FBE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DC4D21">
      <w:rPr>
        <w:rFonts w:ascii="Arial" w:hAnsi="Arial" w:cs="Arial"/>
        <w:sz w:val="16"/>
        <w:szCs w:val="16"/>
      </w:rPr>
      <w:t>ú.</w:t>
    </w:r>
    <w:proofErr w:type="spellEnd"/>
    <w:r w:rsidRPr="00DC4D21">
      <w:rPr>
        <w:rFonts w:ascii="Arial" w:hAnsi="Arial" w:cs="Arial"/>
        <w:sz w:val="16"/>
        <w:szCs w:val="16"/>
      </w:rPr>
      <w:t xml:space="preserve">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71AA" w14:textId="77777777" w:rsidR="00E67424" w:rsidRDefault="00E67424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 xml:space="preserve">bjednatele: </w:t>
    </w:r>
    <w:r w:rsidRPr="00E67424">
      <w:rPr>
        <w:rFonts w:ascii="Arial" w:hAnsi="Arial" w:cs="Arial"/>
        <w:sz w:val="16"/>
        <w:szCs w:val="16"/>
      </w:rPr>
      <w:t>869-2024-537204</w:t>
    </w:r>
  </w:p>
  <w:p w14:paraId="6E5A20B8" w14:textId="3B4A2B01" w:rsidR="00FF0C21" w:rsidRPr="00FF7DBF" w:rsidRDefault="00E67424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UID: </w:t>
    </w:r>
    <w:r w:rsidRPr="00E67424">
      <w:rPr>
        <w:rFonts w:ascii="Arial" w:hAnsi="Arial" w:cs="Arial"/>
        <w:sz w:val="16"/>
        <w:szCs w:val="16"/>
      </w:rPr>
      <w:t>spudms00000014812303</w:t>
    </w:r>
    <w:r w:rsidR="00FF0C21" w:rsidRPr="00FF7DBF">
      <w:rPr>
        <w:rFonts w:ascii="Arial" w:hAnsi="Arial" w:cs="Arial"/>
        <w:sz w:val="16"/>
        <w:szCs w:val="16"/>
      </w:rPr>
      <w:tab/>
    </w:r>
  </w:p>
  <w:p w14:paraId="12A62E41" w14:textId="749B1CEE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C31961">
      <w:rPr>
        <w:rFonts w:ascii="Arial" w:hAnsi="Arial" w:cs="Arial"/>
        <w:sz w:val="16"/>
        <w:szCs w:val="16"/>
      </w:rPr>
      <w:t xml:space="preserve"> </w:t>
    </w:r>
    <w:r w:rsidR="00E67424">
      <w:rPr>
        <w:rFonts w:ascii="Arial" w:hAnsi="Arial" w:cs="Arial"/>
        <w:sz w:val="16"/>
        <w:szCs w:val="16"/>
      </w:rPr>
      <w:t>---</w:t>
    </w:r>
    <w:r w:rsidRPr="00FF7DBF">
      <w:rPr>
        <w:rFonts w:ascii="Arial" w:hAnsi="Arial" w:cs="Arial"/>
        <w:sz w:val="16"/>
        <w:szCs w:val="16"/>
      </w:rPr>
      <w:tab/>
    </w:r>
  </w:p>
  <w:p w14:paraId="0C492D63" w14:textId="2FC24CD8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v k. </w:t>
    </w:r>
    <w:proofErr w:type="spellStart"/>
    <w:r w:rsidRPr="00FF7DBF">
      <w:rPr>
        <w:rFonts w:ascii="Arial" w:hAnsi="Arial" w:cs="Arial"/>
        <w:sz w:val="16"/>
        <w:szCs w:val="16"/>
      </w:rPr>
      <w:t>ú.</w:t>
    </w:r>
    <w:proofErr w:type="spellEnd"/>
    <w:r w:rsidRPr="00FF7DBF">
      <w:rPr>
        <w:rFonts w:ascii="Arial" w:hAnsi="Arial" w:cs="Arial"/>
        <w:sz w:val="16"/>
        <w:szCs w:val="16"/>
      </w:rPr>
      <w:t xml:space="preserve"> </w:t>
    </w:r>
    <w:r w:rsidR="00C31961">
      <w:rPr>
        <w:rFonts w:ascii="Arial" w:hAnsi="Arial" w:cs="Arial"/>
        <w:sz w:val="16"/>
        <w:szCs w:val="16"/>
      </w:rPr>
      <w:t>Hospozín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4182582">
    <w:abstractNumId w:val="38"/>
  </w:num>
  <w:num w:numId="2" w16cid:durableId="83499279">
    <w:abstractNumId w:val="14"/>
  </w:num>
  <w:num w:numId="3" w16cid:durableId="174226146">
    <w:abstractNumId w:val="2"/>
  </w:num>
  <w:num w:numId="4" w16cid:durableId="272327517">
    <w:abstractNumId w:val="22"/>
  </w:num>
  <w:num w:numId="5" w16cid:durableId="1893466934">
    <w:abstractNumId w:val="13"/>
  </w:num>
  <w:num w:numId="6" w16cid:durableId="416682489">
    <w:abstractNumId w:val="34"/>
  </w:num>
  <w:num w:numId="7" w16cid:durableId="1907260460">
    <w:abstractNumId w:val="4"/>
  </w:num>
  <w:num w:numId="8" w16cid:durableId="1359699049">
    <w:abstractNumId w:val="5"/>
  </w:num>
  <w:num w:numId="9" w16cid:durableId="1968971012">
    <w:abstractNumId w:val="36"/>
  </w:num>
  <w:num w:numId="10" w16cid:durableId="1478230330">
    <w:abstractNumId w:val="48"/>
  </w:num>
  <w:num w:numId="11" w16cid:durableId="385688879">
    <w:abstractNumId w:val="0"/>
  </w:num>
  <w:num w:numId="12" w16cid:durableId="456801448">
    <w:abstractNumId w:val="39"/>
  </w:num>
  <w:num w:numId="13" w16cid:durableId="1796098240">
    <w:abstractNumId w:val="51"/>
  </w:num>
  <w:num w:numId="14" w16cid:durableId="2146925753">
    <w:abstractNumId w:val="9"/>
  </w:num>
  <w:num w:numId="15" w16cid:durableId="107092736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1954752342">
    <w:abstractNumId w:val="29"/>
  </w:num>
  <w:num w:numId="17" w16cid:durableId="23337188">
    <w:abstractNumId w:val="20"/>
  </w:num>
  <w:num w:numId="18" w16cid:durableId="1224178666">
    <w:abstractNumId w:val="49"/>
  </w:num>
  <w:num w:numId="19" w16cid:durableId="2134474512">
    <w:abstractNumId w:val="31"/>
  </w:num>
  <w:num w:numId="20" w16cid:durableId="1005287726">
    <w:abstractNumId w:val="24"/>
  </w:num>
  <w:num w:numId="21" w16cid:durableId="2082407930">
    <w:abstractNumId w:val="32"/>
  </w:num>
  <w:num w:numId="22" w16cid:durableId="46347016">
    <w:abstractNumId w:val="26"/>
  </w:num>
  <w:num w:numId="23" w16cid:durableId="1305428400">
    <w:abstractNumId w:val="47"/>
  </w:num>
  <w:num w:numId="24" w16cid:durableId="838544928">
    <w:abstractNumId w:val="52"/>
  </w:num>
  <w:num w:numId="25" w16cid:durableId="89205166">
    <w:abstractNumId w:val="23"/>
  </w:num>
  <w:num w:numId="26" w16cid:durableId="1612394191">
    <w:abstractNumId w:val="3"/>
  </w:num>
  <w:num w:numId="27" w16cid:durableId="1005472371">
    <w:abstractNumId w:val="33"/>
  </w:num>
  <w:num w:numId="28" w16cid:durableId="1489975236">
    <w:abstractNumId w:val="7"/>
  </w:num>
  <w:num w:numId="29" w16cid:durableId="1336686336">
    <w:abstractNumId w:val="37"/>
  </w:num>
  <w:num w:numId="30" w16cid:durableId="1433822735">
    <w:abstractNumId w:val="12"/>
  </w:num>
  <w:num w:numId="31" w16cid:durableId="1609577624">
    <w:abstractNumId w:val="21"/>
  </w:num>
  <w:num w:numId="32" w16cid:durableId="2093042262">
    <w:abstractNumId w:val="44"/>
  </w:num>
  <w:num w:numId="33" w16cid:durableId="1265500443">
    <w:abstractNumId w:val="30"/>
  </w:num>
  <w:num w:numId="34" w16cid:durableId="1998731032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374189435">
    <w:abstractNumId w:val="1"/>
  </w:num>
  <w:num w:numId="36" w16cid:durableId="1961260165">
    <w:abstractNumId w:val="19"/>
  </w:num>
  <w:num w:numId="37" w16cid:durableId="878712107">
    <w:abstractNumId w:val="15"/>
  </w:num>
  <w:num w:numId="38" w16cid:durableId="1602756696">
    <w:abstractNumId w:val="43"/>
  </w:num>
  <w:num w:numId="39" w16cid:durableId="188953624">
    <w:abstractNumId w:val="8"/>
  </w:num>
  <w:num w:numId="40" w16cid:durableId="1347754776">
    <w:abstractNumId w:val="45"/>
  </w:num>
  <w:num w:numId="41" w16cid:durableId="187332585">
    <w:abstractNumId w:val="25"/>
  </w:num>
  <w:num w:numId="42" w16cid:durableId="1353335198">
    <w:abstractNumId w:val="18"/>
  </w:num>
  <w:num w:numId="43" w16cid:durableId="1338460348">
    <w:abstractNumId w:val="46"/>
  </w:num>
  <w:num w:numId="44" w16cid:durableId="1023743962">
    <w:abstractNumId w:val="11"/>
  </w:num>
  <w:num w:numId="45" w16cid:durableId="320164082">
    <w:abstractNumId w:val="41"/>
  </w:num>
  <w:num w:numId="46" w16cid:durableId="891111494">
    <w:abstractNumId w:val="50"/>
  </w:num>
  <w:num w:numId="47" w16cid:durableId="1217551596">
    <w:abstractNumId w:val="35"/>
  </w:num>
  <w:num w:numId="48" w16cid:durableId="707218319">
    <w:abstractNumId w:val="6"/>
  </w:num>
  <w:num w:numId="49" w16cid:durableId="1651446955">
    <w:abstractNumId w:val="10"/>
  </w:num>
  <w:num w:numId="50" w16cid:durableId="693116257">
    <w:abstractNumId w:val="19"/>
  </w:num>
  <w:num w:numId="51" w16cid:durableId="1259942265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138959726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85194865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150559242">
    <w:abstractNumId w:val="40"/>
  </w:num>
  <w:num w:numId="55" w16cid:durableId="161744955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2039811726">
    <w:abstractNumId w:val="16"/>
  </w:num>
  <w:num w:numId="57" w16cid:durableId="663434181">
    <w:abstractNumId w:val="42"/>
  </w:num>
  <w:num w:numId="58" w16cid:durableId="2069185762">
    <w:abstractNumId w:val="27"/>
  </w:num>
  <w:num w:numId="59" w16cid:durableId="1581908257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661353062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84783985">
    <w:abstractNumId w:val="53"/>
  </w:num>
  <w:num w:numId="62" w16cid:durableId="116301119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446B0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A069F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EC"/>
    <w:rsid w:val="000E5BEB"/>
    <w:rsid w:val="000E7B4A"/>
    <w:rsid w:val="000F5968"/>
    <w:rsid w:val="000F60E7"/>
    <w:rsid w:val="0010300D"/>
    <w:rsid w:val="001044FF"/>
    <w:rsid w:val="001054D8"/>
    <w:rsid w:val="001055C0"/>
    <w:rsid w:val="0010606F"/>
    <w:rsid w:val="001100DA"/>
    <w:rsid w:val="0011204B"/>
    <w:rsid w:val="00114696"/>
    <w:rsid w:val="00114738"/>
    <w:rsid w:val="001158E1"/>
    <w:rsid w:val="001179D9"/>
    <w:rsid w:val="001316C6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85BC9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1C7"/>
    <w:rsid w:val="00215CE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1A44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130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A786B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187A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6673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670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3F00"/>
    <w:rsid w:val="005E362D"/>
    <w:rsid w:val="005E4A68"/>
    <w:rsid w:val="005F38B8"/>
    <w:rsid w:val="005F4DB0"/>
    <w:rsid w:val="0061090B"/>
    <w:rsid w:val="0061170B"/>
    <w:rsid w:val="00613A2F"/>
    <w:rsid w:val="00626C53"/>
    <w:rsid w:val="0062778B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97BE0"/>
    <w:rsid w:val="006A2316"/>
    <w:rsid w:val="006A5E07"/>
    <w:rsid w:val="006A6A69"/>
    <w:rsid w:val="006B2EE2"/>
    <w:rsid w:val="006B7D60"/>
    <w:rsid w:val="006D0149"/>
    <w:rsid w:val="006D681C"/>
    <w:rsid w:val="006E0028"/>
    <w:rsid w:val="006E4835"/>
    <w:rsid w:val="006F0948"/>
    <w:rsid w:val="006F329E"/>
    <w:rsid w:val="00704C0E"/>
    <w:rsid w:val="007067E0"/>
    <w:rsid w:val="00712773"/>
    <w:rsid w:val="007160C1"/>
    <w:rsid w:val="007166AD"/>
    <w:rsid w:val="00716A3B"/>
    <w:rsid w:val="007213C3"/>
    <w:rsid w:val="00722F4D"/>
    <w:rsid w:val="0072566C"/>
    <w:rsid w:val="007256EE"/>
    <w:rsid w:val="00735EC1"/>
    <w:rsid w:val="007460F0"/>
    <w:rsid w:val="007468C8"/>
    <w:rsid w:val="00747E60"/>
    <w:rsid w:val="00750841"/>
    <w:rsid w:val="00754188"/>
    <w:rsid w:val="00755B18"/>
    <w:rsid w:val="00756A51"/>
    <w:rsid w:val="007655CE"/>
    <w:rsid w:val="00766EB8"/>
    <w:rsid w:val="00776351"/>
    <w:rsid w:val="00781E3F"/>
    <w:rsid w:val="007927EB"/>
    <w:rsid w:val="0079386A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5203"/>
    <w:rsid w:val="00825CE3"/>
    <w:rsid w:val="00825EB6"/>
    <w:rsid w:val="00827422"/>
    <w:rsid w:val="00831524"/>
    <w:rsid w:val="008345B9"/>
    <w:rsid w:val="00845ECB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01E47"/>
    <w:rsid w:val="0091090C"/>
    <w:rsid w:val="00910DD9"/>
    <w:rsid w:val="0091238B"/>
    <w:rsid w:val="0091285C"/>
    <w:rsid w:val="00921728"/>
    <w:rsid w:val="00931B9A"/>
    <w:rsid w:val="009427AC"/>
    <w:rsid w:val="00953CAD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4D59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1417"/>
    <w:rsid w:val="00AB2182"/>
    <w:rsid w:val="00AC1E90"/>
    <w:rsid w:val="00AC2F05"/>
    <w:rsid w:val="00AC4BA8"/>
    <w:rsid w:val="00AD09BB"/>
    <w:rsid w:val="00AD5AD9"/>
    <w:rsid w:val="00AD699E"/>
    <w:rsid w:val="00AD75D8"/>
    <w:rsid w:val="00AF0F3B"/>
    <w:rsid w:val="00AF1651"/>
    <w:rsid w:val="00AF265D"/>
    <w:rsid w:val="00B0012F"/>
    <w:rsid w:val="00B0548D"/>
    <w:rsid w:val="00B2052C"/>
    <w:rsid w:val="00B24B48"/>
    <w:rsid w:val="00B24C4A"/>
    <w:rsid w:val="00B26FC9"/>
    <w:rsid w:val="00B33054"/>
    <w:rsid w:val="00B33B52"/>
    <w:rsid w:val="00B40096"/>
    <w:rsid w:val="00B43B86"/>
    <w:rsid w:val="00B467FB"/>
    <w:rsid w:val="00B51C4C"/>
    <w:rsid w:val="00B5778D"/>
    <w:rsid w:val="00B649BB"/>
    <w:rsid w:val="00B654CB"/>
    <w:rsid w:val="00B65ED7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2000D"/>
    <w:rsid w:val="00C246A4"/>
    <w:rsid w:val="00C31961"/>
    <w:rsid w:val="00C323A0"/>
    <w:rsid w:val="00C32683"/>
    <w:rsid w:val="00C34013"/>
    <w:rsid w:val="00C43AD5"/>
    <w:rsid w:val="00C52227"/>
    <w:rsid w:val="00C52BAC"/>
    <w:rsid w:val="00C60D2B"/>
    <w:rsid w:val="00C6184E"/>
    <w:rsid w:val="00C70585"/>
    <w:rsid w:val="00C8397D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3AC7"/>
    <w:rsid w:val="00CE4F45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0AF4"/>
    <w:rsid w:val="00D3488C"/>
    <w:rsid w:val="00D34B0D"/>
    <w:rsid w:val="00D35738"/>
    <w:rsid w:val="00D42D02"/>
    <w:rsid w:val="00D44B76"/>
    <w:rsid w:val="00D6451F"/>
    <w:rsid w:val="00D75D18"/>
    <w:rsid w:val="00D808C3"/>
    <w:rsid w:val="00D82BE4"/>
    <w:rsid w:val="00D83C46"/>
    <w:rsid w:val="00D853A6"/>
    <w:rsid w:val="00D9408D"/>
    <w:rsid w:val="00D95ACB"/>
    <w:rsid w:val="00DA100E"/>
    <w:rsid w:val="00DB1CE9"/>
    <w:rsid w:val="00DB1DE3"/>
    <w:rsid w:val="00DB30DC"/>
    <w:rsid w:val="00DB4994"/>
    <w:rsid w:val="00DC4D21"/>
    <w:rsid w:val="00DD11F4"/>
    <w:rsid w:val="00DD23A8"/>
    <w:rsid w:val="00DD5D8D"/>
    <w:rsid w:val="00DE31A9"/>
    <w:rsid w:val="00DE57F2"/>
    <w:rsid w:val="00DF4F34"/>
    <w:rsid w:val="00E023A5"/>
    <w:rsid w:val="00E0323E"/>
    <w:rsid w:val="00E05A99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2417"/>
    <w:rsid w:val="00E432A0"/>
    <w:rsid w:val="00E469C3"/>
    <w:rsid w:val="00E475DA"/>
    <w:rsid w:val="00E5142C"/>
    <w:rsid w:val="00E533F8"/>
    <w:rsid w:val="00E547BE"/>
    <w:rsid w:val="00E67424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4060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BFB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0497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94A7B"/>
    <w:rsid w:val="00FB0298"/>
    <w:rsid w:val="00FB03D1"/>
    <w:rsid w:val="00FB2675"/>
    <w:rsid w:val="00FB28EB"/>
    <w:rsid w:val="00FB6FC9"/>
    <w:rsid w:val="00FD0252"/>
    <w:rsid w:val="00FD4817"/>
    <w:rsid w:val="00FD6780"/>
    <w:rsid w:val="00FD6C73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84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74A53F3-A7AB-4128-AC98-E4B6E6D1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5012</Words>
  <Characters>29574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Nožička Ondřej Ing.</cp:lastModifiedBy>
  <cp:revision>56</cp:revision>
  <cp:lastPrinted>2019-05-02T06:41:00Z</cp:lastPrinted>
  <dcterms:created xsi:type="dcterms:W3CDTF">2023-06-13T11:03:00Z</dcterms:created>
  <dcterms:modified xsi:type="dcterms:W3CDTF">2024-08-23T12:00:00Z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