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3.xml" ContentType="application/vnd.openxmlformats-officedocument.wordprocessingml.header+xml"/>
  <Override PartName="/word/footer8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6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FEE6C" w14:textId="77777777" w:rsidR="00AD2A10" w:rsidRDefault="007627A8">
      <w:pPr>
        <w:pStyle w:val="Nadpis10"/>
        <w:keepNext/>
        <w:keepLines/>
        <w:shd w:val="clear" w:color="auto" w:fill="auto"/>
        <w:spacing w:after="704" w:line="330" w:lineRule="exact"/>
        <w:ind w:right="300"/>
      </w:pPr>
      <w:bookmarkStart w:id="0" w:name="bookmark0"/>
      <w:r>
        <w:t>24/065</w:t>
      </w:r>
      <w:bookmarkEnd w:id="0"/>
    </w:p>
    <w:p w14:paraId="2F6A5929" w14:textId="77777777" w:rsidR="00AD2A10" w:rsidRDefault="007627A8">
      <w:pPr>
        <w:pStyle w:val="Zkladntext20"/>
        <w:shd w:val="clear" w:color="auto" w:fill="auto"/>
        <w:spacing w:before="0" w:after="399" w:line="210" w:lineRule="exact"/>
        <w:ind w:left="4540"/>
      </w:pPr>
      <w:bookmarkStart w:id="1" w:name="bookmark1"/>
      <w:r>
        <w:t>Smlouva</w:t>
      </w:r>
      <w:bookmarkEnd w:id="1"/>
    </w:p>
    <w:p w14:paraId="1DEB4F05" w14:textId="77777777" w:rsidR="00AD2A10" w:rsidRDefault="007627A8">
      <w:pPr>
        <w:pStyle w:val="Zkladntext30"/>
        <w:shd w:val="clear" w:color="auto" w:fill="auto"/>
        <w:spacing w:before="0"/>
        <w:ind w:left="680"/>
      </w:pPr>
      <w:r>
        <w:t>DYNWEB, s.r.o.</w:t>
      </w:r>
    </w:p>
    <w:p w14:paraId="6743241E" w14:textId="77777777" w:rsidR="00AD2A10" w:rsidRDefault="007627A8">
      <w:pPr>
        <w:pStyle w:val="Zkladntext4"/>
        <w:shd w:val="clear" w:color="auto" w:fill="auto"/>
        <w:ind w:left="680"/>
      </w:pPr>
      <w:r>
        <w:t>Komenského 446/6, 466 01 Jablonec nad Nisou</w:t>
      </w:r>
    </w:p>
    <w:p w14:paraId="15CD80AC" w14:textId="77777777" w:rsidR="00AD2A10" w:rsidRDefault="007627A8">
      <w:pPr>
        <w:pStyle w:val="Zkladntext4"/>
        <w:shd w:val="clear" w:color="auto" w:fill="auto"/>
        <w:ind w:left="680" w:right="1180"/>
      </w:pPr>
      <w:r>
        <w:t xml:space="preserve">zapsán v obchodním rejstříku u Krajského soudu v Ústí nad Labem, oddíl C, vložka 21101 zastoupená: Tomášem </w:t>
      </w:r>
      <w:proofErr w:type="spellStart"/>
      <w:r>
        <w:t>Bienem</w:t>
      </w:r>
      <w:proofErr w:type="spellEnd"/>
      <w:r>
        <w:t xml:space="preserve"> IČO: 254 98 673 DIČ: CZ25498673</w:t>
      </w:r>
    </w:p>
    <w:p w14:paraId="07CDFDEF" w14:textId="77777777" w:rsidR="00AD2A10" w:rsidRDefault="007627A8">
      <w:pPr>
        <w:pStyle w:val="Zkladntext4"/>
        <w:shd w:val="clear" w:color="auto" w:fill="auto"/>
        <w:spacing w:after="273"/>
        <w:ind w:left="680" w:right="1180"/>
      </w:pPr>
      <w:r>
        <w:t xml:space="preserve">bankovní spojení: Fio banka, a.s., č. účtu: 2300090297/2010 (dále jen </w:t>
      </w:r>
      <w:r>
        <w:rPr>
          <w:rStyle w:val="ZkladntextTun"/>
        </w:rPr>
        <w:t>„zhotovitel</w:t>
      </w:r>
      <w:r>
        <w:rPr>
          <w:rStyle w:val="ZkladntextTun"/>
          <w:vertAlign w:val="superscript"/>
        </w:rPr>
        <w:t>1</w:t>
      </w:r>
      <w:r>
        <w:rPr>
          <w:rStyle w:val="ZkladntextTun"/>
        </w:rPr>
        <w:t>)</w:t>
      </w:r>
    </w:p>
    <w:p w14:paraId="04937D30" w14:textId="77777777" w:rsidR="00AD2A10" w:rsidRDefault="007627A8">
      <w:pPr>
        <w:pStyle w:val="Zkladntext4"/>
        <w:shd w:val="clear" w:color="auto" w:fill="auto"/>
        <w:spacing w:after="176" w:line="170" w:lineRule="exact"/>
        <w:ind w:left="680"/>
      </w:pPr>
      <w:r>
        <w:t>a</w:t>
      </w:r>
    </w:p>
    <w:p w14:paraId="2936593B" w14:textId="77777777" w:rsidR="00AD2A10" w:rsidRDefault="007627A8">
      <w:pPr>
        <w:pStyle w:val="Nadpis30"/>
        <w:keepNext/>
        <w:keepLines/>
        <w:shd w:val="clear" w:color="auto" w:fill="auto"/>
        <w:spacing w:before="0"/>
        <w:ind w:left="680"/>
      </w:pPr>
      <w:bookmarkStart w:id="2" w:name="bookmark2"/>
      <w:r>
        <w:t>SPORT Jablonec s.r.o.</w:t>
      </w:r>
      <w:bookmarkEnd w:id="2"/>
    </w:p>
    <w:p w14:paraId="2509E827" w14:textId="77777777" w:rsidR="00AD2A10" w:rsidRDefault="007627A8">
      <w:pPr>
        <w:pStyle w:val="Zkladntext4"/>
        <w:shd w:val="clear" w:color="auto" w:fill="auto"/>
        <w:ind w:left="680"/>
      </w:pPr>
      <w:r>
        <w:t>U Stadionu 1/4586, 466 01 Jablonec nad Nisou</w:t>
      </w:r>
    </w:p>
    <w:p w14:paraId="081BF118" w14:textId="77777777" w:rsidR="00AD2A10" w:rsidRDefault="007627A8">
      <w:pPr>
        <w:pStyle w:val="Zkladntext4"/>
        <w:shd w:val="clear" w:color="auto" w:fill="auto"/>
        <w:ind w:left="680" w:right="1180"/>
      </w:pPr>
      <w:r>
        <w:t>Zapsán v obchodním rejstříku u Krajského soudu v Ústí nad Labem, oddíl C, vložka 18198 Zastoupená: Ing, Štěpánem Matkem IČO: 254 34 411 DIČ: CZ25434411</w:t>
      </w:r>
    </w:p>
    <w:p w14:paraId="32FCDFCA" w14:textId="77777777" w:rsidR="00AD2A10" w:rsidRDefault="007627A8">
      <w:pPr>
        <w:pStyle w:val="Zkladntext4"/>
        <w:shd w:val="clear" w:color="auto" w:fill="auto"/>
        <w:spacing w:after="393"/>
        <w:ind w:left="680" w:right="1180"/>
      </w:pPr>
      <w:r>
        <w:t xml:space="preserve">Bankovní spojení: Komerční banka, a.s., č. účtu: 27-7251290227/0100 (dále jen </w:t>
      </w:r>
      <w:r>
        <w:rPr>
          <w:rStyle w:val="ZkladntextTun"/>
        </w:rPr>
        <w:t>„objednatel")</w:t>
      </w:r>
    </w:p>
    <w:p w14:paraId="2A221975" w14:textId="77777777" w:rsidR="00AD2A10" w:rsidRDefault="007627A8">
      <w:pPr>
        <w:pStyle w:val="Zkladntext4"/>
        <w:shd w:val="clear" w:color="auto" w:fill="auto"/>
        <w:spacing w:line="170" w:lineRule="exact"/>
        <w:ind w:left="680"/>
      </w:pPr>
      <w:r>
        <w:t>uzavírají v souladu s § 2586 a násl. zákona č. 89/2012 Sb., občanský zákoník, v platném znění (dále jen</w:t>
      </w:r>
    </w:p>
    <w:p w14:paraId="79376582" w14:textId="77777777" w:rsidR="00AD2A10" w:rsidRDefault="007627A8">
      <w:pPr>
        <w:pStyle w:val="Zkladntext4"/>
        <w:shd w:val="clear" w:color="auto" w:fill="auto"/>
        <w:spacing w:after="778" w:line="170" w:lineRule="exact"/>
        <w:ind w:left="3760"/>
      </w:pPr>
      <w:r>
        <w:t>„Občanský zákoník'</w:t>
      </w:r>
      <w:r>
        <w:rPr>
          <w:vertAlign w:val="superscript"/>
        </w:rPr>
        <w:t>1</w:t>
      </w:r>
      <w:r>
        <w:t>) Smlouvu:</w:t>
      </w:r>
    </w:p>
    <w:p w14:paraId="5D3E1B6B" w14:textId="77777777" w:rsidR="00AD2A10" w:rsidRDefault="007627A8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658"/>
        </w:tabs>
        <w:spacing w:before="0" w:after="176" w:line="170" w:lineRule="exact"/>
      </w:pPr>
      <w:bookmarkStart w:id="3" w:name="bookmark3"/>
      <w:r>
        <w:t>SMLUVNÍ STRANY</w:t>
      </w:r>
      <w:bookmarkEnd w:id="3"/>
    </w:p>
    <w:p w14:paraId="32AEC6FE" w14:textId="77777777" w:rsidR="00AD2A10" w:rsidRDefault="007627A8">
      <w:pPr>
        <w:pStyle w:val="Zkladntext4"/>
        <w:numPr>
          <w:ilvl w:val="1"/>
          <w:numId w:val="1"/>
        </w:numPr>
        <w:shd w:val="clear" w:color="auto" w:fill="auto"/>
        <w:tabs>
          <w:tab w:val="left" w:pos="1982"/>
        </w:tabs>
        <w:ind w:left="1320" w:right="1180"/>
        <w:jc w:val="both"/>
      </w:pPr>
      <w:r>
        <w:t>Objednatel prohlašuje, že je organizací řádně založenou a existující v souladu s právním řádem České republiky a jakožto takový má právo tuto Smlouvu uzavřít.</w:t>
      </w:r>
    </w:p>
    <w:p w14:paraId="7614C00F" w14:textId="77777777" w:rsidR="00AD2A10" w:rsidRDefault="007627A8">
      <w:pPr>
        <w:pStyle w:val="Zkladntext4"/>
        <w:numPr>
          <w:ilvl w:val="1"/>
          <w:numId w:val="1"/>
        </w:numPr>
        <w:shd w:val="clear" w:color="auto" w:fill="auto"/>
        <w:tabs>
          <w:tab w:val="left" w:pos="1973"/>
        </w:tabs>
        <w:spacing w:after="513"/>
        <w:ind w:left="1320" w:right="1180"/>
        <w:jc w:val="both"/>
      </w:pPr>
      <w:r>
        <w:t xml:space="preserve">Zhotovitel prohlašuje, že je organizací řádně </w:t>
      </w:r>
      <w:r>
        <w:t>založenou a existující v souladu s právním řádem České republiky a jakožto takový má právo tuto Smlouvu uzavřít.</w:t>
      </w:r>
    </w:p>
    <w:p w14:paraId="1518EBB9" w14:textId="77777777" w:rsidR="00AD2A10" w:rsidRDefault="007627A8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672"/>
        </w:tabs>
        <w:spacing w:before="0" w:after="171" w:line="170" w:lineRule="exact"/>
      </w:pPr>
      <w:bookmarkStart w:id="4" w:name="bookmark4"/>
      <w:r>
        <w:t>PŘEDMĚT SMLOUVY</w:t>
      </w:r>
      <w:bookmarkEnd w:id="4"/>
    </w:p>
    <w:p w14:paraId="7817DDD0" w14:textId="77777777" w:rsidR="00AD2A10" w:rsidRDefault="007627A8">
      <w:pPr>
        <w:pStyle w:val="Zkladntext4"/>
        <w:numPr>
          <w:ilvl w:val="1"/>
          <w:numId w:val="1"/>
        </w:numPr>
        <w:shd w:val="clear" w:color="auto" w:fill="auto"/>
        <w:tabs>
          <w:tab w:val="left" w:pos="1982"/>
        </w:tabs>
        <w:ind w:left="1320" w:right="1180"/>
        <w:jc w:val="both"/>
      </w:pPr>
      <w:r>
        <w:t xml:space="preserve">Zhotovitel se zavazuje za podmínek stanovených v této Smlouvě vytvořit webovou prezentaci: </w:t>
      </w:r>
      <w:hyperlink r:id="rId7" w:history="1">
        <w:r>
          <w:rPr>
            <w:rStyle w:val="Hypertextovodkaz"/>
          </w:rPr>
          <w:t>www.sportiablonec.cz</w:t>
        </w:r>
      </w:hyperlink>
      <w:r>
        <w:rPr>
          <w:lang w:val="en-US"/>
        </w:rPr>
        <w:t xml:space="preserve"> </w:t>
      </w:r>
      <w:r>
        <w:t>(dále jen "Dílo"). Specifikace Díla je uvedena v Příloze č. 1.</w:t>
      </w:r>
    </w:p>
    <w:p w14:paraId="46A56AF3" w14:textId="77777777" w:rsidR="00AD2A10" w:rsidRDefault="007627A8">
      <w:pPr>
        <w:pStyle w:val="Zkladntext4"/>
        <w:numPr>
          <w:ilvl w:val="1"/>
          <w:numId w:val="1"/>
        </w:numPr>
        <w:shd w:val="clear" w:color="auto" w:fill="auto"/>
        <w:tabs>
          <w:tab w:val="left" w:pos="1978"/>
        </w:tabs>
        <w:ind w:left="1320" w:right="1180"/>
        <w:jc w:val="both"/>
      </w:pPr>
      <w:r>
        <w:t xml:space="preserve">Zhotovitel se zavazuje poskytovat podporu při provozu Díla a zajišťovat </w:t>
      </w:r>
      <w:proofErr w:type="spellStart"/>
      <w:r>
        <w:t>webhostingové</w:t>
      </w:r>
      <w:proofErr w:type="spellEnd"/>
      <w:r>
        <w:t xml:space="preserve"> služby v rozsahu uvedeném v Příloze č. 1, a to po dobu neurčitou.</w:t>
      </w:r>
    </w:p>
    <w:p w14:paraId="5304C5D1" w14:textId="77777777" w:rsidR="00AD2A10" w:rsidRDefault="007627A8">
      <w:pPr>
        <w:pStyle w:val="Zkladntext4"/>
        <w:numPr>
          <w:ilvl w:val="1"/>
          <w:numId w:val="1"/>
        </w:numPr>
        <w:shd w:val="clear" w:color="auto" w:fill="auto"/>
        <w:tabs>
          <w:tab w:val="left" w:pos="1992"/>
        </w:tabs>
        <w:ind w:left="1320" w:right="1180"/>
        <w:jc w:val="both"/>
      </w:pPr>
      <w:r>
        <w:t>Na základě dohodnuté specifikace uvedené v Příloze č. 1 se Zhotovitel a Objednatel dohodli na časovém harmonogramu vývoje, vývoje řešení a plánu implementace Díla.</w:t>
      </w:r>
    </w:p>
    <w:p w14:paraId="7925BF16" w14:textId="77777777" w:rsidR="00AD2A10" w:rsidRDefault="007627A8">
      <w:pPr>
        <w:pStyle w:val="Zkladntext4"/>
        <w:numPr>
          <w:ilvl w:val="1"/>
          <w:numId w:val="1"/>
        </w:numPr>
        <w:shd w:val="clear" w:color="auto" w:fill="auto"/>
        <w:tabs>
          <w:tab w:val="left" w:pos="1978"/>
        </w:tabs>
        <w:ind w:left="1320" w:right="1180"/>
        <w:jc w:val="both"/>
      </w:pPr>
      <w:r>
        <w:t>Zhotovitel se zavazuje poskytnout Objednateli pomoc při řešení problémů a nejasností v průběhu přejímky Díla, při instalaci Díla (dále jen "Podpora") a při jejím uvedení do živého provozu (dále jen "Instalace").</w:t>
      </w:r>
    </w:p>
    <w:p w14:paraId="382098DE" w14:textId="77777777" w:rsidR="00AD2A10" w:rsidRDefault="007627A8">
      <w:pPr>
        <w:pStyle w:val="Zkladntext4"/>
        <w:numPr>
          <w:ilvl w:val="1"/>
          <w:numId w:val="1"/>
        </w:numPr>
        <w:shd w:val="clear" w:color="auto" w:fill="auto"/>
        <w:tabs>
          <w:tab w:val="left" w:pos="1982"/>
        </w:tabs>
        <w:ind w:left="1320"/>
        <w:jc w:val="both"/>
      </w:pPr>
      <w:r>
        <w:t>Zhotovitel se zavazuje zhotovit a předat Dílo na své náklady a v dohodnutých termínech.</w:t>
      </w:r>
    </w:p>
    <w:p w14:paraId="55954973" w14:textId="77777777" w:rsidR="00AD2A10" w:rsidRDefault="007627A8">
      <w:pPr>
        <w:pStyle w:val="Zkladntext4"/>
        <w:numPr>
          <w:ilvl w:val="1"/>
          <w:numId w:val="1"/>
        </w:numPr>
        <w:shd w:val="clear" w:color="auto" w:fill="auto"/>
        <w:tabs>
          <w:tab w:val="left" w:pos="1992"/>
        </w:tabs>
        <w:ind w:left="1320" w:right="1180"/>
        <w:jc w:val="both"/>
      </w:pPr>
      <w:r>
        <w:t>Objednatel se zavazuje dle harmonogramu předat Zhotoviteli všechny potřebné podklady a poskytnout nezbytnou součinnost pro řádné plnění jeho závazků z této Smlouvy.</w:t>
      </w:r>
    </w:p>
    <w:p w14:paraId="5B2FA195" w14:textId="77777777" w:rsidR="00AD2A10" w:rsidRDefault="007627A8">
      <w:pPr>
        <w:pStyle w:val="Zkladntext4"/>
        <w:numPr>
          <w:ilvl w:val="1"/>
          <w:numId w:val="1"/>
        </w:numPr>
        <w:shd w:val="clear" w:color="auto" w:fill="auto"/>
        <w:tabs>
          <w:tab w:val="left" w:pos="1987"/>
        </w:tabs>
        <w:spacing w:after="273"/>
        <w:ind w:left="1320" w:right="1180"/>
        <w:jc w:val="both"/>
      </w:pPr>
      <w:r>
        <w:t>Objednatel se zavazuje za podmínek touto Smlouvou stanovených Dílo převzít a zaplatit za něj dohodnutou cenu.</w:t>
      </w:r>
    </w:p>
    <w:p w14:paraId="4D56C50B" w14:textId="77777777" w:rsidR="00AD2A10" w:rsidRDefault="007627A8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667"/>
        </w:tabs>
        <w:spacing w:before="0" w:after="209" w:line="170" w:lineRule="exact"/>
      </w:pPr>
      <w:bookmarkStart w:id="5" w:name="bookmark5"/>
      <w:r>
        <w:t xml:space="preserve">CENA A </w:t>
      </w:r>
      <w:r>
        <w:t>PLATEBNÍ PODMÍNKY</w:t>
      </w:r>
      <w:bookmarkEnd w:id="5"/>
    </w:p>
    <w:p w14:paraId="14D210C3" w14:textId="77777777" w:rsidR="00AD2A10" w:rsidRDefault="007627A8">
      <w:pPr>
        <w:pStyle w:val="Zkladntext4"/>
        <w:numPr>
          <w:ilvl w:val="1"/>
          <w:numId w:val="1"/>
        </w:numPr>
        <w:shd w:val="clear" w:color="auto" w:fill="auto"/>
        <w:tabs>
          <w:tab w:val="left" w:pos="1982"/>
        </w:tabs>
        <w:spacing w:line="170" w:lineRule="exact"/>
        <w:ind w:left="1320"/>
        <w:jc w:val="both"/>
        <w:sectPr w:rsidR="00AD2A10">
          <w:footerReference w:type="even" r:id="rId8"/>
          <w:footerReference w:type="default" r:id="rId9"/>
          <w:type w:val="continuous"/>
          <w:pgSz w:w="11909" w:h="16838"/>
          <w:pgMar w:top="1170" w:right="429" w:bottom="1664" w:left="976" w:header="0" w:footer="3" w:gutter="0"/>
          <w:cols w:space="720"/>
          <w:noEndnote/>
          <w:docGrid w:linePitch="360"/>
        </w:sectPr>
      </w:pPr>
      <w:r>
        <w:t>Cena za Dílo je sjednána ve výši 490 000 Kč (slovy: čtyři sta devadesát tisíc korun</w:t>
      </w:r>
    </w:p>
    <w:p w14:paraId="59D9D38B" w14:textId="77777777" w:rsidR="00AD2A10" w:rsidRDefault="007627A8">
      <w:pPr>
        <w:pStyle w:val="Zkladntext4"/>
        <w:shd w:val="clear" w:color="auto" w:fill="auto"/>
        <w:ind w:left="660"/>
        <w:jc w:val="both"/>
      </w:pPr>
      <w:r>
        <w:t>českých) - viz Příloha č. 2.</w:t>
      </w:r>
    </w:p>
    <w:p w14:paraId="14955902" w14:textId="77777777" w:rsidR="00AD2A10" w:rsidRDefault="007627A8">
      <w:pPr>
        <w:pStyle w:val="Zkladntext4"/>
        <w:numPr>
          <w:ilvl w:val="1"/>
          <w:numId w:val="1"/>
        </w:numPr>
        <w:shd w:val="clear" w:color="auto" w:fill="auto"/>
        <w:tabs>
          <w:tab w:val="left" w:pos="1313"/>
        </w:tabs>
        <w:ind w:left="660" w:right="40"/>
        <w:jc w:val="both"/>
      </w:pPr>
      <w:r>
        <w:t xml:space="preserve">V ceně za </w:t>
      </w:r>
      <w:r>
        <w:t>Dílo je zahrnuta cena za všechny služby a dodávky poskytované Zhotovme e~ podle této Smlouvy viz Příloha č. 1, Příloha č. 2.</w:t>
      </w:r>
    </w:p>
    <w:p w14:paraId="40846F94" w14:textId="77777777" w:rsidR="00AD2A10" w:rsidRDefault="007627A8">
      <w:pPr>
        <w:pStyle w:val="Zkladntext4"/>
        <w:numPr>
          <w:ilvl w:val="1"/>
          <w:numId w:val="1"/>
        </w:numPr>
        <w:shd w:val="clear" w:color="auto" w:fill="auto"/>
        <w:tabs>
          <w:tab w:val="left" w:pos="1318"/>
        </w:tabs>
        <w:ind w:left="660"/>
        <w:jc w:val="both"/>
      </w:pPr>
      <w:r>
        <w:t>Cena za Dílo bude hrazena na základě faktury vystavené Zhotovitelem.</w:t>
      </w:r>
    </w:p>
    <w:p w14:paraId="33B9500A" w14:textId="77777777" w:rsidR="00AD2A10" w:rsidRDefault="007627A8">
      <w:pPr>
        <w:pStyle w:val="Zkladntext4"/>
        <w:numPr>
          <w:ilvl w:val="1"/>
          <w:numId w:val="1"/>
        </w:numPr>
        <w:shd w:val="clear" w:color="auto" w:fill="auto"/>
        <w:tabs>
          <w:tab w:val="left" w:pos="1327"/>
        </w:tabs>
        <w:ind w:left="660" w:right="40"/>
        <w:jc w:val="both"/>
      </w:pPr>
      <w:r>
        <w:t xml:space="preserve">Splatnost všech faktur je 14 dní ode dne vystavení faktury Objednateli. </w:t>
      </w:r>
      <w:proofErr w:type="gramStart"/>
      <w:r>
        <w:t>Podmínko- zaplacení</w:t>
      </w:r>
      <w:proofErr w:type="gramEnd"/>
      <w:r>
        <w:t xml:space="preserve"> faktury Objednatelem je to, že každá faktura bude splňovat náležitosti daňového dokladu podle práva České republiky.</w:t>
      </w:r>
    </w:p>
    <w:p w14:paraId="67407037" w14:textId="77777777" w:rsidR="00AD2A10" w:rsidRDefault="007627A8">
      <w:pPr>
        <w:pStyle w:val="Zkladntext4"/>
        <w:numPr>
          <w:ilvl w:val="1"/>
          <w:numId w:val="1"/>
        </w:numPr>
        <w:shd w:val="clear" w:color="auto" w:fill="auto"/>
        <w:tabs>
          <w:tab w:val="left" w:pos="1327"/>
        </w:tabs>
        <w:spacing w:after="513"/>
        <w:ind w:left="660" w:right="40"/>
        <w:jc w:val="both"/>
      </w:pPr>
      <w:r>
        <w:t>K cenám uvedeným v této Smlouvě bude připočtena daň z přidané hodnoty v zákonné výši.</w:t>
      </w:r>
    </w:p>
    <w:p w14:paraId="2E1DCCFE" w14:textId="77777777" w:rsidR="00AD2A10" w:rsidRDefault="007627A8">
      <w:pPr>
        <w:pStyle w:val="Nadpis30"/>
        <w:keepNext/>
        <w:keepLines/>
        <w:shd w:val="clear" w:color="auto" w:fill="auto"/>
        <w:spacing w:before="0" w:after="176" w:line="170" w:lineRule="exact"/>
        <w:ind w:left="20"/>
      </w:pPr>
      <w:bookmarkStart w:id="6" w:name="bookmark6"/>
      <w:r>
        <w:lastRenderedPageBreak/>
        <w:t>TERMÍN PLNĚNÍ</w:t>
      </w:r>
      <w:bookmarkEnd w:id="6"/>
    </w:p>
    <w:p w14:paraId="484DEC0A" w14:textId="77777777" w:rsidR="00AD2A10" w:rsidRDefault="007627A8">
      <w:pPr>
        <w:pStyle w:val="Zkladntext4"/>
        <w:numPr>
          <w:ilvl w:val="0"/>
          <w:numId w:val="2"/>
        </w:numPr>
        <w:shd w:val="clear" w:color="auto" w:fill="auto"/>
        <w:tabs>
          <w:tab w:val="left" w:pos="1327"/>
        </w:tabs>
        <w:ind w:left="660"/>
        <w:jc w:val="both"/>
      </w:pPr>
      <w:r>
        <w:t>Zhotovitel se zavazuje vytvořit a dodat Objednateli Dílo k 1. 9. 2024.</w:t>
      </w:r>
    </w:p>
    <w:p w14:paraId="70650536" w14:textId="77777777" w:rsidR="00AD2A10" w:rsidRDefault="007627A8">
      <w:pPr>
        <w:pStyle w:val="Zkladntext4"/>
        <w:numPr>
          <w:ilvl w:val="0"/>
          <w:numId w:val="2"/>
        </w:numPr>
        <w:shd w:val="clear" w:color="auto" w:fill="auto"/>
        <w:tabs>
          <w:tab w:val="left" w:pos="1327"/>
        </w:tabs>
        <w:ind w:left="660" w:right="40"/>
        <w:jc w:val="both"/>
      </w:pPr>
      <w:r>
        <w:t>V případě prodlení s předáním podkladů nutných pro vytvoření Díla na straně Objednatele je Zhotovitel oprávněn prodloužit termín pro předání Díla.</w:t>
      </w:r>
    </w:p>
    <w:p w14:paraId="6E85D0B1" w14:textId="77777777" w:rsidR="00AD2A10" w:rsidRDefault="007627A8">
      <w:pPr>
        <w:pStyle w:val="Zkladntext4"/>
        <w:numPr>
          <w:ilvl w:val="0"/>
          <w:numId w:val="2"/>
        </w:numPr>
        <w:shd w:val="clear" w:color="auto" w:fill="auto"/>
        <w:tabs>
          <w:tab w:val="left" w:pos="1322"/>
        </w:tabs>
        <w:spacing w:after="513"/>
        <w:ind w:left="660" w:right="40"/>
        <w:jc w:val="both"/>
      </w:pPr>
      <w:r>
        <w:t xml:space="preserve">V případě, že Dílo nebude dodáno včas </w:t>
      </w:r>
      <w:r>
        <w:t>podle harmonogramu uvedeném v bodu 4.1, je Zhotovitel povinen zaplatit smluvní pokutu ve výši 0,1 % za každý započatý den z celkové ceny Díla.</w:t>
      </w:r>
    </w:p>
    <w:p w14:paraId="1EA3FBAE" w14:textId="77777777" w:rsidR="00AD2A10" w:rsidRDefault="007627A8">
      <w:pPr>
        <w:pStyle w:val="Nadpis30"/>
        <w:keepNext/>
        <w:keepLines/>
        <w:shd w:val="clear" w:color="auto" w:fill="auto"/>
        <w:spacing w:before="0" w:after="176" w:line="170" w:lineRule="exact"/>
        <w:ind w:left="20"/>
      </w:pPr>
      <w:bookmarkStart w:id="7" w:name="bookmark7"/>
      <w:r>
        <w:t>PŘEJÍMKA DÍLA A TESTOVÁNÍ</w:t>
      </w:r>
      <w:bookmarkEnd w:id="7"/>
    </w:p>
    <w:p w14:paraId="13FB12E9" w14:textId="77777777" w:rsidR="00AD2A10" w:rsidRDefault="007627A8">
      <w:pPr>
        <w:pStyle w:val="Zkladntext4"/>
        <w:numPr>
          <w:ilvl w:val="0"/>
          <w:numId w:val="3"/>
        </w:numPr>
        <w:shd w:val="clear" w:color="auto" w:fill="auto"/>
        <w:tabs>
          <w:tab w:val="left" w:pos="1313"/>
        </w:tabs>
        <w:ind w:left="660" w:right="40"/>
        <w:jc w:val="both"/>
      </w:pPr>
      <w:r>
        <w:t>Zhotovitel je povinen Dílo, včetně dílčích plnění, předat Objednateli protokolárně ve stanovených termínech dle článku 4 této smlouvy.</w:t>
      </w:r>
    </w:p>
    <w:p w14:paraId="2211402D" w14:textId="77777777" w:rsidR="00AD2A10" w:rsidRDefault="007627A8">
      <w:pPr>
        <w:pStyle w:val="Zkladntext4"/>
        <w:numPr>
          <w:ilvl w:val="0"/>
          <w:numId w:val="3"/>
        </w:numPr>
        <w:shd w:val="clear" w:color="auto" w:fill="auto"/>
        <w:tabs>
          <w:tab w:val="left" w:pos="1327"/>
        </w:tabs>
        <w:spacing w:after="513"/>
        <w:ind w:left="660" w:right="40"/>
        <w:jc w:val="both"/>
      </w:pPr>
      <w:r>
        <w:t>Objednatel je oprávněn kontrolovat průběh tvorby Díla na internetové adrese poskytnuté Zhotovitelem.</w:t>
      </w:r>
    </w:p>
    <w:p w14:paraId="0AD7B56C" w14:textId="77777777" w:rsidR="00AD2A10" w:rsidRDefault="007627A8">
      <w:pPr>
        <w:pStyle w:val="Nadpis30"/>
        <w:keepNext/>
        <w:keepLines/>
        <w:shd w:val="clear" w:color="auto" w:fill="auto"/>
        <w:spacing w:before="0" w:after="176" w:line="170" w:lineRule="exact"/>
        <w:ind w:left="20"/>
      </w:pPr>
      <w:bookmarkStart w:id="8" w:name="bookmark8"/>
      <w:r>
        <w:t>INSTALACE</w:t>
      </w:r>
      <w:bookmarkEnd w:id="8"/>
    </w:p>
    <w:p w14:paraId="1057B71F" w14:textId="77777777" w:rsidR="00AD2A10" w:rsidRDefault="007627A8">
      <w:pPr>
        <w:pStyle w:val="Zkladntext4"/>
        <w:numPr>
          <w:ilvl w:val="0"/>
          <w:numId w:val="4"/>
        </w:numPr>
        <w:shd w:val="clear" w:color="auto" w:fill="auto"/>
        <w:tabs>
          <w:tab w:val="left" w:pos="1332"/>
        </w:tabs>
        <w:ind w:left="660" w:right="40"/>
        <w:jc w:val="both"/>
      </w:pPr>
      <w:r>
        <w:t>Po dokončení každé části Díla bude tato část Díla předložena Objednateli, aby mohl specifikovat změny a dodatečné požadavky. V případě, že tyto změny a požadavky nebudou spadat do předmětu této smlouvy dle specifikace uvedené v Příloze č. 1, strany se dohodnou na úpravě ceny dodatkem k této smlouvě. Po úspěšném ukončení Díla bude za podpory Objednatele provedena Instalace části Díla. Podporou objednatele se rozumí zprovoznění domény.</w:t>
      </w:r>
    </w:p>
    <w:p w14:paraId="1018CD4C" w14:textId="77777777" w:rsidR="00AD2A10" w:rsidRDefault="007627A8">
      <w:pPr>
        <w:pStyle w:val="Zkladntext4"/>
        <w:numPr>
          <w:ilvl w:val="0"/>
          <w:numId w:val="4"/>
        </w:numPr>
        <w:shd w:val="clear" w:color="auto" w:fill="auto"/>
        <w:tabs>
          <w:tab w:val="left" w:pos="1318"/>
        </w:tabs>
        <w:ind w:left="660" w:right="40"/>
        <w:jc w:val="both"/>
      </w:pPr>
      <w:r>
        <w:t>Zhotovitel provede instalaci Díla na Určeném serveru. Určeným serverem se rozumí server, na kterém bude Dílo instalováno.</w:t>
      </w:r>
    </w:p>
    <w:p w14:paraId="22889675" w14:textId="77777777" w:rsidR="00AD2A10" w:rsidRDefault="007627A8">
      <w:pPr>
        <w:pStyle w:val="Zkladntext4"/>
        <w:numPr>
          <w:ilvl w:val="0"/>
          <w:numId w:val="4"/>
        </w:numPr>
        <w:shd w:val="clear" w:color="auto" w:fill="auto"/>
        <w:tabs>
          <w:tab w:val="left" w:pos="1332"/>
        </w:tabs>
        <w:spacing w:after="273"/>
        <w:ind w:left="660" w:right="40"/>
        <w:jc w:val="both"/>
      </w:pPr>
      <w:r>
        <w:t xml:space="preserve">Po úspěšném provedení instalace Díla bude </w:t>
      </w:r>
      <w:r>
        <w:t>sepsán protokol o úspěšném ukončení Instalace.</w:t>
      </w:r>
    </w:p>
    <w:p w14:paraId="6D00C2AB" w14:textId="77777777" w:rsidR="00AD2A10" w:rsidRDefault="007627A8">
      <w:pPr>
        <w:pStyle w:val="Nadpis30"/>
        <w:keepNext/>
        <w:keepLines/>
        <w:shd w:val="clear" w:color="auto" w:fill="auto"/>
        <w:spacing w:before="0" w:after="181" w:line="170" w:lineRule="exact"/>
        <w:ind w:left="20"/>
      </w:pPr>
      <w:bookmarkStart w:id="9" w:name="bookmark9"/>
      <w:r>
        <w:t>VÝKON AUTORSKÝCH PRÁV</w:t>
      </w:r>
      <w:bookmarkEnd w:id="9"/>
    </w:p>
    <w:p w14:paraId="513914DA" w14:textId="77777777" w:rsidR="00AD2A10" w:rsidRDefault="007627A8">
      <w:pPr>
        <w:pStyle w:val="Zkladntext4"/>
        <w:numPr>
          <w:ilvl w:val="0"/>
          <w:numId w:val="5"/>
        </w:numPr>
        <w:shd w:val="clear" w:color="auto" w:fill="auto"/>
        <w:tabs>
          <w:tab w:val="left" w:pos="1327"/>
        </w:tabs>
        <w:ind w:left="660" w:right="40"/>
        <w:jc w:val="both"/>
      </w:pPr>
      <w:r>
        <w:t>Smluvní strany konstatují, že Dílo je kolektivním dílem vytvořeným na objednávku ve smyslu § 59 odst. 2 zákona č. 121/2000 Sb., o právu autorském, o právech souvisejících s právem autorským a o změně některých zákonů v platném znění (dále jen „Autorský zákon") a že Objednatel exklusivně vykonává svým jménem a na svůj účet autorova majetková práva k Dílu ve smyslu ustanovení § 58 Autorského zákona.</w:t>
      </w:r>
    </w:p>
    <w:p w14:paraId="15E1DD6B" w14:textId="77777777" w:rsidR="00AD2A10" w:rsidRDefault="007627A8">
      <w:pPr>
        <w:pStyle w:val="Zkladntext4"/>
        <w:numPr>
          <w:ilvl w:val="0"/>
          <w:numId w:val="5"/>
        </w:numPr>
        <w:shd w:val="clear" w:color="auto" w:fill="auto"/>
        <w:tabs>
          <w:tab w:val="left" w:pos="1313"/>
        </w:tabs>
        <w:spacing w:after="513"/>
        <w:ind w:left="660" w:right="40"/>
        <w:jc w:val="both"/>
      </w:pPr>
      <w:r>
        <w:t>Výkon autorských práv dle bodu 7.1. se vztahuje výlučně na využití Díla v rámci prezentace.</w:t>
      </w:r>
    </w:p>
    <w:p w14:paraId="14F80CC5" w14:textId="77777777" w:rsidR="00AD2A10" w:rsidRDefault="007627A8">
      <w:pPr>
        <w:pStyle w:val="Nadpis30"/>
        <w:keepNext/>
        <w:keepLines/>
        <w:shd w:val="clear" w:color="auto" w:fill="auto"/>
        <w:spacing w:before="0" w:after="178" w:line="170" w:lineRule="exact"/>
        <w:ind w:left="20"/>
      </w:pPr>
      <w:bookmarkStart w:id="10" w:name="bookmark10"/>
      <w:r>
        <w:t>PŘECHOD MAJETKOVÝCH PRÁV</w:t>
      </w:r>
      <w:bookmarkEnd w:id="10"/>
    </w:p>
    <w:p w14:paraId="0B0E8C34" w14:textId="77777777" w:rsidR="00AD2A10" w:rsidRDefault="007627A8">
      <w:pPr>
        <w:pStyle w:val="Zkladntext4"/>
        <w:numPr>
          <w:ilvl w:val="0"/>
          <w:numId w:val="6"/>
        </w:numPr>
        <w:shd w:val="clear" w:color="auto" w:fill="auto"/>
        <w:tabs>
          <w:tab w:val="left" w:pos="1327"/>
        </w:tabs>
        <w:spacing w:line="221" w:lineRule="exact"/>
        <w:ind w:left="660" w:right="40"/>
        <w:jc w:val="both"/>
        <w:sectPr w:rsidR="00AD2A10"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9" w:h="16838"/>
          <w:pgMar w:top="1603" w:right="1610" w:bottom="2342" w:left="1605" w:header="0" w:footer="3" w:gutter="0"/>
          <w:cols w:space="720"/>
          <w:noEndnote/>
          <w:titlePg/>
          <w:docGrid w:linePitch="360"/>
        </w:sectPr>
      </w:pPr>
      <w:r>
        <w:t>Majetková práva k Dílu přecházejí na Objednatele až v okamžiku zaplacení plné kupní ceny uvedené v bodu 3 této Smlouvy.</w:t>
      </w:r>
    </w:p>
    <w:p w14:paraId="482567EE" w14:textId="77777777" w:rsidR="00AD2A10" w:rsidRDefault="007627A8">
      <w:pPr>
        <w:pStyle w:val="Zkladntext4"/>
        <w:numPr>
          <w:ilvl w:val="0"/>
          <w:numId w:val="7"/>
        </w:numPr>
        <w:shd w:val="clear" w:color="auto" w:fill="auto"/>
        <w:tabs>
          <w:tab w:val="left" w:pos="1992"/>
        </w:tabs>
        <w:ind w:left="1320" w:right="20"/>
        <w:jc w:val="both"/>
      </w:pPr>
      <w:r>
        <w:t>Smluvní strany jsou povinny informovat se navzájem o veškerých skutečnostech důležitých pro plnění závazků z této Smlouvy.</w:t>
      </w:r>
    </w:p>
    <w:p w14:paraId="5E10E269" w14:textId="77777777" w:rsidR="00AD2A10" w:rsidRDefault="007627A8">
      <w:pPr>
        <w:pStyle w:val="Zkladntext4"/>
        <w:numPr>
          <w:ilvl w:val="0"/>
          <w:numId w:val="7"/>
        </w:numPr>
        <w:shd w:val="clear" w:color="auto" w:fill="auto"/>
        <w:tabs>
          <w:tab w:val="left" w:pos="1997"/>
        </w:tabs>
        <w:ind w:left="1320"/>
        <w:jc w:val="both"/>
      </w:pPr>
      <w:r>
        <w:t>Pro kontaktování jednotlivých smluvních stran se za nejvhodnější považuje:</w:t>
      </w:r>
    </w:p>
    <w:p w14:paraId="48CAC4E3" w14:textId="77777777" w:rsidR="00AD2A10" w:rsidRDefault="007627A8">
      <w:pPr>
        <w:pStyle w:val="Zkladntext4"/>
        <w:shd w:val="clear" w:color="auto" w:fill="auto"/>
        <w:ind w:left="1320"/>
        <w:jc w:val="both"/>
      </w:pPr>
      <w:r>
        <w:t xml:space="preserve">Zhotovitel: telefon: 605 149 835, e-mail: </w:t>
      </w:r>
      <w:hyperlink r:id="rId14" w:history="1">
        <w:r>
          <w:rPr>
            <w:rStyle w:val="Hypertextovodkaz"/>
            <w:lang w:val="en-US"/>
          </w:rPr>
          <w:t>info@dynweb.cz</w:t>
        </w:r>
      </w:hyperlink>
    </w:p>
    <w:p w14:paraId="25F02424" w14:textId="77777777" w:rsidR="00AD2A10" w:rsidRDefault="007627A8">
      <w:pPr>
        <w:pStyle w:val="Zkladntext4"/>
        <w:shd w:val="clear" w:color="auto" w:fill="auto"/>
        <w:spacing w:after="513"/>
        <w:ind w:left="1320"/>
        <w:jc w:val="both"/>
      </w:pPr>
      <w:r>
        <w:t xml:space="preserve">Objednatel: telefon: 778 960 546, e-mail: </w:t>
      </w:r>
      <w:hyperlink r:id="rId15" w:history="1">
        <w:r>
          <w:rPr>
            <w:rStyle w:val="Hypertextovodkaz"/>
            <w:lang w:val="en-US"/>
          </w:rPr>
          <w:t>jednatel@sportjablonec.cz</w:t>
        </w:r>
      </w:hyperlink>
    </w:p>
    <w:p w14:paraId="08A72D3B" w14:textId="77777777" w:rsidR="00AD2A10" w:rsidRDefault="007627A8">
      <w:pPr>
        <w:pStyle w:val="Nadpis30"/>
        <w:keepNext/>
        <w:keepLines/>
        <w:numPr>
          <w:ilvl w:val="0"/>
          <w:numId w:val="8"/>
        </w:numPr>
        <w:shd w:val="clear" w:color="auto" w:fill="auto"/>
        <w:tabs>
          <w:tab w:val="left" w:pos="662"/>
        </w:tabs>
        <w:spacing w:before="0" w:after="181" w:line="170" w:lineRule="exact"/>
      </w:pPr>
      <w:bookmarkStart w:id="11" w:name="bookmark11"/>
      <w:r>
        <w:t>UTAJENÍ PODKLADŮ A INFORMACÍ</w:t>
      </w:r>
      <w:bookmarkEnd w:id="11"/>
    </w:p>
    <w:p w14:paraId="107EF419" w14:textId="77777777" w:rsidR="00AD2A10" w:rsidRDefault="007627A8">
      <w:pPr>
        <w:pStyle w:val="Zkladntext4"/>
        <w:numPr>
          <w:ilvl w:val="1"/>
          <w:numId w:val="8"/>
        </w:numPr>
        <w:shd w:val="clear" w:color="auto" w:fill="auto"/>
        <w:tabs>
          <w:tab w:val="left" w:pos="1987"/>
        </w:tabs>
        <w:ind w:left="1320" w:right="20"/>
        <w:jc w:val="both"/>
      </w:pPr>
      <w:r>
        <w:t xml:space="preserve">Zhotovitel se zavazuje považovat informace o veškerých skutečnostech, o kterých se dozví na základě této Smlouvy nebo v souvislosti s touto Smlouvou, a které nejsou veřejně známé, za informace důvěrné a zavazuje se zachovat mlčenlivost o takových </w:t>
      </w:r>
      <w:proofErr w:type="gramStart"/>
      <w:r>
        <w:t>skutečnostech</w:t>
      </w:r>
      <w:proofErr w:type="gramEnd"/>
      <w:r>
        <w:t xml:space="preserve"> a to až do doby než se tyto skutečnosti stanou známými za předpokladu, že se tak nestane porušením mlčenlivosti.</w:t>
      </w:r>
    </w:p>
    <w:p w14:paraId="71671761" w14:textId="77777777" w:rsidR="00AD2A10" w:rsidRDefault="007627A8">
      <w:pPr>
        <w:pStyle w:val="Zkladntext4"/>
        <w:numPr>
          <w:ilvl w:val="1"/>
          <w:numId w:val="8"/>
        </w:numPr>
        <w:shd w:val="clear" w:color="auto" w:fill="auto"/>
        <w:tabs>
          <w:tab w:val="left" w:pos="1982"/>
        </w:tabs>
        <w:ind w:left="1320" w:right="20"/>
        <w:jc w:val="both"/>
      </w:pPr>
      <w:r>
        <w:t>Za porušení povinnosti mlčenlivosti se nepovažuje, je-li Zhotovitel povinen důvěrnou informaci sdělit na základě zákonem stanovené povinnosti.</w:t>
      </w:r>
    </w:p>
    <w:p w14:paraId="1AF8DC33" w14:textId="77777777" w:rsidR="00AD2A10" w:rsidRDefault="007627A8">
      <w:pPr>
        <w:pStyle w:val="Zkladntext4"/>
        <w:numPr>
          <w:ilvl w:val="1"/>
          <w:numId w:val="8"/>
        </w:numPr>
        <w:shd w:val="clear" w:color="auto" w:fill="auto"/>
        <w:tabs>
          <w:tab w:val="left" w:pos="1982"/>
        </w:tabs>
        <w:spacing w:after="513"/>
        <w:ind w:left="1320"/>
        <w:jc w:val="both"/>
      </w:pPr>
      <w:r>
        <w:t>Povinnost mlčenlivosti trvá bez ohledu na ukončení účinnosti nebo platnosti této smlouvy.</w:t>
      </w:r>
    </w:p>
    <w:p w14:paraId="58246306" w14:textId="77777777" w:rsidR="00AD2A10" w:rsidRDefault="007627A8">
      <w:pPr>
        <w:pStyle w:val="Nadpis30"/>
        <w:keepNext/>
        <w:keepLines/>
        <w:numPr>
          <w:ilvl w:val="0"/>
          <w:numId w:val="8"/>
        </w:numPr>
        <w:shd w:val="clear" w:color="auto" w:fill="auto"/>
        <w:tabs>
          <w:tab w:val="left" w:pos="658"/>
        </w:tabs>
        <w:spacing w:before="0" w:after="181" w:line="170" w:lineRule="exact"/>
      </w:pPr>
      <w:bookmarkStart w:id="12" w:name="bookmark12"/>
      <w:r>
        <w:lastRenderedPageBreak/>
        <w:t>ODSTOUPENÍ OD SMLOUVY A VÝPOVĚĎ</w:t>
      </w:r>
      <w:bookmarkEnd w:id="12"/>
    </w:p>
    <w:p w14:paraId="06F7B67F" w14:textId="77777777" w:rsidR="00AD2A10" w:rsidRDefault="007627A8">
      <w:pPr>
        <w:pStyle w:val="Zkladntext4"/>
        <w:numPr>
          <w:ilvl w:val="1"/>
          <w:numId w:val="8"/>
        </w:numPr>
        <w:shd w:val="clear" w:color="auto" w:fill="auto"/>
        <w:tabs>
          <w:tab w:val="left" w:pos="1978"/>
        </w:tabs>
        <w:ind w:left="1320"/>
        <w:jc w:val="both"/>
      </w:pPr>
      <w:r>
        <w:t>Od této Smlouvy lze odstoupit za podmínek stanovených zákonem nebo touto Smlouvou.</w:t>
      </w:r>
    </w:p>
    <w:p w14:paraId="6820ED64" w14:textId="77777777" w:rsidR="00AD2A10" w:rsidRDefault="007627A8">
      <w:pPr>
        <w:pStyle w:val="Zkladntext4"/>
        <w:numPr>
          <w:ilvl w:val="1"/>
          <w:numId w:val="8"/>
        </w:numPr>
        <w:shd w:val="clear" w:color="auto" w:fill="auto"/>
        <w:tabs>
          <w:tab w:val="left" w:pos="1987"/>
        </w:tabs>
        <w:ind w:left="1320" w:right="20"/>
        <w:jc w:val="both"/>
      </w:pPr>
      <w:r>
        <w:t xml:space="preserve">Odstoupení je účinné dnem doručení písemného oznámení o odstoupení druhé smluvní </w:t>
      </w:r>
      <w:r>
        <w:t>straně.</w:t>
      </w:r>
    </w:p>
    <w:p w14:paraId="52400B90" w14:textId="77777777" w:rsidR="00AD2A10" w:rsidRDefault="007627A8">
      <w:pPr>
        <w:pStyle w:val="Zkladntext4"/>
        <w:numPr>
          <w:ilvl w:val="1"/>
          <w:numId w:val="8"/>
        </w:numPr>
        <w:shd w:val="clear" w:color="auto" w:fill="auto"/>
        <w:tabs>
          <w:tab w:val="left" w:pos="1987"/>
        </w:tabs>
        <w:ind w:left="1320" w:right="20"/>
        <w:jc w:val="both"/>
      </w:pPr>
      <w:r>
        <w:t>Odstoupením od Smlouvy není dotčena platnost ani účinnost ustanovení této Smlouvy, která se týkají výkonu autorských práv, utajení podkladů a informací a všechna další ustanovení Smlouvy, která vzhledem ke své povaze mají trvat i po ukončení účinnosti Smlouvy.</w:t>
      </w:r>
    </w:p>
    <w:p w14:paraId="7E088546" w14:textId="77777777" w:rsidR="00AD2A10" w:rsidRDefault="007627A8">
      <w:pPr>
        <w:pStyle w:val="Zkladntext4"/>
        <w:numPr>
          <w:ilvl w:val="1"/>
          <w:numId w:val="8"/>
        </w:numPr>
        <w:shd w:val="clear" w:color="auto" w:fill="auto"/>
        <w:tabs>
          <w:tab w:val="left" w:pos="1987"/>
        </w:tabs>
        <w:spacing w:after="513"/>
        <w:ind w:left="1320" w:right="20"/>
        <w:jc w:val="both"/>
      </w:pPr>
      <w:r>
        <w:rPr>
          <w:rStyle w:val="ZkladntextKurzva"/>
        </w:rPr>
        <w:t>Zhotovitel</w:t>
      </w:r>
      <w:r>
        <w:t xml:space="preserve"> se zavazuje poskytnou součinnost při převodu Díla pod jinou technickou správu, kterou určí </w:t>
      </w:r>
      <w:r>
        <w:rPr>
          <w:rStyle w:val="ZkladntextKurzva"/>
        </w:rPr>
        <w:t>Objednatel.</w:t>
      </w:r>
    </w:p>
    <w:p w14:paraId="27EDD933" w14:textId="77777777" w:rsidR="00AD2A10" w:rsidRDefault="007627A8">
      <w:pPr>
        <w:pStyle w:val="Nadpis30"/>
        <w:keepNext/>
        <w:keepLines/>
        <w:numPr>
          <w:ilvl w:val="0"/>
          <w:numId w:val="8"/>
        </w:numPr>
        <w:shd w:val="clear" w:color="auto" w:fill="auto"/>
        <w:tabs>
          <w:tab w:val="left" w:pos="653"/>
        </w:tabs>
        <w:spacing w:before="0" w:after="176" w:line="170" w:lineRule="exact"/>
      </w:pPr>
      <w:bookmarkStart w:id="13" w:name="bookmark13"/>
      <w:r>
        <w:t>ZÁVĚREČNÁ USTANOVENÍ</w:t>
      </w:r>
      <w:bookmarkEnd w:id="13"/>
    </w:p>
    <w:p w14:paraId="6AB23C49" w14:textId="77777777" w:rsidR="00AD2A10" w:rsidRDefault="007627A8">
      <w:pPr>
        <w:pStyle w:val="Zkladntext4"/>
        <w:numPr>
          <w:ilvl w:val="1"/>
          <w:numId w:val="8"/>
        </w:numPr>
        <w:shd w:val="clear" w:color="auto" w:fill="auto"/>
        <w:tabs>
          <w:tab w:val="left" w:pos="1987"/>
        </w:tabs>
        <w:ind w:left="1320" w:right="20"/>
        <w:jc w:val="both"/>
      </w:pPr>
      <w:r>
        <w:t>Tato Smlouva nabývá platnosti dnem podpisu oprávněnými zástupci obou smluvních stran a účinnosti dnem uveřejnění v Registru smluv.</w:t>
      </w:r>
    </w:p>
    <w:p w14:paraId="52BFB6A7" w14:textId="77777777" w:rsidR="00AD2A10" w:rsidRDefault="007627A8">
      <w:pPr>
        <w:pStyle w:val="Zkladntext4"/>
        <w:numPr>
          <w:ilvl w:val="1"/>
          <w:numId w:val="8"/>
        </w:numPr>
        <w:shd w:val="clear" w:color="auto" w:fill="auto"/>
        <w:tabs>
          <w:tab w:val="left" w:pos="1997"/>
        </w:tabs>
        <w:ind w:left="1320" w:right="20"/>
        <w:jc w:val="both"/>
      </w:pPr>
      <w:r>
        <w:t>Žádná ze smluvních stran není odpovědná za prodlení způsobené okolnostmi vylučujícími odpovědnost. Za okolnosti vylučující odpovědnost se považuje překážka, jež nastala nezávisle na vůli povinné strany a brání jí ve splnění její povinnosti, jestliže nelze rozumně předpokládat, že by povinná strana tuto překážku nebo její následky odvrátila nebo překonala a dále, že by v době vzniku překážku předvídala. Odpovědnost nevylučuje překážka, která vznikla teprve v době, kdy povinná strana byla v prodlení s plněním</w:t>
      </w:r>
      <w:r>
        <w:t xml:space="preserve"> své povinnosti nebo vznikla z jejích hospodářských poměrů. Účinky vylučující odpovědnost jsou omezeny pouze na dobu, dokud trvá překážka, s níž jsou tyto povinnosti spojeny.</w:t>
      </w:r>
    </w:p>
    <w:p w14:paraId="1FCF015B" w14:textId="77777777" w:rsidR="00AD2A10" w:rsidRDefault="007627A8">
      <w:pPr>
        <w:pStyle w:val="Zkladntext4"/>
        <w:numPr>
          <w:ilvl w:val="1"/>
          <w:numId w:val="8"/>
        </w:numPr>
        <w:shd w:val="clear" w:color="auto" w:fill="auto"/>
        <w:tabs>
          <w:tab w:val="left" w:pos="1982"/>
        </w:tabs>
        <w:ind w:left="1320" w:right="20"/>
        <w:jc w:val="both"/>
      </w:pPr>
      <w:r>
        <w:t>Jednotlivá ustanovení této Smlouvy jsou oddělitelná v tom smyslu, že neplatnost některého z nich nezpůsobí neplatnost Smlouvy jako celku. Pokud by se v důsledku vydání obecně závazného právního předpisu kterékoliv ustanovení této Smlouvy dostalo do rozporu s právním řádem a tento rozpor by způsoboval neplatnost této Smlouvy jako celku, bude tato Smlouva posuzována jako by takové ustanovení nikdy neobsahovala a smluvní strany se v této věci budou řídit obecně závaznými právními předpisy.</w:t>
      </w:r>
    </w:p>
    <w:p w14:paraId="6373CDFB" w14:textId="77777777" w:rsidR="00AD2A10" w:rsidRDefault="007627A8">
      <w:pPr>
        <w:pStyle w:val="Zkladntext4"/>
        <w:numPr>
          <w:ilvl w:val="1"/>
          <w:numId w:val="8"/>
        </w:numPr>
        <w:shd w:val="clear" w:color="auto" w:fill="auto"/>
        <w:tabs>
          <w:tab w:val="left" w:pos="1978"/>
        </w:tabs>
        <w:ind w:left="1320" w:right="20"/>
        <w:jc w:val="both"/>
      </w:pPr>
      <w:r>
        <w:t xml:space="preserve">Tato Smlouva představuje úplnou dohodu smluvních stran o předmětu této </w:t>
      </w:r>
      <w:r>
        <w:t>Smlouvy a nahrazuje veškeré předchozí ustanovení mezi účastníky ústní i písemná.</w:t>
      </w:r>
    </w:p>
    <w:p w14:paraId="6CB212C9" w14:textId="77777777" w:rsidR="00AD2A10" w:rsidRDefault="007627A8">
      <w:pPr>
        <w:pStyle w:val="Zkladntext4"/>
        <w:numPr>
          <w:ilvl w:val="1"/>
          <w:numId w:val="8"/>
        </w:numPr>
        <w:shd w:val="clear" w:color="auto" w:fill="auto"/>
        <w:tabs>
          <w:tab w:val="left" w:pos="1982"/>
        </w:tabs>
        <w:ind w:left="1320" w:right="20"/>
        <w:jc w:val="both"/>
        <w:sectPr w:rsidR="00AD2A10">
          <w:type w:val="continuous"/>
          <w:pgSz w:w="11909" w:h="16838"/>
          <w:pgMar w:top="2517" w:right="1272" w:bottom="2709" w:left="1277" w:header="0" w:footer="3" w:gutter="0"/>
          <w:cols w:space="720"/>
          <w:noEndnote/>
          <w:docGrid w:linePitch="360"/>
        </w:sectPr>
      </w:pPr>
      <w:r>
        <w:t>Tuto Smlouvu lze měnit nebo doplňovat pouze písemnými dodatky podepsanými oprávněnými zástupci obou smluvních stran. Adresy, odpovědné zástupce, telefonní a faxová</w:t>
      </w:r>
    </w:p>
    <w:p w14:paraId="0687ABD9" w14:textId="77777777" w:rsidR="00AD2A10" w:rsidRDefault="007627A8">
      <w:pPr>
        <w:pStyle w:val="Zkladntext4"/>
        <w:shd w:val="clear" w:color="auto" w:fill="auto"/>
        <w:spacing w:after="180"/>
        <w:ind w:left="20" w:right="20"/>
        <w:jc w:val="both"/>
      </w:pPr>
      <w:proofErr w:type="spellStart"/>
      <w:r>
        <w:t>čisla</w:t>
      </w:r>
      <w:proofErr w:type="spellEnd"/>
      <w:r>
        <w:t xml:space="preserve"> lze měnit i jednostranným písemným oznámením; smluvní strany se zavazují neprodleně oznamovat změny uvedených údajů druhé smluvní straně a v případě porušení této povinnosti se zavazují uhradit veškeré škody a náklady, které druhé smluvní straně z porušení této povinnosti vznikly.</w:t>
      </w:r>
    </w:p>
    <w:p w14:paraId="1DD85D01" w14:textId="77777777" w:rsidR="00AD2A10" w:rsidRDefault="007627A8">
      <w:pPr>
        <w:pStyle w:val="Zkladntext4"/>
        <w:numPr>
          <w:ilvl w:val="1"/>
          <w:numId w:val="8"/>
        </w:numPr>
        <w:shd w:val="clear" w:color="auto" w:fill="auto"/>
        <w:tabs>
          <w:tab w:val="left" w:pos="678"/>
        </w:tabs>
        <w:ind w:left="20" w:right="20"/>
        <w:jc w:val="both"/>
      </w:pPr>
      <w:r>
        <w:t>Jakékoliv informace, oznámení a sdělení, které mají být sděleny jednou ze smluvních stran druhé smluvní straně, budou považovány za řádně předané, pokud budou osobně předány druhé smluvní straně nebo pokud budou zaslány doporučenou poštou, e-mailem nebo faxem na adresy uvedené v této Smlouvě nebo na adresy oznámené druhou smluvní stranou. Účinky doručení veškerých informací, oznámení a sdělení zaslaných na adresy uvedené v této Smlouvě nebo na adresy oznámené druhou smluvní stranou nastávají také dnem vráce</w:t>
      </w:r>
      <w:r>
        <w:t>ní těchto informací, oznámení a sdělení jako nedoručitelných zásilek odesílající straně.</w:t>
      </w:r>
    </w:p>
    <w:p w14:paraId="1074B98C" w14:textId="77777777" w:rsidR="00AD2A10" w:rsidRDefault="007627A8">
      <w:pPr>
        <w:pStyle w:val="Zkladntext4"/>
        <w:numPr>
          <w:ilvl w:val="1"/>
          <w:numId w:val="8"/>
        </w:numPr>
        <w:shd w:val="clear" w:color="auto" w:fill="auto"/>
        <w:tabs>
          <w:tab w:val="left" w:pos="673"/>
        </w:tabs>
        <w:ind w:left="20"/>
        <w:jc w:val="both"/>
      </w:pPr>
      <w:r>
        <w:t>Nedílnou součást této Smlouvy tvoří její přílohy č. 1-2:</w:t>
      </w:r>
    </w:p>
    <w:p w14:paraId="68FEDC97" w14:textId="77777777" w:rsidR="00AD2A10" w:rsidRDefault="007627A8">
      <w:pPr>
        <w:pStyle w:val="Zkladntext4"/>
        <w:shd w:val="clear" w:color="auto" w:fill="auto"/>
        <w:spacing w:line="170" w:lineRule="exact"/>
        <w:ind w:left="20"/>
        <w:jc w:val="both"/>
      </w:pPr>
      <w:r>
        <w:t>Příloha č. 1 - Specifikace Díla (Analýza současných a nových potřeb webu)</w:t>
      </w:r>
    </w:p>
    <w:p w14:paraId="1461778E" w14:textId="77777777" w:rsidR="00AD2A10" w:rsidRDefault="007627A8">
      <w:pPr>
        <w:pStyle w:val="Zkladntext4"/>
        <w:shd w:val="clear" w:color="auto" w:fill="auto"/>
        <w:spacing w:after="116" w:line="170" w:lineRule="exact"/>
        <w:ind w:left="20"/>
        <w:jc w:val="both"/>
      </w:pPr>
      <w:r>
        <w:t>Příloha č. 2 - Platby při tvorbě o Dílo</w:t>
      </w:r>
    </w:p>
    <w:p w14:paraId="7A344F3C" w14:textId="77777777" w:rsidR="00AD2A10" w:rsidRDefault="007627A8">
      <w:pPr>
        <w:pStyle w:val="Zkladntext4"/>
        <w:numPr>
          <w:ilvl w:val="1"/>
          <w:numId w:val="8"/>
        </w:numPr>
        <w:shd w:val="clear" w:color="auto" w:fill="auto"/>
        <w:tabs>
          <w:tab w:val="left" w:pos="668"/>
        </w:tabs>
        <w:ind w:left="20"/>
        <w:jc w:val="both"/>
      </w:pPr>
      <w:r>
        <w:t>Tato Smlouvaje sepsána ve dvou vyhotoveních, po jedné pro každou ze smluvních stran.</w:t>
      </w:r>
    </w:p>
    <w:p w14:paraId="43D0AA08" w14:textId="77777777" w:rsidR="00AD2A10" w:rsidRDefault="007627A8">
      <w:pPr>
        <w:pStyle w:val="Zkladntext4"/>
        <w:numPr>
          <w:ilvl w:val="1"/>
          <w:numId w:val="8"/>
        </w:numPr>
        <w:shd w:val="clear" w:color="auto" w:fill="auto"/>
        <w:tabs>
          <w:tab w:val="left" w:pos="682"/>
        </w:tabs>
        <w:ind w:left="20" w:right="20"/>
        <w:jc w:val="both"/>
      </w:pPr>
      <w:r>
        <w:t xml:space="preserve">Zhotovitel byl informován objednatelem, že Smlouva podléhá zveřejnění v registru smluv dle zákona č. 340/2015 Sb., o </w:t>
      </w:r>
      <w:r>
        <w:t>zvláštních podmínkách účinnosti některých smluv, uveřejňování těchto smluv a o registru smluv (zákon o registru smluv), v platném znění.</w:t>
      </w:r>
    </w:p>
    <w:p w14:paraId="3717CADA" w14:textId="77777777" w:rsidR="00AD2A10" w:rsidRDefault="007627A8">
      <w:pPr>
        <w:pStyle w:val="Zkladntext4"/>
        <w:numPr>
          <w:ilvl w:val="1"/>
          <w:numId w:val="8"/>
        </w:numPr>
        <w:shd w:val="clear" w:color="auto" w:fill="auto"/>
        <w:tabs>
          <w:tab w:val="left" w:pos="687"/>
        </w:tabs>
        <w:ind w:left="20" w:right="20"/>
        <w:jc w:val="both"/>
        <w:sectPr w:rsidR="00AD2A10">
          <w:pgSz w:w="11909" w:h="16838"/>
          <w:pgMar w:top="1593" w:right="1409" w:bottom="6023" w:left="2475" w:header="0" w:footer="3" w:gutter="0"/>
          <w:cols w:space="720"/>
          <w:noEndnote/>
          <w:docGrid w:linePitch="360"/>
        </w:sectPr>
      </w:pPr>
      <w:r>
        <w:t>Smluvní strany prohlašují, že tato smlouva je projevem jejich pravé a svobodné vůle a na důkaz dohody o všech článcích této smlouvy připojují své podpisy.</w:t>
      </w:r>
    </w:p>
    <w:p w14:paraId="26CDCDC9" w14:textId="77777777" w:rsidR="00AD2A10" w:rsidRDefault="00AD2A10">
      <w:pPr>
        <w:spacing w:line="240" w:lineRule="exact"/>
        <w:rPr>
          <w:sz w:val="19"/>
          <w:szCs w:val="19"/>
        </w:rPr>
      </w:pPr>
    </w:p>
    <w:p w14:paraId="405C6186" w14:textId="77777777" w:rsidR="00AD2A10" w:rsidRDefault="00AD2A10">
      <w:pPr>
        <w:spacing w:line="240" w:lineRule="exact"/>
        <w:rPr>
          <w:sz w:val="19"/>
          <w:szCs w:val="19"/>
        </w:rPr>
      </w:pPr>
    </w:p>
    <w:p w14:paraId="331632CA" w14:textId="77777777" w:rsidR="00AD2A10" w:rsidRDefault="00AD2A10">
      <w:pPr>
        <w:spacing w:line="240" w:lineRule="exact"/>
        <w:rPr>
          <w:sz w:val="19"/>
          <w:szCs w:val="19"/>
        </w:rPr>
      </w:pPr>
    </w:p>
    <w:p w14:paraId="75A73271" w14:textId="77777777" w:rsidR="00AD2A10" w:rsidRDefault="00AD2A10">
      <w:pPr>
        <w:spacing w:line="240" w:lineRule="exact"/>
        <w:rPr>
          <w:sz w:val="19"/>
          <w:szCs w:val="19"/>
        </w:rPr>
      </w:pPr>
    </w:p>
    <w:p w14:paraId="2A4708B2" w14:textId="77777777" w:rsidR="00AD2A10" w:rsidRDefault="00AD2A10">
      <w:pPr>
        <w:spacing w:before="51" w:after="51" w:line="240" w:lineRule="exact"/>
        <w:rPr>
          <w:sz w:val="19"/>
          <w:szCs w:val="19"/>
        </w:rPr>
      </w:pPr>
    </w:p>
    <w:p w14:paraId="02256105" w14:textId="77777777" w:rsidR="00AD2A10" w:rsidRDefault="00AD2A10">
      <w:pPr>
        <w:rPr>
          <w:sz w:val="2"/>
          <w:szCs w:val="2"/>
        </w:rPr>
        <w:sectPr w:rsidR="00AD2A10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6F07B3D0" w14:textId="77777777" w:rsidR="00AD2A10" w:rsidRDefault="007627A8">
      <w:pPr>
        <w:pStyle w:val="Zkladntext4"/>
        <w:shd w:val="clear" w:color="auto" w:fill="auto"/>
        <w:tabs>
          <w:tab w:val="left" w:pos="4642"/>
        </w:tabs>
        <w:spacing w:line="170" w:lineRule="exact"/>
        <w:sectPr w:rsidR="00AD2A10">
          <w:type w:val="continuous"/>
          <w:pgSz w:w="11909" w:h="16838"/>
          <w:pgMar w:top="1593" w:right="2940" w:bottom="6023" w:left="1836" w:header="0" w:footer="3" w:gutter="0"/>
          <w:cols w:space="720"/>
          <w:noEndnote/>
          <w:docGrid w:linePitch="360"/>
        </w:sectPr>
      </w:pPr>
      <w:r>
        <w:t xml:space="preserve">Ve Jablonci nad Nisou dne </w:t>
      </w:r>
      <w:r>
        <w:rPr>
          <w:rStyle w:val="ZkladntextKurzva0"/>
        </w:rPr>
        <w:t xml:space="preserve">$1 / </w:t>
      </w:r>
      <w:r>
        <w:rPr>
          <w:rStyle w:val="ZkladntextKurzvadkovn-1pt"/>
        </w:rPr>
        <w:t>/</w:t>
      </w:r>
      <w:proofErr w:type="spellStart"/>
      <w:r>
        <w:rPr>
          <w:rStyle w:val="ZkladntextKurzvadkovn-1pt"/>
        </w:rPr>
        <w:t>Ollf</w:t>
      </w:r>
      <w:proofErr w:type="spellEnd"/>
      <w:r>
        <w:rPr>
          <w:rStyle w:val="Zkladntext21"/>
        </w:rPr>
        <w:tab/>
      </w:r>
      <w:r>
        <w:t>V Jablonci nad Nisou dne</w:t>
      </w:r>
    </w:p>
    <w:p w14:paraId="158A18D8" w14:textId="77777777" w:rsidR="00AD2A10" w:rsidRDefault="00AD2A10">
      <w:pPr>
        <w:spacing w:line="230" w:lineRule="exact"/>
        <w:rPr>
          <w:sz w:val="18"/>
          <w:szCs w:val="18"/>
        </w:rPr>
      </w:pPr>
    </w:p>
    <w:p w14:paraId="6DE7DE9F" w14:textId="77777777" w:rsidR="00AD2A10" w:rsidRDefault="00AD2A10">
      <w:pPr>
        <w:rPr>
          <w:sz w:val="2"/>
          <w:szCs w:val="2"/>
        </w:rPr>
        <w:sectPr w:rsidR="00AD2A10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735476E4" w14:textId="43DB9D95" w:rsidR="00AD2A10" w:rsidRDefault="00AD2A10">
      <w:pPr>
        <w:framePr w:h="2453" w:wrap="notBeside" w:vAnchor="text" w:hAnchor="text" w:xAlign="center" w:y="1"/>
        <w:jc w:val="center"/>
        <w:rPr>
          <w:sz w:val="0"/>
          <w:szCs w:val="0"/>
        </w:rPr>
      </w:pPr>
    </w:p>
    <w:p w14:paraId="0A61EFDC" w14:textId="1DA38648" w:rsidR="00AD2A10" w:rsidRDefault="00DA5C8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 wp14:anchorId="3B05074B" wp14:editId="25634316">
                <wp:simplePos x="0" y="0"/>
                <wp:positionH relativeFrom="margin">
                  <wp:posOffset>3239770</wp:posOffset>
                </wp:positionH>
                <wp:positionV relativeFrom="paragraph">
                  <wp:posOffset>1091565</wp:posOffset>
                </wp:positionV>
                <wp:extent cx="408305" cy="101600"/>
                <wp:effectExtent l="4445" t="0" r="0" b="0"/>
                <wp:wrapSquare wrapText="bothSides"/>
                <wp:docPr id="32792584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DB6C3" w14:textId="77777777" w:rsidR="00AD2A10" w:rsidRDefault="007627A8">
                            <w:pPr>
                              <w:pStyle w:val="Titulekobrzku2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spacing w:val="0"/>
                              </w:rPr>
                              <w:t>jednatel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05074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5.1pt;margin-top:85.95pt;width:32.15pt;height:8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" filled="f" stroked="f">
                <v:textbox style="mso-fit-shape-to-text:t" inset="0,0,0,0">
                  <w:txbxContent>
                    <w:p w14:paraId="62EDB6C3" w14:textId="77777777" w:rsidR="00AD2A10" w:rsidRDefault="007627A8">
                      <w:pPr>
                        <w:pStyle w:val="Titulekobrzku2"/>
                        <w:shd w:val="clear" w:color="auto" w:fill="auto"/>
                        <w:spacing w:line="160" w:lineRule="exact"/>
                      </w:pPr>
                      <w:r>
                        <w:rPr>
                          <w:spacing w:val="0"/>
                        </w:rPr>
                        <w:t>jednatel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 wp14:anchorId="4AF59D97" wp14:editId="7A17A850">
                <wp:simplePos x="0" y="0"/>
                <wp:positionH relativeFrom="margin">
                  <wp:posOffset>4474210</wp:posOffset>
                </wp:positionH>
                <wp:positionV relativeFrom="paragraph">
                  <wp:posOffset>1146175</wp:posOffset>
                </wp:positionV>
                <wp:extent cx="606425" cy="170180"/>
                <wp:effectExtent l="635" t="0" r="2540" b="0"/>
                <wp:wrapSquare wrapText="bothSides"/>
                <wp:docPr id="113575890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6A6CA" w14:textId="432C1465" w:rsidR="00AD2A10" w:rsidRDefault="00AD2A10" w:rsidP="007627A8">
                            <w:pPr>
                              <w:pStyle w:val="Titulekobrzku"/>
                              <w:shd w:val="clear" w:color="auto" w:fill="auto"/>
                              <w:ind w:righ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59D97" id="Text Box 4" o:spid="_x0000_s1027" type="#_x0000_t202" style="position:absolute;margin-left:352.3pt;margin-top:90.25pt;width:47.75pt;height:13.4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" filled="f" stroked="f">
                <v:textbox style="mso-fit-shape-to-text:t" inset="0,0,0,0">
                  <w:txbxContent>
                    <w:p w14:paraId="2F56A6CA" w14:textId="432C1465" w:rsidR="00AD2A10" w:rsidRDefault="00AD2A10" w:rsidP="007627A8">
                      <w:pPr>
                        <w:pStyle w:val="Titulekobrzku"/>
                        <w:shd w:val="clear" w:color="auto" w:fill="auto"/>
                        <w:ind w:right="4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07" behindDoc="1" locked="0" layoutInCell="1" allowOverlap="1" wp14:anchorId="4BAB7F6C" wp14:editId="223F8154">
                <wp:simplePos x="0" y="0"/>
                <wp:positionH relativeFrom="margin">
                  <wp:posOffset>4248785</wp:posOffset>
                </wp:positionH>
                <wp:positionV relativeFrom="paragraph">
                  <wp:posOffset>1362710</wp:posOffset>
                </wp:positionV>
                <wp:extent cx="880745" cy="254000"/>
                <wp:effectExtent l="3810" t="2540" r="1270" b="635"/>
                <wp:wrapSquare wrapText="bothSides"/>
                <wp:docPr id="420609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6C1F9" w14:textId="79E9D359" w:rsidR="00AD2A10" w:rsidRDefault="007627A8" w:rsidP="007627A8">
                            <w:pPr>
                              <w:pStyle w:val="Titulekobrzku"/>
                              <w:shd w:val="clear" w:color="auto" w:fill="auto"/>
                              <w:spacing w:line="120" w:lineRule="exact"/>
                              <w:jc w:val="left"/>
                              <w:rPr>
                                <w:sz w:val="0"/>
                                <w:szCs w:val="0"/>
                              </w:rPr>
                            </w:pPr>
                            <w:r>
                              <w:t>E-e</w:t>
                            </w:r>
                            <w:r w:rsidR="00DA5C82">
                              <w:rPr>
                                <w:noProof/>
                              </w:rPr>
                              <w:drawing>
                                <wp:inline distT="0" distB="0" distL="0" distR="0" wp14:anchorId="49E37E72" wp14:editId="51853D76">
                                  <wp:extent cx="885825" cy="180975"/>
                                  <wp:effectExtent l="0" t="0" r="0" b="0"/>
                                  <wp:docPr id="3" name="obráze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82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B7F6C" id="Text Box 2" o:spid="_x0000_s1028" type="#_x0000_t202" style="position:absolute;margin-left:334.55pt;margin-top:107.3pt;width:69.35pt;height:20pt;z-index:-12582937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" filled="f" stroked="f">
                <v:textbox style="mso-fit-shape-to-text:t" inset="0,0,0,0">
                  <w:txbxContent>
                    <w:p w14:paraId="6626C1F9" w14:textId="79E9D359" w:rsidR="00AD2A10" w:rsidRDefault="007627A8" w:rsidP="007627A8">
                      <w:pPr>
                        <w:pStyle w:val="Titulekobrzku"/>
                        <w:shd w:val="clear" w:color="auto" w:fill="auto"/>
                        <w:spacing w:line="120" w:lineRule="exact"/>
                        <w:jc w:val="left"/>
                        <w:rPr>
                          <w:sz w:val="0"/>
                          <w:szCs w:val="0"/>
                        </w:rPr>
                      </w:pPr>
                      <w:r>
                        <w:t>E-e</w:t>
                      </w:r>
                      <w:r w:rsidR="00DA5C82">
                        <w:rPr>
                          <w:noProof/>
                        </w:rPr>
                        <w:drawing>
                          <wp:inline distT="0" distB="0" distL="0" distR="0" wp14:anchorId="49E37E72" wp14:editId="51853D76">
                            <wp:extent cx="885825" cy="180975"/>
                            <wp:effectExtent l="0" t="0" r="0" b="0"/>
                            <wp:docPr id="3" name="obráze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582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3B751B" w14:textId="77777777" w:rsidR="00AD2A10" w:rsidRDefault="00AD2A10">
      <w:pPr>
        <w:rPr>
          <w:sz w:val="2"/>
          <w:szCs w:val="2"/>
        </w:rPr>
        <w:sectPr w:rsidR="00AD2A10">
          <w:type w:val="continuous"/>
          <w:pgSz w:w="11909" w:h="16838"/>
          <w:pgMar w:top="1563" w:right="7063" w:bottom="5993" w:left="1385" w:header="0" w:footer="3" w:gutter="0"/>
          <w:cols w:space="720"/>
          <w:noEndnote/>
          <w:docGrid w:linePitch="360"/>
        </w:sectPr>
      </w:pPr>
    </w:p>
    <w:p w14:paraId="060870C4" w14:textId="77777777" w:rsidR="00AD2A10" w:rsidRDefault="007627A8">
      <w:pPr>
        <w:pStyle w:val="Zkladntext41"/>
        <w:shd w:val="clear" w:color="auto" w:fill="auto"/>
        <w:spacing w:after="236"/>
        <w:ind w:left="40" w:right="220"/>
      </w:pPr>
      <w:r>
        <w:t>Analýza vychází z podkladů a požadavků Zadavatele. Ty byly se Zpracovatelem konzultovány na osobních schůzkách a řádně připomínkovány zaměstnanci i vedením u Zadavatele.</w:t>
      </w:r>
    </w:p>
    <w:p w14:paraId="0CDACE85" w14:textId="77777777" w:rsidR="00AD2A10" w:rsidRDefault="007627A8">
      <w:pPr>
        <w:pStyle w:val="Zkladntext41"/>
        <w:shd w:val="clear" w:color="auto" w:fill="auto"/>
        <w:spacing w:after="244" w:line="269" w:lineRule="exact"/>
        <w:ind w:left="40" w:right="220"/>
      </w:pPr>
      <w:r>
        <w:t>Cílem této analýzy je vyhodnotit slabé stránky současné webové prezentace a připravit podklady a požadavky pro dodavatele nového řešení nejen z pohledu návštěvníků webu, ale i jeho obsluhy (administrátorů).</w:t>
      </w:r>
    </w:p>
    <w:p w14:paraId="41318A73" w14:textId="77777777" w:rsidR="00AD2A10" w:rsidRDefault="007627A8">
      <w:pPr>
        <w:pStyle w:val="Zkladntext41"/>
        <w:shd w:val="clear" w:color="auto" w:fill="auto"/>
        <w:spacing w:after="619"/>
        <w:ind w:left="40" w:right="220"/>
      </w:pPr>
      <w:r>
        <w:t>Nedílnou součástí této analýzy je tzv. drátěný model (</w:t>
      </w:r>
      <w:proofErr w:type="spellStart"/>
      <w:r>
        <w:t>wireframe</w:t>
      </w:r>
      <w:proofErr w:type="spellEnd"/>
      <w:r>
        <w:t>) nového webu, který popsaná doporučení doplňuje. Pro budoucího dodavatele nového webového řešení jsou závazné obecné principy popsané v tomto dokumentu, nikoliv však konkrétní řešení.</w:t>
      </w:r>
    </w:p>
    <w:p w14:paraId="24993838" w14:textId="77777777" w:rsidR="00AD2A10" w:rsidRDefault="007627A8">
      <w:pPr>
        <w:pStyle w:val="Nadpis20"/>
        <w:keepNext/>
        <w:keepLines/>
        <w:numPr>
          <w:ilvl w:val="0"/>
          <w:numId w:val="9"/>
        </w:numPr>
        <w:shd w:val="clear" w:color="auto" w:fill="auto"/>
        <w:tabs>
          <w:tab w:val="left" w:pos="741"/>
        </w:tabs>
        <w:spacing w:before="0" w:after="25" w:line="240" w:lineRule="exact"/>
        <w:ind w:left="40" w:firstLine="0"/>
      </w:pPr>
      <w:bookmarkStart w:id="14" w:name="bookmark14"/>
      <w:r>
        <w:t>Jazykové mutace webu</w:t>
      </w:r>
      <w:bookmarkEnd w:id="14"/>
    </w:p>
    <w:p w14:paraId="250E790A" w14:textId="77777777" w:rsidR="00AD2A10" w:rsidRDefault="007627A8">
      <w:pPr>
        <w:pStyle w:val="Zkladntext30"/>
        <w:shd w:val="clear" w:color="auto" w:fill="auto"/>
        <w:spacing w:before="0" w:after="23" w:line="170" w:lineRule="exact"/>
        <w:ind w:left="720"/>
      </w:pPr>
      <w:r>
        <w:t>Současný stav</w:t>
      </w:r>
    </w:p>
    <w:p w14:paraId="37462D0E" w14:textId="77777777" w:rsidR="00AD2A10" w:rsidRDefault="007627A8">
      <w:pPr>
        <w:pStyle w:val="Zkladntext41"/>
        <w:shd w:val="clear" w:color="auto" w:fill="auto"/>
        <w:spacing w:after="255" w:line="190" w:lineRule="exact"/>
        <w:ind w:left="720"/>
      </w:pPr>
      <w:r>
        <w:t>Web je pouze v českém jazyce.</w:t>
      </w:r>
    </w:p>
    <w:p w14:paraId="1A3B4350" w14:textId="77777777" w:rsidR="00AD2A10" w:rsidRDefault="007627A8">
      <w:pPr>
        <w:pStyle w:val="Zkladntext30"/>
        <w:shd w:val="clear" w:color="auto" w:fill="auto"/>
        <w:spacing w:before="0" w:line="264" w:lineRule="exact"/>
        <w:ind w:left="720"/>
      </w:pPr>
      <w:r>
        <w:t>Požadavky</w:t>
      </w:r>
    </w:p>
    <w:p w14:paraId="6E9203A4" w14:textId="77777777" w:rsidR="00AD2A10" w:rsidRDefault="007627A8">
      <w:pPr>
        <w:pStyle w:val="Zkladntext41"/>
        <w:shd w:val="clear" w:color="auto" w:fill="auto"/>
        <w:spacing w:after="259"/>
        <w:ind w:left="720" w:right="220"/>
      </w:pPr>
      <w:r>
        <w:t xml:space="preserve">Web by měl být jazykově </w:t>
      </w:r>
      <w:r>
        <w:t>připravený pro návštěvníky Euroregionu Nisa, tedy v češtině, němčině, polštině a navíc angličtině (univerzální a nejpoužívanější jazyk).</w:t>
      </w:r>
    </w:p>
    <w:p w14:paraId="72A29187" w14:textId="77777777" w:rsidR="00AD2A10" w:rsidRDefault="007627A8">
      <w:pPr>
        <w:pStyle w:val="Nadpis20"/>
        <w:keepNext/>
        <w:keepLines/>
        <w:numPr>
          <w:ilvl w:val="0"/>
          <w:numId w:val="9"/>
        </w:numPr>
        <w:shd w:val="clear" w:color="auto" w:fill="auto"/>
        <w:tabs>
          <w:tab w:val="left" w:pos="750"/>
        </w:tabs>
        <w:spacing w:before="0" w:after="25" w:line="240" w:lineRule="exact"/>
        <w:ind w:left="40" w:firstLine="0"/>
      </w:pPr>
      <w:bookmarkStart w:id="15" w:name="bookmark15"/>
      <w:r>
        <w:t>Použitelnost mobilní aplikace</w:t>
      </w:r>
      <w:bookmarkEnd w:id="15"/>
    </w:p>
    <w:p w14:paraId="61B5D80F" w14:textId="77777777" w:rsidR="00AD2A10" w:rsidRDefault="007627A8">
      <w:pPr>
        <w:pStyle w:val="Zkladntext30"/>
        <w:shd w:val="clear" w:color="auto" w:fill="auto"/>
        <w:spacing w:before="0" w:line="170" w:lineRule="exact"/>
        <w:ind w:left="720"/>
      </w:pPr>
      <w:r>
        <w:t>Současný stav</w:t>
      </w:r>
    </w:p>
    <w:p w14:paraId="182EA692" w14:textId="77777777" w:rsidR="00AD2A10" w:rsidRDefault="007627A8">
      <w:pPr>
        <w:pStyle w:val="Zkladntext41"/>
        <w:shd w:val="clear" w:color="auto" w:fill="auto"/>
        <w:spacing w:after="256" w:line="278" w:lineRule="exact"/>
        <w:ind w:left="720" w:right="220"/>
      </w:pPr>
      <w:r>
        <w:t xml:space="preserve">Aktuálně je webová prezentace špatně použitelná na malých </w:t>
      </w:r>
      <w:r>
        <w:t>zařízeních s dotykovými displeji.</w:t>
      </w:r>
    </w:p>
    <w:p w14:paraId="50B8F0D3" w14:textId="77777777" w:rsidR="00AD2A10" w:rsidRDefault="007627A8">
      <w:pPr>
        <w:pStyle w:val="Zkladntext30"/>
        <w:shd w:val="clear" w:color="auto" w:fill="auto"/>
        <w:spacing w:before="0" w:line="259" w:lineRule="exact"/>
        <w:ind w:left="720"/>
      </w:pPr>
      <w:r>
        <w:t>Požadavky</w:t>
      </w:r>
    </w:p>
    <w:p w14:paraId="61FBBAEC" w14:textId="77777777" w:rsidR="00AD2A10" w:rsidRDefault="007627A8">
      <w:pPr>
        <w:pStyle w:val="Zkladntext41"/>
        <w:shd w:val="clear" w:color="auto" w:fill="auto"/>
        <w:spacing w:after="255" w:line="259" w:lineRule="exact"/>
        <w:ind w:left="720" w:right="220"/>
      </w:pPr>
      <w:r>
        <w:t>Celkově je nutné tzv. responzivní webovou prezentaci zrevidovat a vylepšit její použití na různých typech zařízení (mobilní telefon, tablet na šířku i výšku, malý a velký počítač/TV).</w:t>
      </w:r>
    </w:p>
    <w:p w14:paraId="113EDBA2" w14:textId="77777777" w:rsidR="00AD2A10" w:rsidRDefault="007627A8">
      <w:pPr>
        <w:pStyle w:val="Nadpis20"/>
        <w:keepNext/>
        <w:keepLines/>
        <w:numPr>
          <w:ilvl w:val="0"/>
          <w:numId w:val="9"/>
        </w:numPr>
        <w:shd w:val="clear" w:color="auto" w:fill="auto"/>
        <w:tabs>
          <w:tab w:val="left" w:pos="750"/>
        </w:tabs>
        <w:spacing w:before="0" w:after="0" w:line="240" w:lineRule="exact"/>
        <w:ind w:left="40" w:firstLine="0"/>
      </w:pPr>
      <w:bookmarkStart w:id="16" w:name="bookmark16"/>
      <w:r>
        <w:t>Uživatelská přístupnost dle legislativních požadavků</w:t>
      </w:r>
      <w:bookmarkEnd w:id="16"/>
    </w:p>
    <w:p w14:paraId="337C9EE8" w14:textId="77777777" w:rsidR="00AD2A10" w:rsidRDefault="007627A8">
      <w:pPr>
        <w:pStyle w:val="Zkladntext30"/>
        <w:shd w:val="clear" w:color="auto" w:fill="auto"/>
        <w:spacing w:before="0" w:line="264" w:lineRule="exact"/>
        <w:ind w:left="720"/>
      </w:pPr>
      <w:r>
        <w:t>Současný stav</w:t>
      </w:r>
    </w:p>
    <w:p w14:paraId="4EE907F1" w14:textId="77777777" w:rsidR="00AD2A10" w:rsidRDefault="007627A8">
      <w:pPr>
        <w:pStyle w:val="Zkladntext41"/>
        <w:shd w:val="clear" w:color="auto" w:fill="auto"/>
        <w:spacing w:after="315"/>
        <w:ind w:left="720" w:right="220"/>
      </w:pPr>
      <w:r>
        <w:t>Web není uživatelsky přístupný, aktuálně probíhá podrobnější analýza pro různé cílové skupiny, zejména osoby se zrakovým postižením. Přístupnost řeší i používání uzavřených formátů (dokumenty ke stažení) např. DOCX.</w:t>
      </w:r>
    </w:p>
    <w:p w14:paraId="5CE28456" w14:textId="77777777" w:rsidR="00AD2A10" w:rsidRDefault="007627A8">
      <w:pPr>
        <w:pStyle w:val="Zkladntext30"/>
        <w:shd w:val="clear" w:color="auto" w:fill="auto"/>
        <w:spacing w:before="0" w:line="170" w:lineRule="exact"/>
        <w:ind w:left="720"/>
      </w:pPr>
      <w:r>
        <w:t>Požadavky</w:t>
      </w:r>
    </w:p>
    <w:p w14:paraId="78FBC4A2" w14:textId="77777777" w:rsidR="00AD2A10" w:rsidRDefault="007627A8">
      <w:pPr>
        <w:pStyle w:val="Zkladntext41"/>
        <w:shd w:val="clear" w:color="auto" w:fill="auto"/>
        <w:spacing w:after="0" w:line="322" w:lineRule="exact"/>
        <w:ind w:left="720" w:right="220"/>
        <w:sectPr w:rsidR="00AD2A10"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9" w:h="16838"/>
          <w:pgMar w:top="3309" w:right="1121" w:bottom="3079" w:left="1851" w:header="0" w:footer="3" w:gutter="0"/>
          <w:cols w:space="720"/>
          <w:noEndnote/>
          <w:titlePg/>
          <w:docGrid w:linePitch="360"/>
        </w:sectPr>
      </w:pPr>
      <w:r>
        <w:t xml:space="preserve">Dle platné legislativy je nutné, aby webová prezentace splňovala alespoň minimální pravidla přístupnosti dle </w:t>
      </w:r>
      <w:r>
        <w:rPr>
          <w:rStyle w:val="Zkladntext42"/>
        </w:rPr>
        <w:t xml:space="preserve">Zákona </w:t>
      </w:r>
      <w:r>
        <w:rPr>
          <w:rStyle w:val="Zkladntext485pt"/>
        </w:rPr>
        <w:t xml:space="preserve">č. </w:t>
      </w:r>
      <w:r>
        <w:rPr>
          <w:rStyle w:val="Zkladntext42"/>
        </w:rPr>
        <w:t>99/2019 Sb.</w:t>
      </w:r>
    </w:p>
    <w:p w14:paraId="6DB3828B" w14:textId="77777777" w:rsidR="00AD2A10" w:rsidRDefault="007627A8">
      <w:pPr>
        <w:pStyle w:val="Nadpis20"/>
        <w:keepNext/>
        <w:keepLines/>
        <w:numPr>
          <w:ilvl w:val="0"/>
          <w:numId w:val="9"/>
        </w:numPr>
        <w:shd w:val="clear" w:color="auto" w:fill="auto"/>
        <w:tabs>
          <w:tab w:val="left" w:pos="701"/>
        </w:tabs>
        <w:spacing w:before="0" w:after="0" w:line="240" w:lineRule="exact"/>
        <w:ind w:firstLine="0"/>
      </w:pPr>
      <w:bookmarkStart w:id="17" w:name="bookmark17"/>
      <w:r>
        <w:t>Sjednocená vizuální komunikace jednotlivých sportovišť</w:t>
      </w:r>
      <w:bookmarkEnd w:id="17"/>
    </w:p>
    <w:p w14:paraId="1AA40CE7" w14:textId="77777777" w:rsidR="00AD2A10" w:rsidRDefault="007627A8">
      <w:pPr>
        <w:pStyle w:val="Zkladntext30"/>
        <w:shd w:val="clear" w:color="auto" w:fill="auto"/>
        <w:spacing w:before="0" w:line="269" w:lineRule="exact"/>
        <w:ind w:left="700"/>
      </w:pPr>
      <w:r>
        <w:t>Současný stav</w:t>
      </w:r>
    </w:p>
    <w:p w14:paraId="228FBDE1" w14:textId="77777777" w:rsidR="00AD2A10" w:rsidRDefault="007627A8">
      <w:pPr>
        <w:pStyle w:val="Zkladntext41"/>
        <w:shd w:val="clear" w:color="auto" w:fill="auto"/>
        <w:spacing w:line="269" w:lineRule="exact"/>
        <w:ind w:left="700" w:right="260"/>
      </w:pPr>
      <w:r>
        <w:t>Aktuálně je vizuální podoba jednotlivých sportovišť nesourodá, každé sportoviště má trochu jinou, individuální podobu (Kontakty), provozní doba je v PDF souborech.</w:t>
      </w:r>
    </w:p>
    <w:p w14:paraId="7F7430E8" w14:textId="77777777" w:rsidR="00AD2A10" w:rsidRDefault="007627A8">
      <w:pPr>
        <w:pStyle w:val="Zkladntext30"/>
        <w:shd w:val="clear" w:color="auto" w:fill="auto"/>
        <w:spacing w:before="0" w:line="269" w:lineRule="exact"/>
        <w:ind w:left="700"/>
      </w:pPr>
      <w:r>
        <w:t>Požadavky</w:t>
      </w:r>
    </w:p>
    <w:p w14:paraId="2785421F" w14:textId="77777777" w:rsidR="00AD2A10" w:rsidRDefault="007627A8">
      <w:pPr>
        <w:pStyle w:val="Zkladntext41"/>
        <w:shd w:val="clear" w:color="auto" w:fill="auto"/>
        <w:spacing w:after="263" w:line="269" w:lineRule="exact"/>
        <w:ind w:left="700" w:right="260"/>
      </w:pPr>
      <w:r>
        <w:t xml:space="preserve">Sekce webu prezentující jednotlivá sportoviště by měly mít stejnou vizuální identitu, lišit by se měly pouze barevně, nikoliv v rozložení informací. Každé sportoviště by i nadále mělo svůj piktogram. Cílem je, aby návštěvník nalezl </w:t>
      </w:r>
      <w:r>
        <w:rPr>
          <w:rStyle w:val="Zkladntext4Kurzva"/>
        </w:rPr>
        <w:t>základní</w:t>
      </w:r>
      <w:r>
        <w:t xml:space="preserve"> požadované informace rychle na první pohled, na konstantním místě. Zachování barevnosti je </w:t>
      </w:r>
      <w:proofErr w:type="gramStart"/>
      <w:r>
        <w:t>otázkou - aktuální</w:t>
      </w:r>
      <w:proofErr w:type="gramEnd"/>
      <w:r>
        <w:t xml:space="preserve"> nastavení by mohlo ztížit splnění požadavku na přístupnost (viz bod 2.4) - např. kontrast u Městské haly.</w:t>
      </w:r>
    </w:p>
    <w:p w14:paraId="3E467342" w14:textId="77777777" w:rsidR="00AD2A10" w:rsidRDefault="007627A8">
      <w:pPr>
        <w:pStyle w:val="Nadpis20"/>
        <w:keepNext/>
        <w:keepLines/>
        <w:numPr>
          <w:ilvl w:val="0"/>
          <w:numId w:val="9"/>
        </w:numPr>
        <w:shd w:val="clear" w:color="auto" w:fill="auto"/>
        <w:tabs>
          <w:tab w:val="left" w:pos="701"/>
        </w:tabs>
        <w:spacing w:before="0" w:after="0" w:line="240" w:lineRule="exact"/>
        <w:ind w:firstLine="0"/>
      </w:pPr>
      <w:bookmarkStart w:id="18" w:name="bookmark18"/>
      <w:r>
        <w:t>Cílové skupiny uživatelů webové prezentace</w:t>
      </w:r>
      <w:bookmarkEnd w:id="18"/>
    </w:p>
    <w:p w14:paraId="2FC07635" w14:textId="77777777" w:rsidR="00AD2A10" w:rsidRDefault="007627A8">
      <w:pPr>
        <w:pStyle w:val="Zkladntext30"/>
        <w:shd w:val="clear" w:color="auto" w:fill="auto"/>
        <w:spacing w:before="0" w:line="269" w:lineRule="exact"/>
        <w:ind w:left="700"/>
      </w:pPr>
      <w:r>
        <w:t>Současný stav</w:t>
      </w:r>
    </w:p>
    <w:p w14:paraId="058390D2" w14:textId="77777777" w:rsidR="00AD2A10" w:rsidRDefault="007627A8">
      <w:pPr>
        <w:pStyle w:val="Zkladntext41"/>
        <w:shd w:val="clear" w:color="auto" w:fill="auto"/>
        <w:spacing w:line="269" w:lineRule="exact"/>
        <w:ind w:left="700" w:right="260"/>
        <w:jc w:val="both"/>
      </w:pPr>
      <w:r>
        <w:t xml:space="preserve">Prezentované informace nijak nezohledňují to, že návštěvníci mohou mít různé potřeby (individuální </w:t>
      </w:r>
      <w:proofErr w:type="gramStart"/>
      <w:r>
        <w:t>návštěvník - občan</w:t>
      </w:r>
      <w:proofErr w:type="gramEnd"/>
      <w:r>
        <w:t xml:space="preserve"> či turista, skupina návštěvníků, větší skupina s trenérem a pod.</w:t>
      </w:r>
    </w:p>
    <w:p w14:paraId="2357794B" w14:textId="77777777" w:rsidR="00AD2A10" w:rsidRDefault="007627A8">
      <w:pPr>
        <w:pStyle w:val="Zkladntext30"/>
        <w:shd w:val="clear" w:color="auto" w:fill="auto"/>
        <w:spacing w:before="0" w:line="269" w:lineRule="exact"/>
        <w:ind w:left="700"/>
      </w:pPr>
      <w:r>
        <w:t>Požadavky</w:t>
      </w:r>
    </w:p>
    <w:p w14:paraId="6DD50424" w14:textId="77777777" w:rsidR="00AD2A10" w:rsidRDefault="007627A8">
      <w:pPr>
        <w:pStyle w:val="Zkladntext41"/>
        <w:shd w:val="clear" w:color="auto" w:fill="auto"/>
        <w:spacing w:after="563" w:line="269" w:lineRule="exact"/>
        <w:ind w:left="700" w:right="260"/>
      </w:pPr>
      <w:r>
        <w:t>Web by měl informace pro uvedené cílové skupiny zohlednit. Další cílová skupina jsou inzerenti se zájmem o využití reklamních ploch, viz bod 2.10.</w:t>
      </w:r>
    </w:p>
    <w:p w14:paraId="200CC760" w14:textId="77777777" w:rsidR="00AD2A10" w:rsidRDefault="007627A8">
      <w:pPr>
        <w:pStyle w:val="Nadpis20"/>
        <w:keepNext/>
        <w:keepLines/>
        <w:numPr>
          <w:ilvl w:val="0"/>
          <w:numId w:val="9"/>
        </w:numPr>
        <w:shd w:val="clear" w:color="auto" w:fill="auto"/>
        <w:tabs>
          <w:tab w:val="left" w:pos="710"/>
        </w:tabs>
        <w:spacing w:before="0" w:after="0" w:line="240" w:lineRule="exact"/>
        <w:ind w:firstLine="0"/>
      </w:pPr>
      <w:bookmarkStart w:id="19" w:name="bookmark19"/>
      <w:r>
        <w:t>Lepší informační architektura</w:t>
      </w:r>
      <w:bookmarkEnd w:id="19"/>
    </w:p>
    <w:p w14:paraId="25496FBD" w14:textId="77777777" w:rsidR="00AD2A10" w:rsidRDefault="007627A8">
      <w:pPr>
        <w:pStyle w:val="Zkladntext30"/>
        <w:shd w:val="clear" w:color="auto" w:fill="auto"/>
        <w:spacing w:before="0" w:line="269" w:lineRule="exact"/>
        <w:ind w:left="700"/>
      </w:pPr>
      <w:r>
        <w:t>Současný stav</w:t>
      </w:r>
    </w:p>
    <w:p w14:paraId="0D50728A" w14:textId="77777777" w:rsidR="00AD2A10" w:rsidRDefault="007627A8">
      <w:pPr>
        <w:pStyle w:val="Zkladntext41"/>
        <w:shd w:val="clear" w:color="auto" w:fill="auto"/>
        <w:spacing w:line="269" w:lineRule="exact"/>
        <w:ind w:left="700" w:right="260"/>
      </w:pPr>
      <w:r>
        <w:t>Obsah webu je fragmentován na stránky (nejspíš dané “pavoukem” vytvořeným před tvorbou současného webu) bez ohledu na to, kolik informací daná stránka obsahuje.</w:t>
      </w:r>
    </w:p>
    <w:p w14:paraId="6246D98B" w14:textId="77777777" w:rsidR="00AD2A10" w:rsidRDefault="007627A8">
      <w:pPr>
        <w:pStyle w:val="Zkladntext30"/>
        <w:shd w:val="clear" w:color="auto" w:fill="auto"/>
        <w:spacing w:before="0" w:line="269" w:lineRule="exact"/>
        <w:ind w:left="700"/>
      </w:pPr>
      <w:r>
        <w:t>Požadavky</w:t>
      </w:r>
    </w:p>
    <w:p w14:paraId="5314994A" w14:textId="77777777" w:rsidR="00AD2A10" w:rsidRDefault="007627A8">
      <w:pPr>
        <w:pStyle w:val="Zkladntext41"/>
        <w:shd w:val="clear" w:color="auto" w:fill="auto"/>
        <w:spacing w:after="0" w:line="269" w:lineRule="exact"/>
        <w:ind w:left="700" w:right="260"/>
        <w:jc w:val="both"/>
      </w:pPr>
      <w:r>
        <w:t xml:space="preserve">Na jedné stránce by měly být </w:t>
      </w:r>
      <w:r>
        <w:t xml:space="preserve">komplexní informace k danému tématu, roztříděné tak, aby nevznikly téměř prázdné stránky, které obsahují pouze částečné informace v minimálním rozsahu (Kontakty). Prakticky neexistuje stránka sportoviště, </w:t>
      </w:r>
      <w:proofErr w:type="spellStart"/>
      <w:r>
        <w:t>webje</w:t>
      </w:r>
      <w:proofErr w:type="spellEnd"/>
      <w:r>
        <w:t xml:space="preserve"> rozčleněný pouze do </w:t>
      </w:r>
      <w:proofErr w:type="spellStart"/>
      <w:r>
        <w:t>podekcí</w:t>
      </w:r>
      <w:proofErr w:type="spellEnd"/>
    </w:p>
    <w:p w14:paraId="58498605" w14:textId="77777777" w:rsidR="00AD2A10" w:rsidRDefault="007627A8">
      <w:pPr>
        <w:pStyle w:val="Nadpis20"/>
        <w:keepNext/>
        <w:keepLines/>
        <w:numPr>
          <w:ilvl w:val="0"/>
          <w:numId w:val="9"/>
        </w:numPr>
        <w:shd w:val="clear" w:color="auto" w:fill="auto"/>
        <w:tabs>
          <w:tab w:val="left" w:pos="815"/>
        </w:tabs>
        <w:spacing w:before="0" w:after="0" w:line="240" w:lineRule="exact"/>
        <w:ind w:left="840"/>
      </w:pPr>
      <w:bookmarkStart w:id="20" w:name="bookmark20"/>
      <w:r>
        <w:t>Různě nastavitelné prezentace online reklamních bannerů</w:t>
      </w:r>
      <w:bookmarkEnd w:id="20"/>
    </w:p>
    <w:p w14:paraId="17A75B5D" w14:textId="77777777" w:rsidR="00AD2A10" w:rsidRDefault="007627A8">
      <w:pPr>
        <w:pStyle w:val="Zkladntext30"/>
        <w:shd w:val="clear" w:color="auto" w:fill="auto"/>
        <w:spacing w:before="0" w:line="264" w:lineRule="exact"/>
        <w:ind w:left="840"/>
        <w:jc w:val="both"/>
      </w:pPr>
      <w:r>
        <w:t>Současný stav</w:t>
      </w:r>
    </w:p>
    <w:p w14:paraId="0A68C7B2" w14:textId="77777777" w:rsidR="00AD2A10" w:rsidRDefault="007627A8">
      <w:pPr>
        <w:pStyle w:val="Zkladntext41"/>
        <w:shd w:val="clear" w:color="auto" w:fill="auto"/>
        <w:ind w:left="840" w:right="320"/>
        <w:jc w:val="both"/>
      </w:pPr>
      <w:r>
        <w:t>Reklamní bannery lze nastavit pouze na Úvodní stránce, tedy bez možnosti rozlišení pro jednotlivá sportoviště. Na mobilních telefonech se bannery neukazují.</w:t>
      </w:r>
    </w:p>
    <w:p w14:paraId="70C1A106" w14:textId="77777777" w:rsidR="00AD2A10" w:rsidRDefault="007627A8">
      <w:pPr>
        <w:pStyle w:val="Zkladntext30"/>
        <w:shd w:val="clear" w:color="auto" w:fill="auto"/>
        <w:spacing w:before="0" w:line="264" w:lineRule="exact"/>
        <w:ind w:left="840"/>
        <w:jc w:val="both"/>
      </w:pPr>
      <w:r>
        <w:t>Požadavky</w:t>
      </w:r>
    </w:p>
    <w:p w14:paraId="4F4B4735" w14:textId="77777777" w:rsidR="00AD2A10" w:rsidRDefault="007627A8">
      <w:pPr>
        <w:pStyle w:val="Zkladntext41"/>
        <w:shd w:val="clear" w:color="auto" w:fill="auto"/>
        <w:spacing w:after="577"/>
        <w:ind w:left="840" w:right="320"/>
        <w:jc w:val="both"/>
      </w:pPr>
      <w:r>
        <w:t xml:space="preserve">Administrátor webu by měl mít </w:t>
      </w:r>
      <w:r>
        <w:t xml:space="preserve">možnost nastavit jak obecný banner na </w:t>
      </w:r>
      <w:proofErr w:type="spellStart"/>
      <w:r>
        <w:t>Homepage</w:t>
      </w:r>
      <w:proofErr w:type="spellEnd"/>
      <w:r>
        <w:t>, tak banner u individuálního sportoviště, příp. i kombinací (např. banner X patří do sekcí A, B, D). Na mobilních telefonech bude speciální verze banneru (vyšší, poměr stran cca 1:1).</w:t>
      </w:r>
    </w:p>
    <w:p w14:paraId="15F7A8FA" w14:textId="77777777" w:rsidR="00AD2A10" w:rsidRDefault="007627A8">
      <w:pPr>
        <w:pStyle w:val="Nadpis20"/>
        <w:keepNext/>
        <w:keepLines/>
        <w:numPr>
          <w:ilvl w:val="0"/>
          <w:numId w:val="9"/>
        </w:numPr>
        <w:shd w:val="clear" w:color="auto" w:fill="auto"/>
        <w:tabs>
          <w:tab w:val="left" w:pos="810"/>
        </w:tabs>
        <w:spacing w:before="0" w:after="0" w:line="293" w:lineRule="exact"/>
        <w:ind w:left="840" w:right="1580"/>
      </w:pPr>
      <w:bookmarkStart w:id="21" w:name="bookmark21"/>
      <w:r>
        <w:t xml:space="preserve">Přehledná prezentace reklamních ploch </w:t>
      </w:r>
      <w:r>
        <w:rPr>
          <w:rStyle w:val="Nadpis285ptTun"/>
        </w:rPr>
        <w:t>Současný stav</w:t>
      </w:r>
      <w:bookmarkEnd w:id="21"/>
    </w:p>
    <w:p w14:paraId="591A47CD" w14:textId="77777777" w:rsidR="00AD2A10" w:rsidRDefault="007627A8">
      <w:pPr>
        <w:pStyle w:val="Zkladntext41"/>
        <w:shd w:val="clear" w:color="auto" w:fill="auto"/>
        <w:spacing w:after="260" w:line="190" w:lineRule="exact"/>
        <w:ind w:left="840"/>
        <w:jc w:val="both"/>
      </w:pPr>
      <w:r>
        <w:t>Nabídka reklamních ploch není na současném webu uvedena.</w:t>
      </w:r>
    </w:p>
    <w:p w14:paraId="60415A2A" w14:textId="77777777" w:rsidR="00AD2A10" w:rsidRDefault="007627A8">
      <w:pPr>
        <w:pStyle w:val="Zkladntext30"/>
        <w:shd w:val="clear" w:color="auto" w:fill="auto"/>
        <w:spacing w:before="0" w:line="264" w:lineRule="exact"/>
        <w:ind w:left="840"/>
        <w:jc w:val="both"/>
      </w:pPr>
      <w:r>
        <w:t>Požadavky</w:t>
      </w:r>
    </w:p>
    <w:p w14:paraId="462CDD2A" w14:textId="77777777" w:rsidR="00AD2A10" w:rsidRDefault="007627A8">
      <w:pPr>
        <w:pStyle w:val="Zkladntext41"/>
        <w:shd w:val="clear" w:color="auto" w:fill="auto"/>
        <w:spacing w:after="379"/>
        <w:ind w:left="840" w:right="320"/>
      </w:pPr>
      <w:r>
        <w:t>Přehledná prezentace nabízených míst a formátů včetně cen za jednotlivé reklamní bannery. Mohla by existovat mapa jednotlivých míst, po kliknutí na špendlík by se otevřel detail s podrobnějšími informacemi, ilustrační fotografií místa v širším kontextu, aby bylo zřejmé, kde se reklamní plocha nachází a jak je veřejnosti viditelná.</w:t>
      </w:r>
    </w:p>
    <w:p w14:paraId="422D8147" w14:textId="77777777" w:rsidR="00AD2A10" w:rsidRDefault="007627A8">
      <w:pPr>
        <w:pStyle w:val="Nadpis20"/>
        <w:keepNext/>
        <w:keepLines/>
        <w:numPr>
          <w:ilvl w:val="0"/>
          <w:numId w:val="9"/>
        </w:numPr>
        <w:shd w:val="clear" w:color="auto" w:fill="auto"/>
        <w:tabs>
          <w:tab w:val="left" w:pos="815"/>
        </w:tabs>
        <w:spacing w:before="0" w:after="25" w:line="240" w:lineRule="exact"/>
        <w:ind w:left="840"/>
      </w:pPr>
      <w:bookmarkStart w:id="22" w:name="bookmark22"/>
      <w:r>
        <w:t>Reverzní hledání přes sport / činnosti</w:t>
      </w:r>
      <w:bookmarkEnd w:id="22"/>
    </w:p>
    <w:p w14:paraId="66C565A5" w14:textId="77777777" w:rsidR="00AD2A10" w:rsidRDefault="007627A8">
      <w:pPr>
        <w:pStyle w:val="Zkladntext30"/>
        <w:shd w:val="clear" w:color="auto" w:fill="auto"/>
        <w:spacing w:before="0" w:after="28" w:line="170" w:lineRule="exact"/>
        <w:ind w:left="840"/>
        <w:jc w:val="both"/>
      </w:pPr>
      <w:r>
        <w:t>Současný stav</w:t>
      </w:r>
    </w:p>
    <w:p w14:paraId="3DD95783" w14:textId="77777777" w:rsidR="00AD2A10" w:rsidRDefault="007627A8">
      <w:pPr>
        <w:pStyle w:val="Zkladntext41"/>
        <w:shd w:val="clear" w:color="auto" w:fill="auto"/>
        <w:spacing w:after="251" w:line="190" w:lineRule="exact"/>
        <w:ind w:left="840"/>
        <w:jc w:val="both"/>
      </w:pPr>
      <w:r>
        <w:t xml:space="preserve">Funkce na současném webu </w:t>
      </w:r>
      <w:r>
        <w:t>není.</w:t>
      </w:r>
    </w:p>
    <w:p w14:paraId="55FF1DFF" w14:textId="77777777" w:rsidR="00AD2A10" w:rsidRDefault="007627A8">
      <w:pPr>
        <w:pStyle w:val="Zkladntext30"/>
        <w:shd w:val="clear" w:color="auto" w:fill="auto"/>
        <w:spacing w:before="0" w:line="269" w:lineRule="exact"/>
        <w:ind w:left="840"/>
        <w:jc w:val="both"/>
      </w:pPr>
      <w:r>
        <w:t>Požadavky</w:t>
      </w:r>
    </w:p>
    <w:p w14:paraId="372E9E92" w14:textId="77777777" w:rsidR="00AD2A10" w:rsidRDefault="007627A8">
      <w:pPr>
        <w:pStyle w:val="Zkladntext41"/>
        <w:shd w:val="clear" w:color="auto" w:fill="auto"/>
        <w:spacing w:after="383" w:line="269" w:lineRule="exact"/>
        <w:ind w:left="840" w:right="760"/>
        <w:jc w:val="both"/>
      </w:pPr>
      <w:r>
        <w:t>Umožnit cestu k požadované provozovně přes “sport/činnost”. Například po výběru saunování by web měl nabídnout seznam provozoven, kde je tuto činnost možné vykonávat.</w:t>
      </w:r>
    </w:p>
    <w:p w14:paraId="12862633" w14:textId="77777777" w:rsidR="00AD2A10" w:rsidRDefault="007627A8">
      <w:pPr>
        <w:pStyle w:val="Nadpis20"/>
        <w:keepNext/>
        <w:keepLines/>
        <w:numPr>
          <w:ilvl w:val="0"/>
          <w:numId w:val="9"/>
        </w:numPr>
        <w:shd w:val="clear" w:color="auto" w:fill="auto"/>
        <w:tabs>
          <w:tab w:val="left" w:pos="950"/>
        </w:tabs>
        <w:spacing w:before="0" w:after="25" w:line="240" w:lineRule="exact"/>
        <w:ind w:left="840"/>
      </w:pPr>
      <w:bookmarkStart w:id="23" w:name="bookmark23"/>
      <w:proofErr w:type="spellStart"/>
      <w:r>
        <w:t>Sofistifkovanější</w:t>
      </w:r>
      <w:proofErr w:type="spellEnd"/>
      <w:r>
        <w:t xml:space="preserve"> rezervační systém</w:t>
      </w:r>
      <w:bookmarkEnd w:id="23"/>
    </w:p>
    <w:p w14:paraId="3F74403A" w14:textId="77777777" w:rsidR="00AD2A10" w:rsidRDefault="007627A8">
      <w:pPr>
        <w:pStyle w:val="Zkladntext30"/>
        <w:shd w:val="clear" w:color="auto" w:fill="auto"/>
        <w:spacing w:before="0" w:after="28" w:line="170" w:lineRule="exact"/>
        <w:ind w:left="840"/>
        <w:jc w:val="both"/>
      </w:pPr>
      <w:r>
        <w:t>Současný stav</w:t>
      </w:r>
    </w:p>
    <w:p w14:paraId="69D0D8C5" w14:textId="77777777" w:rsidR="00AD2A10" w:rsidRDefault="007627A8">
      <w:pPr>
        <w:pStyle w:val="Zkladntext41"/>
        <w:shd w:val="clear" w:color="auto" w:fill="auto"/>
        <w:spacing w:after="255" w:line="190" w:lineRule="exact"/>
        <w:ind w:left="840"/>
        <w:jc w:val="both"/>
      </w:pPr>
      <w:r>
        <w:t xml:space="preserve">Aktuální řešení </w:t>
      </w:r>
      <w:r>
        <w:t>neumí notifikace pomocí SMS či e-mailu na blížící se události.</w:t>
      </w:r>
    </w:p>
    <w:p w14:paraId="0C18E665" w14:textId="77777777" w:rsidR="00AD2A10" w:rsidRDefault="007627A8">
      <w:pPr>
        <w:pStyle w:val="Zkladntext30"/>
        <w:shd w:val="clear" w:color="auto" w:fill="auto"/>
        <w:spacing w:before="0" w:line="264" w:lineRule="exact"/>
        <w:ind w:left="840"/>
        <w:jc w:val="both"/>
      </w:pPr>
      <w:r>
        <w:t>Požadavky</w:t>
      </w:r>
    </w:p>
    <w:p w14:paraId="324B6897" w14:textId="77777777" w:rsidR="00AD2A10" w:rsidRDefault="007627A8">
      <w:pPr>
        <w:pStyle w:val="Zkladntext41"/>
        <w:shd w:val="clear" w:color="auto" w:fill="auto"/>
        <w:spacing w:after="0"/>
        <w:ind w:left="840" w:right="320"/>
      </w:pPr>
      <w:r>
        <w:t xml:space="preserve">Vzhledem k technologické i finanční náročnosti je zatím počítáno se současným řešením. Podle možností současného dodavatele bude rozhodnuto o vylepšení v budoucnu či příp. o </w:t>
      </w:r>
      <w:r>
        <w:t>nákupu jiného řešení. Je zájem o možnost newsletterů apod. marketingových nástrojů.</w:t>
      </w:r>
    </w:p>
    <w:p w14:paraId="11F82FAA" w14:textId="77777777" w:rsidR="00AD2A10" w:rsidRDefault="007627A8">
      <w:pPr>
        <w:pStyle w:val="Nadpis20"/>
        <w:keepNext/>
        <w:keepLines/>
        <w:numPr>
          <w:ilvl w:val="0"/>
          <w:numId w:val="9"/>
        </w:numPr>
        <w:shd w:val="clear" w:color="auto" w:fill="auto"/>
        <w:tabs>
          <w:tab w:val="left" w:pos="855"/>
        </w:tabs>
        <w:spacing w:before="0" w:after="0" w:line="240" w:lineRule="exact"/>
        <w:ind w:left="20" w:firstLine="0"/>
      </w:pPr>
      <w:bookmarkStart w:id="24" w:name="bookmark24"/>
      <w:r>
        <w:t>Nasazení analytických nástrojů</w:t>
      </w:r>
      <w:bookmarkEnd w:id="24"/>
    </w:p>
    <w:p w14:paraId="7949592E" w14:textId="77777777" w:rsidR="00AD2A10" w:rsidRDefault="007627A8">
      <w:pPr>
        <w:pStyle w:val="Zkladntext30"/>
        <w:shd w:val="clear" w:color="auto" w:fill="auto"/>
        <w:spacing w:before="0" w:line="264" w:lineRule="exact"/>
        <w:ind w:left="860"/>
        <w:jc w:val="both"/>
      </w:pPr>
      <w:r>
        <w:t>Současný stav</w:t>
      </w:r>
    </w:p>
    <w:p w14:paraId="0DEF4468" w14:textId="77777777" w:rsidR="00AD2A10" w:rsidRDefault="007627A8">
      <w:pPr>
        <w:pStyle w:val="Zkladntext41"/>
        <w:shd w:val="clear" w:color="auto" w:fill="auto"/>
        <w:spacing w:after="315"/>
        <w:ind w:left="860" w:right="440"/>
        <w:jc w:val="both"/>
      </w:pPr>
      <w:r>
        <w:t>Současný web neobsahuje žádné nástroje, které by sbíraly a prezentovaly informace o návštěvnících webu, o jeho používání, technickém vybavení apod. Objektivně tak nelze posoudit chování návštěvníků ani další informace potřebné pro efektivní provozování webu a následnou marketingovou činnost.</w:t>
      </w:r>
    </w:p>
    <w:p w14:paraId="2F2005A6" w14:textId="77777777" w:rsidR="00AD2A10" w:rsidRDefault="007627A8">
      <w:pPr>
        <w:pStyle w:val="Zkladntext30"/>
        <w:shd w:val="clear" w:color="auto" w:fill="auto"/>
        <w:spacing w:before="0" w:after="32" w:line="170" w:lineRule="exact"/>
        <w:ind w:left="860"/>
        <w:jc w:val="both"/>
      </w:pPr>
      <w:r>
        <w:t>Požadavky</w:t>
      </w:r>
    </w:p>
    <w:p w14:paraId="7A859029" w14:textId="77777777" w:rsidR="00AD2A10" w:rsidRDefault="007627A8">
      <w:pPr>
        <w:pStyle w:val="Zkladntext41"/>
        <w:shd w:val="clear" w:color="auto" w:fill="auto"/>
        <w:spacing w:after="377" w:line="190" w:lineRule="exact"/>
        <w:ind w:left="860"/>
        <w:jc w:val="both"/>
      </w:pPr>
      <w:r>
        <w:t xml:space="preserve">Nasazení analytických nástrojů typu Google </w:t>
      </w:r>
      <w:proofErr w:type="spellStart"/>
      <w:r>
        <w:t>Analytics</w:t>
      </w:r>
      <w:proofErr w:type="spellEnd"/>
      <w:r>
        <w:t xml:space="preserve"> či podobných.</w:t>
      </w:r>
    </w:p>
    <w:p w14:paraId="70F87372" w14:textId="77777777" w:rsidR="00AD2A10" w:rsidRDefault="007627A8">
      <w:pPr>
        <w:pStyle w:val="Nadpis20"/>
        <w:keepNext/>
        <w:keepLines/>
        <w:numPr>
          <w:ilvl w:val="0"/>
          <w:numId w:val="9"/>
        </w:numPr>
        <w:shd w:val="clear" w:color="auto" w:fill="auto"/>
        <w:tabs>
          <w:tab w:val="left" w:pos="850"/>
        </w:tabs>
        <w:spacing w:before="0" w:after="0" w:line="240" w:lineRule="exact"/>
        <w:ind w:left="20" w:firstLine="0"/>
      </w:pPr>
      <w:bookmarkStart w:id="25" w:name="bookmark25"/>
      <w:r>
        <w:t>Administrace dat</w:t>
      </w:r>
      <w:bookmarkEnd w:id="25"/>
    </w:p>
    <w:p w14:paraId="0671D4AE" w14:textId="77777777" w:rsidR="00AD2A10" w:rsidRDefault="007627A8">
      <w:pPr>
        <w:pStyle w:val="Zkladntext30"/>
        <w:shd w:val="clear" w:color="auto" w:fill="auto"/>
        <w:spacing w:before="0" w:line="269" w:lineRule="exact"/>
        <w:ind w:left="860"/>
        <w:jc w:val="both"/>
      </w:pPr>
      <w:r>
        <w:t>Současný stav</w:t>
      </w:r>
    </w:p>
    <w:p w14:paraId="57F8B8DA" w14:textId="77777777" w:rsidR="00AD2A10" w:rsidRDefault="007627A8">
      <w:pPr>
        <w:pStyle w:val="Zkladntext41"/>
        <w:shd w:val="clear" w:color="auto" w:fill="auto"/>
        <w:spacing w:after="244" w:line="269" w:lineRule="exact"/>
        <w:ind w:left="860" w:right="440"/>
        <w:jc w:val="both"/>
      </w:pPr>
      <w:r>
        <w:t>Aktuální administrační systém (</w:t>
      </w:r>
      <w:proofErr w:type="spellStart"/>
      <w:r>
        <w:t>Wordpress</w:t>
      </w:r>
      <w:proofErr w:type="spellEnd"/>
      <w:r>
        <w:t>) neumožňuje data zpracovávat v otevřeném formátu, resp. oddělit vzhled a obsah tak, aby šlo data strojově zpracovávat bez ohledu na výstupní formát.</w:t>
      </w:r>
    </w:p>
    <w:p w14:paraId="7BD87263" w14:textId="77777777" w:rsidR="00AD2A10" w:rsidRDefault="007627A8">
      <w:pPr>
        <w:pStyle w:val="Zkladntext30"/>
        <w:shd w:val="clear" w:color="auto" w:fill="auto"/>
        <w:spacing w:before="0" w:line="264" w:lineRule="exact"/>
        <w:ind w:left="860"/>
        <w:jc w:val="both"/>
      </w:pPr>
      <w:r>
        <w:t>Požadavky</w:t>
      </w:r>
    </w:p>
    <w:p w14:paraId="39A92F16" w14:textId="77777777" w:rsidR="00AD2A10" w:rsidRDefault="007627A8">
      <w:pPr>
        <w:pStyle w:val="Zkladntext41"/>
        <w:shd w:val="clear" w:color="auto" w:fill="auto"/>
        <w:spacing w:after="259"/>
        <w:ind w:left="860" w:right="200"/>
      </w:pPr>
      <w:r>
        <w:t xml:space="preserve">Možnost definice struktury a </w:t>
      </w:r>
      <w:r>
        <w:t>provázání datových sad, data musí být uložena ve formě, která není přímo spojená se způsobem prezentace, možnost znovupoužití dat na více místech webové prezentace (data nejsou svázána s konkrétní stránkou), možnost použití dat v HTML šablonách, publikace přes API apod. Texty by měly být formátovány s důrazem na tzv. sémantickou správnost, nikoliv prezentaci.</w:t>
      </w:r>
    </w:p>
    <w:p w14:paraId="2A8020DB" w14:textId="77777777" w:rsidR="00AD2A10" w:rsidRDefault="007627A8">
      <w:pPr>
        <w:pStyle w:val="Nadpis20"/>
        <w:keepNext/>
        <w:keepLines/>
        <w:numPr>
          <w:ilvl w:val="0"/>
          <w:numId w:val="9"/>
        </w:numPr>
        <w:shd w:val="clear" w:color="auto" w:fill="auto"/>
        <w:tabs>
          <w:tab w:val="left" w:pos="855"/>
        </w:tabs>
        <w:spacing w:before="0" w:after="0" w:line="240" w:lineRule="exact"/>
        <w:ind w:left="20" w:firstLine="0"/>
      </w:pPr>
      <w:bookmarkStart w:id="26" w:name="bookmark26"/>
      <w:r>
        <w:t>Zabezpečení dat</w:t>
      </w:r>
      <w:bookmarkEnd w:id="26"/>
    </w:p>
    <w:p w14:paraId="10793E70" w14:textId="77777777" w:rsidR="00AD2A10" w:rsidRDefault="007627A8">
      <w:pPr>
        <w:pStyle w:val="Zkladntext30"/>
        <w:shd w:val="clear" w:color="auto" w:fill="auto"/>
        <w:spacing w:before="0" w:line="264" w:lineRule="exact"/>
        <w:ind w:left="860"/>
        <w:jc w:val="both"/>
      </w:pPr>
      <w:r>
        <w:t>Současný stav</w:t>
      </w:r>
    </w:p>
    <w:p w14:paraId="165D101A" w14:textId="77777777" w:rsidR="00AD2A10" w:rsidRDefault="007627A8">
      <w:pPr>
        <w:pStyle w:val="Zkladntext41"/>
        <w:shd w:val="clear" w:color="auto" w:fill="auto"/>
        <w:ind w:left="860" w:right="200"/>
      </w:pPr>
      <w:r>
        <w:t xml:space="preserve">Současný web běží na systému </w:t>
      </w:r>
      <w:proofErr w:type="spellStart"/>
      <w:r>
        <w:t>Wordpress</w:t>
      </w:r>
      <w:proofErr w:type="spellEnd"/>
      <w:r>
        <w:t>, jehož charakteristikou je, že se jedná o nejpoužívanější software pro správu jednoduchých webů. Existuje pro něj obrovské množství pluginů, které jsou však často bezpečností hrozbou a je nutné jádro i rozšíření a témata udržovat aktuální. To se však aktuálně neděje.</w:t>
      </w:r>
    </w:p>
    <w:p w14:paraId="0B3F7EE1" w14:textId="77777777" w:rsidR="00AD2A10" w:rsidRDefault="007627A8">
      <w:pPr>
        <w:pStyle w:val="Zkladntext30"/>
        <w:shd w:val="clear" w:color="auto" w:fill="auto"/>
        <w:spacing w:before="0" w:line="264" w:lineRule="exact"/>
        <w:ind w:left="860"/>
        <w:jc w:val="both"/>
      </w:pPr>
      <w:r>
        <w:t>Požadavky</w:t>
      </w:r>
    </w:p>
    <w:p w14:paraId="1DF33184" w14:textId="77777777" w:rsidR="00AD2A10" w:rsidRDefault="007627A8">
      <w:pPr>
        <w:pStyle w:val="Zkladntext41"/>
        <w:shd w:val="clear" w:color="auto" w:fill="auto"/>
        <w:spacing w:after="0"/>
        <w:ind w:left="860" w:right="440"/>
        <w:jc w:val="both"/>
        <w:sectPr w:rsidR="00AD2A10">
          <w:type w:val="continuous"/>
          <w:pgSz w:w="11909" w:h="16838"/>
          <w:pgMar w:top="1792" w:right="1406" w:bottom="4187" w:left="1444" w:header="0" w:footer="3" w:gutter="0"/>
          <w:cols w:space="720"/>
          <w:noEndnote/>
          <w:docGrid w:linePitch="360"/>
        </w:sectPr>
      </w:pPr>
      <w:r>
        <w:t xml:space="preserve">Je nutné zajistit, aby administrační systém byl pravidelně aktualizován. </w:t>
      </w:r>
      <w:proofErr w:type="spellStart"/>
      <w:r>
        <w:t>Webhostingový</w:t>
      </w:r>
      <w:proofErr w:type="spellEnd"/>
      <w:r>
        <w:t xml:space="preserve"> server by měl odpovídat moderním standardům na bezpečnost.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0"/>
        <w:gridCol w:w="2875"/>
        <w:gridCol w:w="2894"/>
      </w:tblGrid>
      <w:tr w:rsidR="00AD2A10" w14:paraId="718FFB13" w14:textId="77777777">
        <w:trPr>
          <w:trHeight w:hRule="exact" w:val="456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F5C23" w14:textId="77777777" w:rsidR="00AD2A10" w:rsidRDefault="007627A8">
            <w:pPr>
              <w:pStyle w:val="Zkladntext4"/>
              <w:framePr w:w="8659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ZkladntextMSGothic"/>
              </w:rPr>
              <w:t>Datum vystavení faktury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E739E" w14:textId="77777777" w:rsidR="00AD2A10" w:rsidRDefault="007627A8">
            <w:pPr>
              <w:pStyle w:val="Zkladntext4"/>
              <w:framePr w:w="8659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ZkladntextMSGothic"/>
              </w:rPr>
              <w:t>Platba v %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E66A7D" w14:textId="77777777" w:rsidR="00AD2A10" w:rsidRDefault="007627A8">
            <w:pPr>
              <w:pStyle w:val="Zkladntext4"/>
              <w:framePr w:w="8659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ZkladntextMSGothic"/>
              </w:rPr>
              <w:t>Platba v Kč bez DPH</w:t>
            </w:r>
          </w:p>
        </w:tc>
      </w:tr>
      <w:tr w:rsidR="00AD2A10" w14:paraId="78A28AFC" w14:textId="77777777">
        <w:trPr>
          <w:trHeight w:hRule="exact" w:val="461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FF48D" w14:textId="77777777" w:rsidR="00AD2A10" w:rsidRDefault="007627A8">
            <w:pPr>
              <w:pStyle w:val="Zkladntext4"/>
              <w:framePr w:w="8659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Zkladntext31"/>
              </w:rPr>
              <w:t>31. 5. 2024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58763" w14:textId="77777777" w:rsidR="00AD2A10" w:rsidRDefault="007627A8">
            <w:pPr>
              <w:pStyle w:val="Zkladntext4"/>
              <w:framePr w:w="8659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Zkladntext31"/>
              </w:rPr>
              <w:t xml:space="preserve">25 </w:t>
            </w:r>
            <w:r>
              <w:rPr>
                <w:rStyle w:val="ZkladntextMSGothic"/>
              </w:rPr>
              <w:t>%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D7A359" w14:textId="77777777" w:rsidR="00AD2A10" w:rsidRDefault="007627A8">
            <w:pPr>
              <w:pStyle w:val="Zkladntext4"/>
              <w:framePr w:w="8659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Zkladntext31"/>
              </w:rPr>
              <w:t>122 500,-</w:t>
            </w:r>
          </w:p>
        </w:tc>
      </w:tr>
      <w:tr w:rsidR="00AD2A10" w14:paraId="5309F824" w14:textId="77777777">
        <w:trPr>
          <w:trHeight w:hRule="exact" w:val="442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AEDD8" w14:textId="77777777" w:rsidR="00AD2A10" w:rsidRDefault="007627A8">
            <w:pPr>
              <w:pStyle w:val="Zkladntext4"/>
              <w:framePr w:w="8659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Zkladntext31"/>
              </w:rPr>
              <w:t>30. 6. 2024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33A88" w14:textId="77777777" w:rsidR="00AD2A10" w:rsidRDefault="007627A8">
            <w:pPr>
              <w:pStyle w:val="Zkladntext4"/>
              <w:framePr w:w="8659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Zkladntext31"/>
              </w:rPr>
              <w:t>20 %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293CB0" w14:textId="77777777" w:rsidR="00AD2A10" w:rsidRDefault="007627A8">
            <w:pPr>
              <w:pStyle w:val="Zkladntext4"/>
              <w:framePr w:w="8659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Zkladntext31"/>
              </w:rPr>
              <w:t>98 000,-</w:t>
            </w:r>
          </w:p>
        </w:tc>
      </w:tr>
      <w:tr w:rsidR="00AD2A10" w14:paraId="01DCFA02" w14:textId="77777777">
        <w:trPr>
          <w:trHeight w:hRule="exact" w:val="442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14C81" w14:textId="77777777" w:rsidR="00AD2A10" w:rsidRDefault="007627A8">
            <w:pPr>
              <w:pStyle w:val="Zkladntext4"/>
              <w:framePr w:w="8659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Zkladntext31"/>
              </w:rPr>
              <w:t>31. 7. 2024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0B905" w14:textId="77777777" w:rsidR="00AD2A10" w:rsidRDefault="007627A8">
            <w:pPr>
              <w:pStyle w:val="Zkladntext4"/>
              <w:framePr w:w="8659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Zkladntext31"/>
              </w:rPr>
              <w:t>20 %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A6CB96" w14:textId="77777777" w:rsidR="00AD2A10" w:rsidRDefault="007627A8">
            <w:pPr>
              <w:pStyle w:val="Zkladntext4"/>
              <w:framePr w:w="8659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Zkladntext31"/>
              </w:rPr>
              <w:t>98 000,-</w:t>
            </w:r>
          </w:p>
        </w:tc>
      </w:tr>
      <w:tr w:rsidR="00AD2A10" w14:paraId="68CE67AB" w14:textId="77777777">
        <w:trPr>
          <w:trHeight w:hRule="exact" w:val="461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FE144" w14:textId="77777777" w:rsidR="00AD2A10" w:rsidRDefault="007627A8">
            <w:pPr>
              <w:pStyle w:val="Zkladntext4"/>
              <w:framePr w:w="8659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Zkladntext31"/>
              </w:rPr>
              <w:t xml:space="preserve">31. </w:t>
            </w:r>
            <w:r>
              <w:rPr>
                <w:rStyle w:val="Zkladntext31"/>
              </w:rPr>
              <w:t>8. 2024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1AC93" w14:textId="77777777" w:rsidR="00AD2A10" w:rsidRDefault="007627A8">
            <w:pPr>
              <w:pStyle w:val="Zkladntext4"/>
              <w:framePr w:w="8659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Zkladntext31"/>
              </w:rPr>
              <w:t>20 %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E636BB" w14:textId="77777777" w:rsidR="00AD2A10" w:rsidRDefault="007627A8">
            <w:pPr>
              <w:pStyle w:val="Zkladntext4"/>
              <w:framePr w:w="8659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Zkladntext31"/>
              </w:rPr>
              <w:t>98 000,-</w:t>
            </w:r>
          </w:p>
        </w:tc>
      </w:tr>
      <w:tr w:rsidR="00AD2A10" w14:paraId="4727A06C" w14:textId="77777777">
        <w:trPr>
          <w:trHeight w:hRule="exact" w:val="461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6BFB23" w14:textId="77777777" w:rsidR="00AD2A10" w:rsidRDefault="007627A8">
            <w:pPr>
              <w:pStyle w:val="Zkladntext4"/>
              <w:framePr w:w="8659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Zkladntext31"/>
              </w:rPr>
              <w:t xml:space="preserve">po převzetí </w:t>
            </w:r>
            <w:r>
              <w:rPr>
                <w:rStyle w:val="Zkladntextdkovn1pt"/>
              </w:rPr>
              <w:t>(září</w:t>
            </w:r>
            <w:r>
              <w:rPr>
                <w:rStyle w:val="Zkladntext31"/>
              </w:rPr>
              <w:t xml:space="preserve"> 2024)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8E5CC2" w14:textId="77777777" w:rsidR="00AD2A10" w:rsidRDefault="007627A8">
            <w:pPr>
              <w:pStyle w:val="Zkladntext4"/>
              <w:framePr w:w="8659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Zkladntext31"/>
              </w:rPr>
              <w:t>15 %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95FA9" w14:textId="77777777" w:rsidR="00AD2A10" w:rsidRDefault="007627A8">
            <w:pPr>
              <w:pStyle w:val="Zkladntext4"/>
              <w:framePr w:w="8659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Zkladntext31"/>
              </w:rPr>
              <w:t xml:space="preserve">73 </w:t>
            </w:r>
            <w:r>
              <w:rPr>
                <w:rStyle w:val="Zkladntextdkovn1pt"/>
              </w:rPr>
              <w:t>500,-</w:t>
            </w:r>
          </w:p>
        </w:tc>
      </w:tr>
    </w:tbl>
    <w:p w14:paraId="56423AC1" w14:textId="77777777" w:rsidR="00AD2A10" w:rsidRDefault="00AD2A10">
      <w:pPr>
        <w:rPr>
          <w:sz w:val="2"/>
          <w:szCs w:val="2"/>
        </w:rPr>
      </w:pPr>
    </w:p>
    <w:p w14:paraId="45D4F10E" w14:textId="77777777" w:rsidR="00AD2A10" w:rsidRDefault="00AD2A10">
      <w:pPr>
        <w:rPr>
          <w:sz w:val="2"/>
          <w:szCs w:val="2"/>
        </w:rPr>
      </w:pPr>
    </w:p>
    <w:sectPr w:rsidR="00AD2A1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9" w:h="16838"/>
      <w:pgMar w:top="2401" w:right="1620" w:bottom="11636" w:left="16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F2C97" w14:textId="77777777" w:rsidR="008C6B81" w:rsidRDefault="008C6B81">
      <w:r>
        <w:separator/>
      </w:r>
    </w:p>
  </w:endnote>
  <w:endnote w:type="continuationSeparator" w:id="0">
    <w:p w14:paraId="3FE0EB82" w14:textId="77777777" w:rsidR="008C6B81" w:rsidRDefault="008C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EE0A0" w14:textId="36AA115E" w:rsidR="00AD2A10" w:rsidRDefault="00DA5C8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31283607" wp14:editId="76C9CC28">
              <wp:simplePos x="0" y="0"/>
              <wp:positionH relativeFrom="page">
                <wp:posOffset>3512185</wp:posOffset>
              </wp:positionH>
              <wp:positionV relativeFrom="page">
                <wp:posOffset>9911715</wp:posOffset>
              </wp:positionV>
              <wp:extent cx="591185" cy="73025"/>
              <wp:effectExtent l="0" t="0" r="1905" b="0"/>
              <wp:wrapNone/>
              <wp:docPr id="18193349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185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76C98F" w14:textId="77777777" w:rsidR="00AD2A10" w:rsidRDefault="007627A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- 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>/9 -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8360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76.55pt;margin-top:780.45pt;width:46.55pt;height:5.7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" filled="f" stroked="f">
              <v:textbox style="mso-fit-shape-to-text:t" inset="0,0,0,0">
                <w:txbxContent>
                  <w:p w14:paraId="3776C98F" w14:textId="77777777" w:rsidR="00AD2A10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- 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>/9 -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C5DDA" w14:textId="477BEDBB" w:rsidR="00AD2A10" w:rsidRDefault="00DA5C8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9" behindDoc="1" locked="0" layoutInCell="1" allowOverlap="1" wp14:anchorId="0A0E555E" wp14:editId="410DBF97">
              <wp:simplePos x="0" y="0"/>
              <wp:positionH relativeFrom="page">
                <wp:posOffset>3500755</wp:posOffset>
              </wp:positionH>
              <wp:positionV relativeFrom="page">
                <wp:posOffset>9471660</wp:posOffset>
              </wp:positionV>
              <wp:extent cx="588010" cy="69850"/>
              <wp:effectExtent l="0" t="3810" r="0" b="2540"/>
              <wp:wrapNone/>
              <wp:docPr id="1700497454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010" cy="69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D9F09C" w14:textId="77777777" w:rsidR="00AD2A10" w:rsidRDefault="007627A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- 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>/9 -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0E555E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2" type="#_x0000_t202" style="position:absolute;margin-left:275.65pt;margin-top:745.8pt;width:46.3pt;height:5.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" filled="f" stroked="f">
              <v:textbox style="mso-fit-shape-to-text:t" inset="0,0,0,0">
                <w:txbxContent>
                  <w:p w14:paraId="23D9F09C" w14:textId="77777777" w:rsidR="00AD2A10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- 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>/9 -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AB325" w14:textId="77777777" w:rsidR="00AD2A10" w:rsidRDefault="00AD2A1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66CD8" w14:textId="7285CC2A" w:rsidR="00AD2A10" w:rsidRDefault="00DA5C8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6EAD8B1F" wp14:editId="38F38D70">
              <wp:simplePos x="0" y="0"/>
              <wp:positionH relativeFrom="page">
                <wp:posOffset>3512185</wp:posOffset>
              </wp:positionH>
              <wp:positionV relativeFrom="page">
                <wp:posOffset>9911715</wp:posOffset>
              </wp:positionV>
              <wp:extent cx="519430" cy="102235"/>
              <wp:effectExtent l="0" t="0" r="0" b="0"/>
              <wp:wrapNone/>
              <wp:docPr id="19511550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430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E2F247" w14:textId="77777777" w:rsidR="00AD2A10" w:rsidRDefault="007627A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- 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>/9 -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AD8B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276.55pt;margin-top:780.45pt;width:40.9pt;height:8.0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" filled="f" stroked="f">
              <v:textbox style="mso-fit-shape-to-text:t" inset="0,0,0,0">
                <w:txbxContent>
                  <w:p w14:paraId="42E2F247" w14:textId="77777777" w:rsidR="00AD2A10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- 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>/9 -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CE4DE" w14:textId="3EED13E8" w:rsidR="00AD2A10" w:rsidRDefault="00DA5C8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4AAD11FA" wp14:editId="62F07CB5">
              <wp:simplePos x="0" y="0"/>
              <wp:positionH relativeFrom="page">
                <wp:posOffset>3644265</wp:posOffset>
              </wp:positionH>
              <wp:positionV relativeFrom="page">
                <wp:posOffset>9619615</wp:posOffset>
              </wp:positionV>
              <wp:extent cx="519430" cy="102235"/>
              <wp:effectExtent l="0" t="0" r="0" b="3175"/>
              <wp:wrapNone/>
              <wp:docPr id="15702256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430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6BF573" w14:textId="77777777" w:rsidR="00AD2A10" w:rsidRDefault="007627A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- 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>/9 -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AD11F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86.95pt;margin-top:757.45pt;width:40.9pt;height:8.0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" filled="f" stroked="f">
              <v:textbox style="mso-fit-shape-to-text:t" inset="0,0,0,0">
                <w:txbxContent>
                  <w:p w14:paraId="4B6BF573" w14:textId="77777777" w:rsidR="00AD2A10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- 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>/9 -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38380" w14:textId="1337E003" w:rsidR="00AD2A10" w:rsidRDefault="00DA5C8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6C9793C3" wp14:editId="68FB7EAF">
              <wp:simplePos x="0" y="0"/>
              <wp:positionH relativeFrom="page">
                <wp:posOffset>3709035</wp:posOffset>
              </wp:positionH>
              <wp:positionV relativeFrom="page">
                <wp:posOffset>9312910</wp:posOffset>
              </wp:positionV>
              <wp:extent cx="519430" cy="102235"/>
              <wp:effectExtent l="3810" t="0" r="635" b="0"/>
              <wp:wrapNone/>
              <wp:docPr id="7025403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430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91DD84" w14:textId="77777777" w:rsidR="00AD2A10" w:rsidRDefault="007627A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- 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>/9 -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9793C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style="position:absolute;margin-left:292.05pt;margin-top:733.3pt;width:40.9pt;height:8.0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" filled="f" stroked="f">
              <v:textbox style="mso-fit-shape-to-text:t" inset="0,0,0,0">
                <w:txbxContent>
                  <w:p w14:paraId="2591DD84" w14:textId="77777777" w:rsidR="00AD2A10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- 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>/9 -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08C93" w14:textId="0F2D3007" w:rsidR="00AD2A10" w:rsidRDefault="00DA5C8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0E0C87EB" wp14:editId="7E1538B3">
              <wp:simplePos x="0" y="0"/>
              <wp:positionH relativeFrom="page">
                <wp:posOffset>3496945</wp:posOffset>
              </wp:positionH>
              <wp:positionV relativeFrom="page">
                <wp:posOffset>9598025</wp:posOffset>
              </wp:positionV>
              <wp:extent cx="588010" cy="69850"/>
              <wp:effectExtent l="1270" t="0" r="1270" b="0"/>
              <wp:wrapNone/>
              <wp:docPr id="9549370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010" cy="69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538E29" w14:textId="77777777" w:rsidR="00AD2A10" w:rsidRDefault="007627A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- 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>/9 -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0C87E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style="position:absolute;margin-left:275.35pt;margin-top:755.75pt;width:46.3pt;height:5.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" filled="f" stroked="f">
              <v:textbox style="mso-fit-shape-to-text:t" inset="0,0,0,0">
                <w:txbxContent>
                  <w:p w14:paraId="5F538E29" w14:textId="77777777" w:rsidR="00AD2A10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- 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>/9 -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18BC9" w14:textId="43F8382D" w:rsidR="00AD2A10" w:rsidRDefault="00DA5C8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11C70164" wp14:editId="5BF79411">
              <wp:simplePos x="0" y="0"/>
              <wp:positionH relativeFrom="page">
                <wp:posOffset>3644265</wp:posOffset>
              </wp:positionH>
              <wp:positionV relativeFrom="page">
                <wp:posOffset>9619615</wp:posOffset>
              </wp:positionV>
              <wp:extent cx="519430" cy="102235"/>
              <wp:effectExtent l="0" t="0" r="0" b="3175"/>
              <wp:wrapNone/>
              <wp:docPr id="109048964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430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8CB273" w14:textId="77777777" w:rsidR="00AD2A10" w:rsidRDefault="007627A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- 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>/9 -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C70164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5" type="#_x0000_t202" style="position:absolute;margin-left:286.95pt;margin-top:757.45pt;width:40.9pt;height:8.0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" filled="f" stroked="f">
              <v:textbox style="mso-fit-shape-to-text:t" inset="0,0,0,0">
                <w:txbxContent>
                  <w:p w14:paraId="3E8CB273" w14:textId="77777777" w:rsidR="00AD2A10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- 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>/9 -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DE67A" w14:textId="7EB68F6E" w:rsidR="00AD2A10" w:rsidRDefault="00DA5C8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3" behindDoc="1" locked="0" layoutInCell="1" allowOverlap="1" wp14:anchorId="1A8D0397" wp14:editId="3C03F40E">
              <wp:simplePos x="0" y="0"/>
              <wp:positionH relativeFrom="page">
                <wp:posOffset>3644265</wp:posOffset>
              </wp:positionH>
              <wp:positionV relativeFrom="page">
                <wp:posOffset>9619615</wp:posOffset>
              </wp:positionV>
              <wp:extent cx="519430" cy="102235"/>
              <wp:effectExtent l="0" t="0" r="0" b="3175"/>
              <wp:wrapNone/>
              <wp:docPr id="33364877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430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A19B9B" w14:textId="77777777" w:rsidR="00AD2A10" w:rsidRDefault="007627A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- 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>/9 -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8D0397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6" type="#_x0000_t202" style="position:absolute;margin-left:286.95pt;margin-top:757.45pt;width:40.9pt;height:8.0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" filled="f" stroked="f">
              <v:textbox style="mso-fit-shape-to-text:t" inset="0,0,0,0">
                <w:txbxContent>
                  <w:p w14:paraId="36A19B9B" w14:textId="77777777" w:rsidR="00AD2A10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- 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>/9 -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C0231" w14:textId="4A4A37D8" w:rsidR="00AD2A10" w:rsidRDefault="00DA5C8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5" behindDoc="1" locked="0" layoutInCell="1" allowOverlap="1" wp14:anchorId="68E4D010" wp14:editId="66BBB637">
              <wp:simplePos x="0" y="0"/>
              <wp:positionH relativeFrom="page">
                <wp:posOffset>3686810</wp:posOffset>
              </wp:positionH>
              <wp:positionV relativeFrom="page">
                <wp:posOffset>10005060</wp:posOffset>
              </wp:positionV>
              <wp:extent cx="519430" cy="102235"/>
              <wp:effectExtent l="635" t="3810" r="3810" b="0"/>
              <wp:wrapNone/>
              <wp:docPr id="149218386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430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63357" w14:textId="77777777" w:rsidR="00AD2A10" w:rsidRDefault="007627A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- 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>/9 -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E4D010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8" type="#_x0000_t202" style="position:absolute;margin-left:290.3pt;margin-top:787.8pt;width:40.9pt;height:8.0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" filled="f" stroked="f">
              <v:textbox style="mso-fit-shape-to-text:t" inset="0,0,0,0">
                <w:txbxContent>
                  <w:p w14:paraId="69D63357" w14:textId="77777777" w:rsidR="00AD2A10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- 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>/9 -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50107" w14:textId="56982288" w:rsidR="00AD2A10" w:rsidRDefault="00DA5C8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8" behindDoc="1" locked="0" layoutInCell="1" allowOverlap="1" wp14:anchorId="4039F239" wp14:editId="1C5DD3EE">
              <wp:simplePos x="0" y="0"/>
              <wp:positionH relativeFrom="page">
                <wp:posOffset>3500755</wp:posOffset>
              </wp:positionH>
              <wp:positionV relativeFrom="page">
                <wp:posOffset>9471660</wp:posOffset>
              </wp:positionV>
              <wp:extent cx="588010" cy="69850"/>
              <wp:effectExtent l="0" t="3810" r="0" b="2540"/>
              <wp:wrapNone/>
              <wp:docPr id="1570553997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010" cy="69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151AE5" w14:textId="77777777" w:rsidR="00AD2A10" w:rsidRDefault="007627A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- 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>/9 -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39F2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41" type="#_x0000_t202" style="position:absolute;margin-left:275.65pt;margin-top:745.8pt;width:46.3pt;height:5.5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" filled="f" stroked="f">
              <v:textbox style="mso-fit-shape-to-text:t" inset="0,0,0,0">
                <w:txbxContent>
                  <w:p w14:paraId="43151AE5" w14:textId="77777777" w:rsidR="00AD2A10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- 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>/9 -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FC30F" w14:textId="77777777" w:rsidR="008C6B81" w:rsidRDefault="008C6B81"/>
  </w:footnote>
  <w:footnote w:type="continuationSeparator" w:id="0">
    <w:p w14:paraId="009DE392" w14:textId="77777777" w:rsidR="008C6B81" w:rsidRDefault="008C6B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D594E" w14:textId="1881AE02" w:rsidR="00AD2A10" w:rsidRDefault="00DA5C8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12BF29A3" wp14:editId="0E16B746">
              <wp:simplePos x="0" y="0"/>
              <wp:positionH relativeFrom="page">
                <wp:posOffset>807720</wp:posOffset>
              </wp:positionH>
              <wp:positionV relativeFrom="page">
                <wp:posOffset>1309370</wp:posOffset>
              </wp:positionV>
              <wp:extent cx="1943735" cy="123825"/>
              <wp:effectExtent l="0" t="4445" r="1270" b="0"/>
              <wp:wrapNone/>
              <wp:docPr id="11961190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73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0F6CC4" w14:textId="77777777" w:rsidR="00AD2A10" w:rsidRDefault="007627A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85ptTun"/>
                            </w:rPr>
                            <w:t>9. SPOLUPRÁCE SMLUVNÍCH STRAN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BF29A3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63.6pt;margin-top:103.1pt;width:153.05pt;height:9.7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" filled="f" stroked="f">
              <v:textbox style="mso-fit-shape-to-text:t" inset="0,0,0,0">
                <w:txbxContent>
                  <w:p w14:paraId="100F6CC4" w14:textId="77777777" w:rsidR="00AD2A10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85ptTun"/>
                      </w:rPr>
                      <w:t>9. SPOLUPRÁCE SMLUVNÍCH STRAN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127B5" w14:textId="77777777" w:rsidR="00AD2A10" w:rsidRDefault="00AD2A1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95DC6" w14:textId="2D1B0EE5" w:rsidR="00AD2A10" w:rsidRDefault="00DA5C8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4" behindDoc="1" locked="0" layoutInCell="1" allowOverlap="1" wp14:anchorId="2ECF7C6B" wp14:editId="28C8741C">
              <wp:simplePos x="0" y="0"/>
              <wp:positionH relativeFrom="page">
                <wp:posOffset>1455420</wp:posOffset>
              </wp:positionH>
              <wp:positionV relativeFrom="page">
                <wp:posOffset>1677670</wp:posOffset>
              </wp:positionV>
              <wp:extent cx="4503420" cy="146050"/>
              <wp:effectExtent l="0" t="1270" r="3810" b="0"/>
              <wp:wrapNone/>
              <wp:docPr id="199596464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34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4413D3" w14:textId="77777777" w:rsidR="00AD2A10" w:rsidRDefault="007627A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0ptTun"/>
                            </w:rPr>
                            <w:t>Příloha č. 1 - Specifikace Díla (Analýza současných a nových potřeb webu)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CF7C6B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7" type="#_x0000_t202" style="position:absolute;margin-left:114.6pt;margin-top:132.1pt;width:354.6pt;height:11.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" filled="f" stroked="f">
              <v:textbox style="mso-fit-shape-to-text:t" inset="0,0,0,0">
                <w:txbxContent>
                  <w:p w14:paraId="294413D3" w14:textId="77777777" w:rsidR="00AD2A10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0ptTun"/>
                      </w:rPr>
                      <w:t>Příloha č. 1 - Specifikace Díla (Analýza současných a nových potřeb webu)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7EC9A" w14:textId="286776B4" w:rsidR="00AD2A10" w:rsidRDefault="00DA5C8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6" behindDoc="1" locked="0" layoutInCell="1" allowOverlap="1" wp14:anchorId="2D0EE2AF" wp14:editId="67BBBDA6">
              <wp:simplePos x="0" y="0"/>
              <wp:positionH relativeFrom="page">
                <wp:posOffset>2589530</wp:posOffset>
              </wp:positionH>
              <wp:positionV relativeFrom="page">
                <wp:posOffset>1150620</wp:posOffset>
              </wp:positionV>
              <wp:extent cx="2429510" cy="133985"/>
              <wp:effectExtent l="0" t="0" r="635" b="1270"/>
              <wp:wrapNone/>
              <wp:docPr id="35641465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9510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680DEE" w14:textId="77777777" w:rsidR="00AD2A10" w:rsidRDefault="007627A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0ptTun"/>
                            </w:rPr>
                            <w:t>Příloha č. 2 - Platby při tvorbě o Dílo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0EE2A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9" type="#_x0000_t202" style="position:absolute;margin-left:203.9pt;margin-top:90.6pt;width:191.3pt;height:10.5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" filled="f" stroked="f">
              <v:textbox style="mso-fit-shape-to-text:t" inset="0,0,0,0">
                <w:txbxContent>
                  <w:p w14:paraId="17680DEE" w14:textId="77777777" w:rsidR="00AD2A10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0ptTun"/>
                      </w:rPr>
                      <w:t>Příloha č. 2 - Platby při tvorbě o Dílo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0368A" w14:textId="2CA2033D" w:rsidR="00AD2A10" w:rsidRDefault="00DA5C8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7" behindDoc="1" locked="0" layoutInCell="1" allowOverlap="1" wp14:anchorId="2F1B2A7E" wp14:editId="4C993563">
              <wp:simplePos x="0" y="0"/>
              <wp:positionH relativeFrom="page">
                <wp:posOffset>2589530</wp:posOffset>
              </wp:positionH>
              <wp:positionV relativeFrom="page">
                <wp:posOffset>1150620</wp:posOffset>
              </wp:positionV>
              <wp:extent cx="2429510" cy="133985"/>
              <wp:effectExtent l="0" t="0" r="635" b="1270"/>
              <wp:wrapNone/>
              <wp:docPr id="88561682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9510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542A69" w14:textId="77777777" w:rsidR="00AD2A10" w:rsidRDefault="007627A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0ptTun"/>
                            </w:rPr>
                            <w:t>Příloha č. 2 - Platby při tvorbě o Dílo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1B2A7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0" type="#_x0000_t202" style="position:absolute;margin-left:203.9pt;margin-top:90.6pt;width:191.3pt;height:10.5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" filled="f" stroked="f">
              <v:textbox style="mso-fit-shape-to-text:t" inset="0,0,0,0">
                <w:txbxContent>
                  <w:p w14:paraId="11542A69" w14:textId="77777777" w:rsidR="00AD2A10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0ptTun"/>
                      </w:rPr>
                      <w:t>Příloha č. 2 - Platby při tvorbě o Dílo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18F6C" w14:textId="77777777" w:rsidR="00AD2A10" w:rsidRDefault="00AD2A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3162F"/>
    <w:multiLevelType w:val="multilevel"/>
    <w:tmpl w:val="80EC69E0"/>
    <w:lvl w:ilvl="0">
      <w:start w:val="10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9978DA"/>
    <w:multiLevelType w:val="multilevel"/>
    <w:tmpl w:val="47A4E178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2963E6"/>
    <w:multiLevelType w:val="multilevel"/>
    <w:tmpl w:val="5E80E44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557BFD"/>
    <w:multiLevelType w:val="multilevel"/>
    <w:tmpl w:val="F17A81A8"/>
    <w:lvl w:ilvl="0">
      <w:start w:val="1"/>
      <w:numFmt w:val="decimal"/>
      <w:lvlText w:val="9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6C6C61"/>
    <w:multiLevelType w:val="multilevel"/>
    <w:tmpl w:val="1F0467B2"/>
    <w:lvl w:ilvl="0">
      <w:start w:val="1"/>
      <w:numFmt w:val="decimal"/>
      <w:lvlText w:val="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516C16"/>
    <w:multiLevelType w:val="multilevel"/>
    <w:tmpl w:val="C3F62A70"/>
    <w:lvl w:ilvl="0">
      <w:start w:val="1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AD24A1"/>
    <w:multiLevelType w:val="multilevel"/>
    <w:tmpl w:val="D27099A0"/>
    <w:lvl w:ilvl="0">
      <w:start w:val="1"/>
      <w:numFmt w:val="decimal"/>
      <w:lvlText w:val="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92346E"/>
    <w:multiLevelType w:val="multilevel"/>
    <w:tmpl w:val="3034A8AC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8F40D6A"/>
    <w:multiLevelType w:val="multilevel"/>
    <w:tmpl w:val="AF7A60E6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99852547">
    <w:abstractNumId w:val="2"/>
  </w:num>
  <w:num w:numId="2" w16cid:durableId="1817337160">
    <w:abstractNumId w:val="7"/>
  </w:num>
  <w:num w:numId="3" w16cid:durableId="519513309">
    <w:abstractNumId w:val="8"/>
  </w:num>
  <w:num w:numId="4" w16cid:durableId="1441871298">
    <w:abstractNumId w:val="5"/>
  </w:num>
  <w:num w:numId="5" w16cid:durableId="288440813">
    <w:abstractNumId w:val="6"/>
  </w:num>
  <w:num w:numId="6" w16cid:durableId="51471189">
    <w:abstractNumId w:val="4"/>
  </w:num>
  <w:num w:numId="7" w16cid:durableId="595089871">
    <w:abstractNumId w:val="3"/>
  </w:num>
  <w:num w:numId="8" w16cid:durableId="1754937797">
    <w:abstractNumId w:val="0"/>
  </w:num>
  <w:num w:numId="9" w16cid:durableId="643438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A10"/>
    <w:rsid w:val="00297CD9"/>
    <w:rsid w:val="00380E7A"/>
    <w:rsid w:val="007627A8"/>
    <w:rsid w:val="008C6B81"/>
    <w:rsid w:val="00AD2A10"/>
    <w:rsid w:val="00BC6673"/>
    <w:rsid w:val="00DA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AC088"/>
  <w15:docId w15:val="{3C81DCAB-BDF5-4AC4-8CF6-B707486C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MS Gothic" w:eastAsia="MS Gothic" w:hAnsi="MS Gothic" w:cs="MS Gothic"/>
      <w:b/>
      <w:bCs/>
      <w:i w:val="0"/>
      <w:iCs w:val="0"/>
      <w:smallCaps w:val="0"/>
      <w:strike w:val="0"/>
      <w:spacing w:val="90"/>
      <w:sz w:val="33"/>
      <w:szCs w:val="33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Tun">
    <w:name w:val="Základní text +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">
    <w:name w:val="Základní text1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/>
    </w:rPr>
  </w:style>
  <w:style w:type="character" w:customStyle="1" w:styleId="ZhlavneboZpat85ptTun">
    <w:name w:val="Záhlaví nebo Zápatí + 8;5 pt;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ZkladntextKurzva">
    <w:name w:val="Základní text + Kurzíva"/>
    <w:basedOn w:val="Zkladntex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ZkladntextKurzva0">
    <w:name w:val="Základní text + Kurzíva"/>
    <w:basedOn w:val="Zkladntex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ZkladntextKurzvadkovn-1pt">
    <w:name w:val="Základní text + Kurzíva;Řádkování -1 pt"/>
    <w:basedOn w:val="Zkladntex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cs-CZ"/>
    </w:rPr>
  </w:style>
  <w:style w:type="character" w:customStyle="1" w:styleId="Zkladntext21">
    <w:name w:val="Základní text2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2"/>
      <w:szCs w:val="12"/>
      <w:u w:val="none"/>
    </w:rPr>
  </w:style>
  <w:style w:type="character" w:customStyle="1" w:styleId="Zkladntext40">
    <w:name w:val="Základní text (4)_"/>
    <w:basedOn w:val="Standardnpsmoodstavce"/>
    <w:link w:val="Zkladntext4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0ptTun">
    <w:name w:val="Záhlaví nebo Zápatí + 10 pt;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2">
    <w:name w:val="Základní text (4)"/>
    <w:basedOn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/>
    </w:rPr>
  </w:style>
  <w:style w:type="character" w:customStyle="1" w:styleId="Zkladntext485pt">
    <w:name w:val="Základní text (4) + 8;5 pt"/>
    <w:basedOn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/>
    </w:rPr>
  </w:style>
  <w:style w:type="character" w:customStyle="1" w:styleId="Zkladntext4Kurzva">
    <w:name w:val="Základní text (4) + Kurzíva"/>
    <w:basedOn w:val="Zkladntext4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Nadpis285ptTun">
    <w:name w:val="Nadpis #2 + 8;5 pt;Tučné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ZkladntextMSGothic">
    <w:name w:val="Základní text + MS Gothic"/>
    <w:basedOn w:val="Zkladntext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Zkladntext31">
    <w:name w:val="Základní text3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Zkladntextdkovn1pt">
    <w:name w:val="Základní text + Řádkování 1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80" w:line="0" w:lineRule="atLeast"/>
      <w:jc w:val="right"/>
      <w:outlineLvl w:val="0"/>
    </w:pPr>
    <w:rPr>
      <w:rFonts w:ascii="MS Gothic" w:eastAsia="MS Gothic" w:hAnsi="MS Gothic" w:cs="MS Gothic"/>
      <w:b/>
      <w:bCs/>
      <w:spacing w:val="90"/>
      <w:sz w:val="33"/>
      <w:szCs w:val="33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780" w:after="480"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80" w:line="211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4">
    <w:name w:val="Základní text4"/>
    <w:basedOn w:val="Normln"/>
    <w:link w:val="Zkladntext"/>
    <w:pPr>
      <w:shd w:val="clear" w:color="auto" w:fill="FFFFFF"/>
      <w:spacing w:line="211" w:lineRule="exact"/>
    </w:pPr>
    <w:rPr>
      <w:rFonts w:ascii="Arial" w:eastAsia="Arial" w:hAnsi="Arial" w:cs="Arial"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40" w:line="211" w:lineRule="exact"/>
      <w:outlineLvl w:val="2"/>
    </w:pPr>
    <w:rPr>
      <w:rFonts w:ascii="Arial" w:eastAsia="Arial" w:hAnsi="Arial" w:cs="Arial"/>
      <w:b/>
      <w:bCs/>
      <w:sz w:val="17"/>
      <w:szCs w:val="17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Arial" w:eastAsia="Arial" w:hAnsi="Arial" w:cs="Arial"/>
      <w:spacing w:val="3"/>
      <w:sz w:val="16"/>
      <w:szCs w:val="16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34" w:lineRule="exact"/>
      <w:jc w:val="both"/>
    </w:pPr>
    <w:rPr>
      <w:rFonts w:ascii="Arial" w:eastAsia="Arial" w:hAnsi="Arial" w:cs="Arial"/>
      <w:spacing w:val="-10"/>
      <w:sz w:val="12"/>
      <w:szCs w:val="12"/>
    </w:rPr>
  </w:style>
  <w:style w:type="paragraph" w:customStyle="1" w:styleId="Zkladntext41">
    <w:name w:val="Základní text (4)"/>
    <w:basedOn w:val="Normln"/>
    <w:link w:val="Zkladntext40"/>
    <w:pPr>
      <w:shd w:val="clear" w:color="auto" w:fill="FFFFFF"/>
      <w:spacing w:after="240" w:line="264" w:lineRule="exact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0" w:after="60" w:line="0" w:lineRule="atLeast"/>
      <w:ind w:hanging="740"/>
      <w:outlineLvl w:val="1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oter" Target="footer6.xml"/><Relationship Id="rId26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7" Type="http://schemas.openxmlformats.org/officeDocument/2006/relationships/hyperlink" Target="http://www.sportiablonec.cz" TargetMode="External"/><Relationship Id="rId12" Type="http://schemas.openxmlformats.org/officeDocument/2006/relationships/footer" Target="footer4.xml"/><Relationship Id="rId17" Type="http://schemas.openxmlformats.org/officeDocument/2006/relationships/header" Target="header2.xml"/><Relationship Id="rId25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hyperlink" Target="mailto:jednatel@sportjablonec.cz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mailto:info@dynweb.cz" TargetMode="External"/><Relationship Id="rId22" Type="http://schemas.openxmlformats.org/officeDocument/2006/relationships/header" Target="header4.xml"/><Relationship Id="rId27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2359</Words>
  <Characters>13920</Characters>
  <Application>Microsoft Office Word</Application>
  <DocSecurity>4</DocSecurity>
  <Lines>116</Lines>
  <Paragraphs>32</Paragraphs>
  <ScaleCrop>false</ScaleCrop>
  <Company/>
  <LinksUpToDate>false</LinksUpToDate>
  <CharactersWithSpaces>16247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Schierová</dc:creator>
  <cp:lastModifiedBy>Šárka Vávrová</cp:lastModifiedBy>
  <cp:revision>2</cp:revision>
  <dcterms:created xsi:type="dcterms:W3CDTF">2024-08-23T10:27:00Z</dcterms:created>
  <dcterms:modified xsi:type="dcterms:W3CDTF">2024-08-23T10:27:00Z</dcterms:modified>
</cp:coreProperties>
</file>