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C329" w14:textId="77777777" w:rsidR="005F606A" w:rsidRDefault="00000000">
      <w:pPr>
        <w:spacing w:before="41"/>
        <w:ind w:left="3026" w:right="2882"/>
        <w:jc w:val="center"/>
        <w:rPr>
          <w:b/>
          <w:sz w:val="28"/>
        </w:rPr>
      </w:pPr>
      <w:r>
        <w:rPr>
          <w:b/>
          <w:sz w:val="28"/>
        </w:rPr>
        <w:t>MSIC EXPAND FÁZE 1</w:t>
      </w:r>
    </w:p>
    <w:p w14:paraId="484AC32A" w14:textId="77777777" w:rsidR="005F606A" w:rsidRDefault="00000000">
      <w:pPr>
        <w:pStyle w:val="Nadpis1"/>
        <w:spacing w:before="146"/>
        <w:ind w:left="3026" w:right="2885"/>
        <w:jc w:val="center"/>
      </w:pPr>
      <w:r>
        <w:t>SMLOUVA O KONZULTAČNÍ PODPOŘE</w:t>
      </w:r>
    </w:p>
    <w:p w14:paraId="484AC32B" w14:textId="77777777" w:rsidR="005F606A" w:rsidRDefault="005F606A">
      <w:pPr>
        <w:pStyle w:val="Zkladntext"/>
        <w:rPr>
          <w:b/>
          <w:sz w:val="20"/>
        </w:rPr>
      </w:pPr>
    </w:p>
    <w:p w14:paraId="484AC32C" w14:textId="77777777" w:rsidR="005F606A" w:rsidRDefault="005F606A">
      <w:pPr>
        <w:pStyle w:val="Zkladntext"/>
        <w:spacing w:before="10"/>
        <w:rPr>
          <w:b/>
          <w:sz w:val="19"/>
        </w:rPr>
      </w:pPr>
    </w:p>
    <w:p w14:paraId="484AC32D" w14:textId="77777777" w:rsidR="005F606A" w:rsidRDefault="00000000">
      <w:pPr>
        <w:spacing w:before="51"/>
        <w:ind w:left="258"/>
        <w:rPr>
          <w:b/>
          <w:sz w:val="24"/>
        </w:rPr>
      </w:pPr>
      <w:r>
        <w:rPr>
          <w:b/>
          <w:sz w:val="24"/>
          <w:u w:val="single"/>
        </w:rPr>
        <w:t>Poskytovatel podpory:</w:t>
      </w:r>
    </w:p>
    <w:p w14:paraId="484AC32E" w14:textId="77777777" w:rsidR="005F606A" w:rsidRDefault="005F606A">
      <w:pPr>
        <w:pStyle w:val="Zkladntext"/>
        <w:spacing w:before="9"/>
        <w:rPr>
          <w:b/>
          <w:sz w:val="19"/>
        </w:rPr>
      </w:pPr>
    </w:p>
    <w:p w14:paraId="484AC32F" w14:textId="77777777" w:rsidR="005F606A" w:rsidRDefault="00000000">
      <w:pPr>
        <w:pStyle w:val="Zkladntext"/>
        <w:tabs>
          <w:tab w:val="left" w:pos="3799"/>
        </w:tabs>
        <w:spacing w:before="52"/>
        <w:ind w:left="258"/>
      </w:pPr>
      <w:r>
        <w:t>Název:</w:t>
      </w:r>
      <w:r>
        <w:tab/>
        <w:t>Moravskoslezské inovační centrum Ostrava,</w:t>
      </w:r>
      <w:r>
        <w:rPr>
          <w:spacing w:val="-4"/>
        </w:rPr>
        <w:t xml:space="preserve"> </w:t>
      </w:r>
      <w:r>
        <w:t>a.s.</w:t>
      </w:r>
    </w:p>
    <w:p w14:paraId="484AC330" w14:textId="77777777" w:rsidR="005F606A" w:rsidRDefault="00000000">
      <w:pPr>
        <w:pStyle w:val="Zkladntext"/>
        <w:tabs>
          <w:tab w:val="left" w:pos="3799"/>
        </w:tabs>
        <w:ind w:left="258"/>
      </w:pPr>
      <w:r>
        <w:t>Sídlo:</w:t>
      </w:r>
      <w:r>
        <w:tab/>
        <w:t xml:space="preserve">Technologická 375/3, </w:t>
      </w:r>
      <w:proofErr w:type="spellStart"/>
      <w:r>
        <w:t>Pustkovec</w:t>
      </w:r>
      <w:proofErr w:type="spellEnd"/>
      <w:r>
        <w:t>, 708 00</w:t>
      </w:r>
      <w:r>
        <w:rPr>
          <w:spacing w:val="-8"/>
        </w:rPr>
        <w:t xml:space="preserve"> </w:t>
      </w:r>
      <w:r>
        <w:t>Ostrava</w:t>
      </w:r>
    </w:p>
    <w:p w14:paraId="484AC331" w14:textId="77777777" w:rsidR="005F606A" w:rsidRDefault="00000000">
      <w:pPr>
        <w:pStyle w:val="Zkladntext"/>
        <w:tabs>
          <w:tab w:val="right" w:pos="4774"/>
        </w:tabs>
        <w:ind w:left="258"/>
      </w:pPr>
      <w:r>
        <w:t>IČO:</w:t>
      </w:r>
      <w:r>
        <w:tab/>
        <w:t>25379631</w:t>
      </w:r>
    </w:p>
    <w:p w14:paraId="484AC332" w14:textId="77777777" w:rsidR="005F606A" w:rsidRDefault="00000000">
      <w:pPr>
        <w:pStyle w:val="Zkladntext"/>
        <w:spacing w:before="2"/>
        <w:ind w:left="258"/>
      </w:pPr>
      <w:r>
        <w:t>Zastoupený (na základě</w:t>
      </w:r>
    </w:p>
    <w:p w14:paraId="484AC333" w14:textId="1B41ACF3" w:rsidR="005F606A" w:rsidRDefault="00000000">
      <w:pPr>
        <w:pStyle w:val="Zkladntext"/>
        <w:tabs>
          <w:tab w:val="left" w:pos="3799"/>
        </w:tabs>
        <w:ind w:left="258"/>
      </w:pPr>
      <w:r>
        <w:t>pověření</w:t>
      </w:r>
      <w:r>
        <w:rPr>
          <w:spacing w:val="-3"/>
        </w:rPr>
        <w:t xml:space="preserve"> </w:t>
      </w:r>
      <w:r>
        <w:t>k</w:t>
      </w:r>
      <w:r>
        <w:rPr>
          <w:spacing w:val="-3"/>
        </w:rPr>
        <w:t xml:space="preserve"> </w:t>
      </w:r>
      <w:r>
        <w:t>zastupování):</w:t>
      </w:r>
      <w:r>
        <w:tab/>
      </w:r>
      <w:proofErr w:type="spellStart"/>
      <w:r w:rsidR="000D65ED">
        <w:t>xxxxxx</w:t>
      </w:r>
      <w:proofErr w:type="spellEnd"/>
    </w:p>
    <w:p w14:paraId="484AC334" w14:textId="0CA1E76C" w:rsidR="005F606A" w:rsidRDefault="00000000">
      <w:pPr>
        <w:pStyle w:val="Zkladntext"/>
        <w:tabs>
          <w:tab w:val="left" w:pos="3799"/>
        </w:tabs>
        <w:spacing w:before="120"/>
        <w:ind w:left="258"/>
      </w:pPr>
      <w:r>
        <w:t>Kontaktní</w:t>
      </w:r>
      <w:r>
        <w:rPr>
          <w:spacing w:val="-4"/>
        </w:rPr>
        <w:t xml:space="preserve"> </w:t>
      </w:r>
      <w:r>
        <w:t>osoba:</w:t>
      </w:r>
      <w:r>
        <w:tab/>
      </w:r>
      <w:proofErr w:type="spellStart"/>
      <w:r w:rsidR="000D65ED">
        <w:t>xxxxxx</w:t>
      </w:r>
      <w:proofErr w:type="spellEnd"/>
    </w:p>
    <w:p w14:paraId="484AC335" w14:textId="77777777" w:rsidR="005F606A" w:rsidRDefault="00000000">
      <w:pPr>
        <w:ind w:left="258"/>
        <w:rPr>
          <w:sz w:val="24"/>
        </w:rPr>
      </w:pPr>
      <w:r>
        <w:rPr>
          <w:sz w:val="24"/>
        </w:rPr>
        <w:t>(dále jen "</w:t>
      </w:r>
      <w:r>
        <w:rPr>
          <w:b/>
          <w:sz w:val="24"/>
        </w:rPr>
        <w:t>Poskytovatel</w:t>
      </w:r>
      <w:r>
        <w:rPr>
          <w:sz w:val="24"/>
        </w:rPr>
        <w:t>")</w:t>
      </w:r>
    </w:p>
    <w:p w14:paraId="484AC336" w14:textId="77777777" w:rsidR="005F606A" w:rsidRDefault="005F606A">
      <w:pPr>
        <w:pStyle w:val="Zkladntext"/>
      </w:pPr>
    </w:p>
    <w:p w14:paraId="484AC337" w14:textId="77777777" w:rsidR="005F606A" w:rsidRDefault="005F606A">
      <w:pPr>
        <w:pStyle w:val="Zkladntext"/>
      </w:pPr>
    </w:p>
    <w:p w14:paraId="484AC338" w14:textId="77777777" w:rsidR="005F606A" w:rsidRDefault="005F606A">
      <w:pPr>
        <w:pStyle w:val="Zkladntext"/>
        <w:spacing w:before="11"/>
        <w:rPr>
          <w:sz w:val="23"/>
        </w:rPr>
      </w:pPr>
    </w:p>
    <w:p w14:paraId="484AC339" w14:textId="77777777" w:rsidR="005F606A" w:rsidRDefault="00000000">
      <w:pPr>
        <w:pStyle w:val="Nadpis1"/>
        <w:spacing w:before="1"/>
        <w:ind w:left="258"/>
      </w:pPr>
      <w:r>
        <w:rPr>
          <w:rFonts w:ascii="Times New Roman" w:hAnsi="Times New Roman"/>
          <w:b w:val="0"/>
          <w:spacing w:val="-60"/>
          <w:u w:val="single"/>
        </w:rPr>
        <w:t xml:space="preserve"> </w:t>
      </w:r>
      <w:r>
        <w:rPr>
          <w:u w:val="single"/>
        </w:rPr>
        <w:t>Příjemce podpory:</w:t>
      </w:r>
    </w:p>
    <w:p w14:paraId="484AC33A" w14:textId="77777777" w:rsidR="005F606A" w:rsidRDefault="005F606A">
      <w:pPr>
        <w:pStyle w:val="Zkladntext"/>
        <w:spacing w:before="9"/>
        <w:rPr>
          <w:b/>
          <w:sz w:val="19"/>
        </w:rPr>
      </w:pPr>
    </w:p>
    <w:p w14:paraId="484AC33B" w14:textId="77777777" w:rsidR="005F606A" w:rsidRDefault="00000000">
      <w:pPr>
        <w:pStyle w:val="Zkladntext"/>
        <w:tabs>
          <w:tab w:val="left" w:pos="3799"/>
        </w:tabs>
        <w:spacing w:before="51"/>
        <w:ind w:left="258"/>
      </w:pPr>
      <w:r>
        <w:t>Název:</w:t>
      </w:r>
      <w:r>
        <w:tab/>
      </w:r>
      <w:proofErr w:type="spellStart"/>
      <w:r>
        <w:t>OneHouse</w:t>
      </w:r>
      <w:proofErr w:type="spellEnd"/>
      <w:r>
        <w:rPr>
          <w:spacing w:val="-1"/>
        </w:rPr>
        <w:t xml:space="preserve"> </w:t>
      </w:r>
      <w:r>
        <w:t>s.r.o.</w:t>
      </w:r>
    </w:p>
    <w:p w14:paraId="484AC33C" w14:textId="77777777" w:rsidR="005F606A" w:rsidRDefault="00000000">
      <w:pPr>
        <w:pStyle w:val="Zkladntext"/>
        <w:tabs>
          <w:tab w:val="left" w:pos="3799"/>
        </w:tabs>
        <w:ind w:left="258"/>
      </w:pPr>
      <w:r>
        <w:t>Sídlo:</w:t>
      </w:r>
      <w:r>
        <w:tab/>
      </w:r>
      <w:proofErr w:type="spellStart"/>
      <w:r>
        <w:t>Střádalů</w:t>
      </w:r>
      <w:proofErr w:type="spellEnd"/>
      <w:r>
        <w:t xml:space="preserve"> 691/57, Kunčičky, 718 00</w:t>
      </w:r>
      <w:r>
        <w:rPr>
          <w:spacing w:val="-7"/>
        </w:rPr>
        <w:t xml:space="preserve"> </w:t>
      </w:r>
      <w:r>
        <w:t>Ostrava</w:t>
      </w:r>
    </w:p>
    <w:p w14:paraId="484AC33D" w14:textId="77777777" w:rsidR="005F606A" w:rsidRDefault="00000000">
      <w:pPr>
        <w:pStyle w:val="Zkladntext"/>
        <w:tabs>
          <w:tab w:val="right" w:pos="4774"/>
        </w:tabs>
        <w:ind w:left="258"/>
      </w:pPr>
      <w:r>
        <w:t>IČO:</w:t>
      </w:r>
      <w:r>
        <w:tab/>
        <w:t>09819711</w:t>
      </w:r>
    </w:p>
    <w:p w14:paraId="484AC33E" w14:textId="14215FA6" w:rsidR="005F606A" w:rsidRDefault="00000000">
      <w:pPr>
        <w:pStyle w:val="Zkladntext"/>
        <w:tabs>
          <w:tab w:val="left" w:pos="3799"/>
        </w:tabs>
        <w:ind w:left="258"/>
      </w:pPr>
      <w:r>
        <w:t>Zastoupený:</w:t>
      </w:r>
      <w:r>
        <w:tab/>
      </w:r>
      <w:proofErr w:type="spellStart"/>
      <w:r w:rsidR="000D65ED">
        <w:t>xxxxx</w:t>
      </w:r>
      <w:proofErr w:type="spellEnd"/>
    </w:p>
    <w:p w14:paraId="484AC33F" w14:textId="31E68976" w:rsidR="005F606A" w:rsidRDefault="00000000">
      <w:pPr>
        <w:pStyle w:val="Zkladntext"/>
        <w:tabs>
          <w:tab w:val="left" w:pos="3799"/>
        </w:tabs>
        <w:ind w:left="258"/>
      </w:pPr>
      <w:r>
        <w:t>Kontaktní</w:t>
      </w:r>
      <w:r>
        <w:rPr>
          <w:spacing w:val="-4"/>
        </w:rPr>
        <w:t xml:space="preserve"> </w:t>
      </w:r>
      <w:r>
        <w:t>osoba:</w:t>
      </w:r>
      <w:r>
        <w:tab/>
      </w:r>
      <w:proofErr w:type="spellStart"/>
      <w:r w:rsidR="000D65ED">
        <w:t>xxxxx</w:t>
      </w:r>
      <w:proofErr w:type="spellEnd"/>
    </w:p>
    <w:p w14:paraId="484AC340" w14:textId="77777777" w:rsidR="005F606A" w:rsidRDefault="00000000">
      <w:pPr>
        <w:ind w:left="258"/>
        <w:rPr>
          <w:sz w:val="24"/>
        </w:rPr>
      </w:pPr>
      <w:r>
        <w:rPr>
          <w:sz w:val="24"/>
        </w:rPr>
        <w:t>(dále jen "</w:t>
      </w:r>
      <w:r>
        <w:rPr>
          <w:b/>
          <w:sz w:val="24"/>
        </w:rPr>
        <w:t>Příjemce</w:t>
      </w:r>
      <w:r>
        <w:rPr>
          <w:sz w:val="24"/>
        </w:rPr>
        <w:t>")</w:t>
      </w:r>
    </w:p>
    <w:p w14:paraId="484AC341" w14:textId="77777777" w:rsidR="005F606A" w:rsidRDefault="005F606A">
      <w:pPr>
        <w:pStyle w:val="Zkladntext"/>
      </w:pPr>
    </w:p>
    <w:p w14:paraId="484AC342" w14:textId="77777777" w:rsidR="005F606A" w:rsidRDefault="005F606A">
      <w:pPr>
        <w:pStyle w:val="Zkladntext"/>
      </w:pPr>
    </w:p>
    <w:p w14:paraId="484AC343" w14:textId="77777777" w:rsidR="005F606A" w:rsidRDefault="005F606A">
      <w:pPr>
        <w:pStyle w:val="Zkladntext"/>
        <w:spacing w:before="1"/>
      </w:pPr>
    </w:p>
    <w:p w14:paraId="484AC344" w14:textId="77777777" w:rsidR="005F606A" w:rsidRDefault="00000000">
      <w:pPr>
        <w:pStyle w:val="Nadpis1"/>
        <w:spacing w:before="1"/>
        <w:ind w:left="258"/>
      </w:pPr>
      <w:r>
        <w:rPr>
          <w:u w:val="single"/>
        </w:rPr>
        <w:t>Expert:</w:t>
      </w:r>
    </w:p>
    <w:p w14:paraId="484AC345" w14:textId="77777777" w:rsidR="005F606A" w:rsidRDefault="005F606A">
      <w:pPr>
        <w:pStyle w:val="Zkladntext"/>
        <w:spacing w:before="9"/>
        <w:rPr>
          <w:b/>
          <w:sz w:val="19"/>
        </w:rPr>
      </w:pPr>
    </w:p>
    <w:p w14:paraId="484AC346" w14:textId="77777777" w:rsidR="005F606A" w:rsidRDefault="00000000">
      <w:pPr>
        <w:pStyle w:val="Zkladntext"/>
        <w:tabs>
          <w:tab w:val="left" w:pos="3799"/>
        </w:tabs>
        <w:spacing w:before="51"/>
        <w:ind w:left="258"/>
      </w:pPr>
      <w:r>
        <w:t>Název:</w:t>
      </w:r>
      <w:r>
        <w:tab/>
        <w:t>Ing. Vladimír Nekuda</w:t>
      </w:r>
    </w:p>
    <w:p w14:paraId="484AC347" w14:textId="27A3CFEB" w:rsidR="005F606A" w:rsidRDefault="00000000">
      <w:pPr>
        <w:pStyle w:val="Zkladntext"/>
        <w:tabs>
          <w:tab w:val="left" w:pos="3799"/>
        </w:tabs>
        <w:ind w:left="258"/>
      </w:pPr>
      <w:r>
        <w:t>Datum narození:</w:t>
      </w:r>
      <w:r>
        <w:tab/>
      </w:r>
      <w:proofErr w:type="spellStart"/>
      <w:r w:rsidR="000D65ED">
        <w:t>xxxxx</w:t>
      </w:r>
      <w:proofErr w:type="spellEnd"/>
    </w:p>
    <w:p w14:paraId="6A55FB14" w14:textId="77777777" w:rsidR="000D65ED" w:rsidRDefault="00000000">
      <w:pPr>
        <w:pStyle w:val="Zkladntext"/>
        <w:tabs>
          <w:tab w:val="left" w:pos="3799"/>
        </w:tabs>
        <w:ind w:left="258" w:right="2165"/>
      </w:pPr>
      <w:r>
        <w:t>Bytem:</w:t>
      </w:r>
      <w:r>
        <w:tab/>
      </w:r>
      <w:proofErr w:type="spellStart"/>
      <w:r w:rsidR="000D65ED">
        <w:t>xxxxxx</w:t>
      </w:r>
      <w:proofErr w:type="spellEnd"/>
    </w:p>
    <w:p w14:paraId="484AC348" w14:textId="73464871" w:rsidR="005F606A" w:rsidRDefault="00000000">
      <w:pPr>
        <w:pStyle w:val="Zkladntext"/>
        <w:tabs>
          <w:tab w:val="left" w:pos="3799"/>
        </w:tabs>
        <w:ind w:left="258" w:right="2165"/>
      </w:pPr>
      <w:r>
        <w:t xml:space="preserve"> Jméno a</w:t>
      </w:r>
      <w:r>
        <w:rPr>
          <w:spacing w:val="-7"/>
        </w:rPr>
        <w:t xml:space="preserve"> </w:t>
      </w:r>
      <w:r>
        <w:t>příjmení</w:t>
      </w:r>
      <w:r>
        <w:rPr>
          <w:spacing w:val="-1"/>
        </w:rPr>
        <w:t xml:space="preserve"> </w:t>
      </w:r>
      <w:r>
        <w:t>experta:</w:t>
      </w:r>
      <w:r>
        <w:tab/>
        <w:t>Ing. Vladimír</w:t>
      </w:r>
      <w:r>
        <w:rPr>
          <w:spacing w:val="1"/>
        </w:rPr>
        <w:t xml:space="preserve"> </w:t>
      </w:r>
      <w:r>
        <w:t>Nekuda</w:t>
      </w:r>
    </w:p>
    <w:p w14:paraId="484AC349" w14:textId="77777777" w:rsidR="005F606A" w:rsidRDefault="00000000">
      <w:pPr>
        <w:spacing w:line="293" w:lineRule="exact"/>
        <w:ind w:left="258"/>
        <w:rPr>
          <w:sz w:val="24"/>
        </w:rPr>
      </w:pPr>
      <w:r>
        <w:rPr>
          <w:sz w:val="24"/>
        </w:rPr>
        <w:t>(dále jen "</w:t>
      </w:r>
      <w:r>
        <w:rPr>
          <w:b/>
          <w:sz w:val="24"/>
        </w:rPr>
        <w:t>Expert</w:t>
      </w:r>
      <w:r>
        <w:rPr>
          <w:sz w:val="24"/>
        </w:rPr>
        <w:t>")</w:t>
      </w:r>
    </w:p>
    <w:p w14:paraId="484AC34A" w14:textId="77777777" w:rsidR="005F606A" w:rsidRDefault="005F606A">
      <w:pPr>
        <w:pStyle w:val="Zkladntext"/>
      </w:pPr>
    </w:p>
    <w:p w14:paraId="484AC34B" w14:textId="77777777" w:rsidR="005F606A" w:rsidRDefault="005F606A">
      <w:pPr>
        <w:pStyle w:val="Zkladntext"/>
      </w:pPr>
    </w:p>
    <w:p w14:paraId="484AC34C" w14:textId="77777777" w:rsidR="005F606A" w:rsidRDefault="005F606A">
      <w:pPr>
        <w:pStyle w:val="Zkladntext"/>
        <w:spacing w:before="11"/>
        <w:rPr>
          <w:sz w:val="23"/>
        </w:rPr>
      </w:pPr>
    </w:p>
    <w:p w14:paraId="484AC34D" w14:textId="77777777" w:rsidR="005F606A" w:rsidRDefault="00000000">
      <w:pPr>
        <w:pStyle w:val="Nadpis1"/>
        <w:numPr>
          <w:ilvl w:val="0"/>
          <w:numId w:val="1"/>
        </w:numPr>
        <w:tabs>
          <w:tab w:val="left" w:pos="619"/>
        </w:tabs>
        <w:ind w:hanging="361"/>
        <w:jc w:val="both"/>
      </w:pPr>
      <w:r>
        <w:t>Předmět smlouvy</w:t>
      </w:r>
    </w:p>
    <w:p w14:paraId="484AC34E" w14:textId="77777777" w:rsidR="005F606A" w:rsidRDefault="00000000">
      <w:pPr>
        <w:pStyle w:val="Odstavecseseznamem"/>
        <w:numPr>
          <w:ilvl w:val="1"/>
          <w:numId w:val="1"/>
        </w:numPr>
        <w:tabs>
          <w:tab w:val="left" w:pos="684"/>
        </w:tabs>
        <w:spacing w:before="3"/>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484AC34F" w14:textId="77777777" w:rsidR="005F606A" w:rsidRDefault="00000000">
      <w:pPr>
        <w:pStyle w:val="Odstavecseseznamem"/>
        <w:numPr>
          <w:ilvl w:val="1"/>
          <w:numId w:val="1"/>
        </w:numPr>
        <w:tabs>
          <w:tab w:val="left" w:pos="684"/>
        </w:tabs>
        <w:spacing w:before="119"/>
        <w:ind w:right="110"/>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4"/>
          <w:sz w:val="24"/>
        </w:rPr>
        <w:t xml:space="preserve"> </w:t>
      </w:r>
      <w:r>
        <w:rPr>
          <w:sz w:val="24"/>
        </w:rPr>
        <w:t>dne</w:t>
      </w:r>
      <w:r>
        <w:rPr>
          <w:spacing w:val="-13"/>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9"/>
          <w:sz w:val="24"/>
        </w:rPr>
        <w:t xml:space="preserve"> </w:t>
      </w:r>
      <w:r>
        <w:rPr>
          <w:sz w:val="24"/>
        </w:rPr>
        <w:t>V</w:t>
      </w:r>
      <w:r>
        <w:rPr>
          <w:spacing w:val="-3"/>
          <w:sz w:val="24"/>
        </w:rPr>
        <w:t xml:space="preserve"> </w:t>
      </w:r>
      <w:r>
        <w:rPr>
          <w:sz w:val="24"/>
        </w:rPr>
        <w:t>této</w:t>
      </w:r>
      <w:r>
        <w:rPr>
          <w:spacing w:val="-12"/>
          <w:sz w:val="24"/>
        </w:rPr>
        <w:t xml:space="preserve"> </w:t>
      </w:r>
      <w:r>
        <w:rPr>
          <w:sz w:val="24"/>
        </w:rPr>
        <w:t>souvislosti</w:t>
      </w:r>
      <w:r>
        <w:rPr>
          <w:spacing w:val="-13"/>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uvádí,</w:t>
      </w:r>
    </w:p>
    <w:p w14:paraId="484AC350" w14:textId="77777777" w:rsidR="005F606A" w:rsidRDefault="005F606A">
      <w:pPr>
        <w:jc w:val="both"/>
        <w:rPr>
          <w:sz w:val="24"/>
        </w:rPr>
        <w:sectPr w:rsidR="005F606A">
          <w:headerReference w:type="default" r:id="rId7"/>
          <w:footerReference w:type="default" r:id="rId8"/>
          <w:type w:val="continuous"/>
          <w:pgSz w:w="11910" w:h="16840"/>
          <w:pgMar w:top="1360" w:right="1020" w:bottom="1180" w:left="1160" w:header="303" w:footer="988" w:gutter="0"/>
          <w:cols w:space="708"/>
        </w:sectPr>
      </w:pPr>
    </w:p>
    <w:p w14:paraId="484AC351" w14:textId="77777777" w:rsidR="005F606A" w:rsidRDefault="00000000">
      <w:pPr>
        <w:pStyle w:val="Zkladntext"/>
        <w:spacing w:before="41"/>
        <w:ind w:left="683" w:right="107"/>
        <w:jc w:val="both"/>
      </w:pPr>
      <w:r>
        <w:lastRenderedPageBreak/>
        <w:t xml:space="preserve">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7"/>
        </w:rPr>
        <w:t xml:space="preserve"> </w:t>
      </w:r>
      <w:r>
        <w:t>něm</w:t>
      </w:r>
      <w:r>
        <w:rPr>
          <w:spacing w:val="-4"/>
        </w:rPr>
        <w:t xml:space="preserve"> </w:t>
      </w:r>
      <w:r>
        <w:t>byly</w:t>
      </w:r>
      <w:r>
        <w:rPr>
          <w:spacing w:val="-2"/>
        </w:rPr>
        <w:t xml:space="preserve"> </w:t>
      </w:r>
      <w:r>
        <w:t>požadovány</w:t>
      </w:r>
      <w:r>
        <w:rPr>
          <w:spacing w:val="-6"/>
        </w:rPr>
        <w:t xml:space="preserve"> </w:t>
      </w:r>
      <w:r>
        <w:t xml:space="preserve">ze strany jakékoliv třetí osoby, a to právě z důvodu nesplnění definice malého a středního </w:t>
      </w:r>
      <w:proofErr w:type="gramStart"/>
      <w:r>
        <w:t>podniku  Příjemcem</w:t>
      </w:r>
      <w:proofErr w:type="gramEnd"/>
      <w:r>
        <w:t xml:space="preserve">,  popř.  </w:t>
      </w:r>
      <w:proofErr w:type="gramStart"/>
      <w:r>
        <w:t>je  povinen</w:t>
      </w:r>
      <w:proofErr w:type="gramEnd"/>
      <w:r>
        <w:t xml:space="preserve">   Poskytovateli   nahradit   veškerou   škodu,   která v důsledku uvedeného může být Poskytovateli</w:t>
      </w:r>
      <w:r>
        <w:rPr>
          <w:spacing w:val="-7"/>
        </w:rPr>
        <w:t xml:space="preserve"> </w:t>
      </w:r>
      <w:r>
        <w:t>způsobena.</w:t>
      </w:r>
    </w:p>
    <w:p w14:paraId="484AC352" w14:textId="77777777" w:rsidR="005F606A" w:rsidRDefault="005F606A">
      <w:pPr>
        <w:pStyle w:val="Zkladntext"/>
        <w:spacing w:before="9"/>
        <w:rPr>
          <w:sz w:val="33"/>
        </w:rPr>
      </w:pPr>
    </w:p>
    <w:p w14:paraId="484AC353" w14:textId="77777777" w:rsidR="005F606A" w:rsidRDefault="00000000">
      <w:pPr>
        <w:pStyle w:val="Nadpis1"/>
        <w:numPr>
          <w:ilvl w:val="0"/>
          <w:numId w:val="1"/>
        </w:numPr>
        <w:tabs>
          <w:tab w:val="left" w:pos="617"/>
        </w:tabs>
        <w:ind w:left="616" w:hanging="359"/>
      </w:pPr>
      <w:r>
        <w:t>Konzultace</w:t>
      </w:r>
    </w:p>
    <w:p w14:paraId="484AC354" w14:textId="77777777" w:rsidR="005F606A" w:rsidRDefault="00000000">
      <w:pPr>
        <w:pStyle w:val="Odstavecseseznamem"/>
        <w:numPr>
          <w:ilvl w:val="1"/>
          <w:numId w:val="1"/>
        </w:numPr>
        <w:tabs>
          <w:tab w:val="left" w:pos="684"/>
        </w:tabs>
        <w:spacing w:before="2"/>
        <w:ind w:right="115"/>
        <w:jc w:val="both"/>
        <w:rPr>
          <w:sz w:val="24"/>
        </w:rPr>
      </w:pPr>
      <w:r>
        <w:rPr>
          <w:sz w:val="24"/>
        </w:rPr>
        <w:t>Strany se dohodly, že konzultace Experta dle této smlouvy budou spočívat zejména v následujícím:</w:t>
      </w:r>
    </w:p>
    <w:p w14:paraId="484AC355" w14:textId="77777777" w:rsidR="005F606A" w:rsidRDefault="005F606A">
      <w:pPr>
        <w:pStyle w:val="Zkladntext"/>
        <w:spacing w:before="10"/>
        <w:rPr>
          <w:sz w:val="33"/>
        </w:rPr>
      </w:pPr>
    </w:p>
    <w:p w14:paraId="484AC356" w14:textId="77777777" w:rsidR="005F606A" w:rsidRDefault="00000000">
      <w:pPr>
        <w:pStyle w:val="Nadpis1"/>
        <w:spacing w:before="1"/>
        <w:ind w:left="686"/>
      </w:pPr>
      <w:r>
        <w:t>Cíl:</w:t>
      </w:r>
    </w:p>
    <w:p w14:paraId="484AC357" w14:textId="77777777" w:rsidR="005F606A" w:rsidRDefault="00000000">
      <w:pPr>
        <w:pStyle w:val="Zkladntext"/>
        <w:ind w:left="686"/>
      </w:pPr>
      <w:r>
        <w:t>Nastavení strategického a operativního řízení firmy s ohledem na cíl dlouhodobého růstu a</w:t>
      </w:r>
    </w:p>
    <w:p w14:paraId="484AC358" w14:textId="77777777" w:rsidR="005F606A" w:rsidRDefault="00000000">
      <w:pPr>
        <w:pStyle w:val="Zkladntext"/>
        <w:ind w:left="686"/>
      </w:pPr>
      <w:r>
        <w:t>rozvoje firmy</w:t>
      </w:r>
    </w:p>
    <w:p w14:paraId="484AC359" w14:textId="77777777" w:rsidR="005F606A" w:rsidRDefault="005F606A">
      <w:pPr>
        <w:pStyle w:val="Zkladntext"/>
        <w:spacing w:before="11"/>
        <w:rPr>
          <w:sz w:val="23"/>
        </w:rPr>
      </w:pPr>
    </w:p>
    <w:p w14:paraId="484AC35A" w14:textId="77777777" w:rsidR="005F606A" w:rsidRDefault="00000000">
      <w:pPr>
        <w:pStyle w:val="Nadpis1"/>
        <w:ind w:left="686"/>
      </w:pPr>
      <w:r>
        <w:t>Popis plánovaných aktivit:</w:t>
      </w:r>
    </w:p>
    <w:p w14:paraId="484AC35B" w14:textId="77777777" w:rsidR="005F606A" w:rsidRDefault="005F606A">
      <w:pPr>
        <w:pStyle w:val="Zkladntext"/>
        <w:rPr>
          <w:b/>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13"/>
      </w:tblGrid>
      <w:tr w:rsidR="005F606A" w14:paraId="484AC35E" w14:textId="77777777">
        <w:trPr>
          <w:trHeight w:val="292"/>
        </w:trPr>
        <w:tc>
          <w:tcPr>
            <w:tcW w:w="7033" w:type="dxa"/>
          </w:tcPr>
          <w:p w14:paraId="484AC35C" w14:textId="77777777" w:rsidR="005F606A" w:rsidRDefault="00000000">
            <w:pPr>
              <w:pStyle w:val="TableParagraph"/>
              <w:spacing w:line="272" w:lineRule="exact"/>
              <w:ind w:left="2303" w:right="2132"/>
              <w:jc w:val="center"/>
              <w:rPr>
                <w:b/>
                <w:sz w:val="24"/>
              </w:rPr>
            </w:pPr>
            <w:r>
              <w:rPr>
                <w:b/>
                <w:sz w:val="24"/>
              </w:rPr>
              <w:t>Popis plánovaných aktivit</w:t>
            </w:r>
          </w:p>
        </w:tc>
        <w:tc>
          <w:tcPr>
            <w:tcW w:w="1613" w:type="dxa"/>
          </w:tcPr>
          <w:p w14:paraId="484AC35D" w14:textId="77777777" w:rsidR="005F606A" w:rsidRDefault="00000000">
            <w:pPr>
              <w:pStyle w:val="TableParagraph"/>
              <w:spacing w:line="272" w:lineRule="exact"/>
              <w:ind w:left="210"/>
              <w:rPr>
                <w:b/>
                <w:sz w:val="24"/>
              </w:rPr>
            </w:pPr>
            <w:r>
              <w:rPr>
                <w:b/>
                <w:sz w:val="24"/>
              </w:rPr>
              <w:t>Počet hodin</w:t>
            </w:r>
          </w:p>
        </w:tc>
      </w:tr>
      <w:tr w:rsidR="005F606A" w14:paraId="484AC365" w14:textId="77777777">
        <w:trPr>
          <w:trHeight w:val="1758"/>
        </w:trPr>
        <w:tc>
          <w:tcPr>
            <w:tcW w:w="7033" w:type="dxa"/>
          </w:tcPr>
          <w:p w14:paraId="484AC35F" w14:textId="77777777" w:rsidR="005F606A" w:rsidRDefault="005F606A">
            <w:pPr>
              <w:pStyle w:val="TableParagraph"/>
              <w:spacing w:before="1"/>
              <w:rPr>
                <w:b/>
                <w:sz w:val="24"/>
              </w:rPr>
            </w:pPr>
          </w:p>
          <w:p w14:paraId="484AC360" w14:textId="77777777" w:rsidR="005F606A" w:rsidRDefault="00000000">
            <w:pPr>
              <w:pStyle w:val="TableParagraph"/>
              <w:ind w:left="134"/>
              <w:rPr>
                <w:sz w:val="24"/>
              </w:rPr>
            </w:pPr>
            <w:r>
              <w:rPr>
                <w:sz w:val="24"/>
              </w:rPr>
              <w:t>Mentoring majitelů</w:t>
            </w:r>
          </w:p>
          <w:p w14:paraId="484AC361" w14:textId="77777777" w:rsidR="005F606A" w:rsidRDefault="00000000">
            <w:pPr>
              <w:pStyle w:val="TableParagraph"/>
              <w:ind w:left="134" w:right="536"/>
              <w:rPr>
                <w:sz w:val="24"/>
              </w:rPr>
            </w:pPr>
            <w:r>
              <w:rPr>
                <w:sz w:val="24"/>
              </w:rPr>
              <w:t>Tvorba organizační struktury, motivační systém pro zaměstnance Nastavení plánování ve firmě (finanční, obchodní plán)</w:t>
            </w:r>
          </w:p>
          <w:p w14:paraId="484AC362" w14:textId="77777777" w:rsidR="005F606A" w:rsidRDefault="00000000">
            <w:pPr>
              <w:pStyle w:val="TableParagraph"/>
              <w:spacing w:line="293" w:lineRule="exact"/>
              <w:ind w:left="134"/>
              <w:rPr>
                <w:sz w:val="24"/>
              </w:rPr>
            </w:pPr>
            <w:r>
              <w:rPr>
                <w:sz w:val="24"/>
              </w:rPr>
              <w:t>Vhledy do optimalizace procesů s ohledem na efektivitu výroby</w:t>
            </w:r>
          </w:p>
        </w:tc>
        <w:tc>
          <w:tcPr>
            <w:tcW w:w="1613" w:type="dxa"/>
          </w:tcPr>
          <w:p w14:paraId="484AC363" w14:textId="77777777" w:rsidR="005F606A" w:rsidRDefault="005F606A">
            <w:pPr>
              <w:pStyle w:val="TableParagraph"/>
              <w:spacing w:before="1"/>
              <w:rPr>
                <w:b/>
                <w:sz w:val="24"/>
              </w:rPr>
            </w:pPr>
          </w:p>
          <w:p w14:paraId="484AC364" w14:textId="77777777" w:rsidR="005F606A" w:rsidRDefault="00000000">
            <w:pPr>
              <w:pStyle w:val="TableParagraph"/>
              <w:ind w:left="517" w:right="675"/>
              <w:jc w:val="center"/>
              <w:rPr>
                <w:sz w:val="24"/>
              </w:rPr>
            </w:pPr>
            <w:proofErr w:type="gramStart"/>
            <w:r>
              <w:rPr>
                <w:sz w:val="24"/>
              </w:rPr>
              <w:t>40h</w:t>
            </w:r>
            <w:proofErr w:type="gramEnd"/>
          </w:p>
        </w:tc>
      </w:tr>
      <w:tr w:rsidR="005F606A" w14:paraId="484AC368" w14:textId="77777777">
        <w:trPr>
          <w:trHeight w:val="628"/>
        </w:trPr>
        <w:tc>
          <w:tcPr>
            <w:tcW w:w="7033" w:type="dxa"/>
          </w:tcPr>
          <w:p w14:paraId="484AC366" w14:textId="77777777" w:rsidR="005F606A" w:rsidRDefault="00000000">
            <w:pPr>
              <w:pStyle w:val="TableParagraph"/>
              <w:spacing w:line="293" w:lineRule="exact"/>
              <w:ind w:left="134"/>
              <w:rPr>
                <w:b/>
                <w:sz w:val="24"/>
              </w:rPr>
            </w:pPr>
            <w:r>
              <w:rPr>
                <w:b/>
                <w:sz w:val="24"/>
              </w:rPr>
              <w:t>Celkem (rozpočet v Kč bez DPH)</w:t>
            </w:r>
          </w:p>
        </w:tc>
        <w:tc>
          <w:tcPr>
            <w:tcW w:w="1613" w:type="dxa"/>
          </w:tcPr>
          <w:p w14:paraId="484AC367" w14:textId="77777777" w:rsidR="005F606A" w:rsidRDefault="00000000">
            <w:pPr>
              <w:pStyle w:val="TableParagraph"/>
              <w:spacing w:line="293" w:lineRule="exact"/>
              <w:ind w:left="535"/>
              <w:rPr>
                <w:sz w:val="24"/>
              </w:rPr>
            </w:pPr>
            <w:r>
              <w:rPr>
                <w:sz w:val="24"/>
              </w:rPr>
              <w:t>80.000,00</w:t>
            </w:r>
          </w:p>
        </w:tc>
      </w:tr>
    </w:tbl>
    <w:p w14:paraId="484AC369" w14:textId="77777777" w:rsidR="005F606A" w:rsidRDefault="005F606A">
      <w:pPr>
        <w:pStyle w:val="Zkladntext"/>
        <w:spacing w:before="11"/>
        <w:rPr>
          <w:b/>
          <w:sz w:val="23"/>
        </w:rPr>
      </w:pPr>
    </w:p>
    <w:p w14:paraId="484AC36A" w14:textId="77777777" w:rsidR="005F606A" w:rsidRDefault="00000000">
      <w:pPr>
        <w:pStyle w:val="Odstavecseseznamem"/>
        <w:numPr>
          <w:ilvl w:val="1"/>
          <w:numId w:val="1"/>
        </w:numPr>
        <w:tabs>
          <w:tab w:val="left" w:pos="684"/>
        </w:tabs>
        <w:ind w:right="109"/>
        <w:jc w:val="both"/>
        <w:rPr>
          <w:sz w:val="24"/>
        </w:rPr>
      </w:pPr>
      <w:r>
        <w:rPr>
          <w:sz w:val="24"/>
        </w:rPr>
        <w:t xml:space="preserve">Konzultace budou poskytovány za přítomnosti Příjemce a Experta v místě a čase, na kterém se Příjemce a Expert dohodnou. Nebude-li dosažena shoda na místě a čase ani ve lhůtě do 14 dnů ode dne započetí jednání o místě a čase poskytnutí konzultací, </w:t>
      </w:r>
      <w:proofErr w:type="gramStart"/>
      <w:r>
        <w:rPr>
          <w:sz w:val="24"/>
        </w:rPr>
        <w:t>určí</w:t>
      </w:r>
      <w:proofErr w:type="gramEnd"/>
      <w:r>
        <w:rPr>
          <w:sz w:val="24"/>
        </w:rPr>
        <w:t xml:space="preserve"> tyto skutečnosti Expert, a to nejméně s tří (3) denním předstihem před samotným poskytnutím</w:t>
      </w:r>
      <w:r>
        <w:rPr>
          <w:spacing w:val="-36"/>
          <w:sz w:val="24"/>
        </w:rPr>
        <w:t xml:space="preserve"> </w:t>
      </w:r>
      <w:r>
        <w:rPr>
          <w:sz w:val="24"/>
        </w:rPr>
        <w:t>konzultace.</w:t>
      </w:r>
    </w:p>
    <w:p w14:paraId="484AC36B" w14:textId="77777777" w:rsidR="005F606A" w:rsidRDefault="00000000">
      <w:pPr>
        <w:pStyle w:val="Odstavecseseznamem"/>
        <w:numPr>
          <w:ilvl w:val="1"/>
          <w:numId w:val="1"/>
        </w:numPr>
        <w:tabs>
          <w:tab w:val="left" w:pos="687"/>
        </w:tabs>
        <w:spacing w:before="120"/>
        <w:ind w:left="686"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40 hodin </w:t>
      </w:r>
      <w:r>
        <w:rPr>
          <w:sz w:val="24"/>
        </w:rPr>
        <w:t>(dále jen „</w:t>
      </w:r>
      <w:r>
        <w:rPr>
          <w:b/>
          <w:sz w:val="24"/>
        </w:rPr>
        <w:t>Předpokládaný rozsah</w:t>
      </w:r>
      <w:r>
        <w:rPr>
          <w:sz w:val="24"/>
        </w:rPr>
        <w:t xml:space="preserve">“). </w:t>
      </w:r>
      <w:r>
        <w:rPr>
          <w:b/>
          <w:sz w:val="24"/>
        </w:rPr>
        <w:t>Předpokládaným termínem ukončení poskytování konzultačních služeb je 30.11.2024</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 ukončení poskytování konzultačních služeb dle této smlouvy dojde nejpozději dne 31.1.2025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484AC36C" w14:textId="77777777" w:rsidR="005F606A" w:rsidRDefault="005F606A">
      <w:pPr>
        <w:jc w:val="both"/>
        <w:rPr>
          <w:sz w:val="24"/>
        </w:rPr>
        <w:sectPr w:rsidR="005F606A">
          <w:pgSz w:w="11910" w:h="16840"/>
          <w:pgMar w:top="1360" w:right="1020" w:bottom="1200" w:left="1160" w:header="303" w:footer="988" w:gutter="0"/>
          <w:cols w:space="708"/>
        </w:sectPr>
      </w:pPr>
    </w:p>
    <w:p w14:paraId="484AC36D" w14:textId="77777777" w:rsidR="005F606A" w:rsidRDefault="00000000">
      <w:pPr>
        <w:pStyle w:val="Odstavecseseznamem"/>
        <w:numPr>
          <w:ilvl w:val="1"/>
          <w:numId w:val="1"/>
        </w:numPr>
        <w:tabs>
          <w:tab w:val="left" w:pos="687"/>
        </w:tabs>
        <w:spacing w:before="41"/>
        <w:ind w:left="686" w:hanging="428"/>
        <w:jc w:val="both"/>
        <w:rPr>
          <w:sz w:val="24"/>
        </w:rPr>
      </w:pPr>
      <w:r>
        <w:rPr>
          <w:sz w:val="24"/>
        </w:rPr>
        <w:lastRenderedPageBreak/>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484AC36E" w14:textId="77777777" w:rsidR="005F606A" w:rsidRDefault="00000000">
      <w:pPr>
        <w:pStyle w:val="Odstavecseseznamem"/>
        <w:numPr>
          <w:ilvl w:val="1"/>
          <w:numId w:val="1"/>
        </w:numPr>
        <w:tabs>
          <w:tab w:val="left" w:pos="687"/>
        </w:tabs>
        <w:spacing w:before="119"/>
        <w:ind w:left="68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1</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484AC36F" w14:textId="77777777" w:rsidR="005F606A" w:rsidRDefault="005F606A">
      <w:pPr>
        <w:pStyle w:val="Zkladntext"/>
        <w:spacing w:before="11"/>
        <w:rPr>
          <w:sz w:val="33"/>
        </w:rPr>
      </w:pPr>
    </w:p>
    <w:p w14:paraId="484AC370" w14:textId="77777777" w:rsidR="005F606A" w:rsidRDefault="00000000">
      <w:pPr>
        <w:pStyle w:val="Nadpis1"/>
        <w:numPr>
          <w:ilvl w:val="0"/>
          <w:numId w:val="1"/>
        </w:numPr>
        <w:tabs>
          <w:tab w:val="left" w:pos="617"/>
        </w:tabs>
        <w:spacing w:before="1"/>
        <w:ind w:left="616" w:hanging="359"/>
        <w:jc w:val="both"/>
      </w:pPr>
      <w:r>
        <w:t>Odměna Experta a platební</w:t>
      </w:r>
      <w:r>
        <w:rPr>
          <w:spacing w:val="-6"/>
        </w:rPr>
        <w:t xml:space="preserve"> </w:t>
      </w:r>
      <w:r>
        <w:t>podmínky</w:t>
      </w:r>
    </w:p>
    <w:p w14:paraId="484AC371" w14:textId="77777777" w:rsidR="005F606A" w:rsidRDefault="00000000">
      <w:pPr>
        <w:pStyle w:val="Odstavecseseznamem"/>
        <w:numPr>
          <w:ilvl w:val="1"/>
          <w:numId w:val="1"/>
        </w:numPr>
        <w:tabs>
          <w:tab w:val="left" w:pos="684"/>
        </w:tabs>
        <w:ind w:right="107"/>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za každou hodinu poskytování konzultací</w:t>
      </w:r>
      <w:r>
        <w:rPr>
          <w:spacing w:val="-4"/>
          <w:sz w:val="24"/>
        </w:rPr>
        <w:t xml:space="preserve"> </w:t>
      </w:r>
      <w:r>
        <w:rPr>
          <w:sz w:val="24"/>
        </w:rPr>
        <w:t>Příjemci.</w:t>
      </w:r>
    </w:p>
    <w:p w14:paraId="484AC372" w14:textId="77777777" w:rsidR="005F606A" w:rsidRDefault="00000000">
      <w:pPr>
        <w:pStyle w:val="Odstavecseseznamem"/>
        <w:numPr>
          <w:ilvl w:val="1"/>
          <w:numId w:val="1"/>
        </w:numPr>
        <w:tabs>
          <w:tab w:val="left" w:pos="684"/>
        </w:tabs>
        <w:spacing w:before="119"/>
        <w:jc w:val="both"/>
        <w:rPr>
          <w:b/>
          <w:sz w:val="24"/>
        </w:rPr>
      </w:pPr>
      <w:r>
        <w:rPr>
          <w:sz w:val="24"/>
        </w:rPr>
        <w:t>Poskytovatel podpory uhradí Expertovi odměnu za poskytnuté konzultace na základě uzavřené</w:t>
      </w:r>
      <w:r>
        <w:rPr>
          <w:spacing w:val="-14"/>
          <w:sz w:val="24"/>
        </w:rPr>
        <w:t xml:space="preserve"> </w:t>
      </w:r>
      <w:r>
        <w:rPr>
          <w:sz w:val="24"/>
        </w:rPr>
        <w:t>Smlouvy</w:t>
      </w:r>
      <w:r>
        <w:rPr>
          <w:spacing w:val="-16"/>
          <w:sz w:val="24"/>
        </w:rPr>
        <w:t xml:space="preserve"> </w:t>
      </w:r>
      <w:r>
        <w:rPr>
          <w:sz w:val="24"/>
        </w:rPr>
        <w:t>o</w:t>
      </w:r>
      <w:r>
        <w:rPr>
          <w:spacing w:val="-13"/>
          <w:sz w:val="24"/>
        </w:rPr>
        <w:t xml:space="preserve"> </w:t>
      </w:r>
      <w:r>
        <w:rPr>
          <w:sz w:val="24"/>
        </w:rPr>
        <w:t>poskytnutí</w:t>
      </w:r>
      <w:r>
        <w:rPr>
          <w:spacing w:val="-14"/>
          <w:sz w:val="24"/>
        </w:rPr>
        <w:t xml:space="preserve"> </w:t>
      </w:r>
      <w:r>
        <w:rPr>
          <w:sz w:val="24"/>
        </w:rPr>
        <w:t>služeb,</w:t>
      </w:r>
      <w:r>
        <w:rPr>
          <w:spacing w:val="-13"/>
          <w:sz w:val="24"/>
        </w:rPr>
        <w:t xml:space="preserve"> </w:t>
      </w:r>
      <w:r>
        <w:rPr>
          <w:sz w:val="24"/>
        </w:rPr>
        <w:t>kterou</w:t>
      </w:r>
      <w:r>
        <w:rPr>
          <w:spacing w:val="-15"/>
          <w:sz w:val="24"/>
        </w:rPr>
        <w:t xml:space="preserve"> </w:t>
      </w:r>
      <w:r>
        <w:rPr>
          <w:sz w:val="24"/>
        </w:rPr>
        <w:t>Poskytovatel</w:t>
      </w:r>
      <w:r>
        <w:rPr>
          <w:spacing w:val="-14"/>
          <w:sz w:val="24"/>
        </w:rPr>
        <w:t xml:space="preserve"> </w:t>
      </w:r>
      <w:r>
        <w:rPr>
          <w:sz w:val="24"/>
        </w:rPr>
        <w:t>a</w:t>
      </w:r>
      <w:r>
        <w:rPr>
          <w:spacing w:val="-13"/>
          <w:sz w:val="24"/>
        </w:rPr>
        <w:t xml:space="preserve"> </w:t>
      </w:r>
      <w:r>
        <w:rPr>
          <w:sz w:val="24"/>
        </w:rPr>
        <w:t>Expert</w:t>
      </w:r>
      <w:r>
        <w:rPr>
          <w:spacing w:val="-13"/>
          <w:sz w:val="24"/>
        </w:rPr>
        <w:t xml:space="preserve"> </w:t>
      </w:r>
      <w:r>
        <w:rPr>
          <w:sz w:val="24"/>
        </w:rPr>
        <w:t>uzavírají</w:t>
      </w:r>
      <w:r>
        <w:rPr>
          <w:spacing w:val="-14"/>
          <w:sz w:val="24"/>
        </w:rPr>
        <w:t xml:space="preserve"> </w:t>
      </w:r>
      <w:r>
        <w:rPr>
          <w:sz w:val="24"/>
        </w:rPr>
        <w:t>zároveň</w:t>
      </w:r>
      <w:r>
        <w:rPr>
          <w:spacing w:val="-13"/>
          <w:sz w:val="24"/>
        </w:rPr>
        <w:t xml:space="preserve"> </w:t>
      </w:r>
      <w:r>
        <w:rPr>
          <w:sz w:val="24"/>
        </w:rPr>
        <w:t>s</w:t>
      </w:r>
      <w:r>
        <w:rPr>
          <w:spacing w:val="-15"/>
          <w:sz w:val="24"/>
        </w:rPr>
        <w:t xml:space="preserve"> </w:t>
      </w:r>
      <w:r>
        <w:rPr>
          <w:sz w:val="24"/>
        </w:rPr>
        <w:t xml:space="preserve">touto smlouvou. Poskytovatel uhradí Expertovi Odměnu dle Smlouvy o poskytnutí služeb do 30 kalendářních dnů od data podpisu dokumentu </w:t>
      </w:r>
      <w:r>
        <w:rPr>
          <w:b/>
          <w:sz w:val="24"/>
        </w:rPr>
        <w:t xml:space="preserve">Vyhodnocení </w:t>
      </w:r>
      <w:r>
        <w:rPr>
          <w:sz w:val="24"/>
        </w:rPr>
        <w:t>všemi stranami smlouvy na bankovní účet Experta, a to způsobem a za podmínek uvedených ve Smlouvě o poskytnutí služeb</w:t>
      </w:r>
      <w:r>
        <w:rPr>
          <w:b/>
          <w:sz w:val="24"/>
        </w:rPr>
        <w:t>.</w:t>
      </w:r>
    </w:p>
    <w:p w14:paraId="484AC373" w14:textId="77777777" w:rsidR="005F606A" w:rsidRDefault="00000000">
      <w:pPr>
        <w:pStyle w:val="Odstavecseseznamem"/>
        <w:numPr>
          <w:ilvl w:val="1"/>
          <w:numId w:val="1"/>
        </w:numPr>
        <w:tabs>
          <w:tab w:val="left" w:pos="684"/>
        </w:tabs>
        <w:spacing w:before="122"/>
        <w:jc w:val="both"/>
        <w:rPr>
          <w:sz w:val="24"/>
        </w:rPr>
      </w:pPr>
      <w:r>
        <w:rPr>
          <w:sz w:val="24"/>
        </w:rPr>
        <w:t xml:space="preserve">Expert vychází při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vyúčtování poskytnutých služeb vycházel z interní evidence neodpovídající skutečnosti, je oprávněn část odměny přesahující skutečný rozsah poskytnutých konzultací</w:t>
      </w:r>
      <w:r>
        <w:rPr>
          <w:spacing w:val="-2"/>
          <w:sz w:val="24"/>
        </w:rPr>
        <w:t xml:space="preserve"> </w:t>
      </w:r>
      <w:r>
        <w:rPr>
          <w:sz w:val="24"/>
        </w:rPr>
        <w:t>neuhradit.</w:t>
      </w:r>
    </w:p>
    <w:p w14:paraId="484AC374" w14:textId="77777777" w:rsidR="005F606A" w:rsidRDefault="005F606A">
      <w:pPr>
        <w:pStyle w:val="Zkladntext"/>
        <w:spacing w:before="9"/>
        <w:rPr>
          <w:sz w:val="33"/>
        </w:rPr>
      </w:pPr>
    </w:p>
    <w:p w14:paraId="484AC375" w14:textId="77777777" w:rsidR="005F606A" w:rsidRDefault="00000000">
      <w:pPr>
        <w:pStyle w:val="Nadpis1"/>
        <w:numPr>
          <w:ilvl w:val="0"/>
          <w:numId w:val="1"/>
        </w:numPr>
        <w:tabs>
          <w:tab w:val="left" w:pos="617"/>
        </w:tabs>
        <w:ind w:left="616" w:hanging="359"/>
        <w:jc w:val="both"/>
      </w:pPr>
      <w:r>
        <w:t>Odměna Poskytovatele a platební</w:t>
      </w:r>
      <w:r>
        <w:rPr>
          <w:spacing w:val="-3"/>
        </w:rPr>
        <w:t xml:space="preserve"> </w:t>
      </w:r>
      <w:r>
        <w:t>podmínky</w:t>
      </w:r>
    </w:p>
    <w:p w14:paraId="484AC376" w14:textId="77777777" w:rsidR="005F606A" w:rsidRDefault="00000000">
      <w:pPr>
        <w:pStyle w:val="Odstavecseseznamem"/>
        <w:numPr>
          <w:ilvl w:val="1"/>
          <w:numId w:val="1"/>
        </w:numPr>
        <w:tabs>
          <w:tab w:val="left" w:pos="684"/>
        </w:tabs>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484AC377" w14:textId="77777777" w:rsidR="005F606A" w:rsidRDefault="00000000">
      <w:pPr>
        <w:pStyle w:val="Odstavecseseznamem"/>
        <w:numPr>
          <w:ilvl w:val="1"/>
          <w:numId w:val="1"/>
        </w:numPr>
        <w:tabs>
          <w:tab w:val="left" w:pos="684"/>
        </w:tabs>
        <w:spacing w:before="122"/>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70%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484AC378" w14:textId="77777777" w:rsidR="005F606A" w:rsidRDefault="005F606A">
      <w:pPr>
        <w:jc w:val="both"/>
        <w:rPr>
          <w:sz w:val="24"/>
        </w:rPr>
        <w:sectPr w:rsidR="005F606A">
          <w:pgSz w:w="11910" w:h="16840"/>
          <w:pgMar w:top="1360" w:right="1020" w:bottom="1200" w:left="1160" w:header="303" w:footer="988" w:gutter="0"/>
          <w:cols w:space="708"/>
        </w:sectPr>
      </w:pPr>
    </w:p>
    <w:p w14:paraId="484AC379" w14:textId="77777777" w:rsidR="005F606A" w:rsidRDefault="00000000">
      <w:pPr>
        <w:pStyle w:val="Odstavecseseznamem"/>
        <w:numPr>
          <w:ilvl w:val="1"/>
          <w:numId w:val="1"/>
        </w:numPr>
        <w:tabs>
          <w:tab w:val="left" w:pos="684"/>
        </w:tabs>
        <w:spacing w:before="41"/>
        <w:ind w:right="109"/>
        <w:jc w:val="both"/>
        <w:rPr>
          <w:sz w:val="24"/>
        </w:rPr>
      </w:pPr>
      <w:r>
        <w:rPr>
          <w:sz w:val="24"/>
        </w:rPr>
        <w:lastRenderedPageBreak/>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484AC37A" w14:textId="77777777" w:rsidR="005F606A" w:rsidRDefault="00000000">
      <w:pPr>
        <w:pStyle w:val="Zkladntext"/>
        <w:ind w:left="68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85.300,00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č. 2023/2831 ze dne 13. prosince 2023 či jiných právních předpisů) </w:t>
      </w:r>
      <w:r>
        <w:rPr>
          <w:b/>
        </w:rPr>
        <w:t>dnem uzavření této smlouvy všemi smluvními</w:t>
      </w:r>
      <w:r>
        <w:rPr>
          <w:b/>
          <w:spacing w:val="-13"/>
        </w:rPr>
        <w:t xml:space="preserve"> </w:t>
      </w:r>
      <w:r>
        <w:rPr>
          <w:b/>
        </w:rPr>
        <w:t>stranami.</w:t>
      </w:r>
    </w:p>
    <w:p w14:paraId="484AC37B" w14:textId="77777777" w:rsidR="005F606A" w:rsidRDefault="00000000">
      <w:pPr>
        <w:pStyle w:val="Odstavecseseznamem"/>
        <w:numPr>
          <w:ilvl w:val="1"/>
          <w:numId w:val="1"/>
        </w:numPr>
        <w:tabs>
          <w:tab w:val="left" w:pos="684"/>
        </w:tabs>
        <w:spacing w:before="121"/>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70%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1"/>
          <w:sz w:val="24"/>
        </w:rPr>
        <w:t xml:space="preserve"> </w:t>
      </w:r>
      <w:r>
        <w:rPr>
          <w:sz w:val="24"/>
        </w:rPr>
        <w:t>Smlouvy.</w:t>
      </w:r>
    </w:p>
    <w:p w14:paraId="484AC37C" w14:textId="77777777" w:rsidR="005F606A" w:rsidRDefault="00000000">
      <w:pPr>
        <w:pStyle w:val="Odstavecseseznamem"/>
        <w:numPr>
          <w:ilvl w:val="1"/>
          <w:numId w:val="1"/>
        </w:numPr>
        <w:tabs>
          <w:tab w:val="left" w:pos="684"/>
        </w:tabs>
        <w:spacing w:before="119"/>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 xml:space="preserve">straně Poskytovatele, je Poskytovatel oprávněn vycházet z informací, které </w:t>
      </w:r>
      <w:proofErr w:type="gramStart"/>
      <w:r>
        <w:rPr>
          <w:sz w:val="24"/>
        </w:rPr>
        <w:t>obdrží</w:t>
      </w:r>
      <w:proofErr w:type="gramEnd"/>
      <w:r>
        <w:rPr>
          <w:sz w:val="24"/>
        </w:rPr>
        <w:t xml:space="preserve"> od</w:t>
      </w:r>
      <w:r>
        <w:rPr>
          <w:spacing w:val="-24"/>
          <w:sz w:val="24"/>
        </w:rPr>
        <w:t xml:space="preserve"> </w:t>
      </w:r>
      <w:r>
        <w:rPr>
          <w:sz w:val="24"/>
        </w:rPr>
        <w:t>Experta.</w:t>
      </w:r>
    </w:p>
    <w:p w14:paraId="484AC37D" w14:textId="77777777" w:rsidR="005F606A" w:rsidRDefault="00000000">
      <w:pPr>
        <w:pStyle w:val="Odstavecseseznamem"/>
        <w:numPr>
          <w:ilvl w:val="1"/>
          <w:numId w:val="1"/>
        </w:numPr>
        <w:tabs>
          <w:tab w:val="left" w:pos="684"/>
        </w:tabs>
        <w:spacing w:before="122"/>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vystavení</w:t>
      </w:r>
      <w:r>
        <w:rPr>
          <w:b/>
          <w:spacing w:val="1"/>
          <w:sz w:val="24"/>
        </w:rPr>
        <w:t xml:space="preserve"> </w:t>
      </w:r>
      <w:r>
        <w:rPr>
          <w:sz w:val="24"/>
        </w:rPr>
        <w:t>příslušné</w:t>
      </w:r>
      <w:r>
        <w:rPr>
          <w:spacing w:val="-8"/>
          <w:sz w:val="24"/>
        </w:rPr>
        <w:t xml:space="preserve"> </w:t>
      </w:r>
      <w:r>
        <w:rPr>
          <w:sz w:val="24"/>
        </w:rPr>
        <w:t>faktury,</w:t>
      </w:r>
      <w:r>
        <w:rPr>
          <w:spacing w:val="-5"/>
          <w:sz w:val="24"/>
        </w:rPr>
        <w:t xml:space="preserve"> </w:t>
      </w:r>
      <w:r>
        <w:rPr>
          <w:sz w:val="24"/>
        </w:rPr>
        <w:t>a</w:t>
      </w:r>
      <w:r>
        <w:rPr>
          <w:spacing w:val="-9"/>
          <w:sz w:val="24"/>
        </w:rPr>
        <w:t xml:space="preserve"> </w:t>
      </w:r>
      <w:r>
        <w:rPr>
          <w:sz w:val="24"/>
        </w:rPr>
        <w:t>to</w:t>
      </w:r>
    </w:p>
    <w:p w14:paraId="484AC37E" w14:textId="77777777" w:rsidR="005F606A" w:rsidRDefault="00000000">
      <w:pPr>
        <w:pStyle w:val="Zkladntext"/>
        <w:ind w:left="683"/>
        <w:jc w:val="both"/>
      </w:pPr>
      <w:r>
        <w:t>na účet uvedený na faktuře.</w:t>
      </w:r>
    </w:p>
    <w:p w14:paraId="484AC37F" w14:textId="77777777" w:rsidR="005F606A" w:rsidRDefault="005F606A">
      <w:pPr>
        <w:pStyle w:val="Zkladntext"/>
        <w:spacing w:before="10"/>
        <w:rPr>
          <w:sz w:val="33"/>
        </w:rPr>
      </w:pPr>
    </w:p>
    <w:p w14:paraId="484AC380" w14:textId="77777777" w:rsidR="005F606A" w:rsidRDefault="00000000">
      <w:pPr>
        <w:pStyle w:val="Nadpis1"/>
        <w:numPr>
          <w:ilvl w:val="0"/>
          <w:numId w:val="1"/>
        </w:numPr>
        <w:tabs>
          <w:tab w:val="left" w:pos="617"/>
        </w:tabs>
        <w:ind w:left="616" w:hanging="359"/>
        <w:jc w:val="both"/>
      </w:pPr>
      <w:r>
        <w:t>Trvání Smlouvy</w:t>
      </w:r>
    </w:p>
    <w:p w14:paraId="484AC381" w14:textId="77777777" w:rsidR="005F606A" w:rsidRDefault="00000000">
      <w:pPr>
        <w:pStyle w:val="Odstavecseseznamem"/>
        <w:numPr>
          <w:ilvl w:val="1"/>
          <w:numId w:val="1"/>
        </w:numPr>
        <w:tabs>
          <w:tab w:val="left" w:pos="684"/>
        </w:tabs>
        <w:jc w:val="both"/>
        <w:rPr>
          <w:sz w:val="24"/>
        </w:rPr>
      </w:pPr>
      <w:r>
        <w:rPr>
          <w:sz w:val="24"/>
        </w:rPr>
        <w:t xml:space="preserve">Tato smlouva se uzavírá na dobu určitou, a to na dobu uvedenou v čl. 2.3 této smlouvy. Smluvní strany však prohlašují, že tato smlouva </w:t>
      </w:r>
      <w:proofErr w:type="gramStart"/>
      <w:r>
        <w:rPr>
          <w:sz w:val="24"/>
        </w:rPr>
        <w:t>skončí</w:t>
      </w:r>
      <w:proofErr w:type="gramEnd"/>
      <w:r>
        <w:rPr>
          <w:sz w:val="24"/>
        </w:rPr>
        <w:t xml:space="preserve">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484AC382" w14:textId="77777777" w:rsidR="005F606A" w:rsidRDefault="00000000">
      <w:pPr>
        <w:pStyle w:val="Zkladntext"/>
        <w:ind w:left="683" w:right="110"/>
        <w:jc w:val="both"/>
      </w:pPr>
      <w:r>
        <w:t>5.7 této smlouvy a další na tomto místě výslovně neuvedené, které mají z povahy věci či dle této smlouvy trvat i po jejím ukončení.</w:t>
      </w:r>
    </w:p>
    <w:p w14:paraId="484AC383" w14:textId="77777777" w:rsidR="005F606A" w:rsidRDefault="00000000">
      <w:pPr>
        <w:pStyle w:val="Odstavecseseznamem"/>
        <w:numPr>
          <w:ilvl w:val="1"/>
          <w:numId w:val="1"/>
        </w:numPr>
        <w:tabs>
          <w:tab w:val="left" w:pos="684"/>
        </w:tabs>
        <w:spacing w:before="118"/>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484AC384" w14:textId="77777777" w:rsidR="005F606A" w:rsidRDefault="00000000">
      <w:pPr>
        <w:pStyle w:val="Odstavecseseznamem"/>
        <w:numPr>
          <w:ilvl w:val="1"/>
          <w:numId w:val="1"/>
        </w:numPr>
        <w:tabs>
          <w:tab w:val="left" w:pos="684"/>
        </w:tabs>
        <w:spacing w:before="123"/>
        <w:ind w:right="116"/>
        <w:jc w:val="both"/>
        <w:rPr>
          <w:sz w:val="24"/>
        </w:rPr>
      </w:pPr>
      <w:r>
        <w:rPr>
          <w:sz w:val="24"/>
        </w:rPr>
        <w:t>Smlouva může být ukončena rovněž dohodou smluvních stran a dalšími způsoby stanovenými platnými právními předpisy.</w:t>
      </w:r>
    </w:p>
    <w:p w14:paraId="484AC385" w14:textId="77777777" w:rsidR="005F606A" w:rsidRDefault="00000000">
      <w:pPr>
        <w:pStyle w:val="Odstavecseseznamem"/>
        <w:numPr>
          <w:ilvl w:val="1"/>
          <w:numId w:val="1"/>
        </w:numPr>
        <w:tabs>
          <w:tab w:val="left" w:pos="684"/>
        </w:tabs>
        <w:spacing w:before="120"/>
        <w:jc w:val="both"/>
        <w:rPr>
          <w:sz w:val="24"/>
        </w:rPr>
      </w:pPr>
      <w:r>
        <w:rPr>
          <w:sz w:val="24"/>
        </w:rPr>
        <w:t>Ukončení této Smlouvy se nedotýká práva Experta na odměnu a Poskytovatele podpory vystavit fakturu na odměnu za poskytnuté konzultace a povinnosti Poskytovatele podpory, resp. Příjemce, odměnu uhradit za podmínek stanovených</w:t>
      </w:r>
      <w:r>
        <w:rPr>
          <w:spacing w:val="-10"/>
          <w:sz w:val="24"/>
        </w:rPr>
        <w:t xml:space="preserve"> </w:t>
      </w:r>
      <w:r>
        <w:rPr>
          <w:sz w:val="24"/>
        </w:rPr>
        <w:t>výše.</w:t>
      </w:r>
    </w:p>
    <w:p w14:paraId="484AC386" w14:textId="77777777" w:rsidR="005F606A" w:rsidRDefault="005F606A">
      <w:pPr>
        <w:jc w:val="both"/>
        <w:rPr>
          <w:sz w:val="24"/>
        </w:rPr>
        <w:sectPr w:rsidR="005F606A">
          <w:pgSz w:w="11910" w:h="16840"/>
          <w:pgMar w:top="1360" w:right="1020" w:bottom="1200" w:left="1160" w:header="303" w:footer="988" w:gutter="0"/>
          <w:cols w:space="708"/>
        </w:sectPr>
      </w:pPr>
    </w:p>
    <w:p w14:paraId="484AC387" w14:textId="77777777" w:rsidR="005F606A" w:rsidRDefault="00000000">
      <w:pPr>
        <w:pStyle w:val="Odstavecseseznamem"/>
        <w:numPr>
          <w:ilvl w:val="1"/>
          <w:numId w:val="1"/>
        </w:numPr>
        <w:tabs>
          <w:tab w:val="left" w:pos="684"/>
        </w:tabs>
        <w:spacing w:before="41"/>
        <w:ind w:right="109"/>
        <w:jc w:val="both"/>
        <w:rPr>
          <w:sz w:val="24"/>
        </w:rPr>
      </w:pPr>
      <w:r>
        <w:rPr>
          <w:sz w:val="24"/>
        </w:rPr>
        <w:lastRenderedPageBreak/>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484AC388" w14:textId="77777777" w:rsidR="005F606A" w:rsidRDefault="00000000">
      <w:pPr>
        <w:pStyle w:val="Odstavecseseznamem"/>
        <w:numPr>
          <w:ilvl w:val="1"/>
          <w:numId w:val="1"/>
        </w:numPr>
        <w:tabs>
          <w:tab w:val="left" w:pos="684"/>
        </w:tabs>
        <w:spacing w:before="60"/>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4"/>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7"/>
          <w:sz w:val="24"/>
        </w:rPr>
        <w:t xml:space="preserve"> </w:t>
      </w:r>
      <w:r>
        <w:rPr>
          <w:sz w:val="24"/>
        </w:rPr>
        <w:t>(termín</w:t>
      </w:r>
      <w:r>
        <w:rPr>
          <w:spacing w:val="-13"/>
          <w:sz w:val="24"/>
        </w:rPr>
        <w:t xml:space="preserve"> </w:t>
      </w:r>
      <w:r>
        <w:rPr>
          <w:sz w:val="24"/>
        </w:rPr>
        <w:t>k</w:t>
      </w:r>
      <w:r>
        <w:rPr>
          <w:spacing w:val="-4"/>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484AC389" w14:textId="77777777" w:rsidR="005F606A" w:rsidRDefault="00000000">
      <w:pPr>
        <w:pStyle w:val="Odstavecseseznamem"/>
        <w:numPr>
          <w:ilvl w:val="1"/>
          <w:numId w:val="1"/>
        </w:numPr>
        <w:tabs>
          <w:tab w:val="left" w:pos="684"/>
        </w:tabs>
        <w:spacing w:before="6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484AC38A" w14:textId="77777777" w:rsidR="005F606A" w:rsidRDefault="005F606A">
      <w:pPr>
        <w:pStyle w:val="Zkladntext"/>
        <w:spacing w:before="10"/>
        <w:rPr>
          <w:sz w:val="28"/>
        </w:rPr>
      </w:pPr>
    </w:p>
    <w:p w14:paraId="484AC38B" w14:textId="77777777" w:rsidR="005F606A" w:rsidRDefault="00000000">
      <w:pPr>
        <w:pStyle w:val="Nadpis1"/>
        <w:numPr>
          <w:ilvl w:val="0"/>
          <w:numId w:val="1"/>
        </w:numPr>
        <w:tabs>
          <w:tab w:val="left" w:pos="617"/>
        </w:tabs>
        <w:ind w:left="616" w:hanging="359"/>
        <w:jc w:val="both"/>
      </w:pPr>
      <w:r>
        <w:t>Závěrečná</w:t>
      </w:r>
      <w:r>
        <w:rPr>
          <w:spacing w:val="-2"/>
        </w:rPr>
        <w:t xml:space="preserve"> </w:t>
      </w:r>
      <w:r>
        <w:t>ustanovení</w:t>
      </w:r>
    </w:p>
    <w:p w14:paraId="484AC38C" w14:textId="77777777" w:rsidR="005F606A" w:rsidRDefault="00000000">
      <w:pPr>
        <w:pStyle w:val="Odstavecseseznamem"/>
        <w:numPr>
          <w:ilvl w:val="1"/>
          <w:numId w:val="1"/>
        </w:numPr>
        <w:tabs>
          <w:tab w:val="left" w:pos="684"/>
        </w:tabs>
        <w:ind w:right="0"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484AC38D" w14:textId="77777777" w:rsidR="005F606A" w:rsidRDefault="00000000">
      <w:pPr>
        <w:pStyle w:val="Zkladntext"/>
        <w:spacing w:before="2"/>
        <w:ind w:left="683"/>
        <w:jc w:val="both"/>
      </w:pPr>
      <w:r>
        <w:t>v písemné formě.</w:t>
      </w:r>
    </w:p>
    <w:p w14:paraId="484AC38E" w14:textId="77777777" w:rsidR="005F606A" w:rsidRDefault="00000000">
      <w:pPr>
        <w:pStyle w:val="Odstavecseseznamem"/>
        <w:numPr>
          <w:ilvl w:val="1"/>
          <w:numId w:val="1"/>
        </w:numPr>
        <w:tabs>
          <w:tab w:val="left" w:pos="684"/>
        </w:tabs>
        <w:spacing w:before="120"/>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484AC38F" w14:textId="77777777" w:rsidR="005F606A" w:rsidRDefault="00000000">
      <w:pPr>
        <w:pStyle w:val="Odstavecseseznamem"/>
        <w:numPr>
          <w:ilvl w:val="1"/>
          <w:numId w:val="1"/>
        </w:numPr>
        <w:tabs>
          <w:tab w:val="left" w:pos="684"/>
        </w:tabs>
        <w:spacing w:before="119"/>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484AC390" w14:textId="77777777" w:rsidR="005F606A" w:rsidRDefault="00000000">
      <w:pPr>
        <w:pStyle w:val="Odstavecseseznamem"/>
        <w:numPr>
          <w:ilvl w:val="1"/>
          <w:numId w:val="1"/>
        </w:numPr>
        <w:tabs>
          <w:tab w:val="left" w:pos="684"/>
        </w:tabs>
        <w:spacing w:before="119"/>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484AC391" w14:textId="77777777" w:rsidR="005F606A" w:rsidRDefault="005F606A">
      <w:pPr>
        <w:jc w:val="both"/>
        <w:rPr>
          <w:sz w:val="24"/>
        </w:rPr>
        <w:sectPr w:rsidR="005F606A">
          <w:pgSz w:w="11910" w:h="16840"/>
          <w:pgMar w:top="1360" w:right="1020" w:bottom="1200" w:left="1160" w:header="303" w:footer="988" w:gutter="0"/>
          <w:cols w:space="708"/>
        </w:sectPr>
      </w:pPr>
    </w:p>
    <w:p w14:paraId="484AC392" w14:textId="77777777" w:rsidR="005F606A" w:rsidRDefault="00000000">
      <w:pPr>
        <w:pStyle w:val="Odstavecseseznamem"/>
        <w:numPr>
          <w:ilvl w:val="1"/>
          <w:numId w:val="1"/>
        </w:numPr>
        <w:tabs>
          <w:tab w:val="left" w:pos="684"/>
        </w:tabs>
        <w:spacing w:before="41"/>
        <w:rPr>
          <w:sz w:val="24"/>
        </w:rPr>
      </w:pPr>
      <w:r>
        <w:rPr>
          <w:sz w:val="24"/>
        </w:rPr>
        <w:lastRenderedPageBreak/>
        <w:t xml:space="preserve">Tato smlouva se vyhotovuje ve třech stejnopisech. Každá smluvní strana </w:t>
      </w:r>
      <w:proofErr w:type="gramStart"/>
      <w:r>
        <w:rPr>
          <w:sz w:val="24"/>
        </w:rPr>
        <w:t>obdrží</w:t>
      </w:r>
      <w:proofErr w:type="gramEnd"/>
      <w:r>
        <w:rPr>
          <w:sz w:val="24"/>
        </w:rPr>
        <w:t xml:space="preserve"> po jednom stejnopisu.</w:t>
      </w:r>
    </w:p>
    <w:p w14:paraId="484AC393" w14:textId="77777777" w:rsidR="005F606A" w:rsidRDefault="005F606A">
      <w:pPr>
        <w:pStyle w:val="Zkladntext"/>
        <w:rPr>
          <w:sz w:val="20"/>
        </w:rPr>
      </w:pPr>
    </w:p>
    <w:p w14:paraId="484AC395" w14:textId="77777777" w:rsidR="005F606A" w:rsidRDefault="005F606A">
      <w:pPr>
        <w:rPr>
          <w:sz w:val="17"/>
        </w:rPr>
        <w:sectPr w:rsidR="005F606A">
          <w:pgSz w:w="11910" w:h="16840"/>
          <w:pgMar w:top="1360" w:right="1020" w:bottom="1200" w:left="1160" w:header="303" w:footer="988" w:gutter="0"/>
          <w:cols w:space="708"/>
        </w:sectPr>
      </w:pPr>
    </w:p>
    <w:p w14:paraId="16A87ACF" w14:textId="77777777" w:rsidR="00567CA5" w:rsidRDefault="00567CA5" w:rsidP="00567CA5">
      <w:pPr>
        <w:pStyle w:val="Zkladntext"/>
        <w:spacing w:before="202"/>
      </w:pPr>
    </w:p>
    <w:p w14:paraId="484AC396" w14:textId="70195395" w:rsidR="005F606A" w:rsidRDefault="00000000" w:rsidP="00567CA5">
      <w:pPr>
        <w:pStyle w:val="Zkladntext"/>
        <w:spacing w:before="202"/>
      </w:pPr>
      <w:r>
        <w:t>V Ostravě dne</w:t>
      </w:r>
    </w:p>
    <w:p w14:paraId="72942579" w14:textId="77777777" w:rsidR="000D65ED" w:rsidRDefault="000D65ED" w:rsidP="000D65ED">
      <w:pPr>
        <w:spacing w:before="116"/>
      </w:pPr>
    </w:p>
    <w:p w14:paraId="1A9F6603" w14:textId="77777777" w:rsidR="00567CA5" w:rsidRDefault="00000000">
      <w:pPr>
        <w:spacing w:before="116"/>
        <w:ind w:left="145"/>
      </w:pPr>
      <w:r>
        <w:br w:type="column"/>
      </w:r>
    </w:p>
    <w:p w14:paraId="484AC397" w14:textId="13BB7C62" w:rsidR="005F606A" w:rsidRDefault="00000000">
      <w:pPr>
        <w:spacing w:before="116"/>
        <w:ind w:left="145"/>
        <w:rPr>
          <w:sz w:val="21"/>
        </w:rPr>
      </w:pPr>
      <w:r>
        <w:rPr>
          <w:w w:val="115"/>
          <w:sz w:val="21"/>
        </w:rPr>
        <w:t>23.8.2024</w:t>
      </w:r>
    </w:p>
    <w:p w14:paraId="484AC398" w14:textId="77777777" w:rsidR="005F606A" w:rsidRDefault="005F606A">
      <w:pPr>
        <w:rPr>
          <w:sz w:val="21"/>
        </w:rPr>
        <w:sectPr w:rsidR="005F606A">
          <w:type w:val="continuous"/>
          <w:pgSz w:w="11910" w:h="16840"/>
          <w:pgMar w:top="1360" w:right="1020" w:bottom="1180" w:left="1160" w:header="708" w:footer="708" w:gutter="0"/>
          <w:cols w:num="2" w:space="708" w:equalWidth="0">
            <w:col w:w="1635" w:space="40"/>
            <w:col w:w="8055"/>
          </w:cols>
        </w:sectPr>
      </w:pPr>
    </w:p>
    <w:p w14:paraId="484AC3AE" w14:textId="77777777" w:rsidR="005F606A" w:rsidRDefault="005F606A">
      <w:pPr>
        <w:spacing w:line="246" w:lineRule="exact"/>
        <w:sectPr w:rsidR="005F606A">
          <w:type w:val="continuous"/>
          <w:pgSz w:w="11910" w:h="16840"/>
          <w:pgMar w:top="1360" w:right="1020" w:bottom="1180" w:left="1160" w:header="708" w:footer="708" w:gutter="0"/>
          <w:cols w:space="708"/>
        </w:sectPr>
      </w:pPr>
    </w:p>
    <w:p w14:paraId="484AC3AF" w14:textId="77777777" w:rsidR="005F606A" w:rsidRDefault="005F606A">
      <w:pPr>
        <w:pStyle w:val="Zkladntext"/>
        <w:rPr>
          <w:i/>
          <w:sz w:val="10"/>
        </w:rPr>
      </w:pPr>
    </w:p>
    <w:p w14:paraId="484AC3B0" w14:textId="223EC5DB" w:rsidR="005F606A" w:rsidRDefault="005F606A">
      <w:pPr>
        <w:pStyle w:val="Zkladntext"/>
        <w:ind w:left="365"/>
        <w:rPr>
          <w:sz w:val="20"/>
        </w:rPr>
      </w:pPr>
    </w:p>
    <w:sectPr w:rsidR="005F606A">
      <w:pgSz w:w="11910" w:h="16840"/>
      <w:pgMar w:top="1360" w:right="1020" w:bottom="1200" w:left="1160" w:header="303"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9FFEC" w14:textId="77777777" w:rsidR="00E25717" w:rsidRDefault="00E25717">
      <w:r>
        <w:separator/>
      </w:r>
    </w:p>
  </w:endnote>
  <w:endnote w:type="continuationSeparator" w:id="0">
    <w:p w14:paraId="15E5B0D7" w14:textId="77777777" w:rsidR="00E25717" w:rsidRDefault="00E2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C3C1" w14:textId="77777777" w:rsidR="005F606A" w:rsidRDefault="00000000">
    <w:pPr>
      <w:pStyle w:val="Zkladntext"/>
      <w:spacing w:line="14" w:lineRule="auto"/>
      <w:rPr>
        <w:sz w:val="20"/>
      </w:rPr>
    </w:pPr>
    <w:r>
      <w:pict w14:anchorId="484AC3C5">
        <v:shapetype id="_x0000_t202" coordsize="21600,21600" o:spt="202" path="m,l,21600r21600,l21600,xe">
          <v:stroke joinstyle="miter"/>
          <v:path gradientshapeok="t" o:connecttype="rect"/>
        </v:shapetype>
        <v:shape id="_x0000_s1025" type="#_x0000_t202" style="position:absolute;margin-left:325.35pt;margin-top:780.9pt;width:214.55pt;height:13.05pt;z-index:-251896832;mso-position-horizontal-relative:page;mso-position-vertical-relative:page" filled="f" stroked="f">
          <v:textbox inset="0,0,0,0">
            <w:txbxContent>
              <w:p w14:paraId="484AC3CA" w14:textId="77777777" w:rsidR="005F606A" w:rsidRDefault="00000000">
                <w:pPr>
                  <w:spacing w:line="245" w:lineRule="exact"/>
                  <w:ind w:left="20"/>
                </w:pPr>
                <w:r>
                  <w:t xml:space="preserve">Smlouva MSIC </w:t>
                </w:r>
                <w:proofErr w:type="spellStart"/>
                <w:r>
                  <w:t>Expand</w:t>
                </w:r>
                <w:proofErr w:type="spellEnd"/>
                <w:r>
                  <w:t xml:space="preserve"> Fáze 1 v.2403_20240601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41C8" w14:textId="77777777" w:rsidR="00E25717" w:rsidRDefault="00E25717">
      <w:r>
        <w:separator/>
      </w:r>
    </w:p>
  </w:footnote>
  <w:footnote w:type="continuationSeparator" w:id="0">
    <w:p w14:paraId="3E202EEF" w14:textId="77777777" w:rsidR="00E25717" w:rsidRDefault="00E2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C3C0" w14:textId="77777777" w:rsidR="005F606A" w:rsidRDefault="00000000">
    <w:pPr>
      <w:pStyle w:val="Zkladntext"/>
      <w:spacing w:line="14" w:lineRule="auto"/>
      <w:rPr>
        <w:sz w:val="20"/>
      </w:rPr>
    </w:pPr>
    <w:r>
      <w:rPr>
        <w:noProof/>
      </w:rPr>
      <w:drawing>
        <wp:anchor distT="0" distB="0" distL="0" distR="0" simplePos="0" relativeHeight="251417600" behindDoc="1" locked="0" layoutInCell="1" allowOverlap="1" wp14:anchorId="484AC3C2" wp14:editId="484AC3C3">
          <wp:simplePos x="0" y="0"/>
          <wp:positionH relativeFrom="page">
            <wp:posOffset>5842000</wp:posOffset>
          </wp:positionH>
          <wp:positionV relativeFrom="page">
            <wp:posOffset>450214</wp:posOffset>
          </wp:positionV>
          <wp:extent cx="813625"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625" cy="242570"/>
                  </a:xfrm>
                  <a:prstGeom prst="rect">
                    <a:avLst/>
                  </a:prstGeom>
                </pic:spPr>
              </pic:pic>
            </a:graphicData>
          </a:graphic>
        </wp:anchor>
      </w:drawing>
    </w:r>
    <w:r>
      <w:pict w14:anchorId="484AC3C4">
        <v:shapetype id="_x0000_t202" coordsize="21600,21600" o:spt="202" path="m,l,21600r21600,l21600,xe">
          <v:stroke joinstyle="miter"/>
          <v:path gradientshapeok="t" o:connecttype="rect"/>
        </v:shapetype>
        <v:shape id="_x0000_s1026" type="#_x0000_t202" style="position:absolute;margin-left:391.9pt;margin-top:14.15pt;width:184.5pt;height:8.75pt;z-index:-251897856;mso-position-horizontal-relative:page;mso-position-vertical-relative:page" filled="f" stroked="f">
          <v:textbox inset="0,0,0,0">
            <w:txbxContent>
              <w:p w14:paraId="484AC3C9" w14:textId="77777777" w:rsidR="005F606A"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0191751c-b200-736c-9ea2-d09f3554c56d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C3558"/>
    <w:multiLevelType w:val="multilevel"/>
    <w:tmpl w:val="823227A0"/>
    <w:lvl w:ilvl="0">
      <w:start w:val="1"/>
      <w:numFmt w:val="decimal"/>
      <w:lvlText w:val="%1."/>
      <w:lvlJc w:val="left"/>
      <w:pPr>
        <w:ind w:left="61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683" w:hanging="425"/>
        <w:jc w:val="left"/>
      </w:pPr>
      <w:rPr>
        <w:rFonts w:hint="default"/>
        <w:w w:val="100"/>
        <w:lang w:val="cs-CZ" w:eastAsia="cs-CZ" w:bidi="cs-CZ"/>
      </w:rPr>
    </w:lvl>
    <w:lvl w:ilvl="2">
      <w:numFmt w:val="bullet"/>
      <w:lvlText w:val="•"/>
      <w:lvlJc w:val="left"/>
      <w:pPr>
        <w:ind w:left="840" w:hanging="425"/>
      </w:pPr>
      <w:rPr>
        <w:rFonts w:hint="default"/>
        <w:lang w:val="cs-CZ" w:eastAsia="cs-CZ" w:bidi="cs-CZ"/>
      </w:rPr>
    </w:lvl>
    <w:lvl w:ilvl="3">
      <w:numFmt w:val="bullet"/>
      <w:lvlText w:val="•"/>
      <w:lvlJc w:val="left"/>
      <w:pPr>
        <w:ind w:left="1950" w:hanging="425"/>
      </w:pPr>
      <w:rPr>
        <w:rFonts w:hint="default"/>
        <w:lang w:val="cs-CZ" w:eastAsia="cs-CZ" w:bidi="cs-CZ"/>
      </w:rPr>
    </w:lvl>
    <w:lvl w:ilvl="4">
      <w:numFmt w:val="bullet"/>
      <w:lvlText w:val="•"/>
      <w:lvlJc w:val="left"/>
      <w:pPr>
        <w:ind w:left="3061" w:hanging="425"/>
      </w:pPr>
      <w:rPr>
        <w:rFonts w:hint="default"/>
        <w:lang w:val="cs-CZ" w:eastAsia="cs-CZ" w:bidi="cs-CZ"/>
      </w:rPr>
    </w:lvl>
    <w:lvl w:ilvl="5">
      <w:numFmt w:val="bullet"/>
      <w:lvlText w:val="•"/>
      <w:lvlJc w:val="left"/>
      <w:pPr>
        <w:ind w:left="4172" w:hanging="425"/>
      </w:pPr>
      <w:rPr>
        <w:rFonts w:hint="default"/>
        <w:lang w:val="cs-CZ" w:eastAsia="cs-CZ" w:bidi="cs-CZ"/>
      </w:rPr>
    </w:lvl>
    <w:lvl w:ilvl="6">
      <w:numFmt w:val="bullet"/>
      <w:lvlText w:val="•"/>
      <w:lvlJc w:val="left"/>
      <w:pPr>
        <w:ind w:left="5283" w:hanging="425"/>
      </w:pPr>
      <w:rPr>
        <w:rFonts w:hint="default"/>
        <w:lang w:val="cs-CZ" w:eastAsia="cs-CZ" w:bidi="cs-CZ"/>
      </w:rPr>
    </w:lvl>
    <w:lvl w:ilvl="7">
      <w:numFmt w:val="bullet"/>
      <w:lvlText w:val="•"/>
      <w:lvlJc w:val="left"/>
      <w:pPr>
        <w:ind w:left="6394" w:hanging="425"/>
      </w:pPr>
      <w:rPr>
        <w:rFonts w:hint="default"/>
        <w:lang w:val="cs-CZ" w:eastAsia="cs-CZ" w:bidi="cs-CZ"/>
      </w:rPr>
    </w:lvl>
    <w:lvl w:ilvl="8">
      <w:numFmt w:val="bullet"/>
      <w:lvlText w:val="•"/>
      <w:lvlJc w:val="left"/>
      <w:pPr>
        <w:ind w:left="7504" w:hanging="425"/>
      </w:pPr>
      <w:rPr>
        <w:rFonts w:hint="default"/>
        <w:lang w:val="cs-CZ" w:eastAsia="cs-CZ" w:bidi="cs-CZ"/>
      </w:rPr>
    </w:lvl>
  </w:abstractNum>
  <w:num w:numId="1" w16cid:durableId="126526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F606A"/>
    <w:rsid w:val="000D65ED"/>
    <w:rsid w:val="00567CA5"/>
    <w:rsid w:val="005F606A"/>
    <w:rsid w:val="008575FA"/>
    <w:rsid w:val="00E25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AC329"/>
  <w15:docId w15:val="{02B45D40-F94E-497C-AF67-C98ED3DA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61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83" w:right="108"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2050</Words>
  <Characters>12099</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- 2024-03 - OneHouse.pdf</dc:title>
  <dc:subject>Smlouva Expand - 2024-03 - OneHouse.pdf</dc:subject>
  <dc:creator>Josef Zedník</dc:creator>
  <cp:lastModifiedBy>Olga Palová</cp:lastModifiedBy>
  <cp:revision>3</cp:revision>
  <dcterms:created xsi:type="dcterms:W3CDTF">2024-08-23T07:45:00Z</dcterms:created>
  <dcterms:modified xsi:type="dcterms:W3CDTF">2024-08-23T07:50:00Z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pro Microsoft 365</vt:lpwstr>
  </property>
  <property fmtid="{D5CDD505-2E9C-101B-9397-08002B2CF9AE}" pid="4" name="LastSaved">
    <vt:filetime>2024-08-23T00:00:00Z</vt:filetime>
  </property>
</Properties>
</file>