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B0C7" w14:textId="77777777" w:rsidR="00BA04CE" w:rsidRPr="00394712" w:rsidRDefault="00BA04CE" w:rsidP="00BA04CE">
      <w:pPr>
        <w:widowControl w:val="0"/>
        <w:shd w:val="clear" w:color="auto" w:fill="FFFFFF"/>
        <w:tabs>
          <w:tab w:val="left" w:pos="9072"/>
        </w:tabs>
        <w:autoSpaceDE w:val="0"/>
        <w:autoSpaceDN w:val="0"/>
        <w:adjustRightInd w:val="0"/>
        <w:spacing w:before="254"/>
        <w:ind w:left="24" w:right="1"/>
        <w:jc w:val="center"/>
        <w:rPr>
          <w:rFonts w:ascii="Calibri" w:hAnsi="Calibri" w:cs="Calibri"/>
          <w:b/>
          <w:bCs/>
          <w:color w:val="000000"/>
          <w:spacing w:val="-2"/>
          <w:sz w:val="32"/>
          <w:szCs w:val="32"/>
        </w:rPr>
      </w:pPr>
      <w:r w:rsidRPr="00394712">
        <w:rPr>
          <w:rFonts w:ascii="Calibri" w:hAnsi="Calibri" w:cs="Calibri"/>
          <w:b/>
          <w:bCs/>
          <w:color w:val="000000"/>
          <w:spacing w:val="-2"/>
          <w:sz w:val="32"/>
          <w:szCs w:val="32"/>
        </w:rPr>
        <w:t>SMLOUVA O DÍLO</w:t>
      </w:r>
    </w:p>
    <w:p w14:paraId="06F1A8E0" w14:textId="77777777" w:rsidR="00BA04CE" w:rsidRPr="00FF69C5" w:rsidRDefault="00BA04CE" w:rsidP="00BA04CE">
      <w:pPr>
        <w:widowControl w:val="0"/>
        <w:shd w:val="clear" w:color="auto" w:fill="FFFFFF"/>
        <w:tabs>
          <w:tab w:val="left" w:pos="9072"/>
        </w:tabs>
        <w:autoSpaceDE w:val="0"/>
        <w:autoSpaceDN w:val="0"/>
        <w:adjustRightInd w:val="0"/>
        <w:spacing w:before="264"/>
        <w:ind w:right="1"/>
        <w:jc w:val="center"/>
        <w:rPr>
          <w:rFonts w:ascii="Calibri" w:hAnsi="Calibri" w:cs="Calibri"/>
          <w:color w:val="000000"/>
          <w:spacing w:val="-2"/>
          <w:sz w:val="22"/>
          <w:szCs w:val="22"/>
        </w:rPr>
      </w:pPr>
      <w:r w:rsidRPr="00FF69C5">
        <w:rPr>
          <w:rFonts w:ascii="Calibri" w:hAnsi="Calibri" w:cs="Calibri"/>
          <w:color w:val="000000"/>
          <w:spacing w:val="-2"/>
          <w:sz w:val="22"/>
          <w:szCs w:val="22"/>
        </w:rPr>
        <w:t>uzavřená podle ustanovení § 2586 a následujících zákona č. 89/2012 Sb., občanský zákoník</w:t>
      </w:r>
    </w:p>
    <w:p w14:paraId="7FE84009" w14:textId="77777777" w:rsidR="00F23DA7" w:rsidRPr="00FF69C5" w:rsidRDefault="00F23DA7" w:rsidP="00F23DA7">
      <w:pPr>
        <w:pStyle w:val="Bezmezer"/>
        <w:jc w:val="both"/>
      </w:pPr>
    </w:p>
    <w:p w14:paraId="0BED8EFC" w14:textId="3FE02F2C" w:rsidR="00F23DA7" w:rsidRPr="00FF69C5" w:rsidRDefault="0002498C" w:rsidP="00F23DA7">
      <w:pPr>
        <w:pStyle w:val="Bezmezer"/>
        <w:jc w:val="both"/>
      </w:pPr>
      <w:r w:rsidRPr="00FF69C5">
        <w:t>Číslo zakázky zhotovitele</w:t>
      </w:r>
      <w:r w:rsidR="00F23DA7" w:rsidRPr="00FF69C5">
        <w:t xml:space="preserve">: </w:t>
      </w:r>
      <w:r w:rsidR="00042F22">
        <w:t>24410143</w:t>
      </w:r>
    </w:p>
    <w:p w14:paraId="33931ACF" w14:textId="77777777" w:rsidR="006D5EBD" w:rsidRPr="00EA6956" w:rsidRDefault="006D5EBD" w:rsidP="00591B2E">
      <w:pPr>
        <w:spacing w:before="120"/>
        <w:ind w:left="1080" w:hanging="1080"/>
        <w:jc w:val="center"/>
        <w:rPr>
          <w:rFonts w:ascii="Calibri" w:hAnsi="Calibri"/>
          <w:b/>
          <w:snapToGrid w:val="0"/>
          <w:sz w:val="22"/>
          <w:szCs w:val="22"/>
        </w:rPr>
      </w:pPr>
    </w:p>
    <w:p w14:paraId="2D78590F" w14:textId="5C0B9F1D" w:rsidR="005A6F6A" w:rsidRPr="00FF69C5" w:rsidRDefault="005A6F6A">
      <w:pPr>
        <w:jc w:val="center"/>
        <w:rPr>
          <w:rFonts w:ascii="Calibri" w:hAnsi="Calibri"/>
          <w:b/>
          <w:sz w:val="22"/>
          <w:szCs w:val="22"/>
        </w:rPr>
      </w:pPr>
      <w:r w:rsidRPr="00FF69C5">
        <w:rPr>
          <w:rFonts w:ascii="Calibri" w:hAnsi="Calibri"/>
          <w:b/>
          <w:sz w:val="22"/>
          <w:szCs w:val="22"/>
        </w:rPr>
        <w:t xml:space="preserve">na kompletní dodávku </w:t>
      </w:r>
      <w:r w:rsidR="00906BCE" w:rsidRPr="00FF69C5">
        <w:rPr>
          <w:rFonts w:ascii="Calibri" w:hAnsi="Calibri"/>
          <w:b/>
          <w:sz w:val="22"/>
          <w:szCs w:val="22"/>
        </w:rPr>
        <w:t>díla veřejného osvětlení v Žatci</w:t>
      </w:r>
    </w:p>
    <w:p w14:paraId="7CFD5077" w14:textId="77777777" w:rsidR="005A6F6A" w:rsidRPr="00EA6956" w:rsidRDefault="005A6F6A">
      <w:pPr>
        <w:jc w:val="center"/>
        <w:rPr>
          <w:rFonts w:ascii="Calibri" w:hAnsi="Calibri"/>
          <w:b/>
        </w:rPr>
      </w:pPr>
      <w:r w:rsidRPr="00EA6956">
        <w:rPr>
          <w:rFonts w:ascii="Calibri" w:hAnsi="Calibri"/>
          <w:b/>
        </w:rPr>
        <w:t xml:space="preserve"> </w:t>
      </w:r>
    </w:p>
    <w:p w14:paraId="0BD84057" w14:textId="77777777" w:rsidR="0083035C" w:rsidRPr="0083035C" w:rsidRDefault="0083035C" w:rsidP="00906BCE">
      <w:pPr>
        <w:rPr>
          <w:rFonts w:asciiTheme="minorHAnsi" w:hAnsiTheme="minorHAnsi" w:cstheme="minorHAnsi"/>
          <w:b/>
          <w:bCs/>
          <w:color w:val="000000"/>
        </w:rPr>
      </w:pPr>
    </w:p>
    <w:p w14:paraId="32CC4A41" w14:textId="77777777" w:rsidR="00FC10D8" w:rsidRPr="00EA6956" w:rsidRDefault="005A6F6A">
      <w:pPr>
        <w:ind w:left="567" w:hanging="567"/>
        <w:jc w:val="both"/>
        <w:rPr>
          <w:rFonts w:ascii="Calibri" w:hAnsi="Calibri"/>
          <w:b/>
          <w:sz w:val="22"/>
          <w:szCs w:val="22"/>
        </w:rPr>
      </w:pPr>
      <w:r w:rsidRPr="00EA6956">
        <w:rPr>
          <w:rFonts w:ascii="Calibri" w:hAnsi="Calibri"/>
          <w:b/>
          <w:sz w:val="22"/>
          <w:szCs w:val="22"/>
        </w:rPr>
        <w:t>1.</w:t>
      </w:r>
      <w:r w:rsidR="00FC10D8" w:rsidRPr="00EA6956">
        <w:rPr>
          <w:rFonts w:ascii="Calibri" w:hAnsi="Calibri"/>
          <w:b/>
          <w:sz w:val="22"/>
          <w:szCs w:val="22"/>
        </w:rPr>
        <w:t xml:space="preserve"> Smluvní strany</w:t>
      </w:r>
      <w:r w:rsidRPr="00EA6956">
        <w:rPr>
          <w:rFonts w:ascii="Calibri" w:hAnsi="Calibri"/>
          <w:b/>
          <w:sz w:val="22"/>
          <w:szCs w:val="22"/>
        </w:rPr>
        <w:tab/>
      </w:r>
    </w:p>
    <w:p w14:paraId="624962BF" w14:textId="2778D1D9" w:rsidR="004B3EF6" w:rsidRPr="004E3E0A" w:rsidRDefault="00BA04CE" w:rsidP="004B3EF6">
      <w:pPr>
        <w:pStyle w:val="Bezmezer"/>
        <w:jc w:val="both"/>
        <w:rPr>
          <w:rFonts w:cs="Calibri"/>
        </w:rPr>
      </w:pPr>
      <w:r w:rsidRPr="004E3E0A">
        <w:rPr>
          <w:rFonts w:cs="Calibri"/>
          <w:b/>
        </w:rPr>
        <w:t>Objednatel</w:t>
      </w:r>
      <w:r w:rsidR="004B3EF6" w:rsidRPr="004E3E0A">
        <w:rPr>
          <w:rFonts w:cs="Calibri"/>
          <w:b/>
        </w:rPr>
        <w:t>:</w:t>
      </w:r>
      <w:r w:rsidR="004B3EF6" w:rsidRPr="004E3E0A">
        <w:rPr>
          <w:rFonts w:cs="Calibri"/>
        </w:rPr>
        <w:t xml:space="preserve"> </w:t>
      </w:r>
      <w:r w:rsidR="004B3EF6" w:rsidRPr="004E3E0A">
        <w:rPr>
          <w:rFonts w:cs="Calibri"/>
        </w:rPr>
        <w:tab/>
        <w:t xml:space="preserve">       </w:t>
      </w:r>
      <w:r w:rsidR="004B3EF6" w:rsidRPr="004E3E0A">
        <w:rPr>
          <w:rFonts w:cs="Calibri"/>
        </w:rPr>
        <w:tab/>
      </w:r>
      <w:r w:rsidR="00246877" w:rsidRPr="00246877">
        <w:rPr>
          <w:rFonts w:asciiTheme="minorHAnsi" w:hAnsiTheme="minorHAnsi" w:cstheme="minorHAnsi"/>
          <w:b/>
        </w:rPr>
        <w:t>Technická správa města Žatec, s. r. o.</w:t>
      </w:r>
    </w:p>
    <w:p w14:paraId="07DA9AF3" w14:textId="07A70D2A" w:rsidR="00E9504C" w:rsidRDefault="004B3EF6" w:rsidP="004B3EF6">
      <w:pPr>
        <w:pStyle w:val="Bezmezer"/>
        <w:jc w:val="both"/>
        <w:rPr>
          <w:rFonts w:cs="Calibri"/>
        </w:rPr>
      </w:pPr>
      <w:r w:rsidRPr="004E3E0A">
        <w:rPr>
          <w:rFonts w:cs="Calibri"/>
        </w:rPr>
        <w:t>Se sídle</w:t>
      </w:r>
      <w:r w:rsidR="00485B13" w:rsidRPr="004E3E0A">
        <w:rPr>
          <w:rFonts w:cs="Calibri"/>
        </w:rPr>
        <w:t>m:</w:t>
      </w:r>
      <w:r w:rsidR="00485B13" w:rsidRPr="004E3E0A">
        <w:rPr>
          <w:rFonts w:cs="Calibri"/>
        </w:rPr>
        <w:tab/>
        <w:t xml:space="preserve">       </w:t>
      </w:r>
      <w:r w:rsidR="00485B13" w:rsidRPr="004E3E0A">
        <w:rPr>
          <w:rFonts w:cs="Calibri"/>
        </w:rPr>
        <w:tab/>
      </w:r>
      <w:r w:rsidR="00246877" w:rsidRPr="009A4591">
        <w:rPr>
          <w:rFonts w:asciiTheme="minorHAnsi" w:hAnsiTheme="minorHAnsi" w:cstheme="minorHAnsi"/>
        </w:rPr>
        <w:t>Čeradická 1014, 438 01 Žatec</w:t>
      </w:r>
    </w:p>
    <w:p w14:paraId="1C643815" w14:textId="754E201B" w:rsidR="004B3EF6" w:rsidRPr="004E3E0A" w:rsidRDefault="004B3EF6" w:rsidP="004B3EF6">
      <w:pPr>
        <w:pStyle w:val="Bezmezer"/>
        <w:jc w:val="both"/>
        <w:rPr>
          <w:rFonts w:cs="Calibri"/>
        </w:rPr>
      </w:pPr>
      <w:r w:rsidRPr="004E3E0A">
        <w:rPr>
          <w:rFonts w:cs="Calibri"/>
        </w:rPr>
        <w:t xml:space="preserve">Zastoupený: </w:t>
      </w:r>
      <w:r w:rsidRPr="004E3E0A">
        <w:rPr>
          <w:rFonts w:cs="Calibri"/>
        </w:rPr>
        <w:tab/>
        <w:t xml:space="preserve">       </w:t>
      </w:r>
      <w:r w:rsidRPr="004E3E0A">
        <w:rPr>
          <w:rFonts w:cs="Calibri"/>
        </w:rPr>
        <w:tab/>
      </w:r>
      <w:r w:rsidR="00246877" w:rsidRPr="009A4591">
        <w:rPr>
          <w:rFonts w:asciiTheme="minorHAnsi" w:hAnsiTheme="minorHAnsi" w:cstheme="minorHAnsi"/>
        </w:rPr>
        <w:t>Ing. Andrej Grežo, jednatel</w:t>
      </w:r>
    </w:p>
    <w:p w14:paraId="4BC84D6D" w14:textId="05E25BE0" w:rsidR="004B3EF6" w:rsidRPr="004E3E0A" w:rsidRDefault="004B3EF6" w:rsidP="004B3EF6">
      <w:pPr>
        <w:pStyle w:val="Bezmezer"/>
        <w:jc w:val="both"/>
        <w:rPr>
          <w:rFonts w:cs="Calibri"/>
        </w:rPr>
      </w:pPr>
      <w:r w:rsidRPr="004E3E0A">
        <w:rPr>
          <w:rFonts w:cs="Calibri"/>
        </w:rPr>
        <w:t>IČ</w:t>
      </w:r>
      <w:r w:rsidR="00246877">
        <w:rPr>
          <w:rFonts w:cs="Calibri"/>
        </w:rPr>
        <w:t>O</w:t>
      </w:r>
      <w:r w:rsidRPr="004E3E0A">
        <w:rPr>
          <w:rFonts w:cs="Calibri"/>
        </w:rPr>
        <w:t>:</w:t>
      </w:r>
      <w:r w:rsidRPr="004E3E0A">
        <w:rPr>
          <w:rFonts w:cs="Calibri"/>
        </w:rPr>
        <w:tab/>
        <w:t xml:space="preserve">       </w:t>
      </w:r>
      <w:r w:rsidRPr="004E3E0A">
        <w:rPr>
          <w:rFonts w:cs="Calibri"/>
        </w:rPr>
        <w:tab/>
      </w:r>
      <w:r w:rsidRPr="004E3E0A">
        <w:rPr>
          <w:rFonts w:cs="Calibri"/>
        </w:rPr>
        <w:tab/>
      </w:r>
      <w:r w:rsidR="00246877" w:rsidRPr="009A4591">
        <w:rPr>
          <w:rFonts w:asciiTheme="minorHAnsi" w:hAnsiTheme="minorHAnsi" w:cstheme="minorHAnsi"/>
        </w:rPr>
        <w:t>227 92 830</w:t>
      </w:r>
    </w:p>
    <w:p w14:paraId="5E4F3998" w14:textId="10F27619" w:rsidR="004B3EF6" w:rsidRPr="004032E2" w:rsidRDefault="004B3EF6" w:rsidP="004B3EF6">
      <w:pPr>
        <w:pStyle w:val="Bezmezer"/>
        <w:jc w:val="both"/>
        <w:rPr>
          <w:rFonts w:cs="Calibri"/>
        </w:rPr>
      </w:pPr>
      <w:r w:rsidRPr="004032E2">
        <w:rPr>
          <w:rFonts w:cs="Calibri"/>
        </w:rPr>
        <w:t>Bankovní spojení:</w:t>
      </w:r>
      <w:r w:rsidRPr="004032E2">
        <w:rPr>
          <w:rFonts w:cs="Calibri"/>
        </w:rPr>
        <w:tab/>
      </w:r>
      <w:r w:rsidR="004C5E18">
        <w:rPr>
          <w:rFonts w:cs="Calibri"/>
        </w:rPr>
        <w:t>Komerční banka, a.s.</w:t>
      </w:r>
    </w:p>
    <w:p w14:paraId="206164BF" w14:textId="5B82024B" w:rsidR="004B3EF6" w:rsidRPr="004032E2" w:rsidRDefault="004B3EF6" w:rsidP="004B3EF6">
      <w:pPr>
        <w:pStyle w:val="Bezmezer"/>
        <w:jc w:val="both"/>
        <w:rPr>
          <w:rFonts w:cs="Calibri"/>
        </w:rPr>
      </w:pPr>
      <w:r w:rsidRPr="004032E2">
        <w:rPr>
          <w:rFonts w:cs="Calibri"/>
        </w:rPr>
        <w:t>Číslo účtu:</w:t>
      </w:r>
      <w:r w:rsidRPr="004032E2">
        <w:rPr>
          <w:rFonts w:cs="Calibri"/>
        </w:rPr>
        <w:tab/>
        <w:t xml:space="preserve">    </w:t>
      </w:r>
      <w:r w:rsidRPr="004032E2">
        <w:rPr>
          <w:rFonts w:cs="Calibri"/>
        </w:rPr>
        <w:tab/>
      </w:r>
      <w:r w:rsidR="00246877">
        <w:rPr>
          <w:rFonts w:asciiTheme="minorHAnsi" w:eastAsia="SimSun" w:hAnsiTheme="minorHAnsi" w:cstheme="minorHAnsi"/>
        </w:rPr>
        <w:t>107-2083480247</w:t>
      </w:r>
      <w:r w:rsidR="00D00E1B" w:rsidRPr="005D08C3">
        <w:rPr>
          <w:rFonts w:cs="Calibri"/>
        </w:rPr>
        <w:t>/0100</w:t>
      </w:r>
    </w:p>
    <w:p w14:paraId="5362B5C6" w14:textId="35CA9641" w:rsidR="004B3EF6" w:rsidRDefault="004B3EF6" w:rsidP="004B3EF6">
      <w:pPr>
        <w:pStyle w:val="Bezmezer"/>
        <w:jc w:val="both"/>
      </w:pPr>
      <w:r w:rsidRPr="004032E2">
        <w:rPr>
          <w:rFonts w:cs="Calibri"/>
        </w:rPr>
        <w:t xml:space="preserve">Ke smluvnímu jednání je oprávněn:    </w:t>
      </w:r>
      <w:r w:rsidRPr="004032E2">
        <w:rPr>
          <w:rFonts w:cs="Calibri"/>
        </w:rPr>
        <w:tab/>
      </w:r>
      <w:r w:rsidR="00246877" w:rsidRPr="009A4591">
        <w:rPr>
          <w:rFonts w:asciiTheme="minorHAnsi" w:hAnsiTheme="minorHAnsi" w:cstheme="minorHAnsi"/>
        </w:rPr>
        <w:t>Ing. Andrej Grežo, jednatel</w:t>
      </w:r>
    </w:p>
    <w:p w14:paraId="7E1EC53A" w14:textId="7E0FE2EE" w:rsidR="00221358" w:rsidRPr="004032E2" w:rsidRDefault="00221358" w:rsidP="00221358">
      <w:pPr>
        <w:pStyle w:val="Bezmezer"/>
        <w:jc w:val="both"/>
        <w:rPr>
          <w:rFonts w:cs="Calibri"/>
        </w:rPr>
      </w:pPr>
      <w:r w:rsidRPr="004032E2">
        <w:rPr>
          <w:rFonts w:cs="Calibri"/>
        </w:rPr>
        <w:tab/>
      </w:r>
      <w:r w:rsidRPr="004032E2">
        <w:rPr>
          <w:rFonts w:cs="Calibri"/>
        </w:rPr>
        <w:tab/>
      </w:r>
      <w:r w:rsidRPr="004032E2">
        <w:rPr>
          <w:rFonts w:cs="Calibri"/>
        </w:rPr>
        <w:tab/>
      </w:r>
      <w:r w:rsidRPr="004032E2">
        <w:rPr>
          <w:rFonts w:cs="Calibri"/>
        </w:rPr>
        <w:tab/>
      </w:r>
      <w:r w:rsidRPr="004032E2">
        <w:rPr>
          <w:rFonts w:cs="Calibri"/>
        </w:rPr>
        <w:tab/>
        <w:t>Telefon</w:t>
      </w:r>
      <w:r w:rsidRPr="004032E2">
        <w:rPr>
          <w:rFonts w:cs="Calibri"/>
        </w:rPr>
        <w:tab/>
      </w:r>
      <w:r w:rsidR="004C5E18">
        <w:rPr>
          <w:rFonts w:cs="Calibri"/>
        </w:rPr>
        <w:tab/>
      </w:r>
      <w:r w:rsidR="00246877">
        <w:rPr>
          <w:rFonts w:cs="Calibri"/>
          <w:color w:val="000000"/>
        </w:rPr>
        <w:t>+ 420 602 288 876</w:t>
      </w:r>
    </w:p>
    <w:p w14:paraId="7D81444B" w14:textId="0E9F945C" w:rsidR="00221358" w:rsidRPr="00EA6956" w:rsidRDefault="00221358" w:rsidP="00221358">
      <w:pPr>
        <w:pStyle w:val="Bezmezer"/>
        <w:jc w:val="both"/>
        <w:rPr>
          <w:rFonts w:cs="Calibri"/>
        </w:rPr>
      </w:pPr>
      <w:r w:rsidRPr="004032E2">
        <w:rPr>
          <w:rFonts w:cs="Calibri"/>
        </w:rPr>
        <w:tab/>
      </w:r>
      <w:r w:rsidRPr="004032E2">
        <w:rPr>
          <w:rFonts w:cs="Calibri"/>
        </w:rPr>
        <w:tab/>
      </w:r>
      <w:r w:rsidRPr="004032E2">
        <w:rPr>
          <w:rFonts w:cs="Calibri"/>
        </w:rPr>
        <w:tab/>
      </w:r>
      <w:r w:rsidRPr="004032E2">
        <w:rPr>
          <w:rFonts w:cs="Calibri"/>
        </w:rPr>
        <w:tab/>
      </w:r>
      <w:r w:rsidRPr="004032E2">
        <w:rPr>
          <w:rFonts w:cs="Calibri"/>
        </w:rPr>
        <w:tab/>
        <w:t>E-mail</w:t>
      </w:r>
      <w:r w:rsidRPr="004032E2">
        <w:rPr>
          <w:rFonts w:cs="Calibri"/>
        </w:rPr>
        <w:tab/>
      </w:r>
      <w:r w:rsidRPr="004032E2">
        <w:rPr>
          <w:rFonts w:cs="Calibri"/>
        </w:rPr>
        <w:tab/>
      </w:r>
      <w:r w:rsidR="00246877">
        <w:rPr>
          <w:rFonts w:cs="Calibri"/>
        </w:rPr>
        <w:t>a.grezo</w:t>
      </w:r>
      <w:r w:rsidR="00D00E1B" w:rsidRPr="00D00E1B">
        <w:rPr>
          <w:rFonts w:cs="Calibri"/>
        </w:rPr>
        <w:t>@</w:t>
      </w:r>
      <w:r w:rsidR="00246877">
        <w:rPr>
          <w:rFonts w:cs="Calibri"/>
        </w:rPr>
        <w:t>tsmzatec</w:t>
      </w:r>
      <w:r w:rsidR="00D00E1B" w:rsidRPr="00D00E1B">
        <w:rPr>
          <w:rFonts w:cs="Calibri"/>
        </w:rPr>
        <w:t>.cz</w:t>
      </w:r>
    </w:p>
    <w:p w14:paraId="0CE44439" w14:textId="5FB2BCDB" w:rsidR="004B3EF6" w:rsidRPr="006365BF" w:rsidRDefault="004B3EF6" w:rsidP="004B3EF6">
      <w:pPr>
        <w:pStyle w:val="Bezmezer"/>
        <w:jc w:val="both"/>
        <w:rPr>
          <w:rFonts w:cs="Calibri"/>
        </w:rPr>
      </w:pPr>
      <w:r w:rsidRPr="006365BF">
        <w:rPr>
          <w:rFonts w:cs="Calibri"/>
        </w:rPr>
        <w:t xml:space="preserve">K technickému jednání je oprávněn:  </w:t>
      </w:r>
      <w:r w:rsidRPr="006365BF">
        <w:rPr>
          <w:rFonts w:cs="Calibri"/>
        </w:rPr>
        <w:tab/>
      </w:r>
    </w:p>
    <w:p w14:paraId="4D2854B0" w14:textId="017AA0D2" w:rsidR="00221358" w:rsidRPr="006365BF" w:rsidRDefault="00221358" w:rsidP="00221358">
      <w:pPr>
        <w:pStyle w:val="Bezmezer"/>
        <w:jc w:val="both"/>
        <w:rPr>
          <w:rFonts w:cs="Calibri"/>
        </w:rPr>
      </w:pPr>
      <w:r w:rsidRPr="006365BF">
        <w:rPr>
          <w:rFonts w:cs="Calibri"/>
        </w:rPr>
        <w:tab/>
      </w:r>
      <w:r w:rsidRPr="006365BF">
        <w:rPr>
          <w:rFonts w:cs="Calibri"/>
        </w:rPr>
        <w:tab/>
      </w:r>
      <w:r w:rsidRPr="006365BF">
        <w:rPr>
          <w:rFonts w:cs="Calibri"/>
        </w:rPr>
        <w:tab/>
      </w:r>
      <w:r w:rsidRPr="006365BF">
        <w:rPr>
          <w:rFonts w:cs="Calibri"/>
        </w:rPr>
        <w:tab/>
      </w:r>
      <w:r w:rsidRPr="006365BF">
        <w:rPr>
          <w:rFonts w:cs="Calibri"/>
        </w:rPr>
        <w:tab/>
      </w:r>
    </w:p>
    <w:p w14:paraId="0E28DE8F" w14:textId="3720DD75" w:rsidR="00FC10D8" w:rsidRPr="00246877" w:rsidRDefault="00221358" w:rsidP="00246877">
      <w:pPr>
        <w:pStyle w:val="Bezmezer"/>
        <w:jc w:val="both"/>
        <w:rPr>
          <w:rFonts w:cs="Calibri"/>
        </w:rPr>
      </w:pPr>
      <w:r w:rsidRPr="006365BF">
        <w:rPr>
          <w:rFonts w:cs="Calibri"/>
        </w:rPr>
        <w:tab/>
      </w:r>
      <w:r w:rsidRPr="006365BF">
        <w:rPr>
          <w:rFonts w:cs="Calibri"/>
        </w:rPr>
        <w:tab/>
      </w:r>
      <w:r w:rsidRPr="006365BF">
        <w:rPr>
          <w:rFonts w:cs="Calibri"/>
        </w:rPr>
        <w:tab/>
      </w:r>
      <w:r w:rsidRPr="006365BF">
        <w:rPr>
          <w:rFonts w:cs="Calibri"/>
        </w:rPr>
        <w:tab/>
      </w:r>
      <w:r w:rsidRPr="006365BF">
        <w:rPr>
          <w:rFonts w:cs="Calibri"/>
        </w:rPr>
        <w:tab/>
      </w:r>
      <w:r w:rsidRPr="006365BF">
        <w:rPr>
          <w:rFonts w:cs="Calibri"/>
        </w:rPr>
        <w:tab/>
      </w:r>
    </w:p>
    <w:p w14:paraId="50EEBE22" w14:textId="4D1AF324" w:rsidR="00F35319" w:rsidRDefault="00A944EE" w:rsidP="00F35319">
      <w:pPr>
        <w:pStyle w:val="Zhlav"/>
        <w:tabs>
          <w:tab w:val="clear" w:pos="9072"/>
          <w:tab w:val="left" w:pos="4536"/>
        </w:tabs>
        <w:ind w:left="567" w:hanging="567"/>
        <w:rPr>
          <w:rFonts w:ascii="Calibri" w:hAnsi="Calibri"/>
          <w:sz w:val="22"/>
          <w:szCs w:val="22"/>
        </w:rPr>
      </w:pPr>
      <w:r>
        <w:rPr>
          <w:rFonts w:ascii="Calibri" w:hAnsi="Calibri"/>
          <w:sz w:val="22"/>
          <w:szCs w:val="22"/>
        </w:rPr>
        <w:t>(dále jen „objednatel“)</w:t>
      </w:r>
    </w:p>
    <w:p w14:paraId="66181190" w14:textId="77777777" w:rsidR="00A944EE" w:rsidRPr="00EA6956" w:rsidRDefault="00A944EE" w:rsidP="00F35319">
      <w:pPr>
        <w:pStyle w:val="Zhlav"/>
        <w:tabs>
          <w:tab w:val="clear" w:pos="9072"/>
          <w:tab w:val="left" w:pos="4536"/>
        </w:tabs>
        <w:ind w:left="567" w:hanging="567"/>
        <w:rPr>
          <w:rFonts w:ascii="Calibri" w:hAnsi="Calibri"/>
          <w:sz w:val="22"/>
          <w:szCs w:val="22"/>
        </w:rPr>
      </w:pPr>
    </w:p>
    <w:p w14:paraId="7201024E" w14:textId="3406D1AE" w:rsidR="004B3EF6" w:rsidRPr="00F51CC3" w:rsidRDefault="00BA04CE" w:rsidP="00F51CC3">
      <w:pPr>
        <w:pStyle w:val="Zhlav"/>
        <w:tabs>
          <w:tab w:val="clear" w:pos="4536"/>
          <w:tab w:val="clear" w:pos="9072"/>
          <w:tab w:val="left" w:pos="2127"/>
        </w:tabs>
        <w:ind w:left="567" w:hanging="567"/>
        <w:rPr>
          <w:rFonts w:ascii="Calibri" w:hAnsi="Calibri"/>
          <w:b/>
          <w:bCs/>
          <w:sz w:val="22"/>
          <w:szCs w:val="22"/>
        </w:rPr>
      </w:pPr>
      <w:r w:rsidRPr="00EA6956">
        <w:rPr>
          <w:rFonts w:ascii="Calibri" w:hAnsi="Calibri"/>
          <w:b/>
          <w:sz w:val="22"/>
          <w:szCs w:val="22"/>
        </w:rPr>
        <w:t>Zhotovitel</w:t>
      </w:r>
      <w:r w:rsidR="004B3EF6" w:rsidRPr="00EA6956">
        <w:rPr>
          <w:rFonts w:ascii="Calibri" w:hAnsi="Calibri"/>
          <w:b/>
          <w:sz w:val="22"/>
          <w:szCs w:val="22"/>
        </w:rPr>
        <w:t>:</w:t>
      </w:r>
      <w:r w:rsidR="004B3EF6" w:rsidRPr="00EA6956">
        <w:rPr>
          <w:rFonts w:ascii="Calibri" w:hAnsi="Calibri"/>
          <w:sz w:val="22"/>
          <w:szCs w:val="22"/>
        </w:rPr>
        <w:t xml:space="preserve"> </w:t>
      </w:r>
      <w:r w:rsidR="004B3EF6" w:rsidRPr="00EA6956">
        <w:rPr>
          <w:rFonts w:ascii="Calibri" w:hAnsi="Calibri"/>
          <w:sz w:val="22"/>
          <w:szCs w:val="22"/>
        </w:rPr>
        <w:tab/>
      </w:r>
      <w:r w:rsidR="00F51CC3" w:rsidRPr="00F51CC3">
        <w:rPr>
          <w:rFonts w:ascii="Calibri" w:hAnsi="Calibri"/>
          <w:b/>
          <w:bCs/>
          <w:sz w:val="22"/>
          <w:szCs w:val="22"/>
        </w:rPr>
        <w:t>ČEZ ESL, s.r.o.</w:t>
      </w:r>
    </w:p>
    <w:p w14:paraId="556FD51A" w14:textId="77777777" w:rsidR="00F51CC3" w:rsidRDefault="004B3EF6" w:rsidP="004B3EF6">
      <w:pPr>
        <w:pStyle w:val="Bezmezer"/>
        <w:jc w:val="both"/>
      </w:pPr>
      <w:r w:rsidRPr="00EA6956">
        <w:t>Se sídlem:</w:t>
      </w:r>
      <w:r w:rsidRPr="00EA6956">
        <w:tab/>
        <w:t xml:space="preserve">       </w:t>
      </w:r>
      <w:r w:rsidRPr="00EA6956">
        <w:tab/>
      </w:r>
      <w:r w:rsidR="00F51CC3" w:rsidRPr="00F51CC3">
        <w:t xml:space="preserve">Výstavní 1144/103, Vítkovice, 703 00 Ostrava </w:t>
      </w:r>
    </w:p>
    <w:p w14:paraId="70CA7301" w14:textId="77777777" w:rsidR="00F51CC3" w:rsidRDefault="004B3EF6" w:rsidP="00F51CC3">
      <w:pPr>
        <w:pStyle w:val="Bezmezer"/>
        <w:jc w:val="both"/>
      </w:pPr>
      <w:r w:rsidRPr="00EA6956">
        <w:t xml:space="preserve">Zastoupený: </w:t>
      </w:r>
      <w:r w:rsidRPr="00EA6956">
        <w:tab/>
        <w:t xml:space="preserve">       </w:t>
      </w:r>
      <w:r w:rsidRPr="00EA6956">
        <w:tab/>
      </w:r>
      <w:r w:rsidR="00F51CC3">
        <w:t>Ing. Libor Štěpán, předseda rady jednatelů</w:t>
      </w:r>
    </w:p>
    <w:p w14:paraId="21AAECA2" w14:textId="77777777" w:rsidR="00F51CC3" w:rsidRDefault="00F51CC3" w:rsidP="00F51CC3">
      <w:pPr>
        <w:pStyle w:val="Bezmezer"/>
        <w:ind w:left="1440" w:firstLine="720"/>
        <w:jc w:val="both"/>
      </w:pPr>
      <w:r>
        <w:t>Ing. Robert Škrabánek, místopředseda rady jednatelů</w:t>
      </w:r>
    </w:p>
    <w:p w14:paraId="3544B714" w14:textId="77777777" w:rsidR="00F51CC3" w:rsidRDefault="00F51CC3" w:rsidP="00F51CC3">
      <w:pPr>
        <w:pStyle w:val="Bezmezer"/>
        <w:ind w:left="1440" w:firstLine="720"/>
        <w:jc w:val="both"/>
      </w:pPr>
      <w:r>
        <w:t>Ing. Jiří Ševčík, MBA, člen rady jednatelů</w:t>
      </w:r>
    </w:p>
    <w:p w14:paraId="283044E5" w14:textId="77777777" w:rsidR="00F51CC3" w:rsidRDefault="00F51CC3" w:rsidP="00F51CC3">
      <w:pPr>
        <w:pStyle w:val="Bezmezer"/>
        <w:ind w:left="1440" w:firstLine="720"/>
        <w:jc w:val="both"/>
      </w:pPr>
      <w:r>
        <w:t>Ing. Lukáš Hanzel, člen rady jednatelů</w:t>
      </w:r>
    </w:p>
    <w:p w14:paraId="3AB2A268" w14:textId="5ECFDBBB" w:rsidR="004B3EF6" w:rsidRPr="00EA6956" w:rsidRDefault="00F51CC3" w:rsidP="00F51CC3">
      <w:pPr>
        <w:pStyle w:val="Bezmezer"/>
        <w:ind w:left="1440" w:firstLine="720"/>
        <w:jc w:val="both"/>
      </w:pPr>
      <w:r>
        <w:t>společnost zastupují vždy alespoň dva členové rady společně</w:t>
      </w:r>
    </w:p>
    <w:p w14:paraId="720D4F03" w14:textId="7A8B551E" w:rsidR="004B3EF6" w:rsidRPr="00EA6956" w:rsidRDefault="004B3EF6" w:rsidP="004B3EF6">
      <w:pPr>
        <w:pStyle w:val="Bezmezer"/>
        <w:jc w:val="both"/>
      </w:pPr>
      <w:r w:rsidRPr="00EA6956">
        <w:t>IČ:</w:t>
      </w:r>
      <w:r w:rsidRPr="00EA6956">
        <w:tab/>
        <w:t xml:space="preserve">       </w:t>
      </w:r>
      <w:r w:rsidRPr="00EA6956">
        <w:tab/>
      </w:r>
      <w:r w:rsidRPr="00EA6956">
        <w:tab/>
      </w:r>
      <w:r w:rsidR="00F51CC3" w:rsidRPr="00F51CC3">
        <w:t>278 04 721</w:t>
      </w:r>
    </w:p>
    <w:p w14:paraId="039D2120" w14:textId="138D8C3E" w:rsidR="004B3EF6" w:rsidRPr="00EA6956" w:rsidRDefault="004B3EF6" w:rsidP="004B3EF6">
      <w:pPr>
        <w:pStyle w:val="Bezmezer"/>
        <w:jc w:val="both"/>
      </w:pPr>
      <w:r w:rsidRPr="00EA6956">
        <w:t>Bankovní spojení:</w:t>
      </w:r>
      <w:r w:rsidRPr="00EA6956">
        <w:tab/>
      </w:r>
      <w:r w:rsidR="00F51CC3" w:rsidRPr="00F51CC3">
        <w:t>Komerční banka, a.s.</w:t>
      </w:r>
    </w:p>
    <w:p w14:paraId="3E0C85FE" w14:textId="2A88FB4C" w:rsidR="004B3EF6" w:rsidRPr="00EA6956" w:rsidRDefault="004B3EF6" w:rsidP="004B3EF6">
      <w:pPr>
        <w:pStyle w:val="Bezmezer"/>
        <w:jc w:val="both"/>
      </w:pPr>
      <w:r w:rsidRPr="00EA6956">
        <w:t>Číslo účtu:</w:t>
      </w:r>
      <w:r w:rsidRPr="00EA6956">
        <w:tab/>
        <w:t xml:space="preserve">    </w:t>
      </w:r>
      <w:r w:rsidRPr="00EA6956">
        <w:tab/>
      </w:r>
      <w:r w:rsidR="00F51CC3" w:rsidRPr="00F51CC3">
        <w:t>35-6583800217/0100</w:t>
      </w:r>
    </w:p>
    <w:p w14:paraId="0B9AFA62" w14:textId="076A0DCB" w:rsidR="00C5259D" w:rsidRDefault="004B3EF6" w:rsidP="00491620">
      <w:pPr>
        <w:pStyle w:val="Bezmezer"/>
        <w:jc w:val="both"/>
      </w:pPr>
      <w:r w:rsidRPr="00EA6956">
        <w:t xml:space="preserve">Ke smluvnímu jednání je oprávněn:    </w:t>
      </w:r>
      <w:r w:rsidRPr="00EA6956">
        <w:tab/>
      </w:r>
    </w:p>
    <w:p w14:paraId="442C3CF1" w14:textId="0A9FE689" w:rsidR="00FC10D8" w:rsidRDefault="004B3EF6" w:rsidP="00491620">
      <w:pPr>
        <w:pStyle w:val="Bezmezer"/>
        <w:jc w:val="both"/>
      </w:pPr>
      <w:r w:rsidRPr="00EA6956">
        <w:t xml:space="preserve">K technickému jednání je oprávněn:  </w:t>
      </w:r>
      <w:r w:rsidRPr="00EA6956">
        <w:tab/>
      </w:r>
    </w:p>
    <w:p w14:paraId="660767BE" w14:textId="77777777" w:rsidR="00491620" w:rsidRDefault="00491620" w:rsidP="00491620">
      <w:pPr>
        <w:pStyle w:val="Bezmezer"/>
        <w:jc w:val="both"/>
      </w:pPr>
    </w:p>
    <w:p w14:paraId="23BC1502" w14:textId="78F98968" w:rsidR="00A944EE" w:rsidRPr="00EA6956" w:rsidRDefault="00A944EE" w:rsidP="00FC10D8">
      <w:pPr>
        <w:tabs>
          <w:tab w:val="left" w:pos="567"/>
        </w:tabs>
        <w:spacing w:line="240" w:lineRule="atLeast"/>
        <w:ind w:left="284" w:hanging="284"/>
        <w:jc w:val="both"/>
        <w:rPr>
          <w:rFonts w:ascii="Calibri" w:hAnsi="Calibri"/>
          <w:sz w:val="22"/>
          <w:szCs w:val="22"/>
        </w:rPr>
      </w:pPr>
      <w:r>
        <w:rPr>
          <w:rFonts w:ascii="Calibri" w:hAnsi="Calibri"/>
          <w:sz w:val="22"/>
          <w:szCs w:val="22"/>
        </w:rPr>
        <w:t>(dále jen „zhotovitel“)</w:t>
      </w:r>
    </w:p>
    <w:p w14:paraId="702ABB72" w14:textId="77777777" w:rsidR="008368B1" w:rsidRPr="00EA6956" w:rsidRDefault="00FC10D8" w:rsidP="00CC6A20">
      <w:pPr>
        <w:tabs>
          <w:tab w:val="left" w:pos="567"/>
        </w:tabs>
        <w:spacing w:line="240" w:lineRule="atLeast"/>
        <w:ind w:left="284" w:hanging="284"/>
        <w:jc w:val="both"/>
        <w:rPr>
          <w:rFonts w:ascii="Calibri" w:hAnsi="Calibri"/>
          <w:sz w:val="22"/>
          <w:szCs w:val="22"/>
        </w:rPr>
      </w:pPr>
      <w:r w:rsidRPr="00EA6956">
        <w:rPr>
          <w:rFonts w:ascii="Calibri" w:hAnsi="Calibri"/>
          <w:sz w:val="22"/>
          <w:szCs w:val="22"/>
        </w:rPr>
        <w:tab/>
      </w:r>
      <w:r w:rsidRPr="00EA6956">
        <w:rPr>
          <w:rFonts w:ascii="Calibri" w:hAnsi="Calibri"/>
          <w:sz w:val="22"/>
          <w:szCs w:val="22"/>
        </w:rPr>
        <w:tab/>
      </w:r>
    </w:p>
    <w:p w14:paraId="0C1CF1FC" w14:textId="6D77BE32" w:rsidR="005A6F6A" w:rsidRPr="0022197C" w:rsidRDefault="005A6F6A" w:rsidP="0066644B">
      <w:pPr>
        <w:tabs>
          <w:tab w:val="left" w:pos="0"/>
        </w:tabs>
        <w:jc w:val="both"/>
        <w:rPr>
          <w:rFonts w:asciiTheme="minorHAnsi" w:hAnsiTheme="minorHAnsi" w:cstheme="minorHAnsi"/>
          <w:sz w:val="22"/>
          <w:szCs w:val="22"/>
        </w:rPr>
      </w:pPr>
      <w:r w:rsidRPr="00C5259D">
        <w:rPr>
          <w:rFonts w:asciiTheme="minorHAnsi" w:hAnsiTheme="minorHAnsi" w:cstheme="minorHAnsi"/>
          <w:sz w:val="22"/>
          <w:szCs w:val="22"/>
        </w:rPr>
        <w:t>Technický dozor investora:</w:t>
      </w:r>
      <w:r w:rsidR="006B70F4" w:rsidRPr="00C5259D">
        <w:rPr>
          <w:rFonts w:asciiTheme="minorHAnsi" w:hAnsiTheme="minorHAnsi" w:cstheme="minorHAnsi"/>
          <w:i/>
          <w:iCs/>
          <w:sz w:val="22"/>
          <w:szCs w:val="22"/>
        </w:rPr>
        <w:t xml:space="preserve"> </w:t>
      </w:r>
    </w:p>
    <w:p w14:paraId="4D7BF70F" w14:textId="77777777" w:rsidR="005A6F6A" w:rsidRPr="00EA6956" w:rsidRDefault="005A6F6A" w:rsidP="00E355CF">
      <w:pPr>
        <w:ind w:left="567" w:hanging="567"/>
        <w:rPr>
          <w:rFonts w:ascii="Calibri" w:hAnsi="Calibri"/>
          <w:sz w:val="22"/>
          <w:szCs w:val="22"/>
        </w:rPr>
      </w:pPr>
      <w:r w:rsidRPr="00EA6956">
        <w:rPr>
          <w:rFonts w:ascii="Calibri" w:hAnsi="Calibri"/>
          <w:sz w:val="22"/>
          <w:szCs w:val="22"/>
        </w:rPr>
        <w:tab/>
      </w:r>
      <w:r w:rsidRPr="00EA6956">
        <w:rPr>
          <w:rFonts w:ascii="Calibri" w:hAnsi="Calibri"/>
          <w:sz w:val="22"/>
          <w:szCs w:val="22"/>
        </w:rPr>
        <w:tab/>
      </w:r>
    </w:p>
    <w:p w14:paraId="27C1E23A" w14:textId="1B53EABF" w:rsidR="005A6F6A" w:rsidRDefault="005A6F6A" w:rsidP="004B3EF6">
      <w:pPr>
        <w:jc w:val="both"/>
        <w:rPr>
          <w:rFonts w:ascii="Calibri" w:hAnsi="Calibri"/>
          <w:sz w:val="22"/>
          <w:szCs w:val="22"/>
        </w:rPr>
      </w:pPr>
      <w:r w:rsidRPr="00EA6956">
        <w:rPr>
          <w:rFonts w:ascii="Calibri" w:hAnsi="Calibri"/>
          <w:sz w:val="22"/>
          <w:szCs w:val="22"/>
        </w:rPr>
        <w:t>Smluvní strany uzavírají tuto smlouvu o dílo, kterou se zhotovitel zavazuje provést dílo specifikované v článku 2 této smlouvy a objednatel se zavazuje zaplatit cenu podle článku 4 této smlouvy za řádné a včasné provedení díla, a to za podmínek dále ve smlouvě uvedených.</w:t>
      </w:r>
    </w:p>
    <w:p w14:paraId="3A4A3D19" w14:textId="25506CD4" w:rsidR="00491620" w:rsidRDefault="00491620" w:rsidP="00491620">
      <w:pPr>
        <w:tabs>
          <w:tab w:val="left" w:pos="3540"/>
          <w:tab w:val="center" w:pos="4772"/>
        </w:tabs>
        <w:rPr>
          <w:rFonts w:ascii="Calibri" w:hAnsi="Calibri"/>
          <w:b/>
          <w:sz w:val="22"/>
          <w:szCs w:val="22"/>
          <w:u w:val="single"/>
        </w:rPr>
      </w:pPr>
    </w:p>
    <w:p w14:paraId="7AA7A899" w14:textId="77777777" w:rsidR="00491620" w:rsidRDefault="00491620" w:rsidP="00491620">
      <w:pPr>
        <w:tabs>
          <w:tab w:val="left" w:pos="3540"/>
          <w:tab w:val="center" w:pos="4772"/>
        </w:tabs>
        <w:rPr>
          <w:rFonts w:ascii="Calibri" w:hAnsi="Calibri"/>
          <w:b/>
          <w:sz w:val="22"/>
          <w:szCs w:val="22"/>
          <w:u w:val="single"/>
        </w:rPr>
      </w:pPr>
    </w:p>
    <w:p w14:paraId="35A71915" w14:textId="77777777" w:rsidR="00491620" w:rsidRDefault="00491620" w:rsidP="00491620">
      <w:pPr>
        <w:tabs>
          <w:tab w:val="left" w:pos="3540"/>
          <w:tab w:val="center" w:pos="4772"/>
        </w:tabs>
        <w:rPr>
          <w:rFonts w:ascii="Calibri" w:hAnsi="Calibri"/>
          <w:b/>
          <w:sz w:val="22"/>
          <w:szCs w:val="22"/>
          <w:u w:val="single"/>
        </w:rPr>
      </w:pPr>
    </w:p>
    <w:p w14:paraId="73703CC6" w14:textId="77777777" w:rsidR="00491620" w:rsidRDefault="00491620" w:rsidP="00491620">
      <w:pPr>
        <w:tabs>
          <w:tab w:val="left" w:pos="3540"/>
          <w:tab w:val="center" w:pos="4772"/>
        </w:tabs>
        <w:rPr>
          <w:rFonts w:ascii="Calibri" w:hAnsi="Calibri"/>
          <w:b/>
          <w:sz w:val="22"/>
          <w:szCs w:val="22"/>
          <w:u w:val="single"/>
        </w:rPr>
      </w:pPr>
    </w:p>
    <w:p w14:paraId="5681BA37" w14:textId="77777777" w:rsidR="00491620" w:rsidRDefault="00491620" w:rsidP="00491620">
      <w:pPr>
        <w:tabs>
          <w:tab w:val="left" w:pos="3540"/>
          <w:tab w:val="center" w:pos="4772"/>
        </w:tabs>
        <w:rPr>
          <w:rFonts w:ascii="Calibri" w:hAnsi="Calibri"/>
          <w:b/>
          <w:sz w:val="22"/>
          <w:szCs w:val="22"/>
          <w:u w:val="single"/>
        </w:rPr>
      </w:pPr>
      <w:r>
        <w:rPr>
          <w:rFonts w:ascii="Calibri" w:hAnsi="Calibri"/>
          <w:b/>
          <w:sz w:val="22"/>
          <w:szCs w:val="22"/>
          <w:u w:val="single"/>
        </w:rPr>
        <w:tab/>
      </w:r>
    </w:p>
    <w:p w14:paraId="0F82FFE4" w14:textId="77777777" w:rsidR="00491620" w:rsidRDefault="00491620" w:rsidP="00491620">
      <w:pPr>
        <w:tabs>
          <w:tab w:val="left" w:pos="3540"/>
          <w:tab w:val="center" w:pos="4772"/>
        </w:tabs>
        <w:jc w:val="center"/>
        <w:rPr>
          <w:rFonts w:ascii="Calibri" w:hAnsi="Calibri"/>
          <w:b/>
          <w:sz w:val="22"/>
          <w:szCs w:val="22"/>
          <w:u w:val="single"/>
        </w:rPr>
      </w:pPr>
    </w:p>
    <w:p w14:paraId="614076C2" w14:textId="49D1C518" w:rsidR="005A6F6A" w:rsidRPr="00EA6956" w:rsidRDefault="005A6F6A" w:rsidP="00491620">
      <w:pPr>
        <w:tabs>
          <w:tab w:val="left" w:pos="3540"/>
          <w:tab w:val="center" w:pos="4772"/>
        </w:tabs>
        <w:jc w:val="center"/>
        <w:rPr>
          <w:rFonts w:ascii="Calibri" w:hAnsi="Calibri"/>
          <w:b/>
          <w:sz w:val="22"/>
          <w:szCs w:val="22"/>
          <w:u w:val="single"/>
        </w:rPr>
      </w:pPr>
      <w:r w:rsidRPr="00EA6956">
        <w:rPr>
          <w:rFonts w:ascii="Calibri" w:hAnsi="Calibri"/>
          <w:b/>
          <w:sz w:val="22"/>
          <w:szCs w:val="22"/>
          <w:u w:val="single"/>
        </w:rPr>
        <w:lastRenderedPageBreak/>
        <w:t>2. PŘEDMĚT  PLNĚNÍ</w:t>
      </w:r>
    </w:p>
    <w:p w14:paraId="0118DFC0" w14:textId="77777777" w:rsidR="005A6F6A" w:rsidRPr="00EA6956" w:rsidRDefault="005A6F6A" w:rsidP="0094173C">
      <w:pPr>
        <w:rPr>
          <w:rFonts w:ascii="Calibri" w:hAnsi="Calibri"/>
          <w:sz w:val="22"/>
          <w:szCs w:val="22"/>
        </w:rPr>
      </w:pPr>
    </w:p>
    <w:p w14:paraId="324C721D" w14:textId="586D0D4A" w:rsidR="005A6F6A" w:rsidRDefault="005A6F6A" w:rsidP="00F8031E">
      <w:pPr>
        <w:ind w:left="567" w:hanging="567"/>
        <w:jc w:val="both"/>
        <w:rPr>
          <w:rFonts w:ascii="Calibri" w:hAnsi="Calibri"/>
          <w:sz w:val="22"/>
          <w:szCs w:val="22"/>
        </w:rPr>
      </w:pPr>
      <w:r w:rsidRPr="00EA6956">
        <w:rPr>
          <w:rFonts w:ascii="Calibri" w:hAnsi="Calibri"/>
          <w:sz w:val="22"/>
          <w:szCs w:val="22"/>
        </w:rPr>
        <w:t>2.1.</w:t>
      </w:r>
      <w:r w:rsidRPr="00EA6956">
        <w:rPr>
          <w:rFonts w:ascii="Calibri" w:hAnsi="Calibri"/>
          <w:sz w:val="22"/>
          <w:szCs w:val="22"/>
        </w:rPr>
        <w:tab/>
        <w:t xml:space="preserve">Předmětem plnění </w:t>
      </w:r>
      <w:r w:rsidRPr="004965B0">
        <w:rPr>
          <w:rFonts w:ascii="Calibri" w:hAnsi="Calibri"/>
          <w:sz w:val="22"/>
          <w:szCs w:val="22"/>
        </w:rPr>
        <w:t xml:space="preserve">díla je kompletní dodávka </w:t>
      </w:r>
      <w:r w:rsidR="00246877">
        <w:rPr>
          <w:rFonts w:ascii="Calibri" w:hAnsi="Calibri"/>
          <w:sz w:val="22"/>
          <w:szCs w:val="22"/>
        </w:rPr>
        <w:t xml:space="preserve">předmětu plnění </w:t>
      </w:r>
      <w:bookmarkStart w:id="0" w:name="_Hlk135393870"/>
      <w:r w:rsidR="00C5259D" w:rsidRPr="00C5259D">
        <w:rPr>
          <w:rFonts w:asciiTheme="minorHAnsi" w:hAnsiTheme="minorHAnsi" w:cstheme="minorHAnsi"/>
          <w:bCs/>
          <w:sz w:val="22"/>
          <w:szCs w:val="22"/>
        </w:rPr>
        <w:t>„VO Žatec – NPO 2024“</w:t>
      </w:r>
      <w:bookmarkEnd w:id="0"/>
      <w:r w:rsidR="00C5259D" w:rsidRPr="00C5259D">
        <w:rPr>
          <w:rFonts w:asciiTheme="minorHAnsi" w:hAnsiTheme="minorHAnsi" w:cstheme="minorHAnsi"/>
          <w:bCs/>
          <w:sz w:val="22"/>
          <w:szCs w:val="22"/>
        </w:rPr>
        <w:t>,</w:t>
      </w:r>
      <w:r w:rsidR="00C5259D">
        <w:rPr>
          <w:rFonts w:asciiTheme="minorHAnsi" w:hAnsiTheme="minorHAnsi" w:cstheme="minorHAnsi"/>
          <w:b/>
          <w:sz w:val="22"/>
          <w:szCs w:val="22"/>
        </w:rPr>
        <w:t xml:space="preserve"> </w:t>
      </w:r>
      <w:r w:rsidRPr="004965B0">
        <w:rPr>
          <w:rFonts w:ascii="Calibri" w:hAnsi="Calibri"/>
          <w:sz w:val="22"/>
          <w:szCs w:val="22"/>
        </w:rPr>
        <w:t>provedená</w:t>
      </w:r>
      <w:r w:rsidRPr="00A42D4F">
        <w:rPr>
          <w:rFonts w:ascii="Calibri" w:hAnsi="Calibri"/>
          <w:sz w:val="22"/>
          <w:szCs w:val="22"/>
        </w:rPr>
        <w:t xml:space="preserve"> v rozsahu a v </w:t>
      </w:r>
      <w:r w:rsidRPr="009F664D">
        <w:rPr>
          <w:rFonts w:ascii="Calibri" w:hAnsi="Calibri"/>
          <w:sz w:val="22"/>
          <w:szCs w:val="22"/>
        </w:rPr>
        <w:t>souladu s</w:t>
      </w:r>
      <w:r w:rsidR="00246877">
        <w:rPr>
          <w:rFonts w:ascii="Calibri" w:hAnsi="Calibri"/>
          <w:sz w:val="22"/>
          <w:szCs w:val="22"/>
        </w:rPr>
        <w:t xml:space="preserve"> technickou specifikací </w:t>
      </w:r>
      <w:r w:rsidRPr="009F664D">
        <w:rPr>
          <w:rFonts w:ascii="Calibri" w:hAnsi="Calibri"/>
          <w:sz w:val="22"/>
          <w:szCs w:val="22"/>
        </w:rPr>
        <w:t>vypracovan</w:t>
      </w:r>
      <w:r w:rsidR="00F8031E" w:rsidRPr="009F664D">
        <w:rPr>
          <w:rFonts w:ascii="Calibri" w:hAnsi="Calibri"/>
          <w:sz w:val="22"/>
          <w:szCs w:val="22"/>
        </w:rPr>
        <w:t>ou</w:t>
      </w:r>
      <w:r w:rsidRPr="009F664D">
        <w:rPr>
          <w:rFonts w:ascii="Calibri" w:hAnsi="Calibri"/>
          <w:sz w:val="22"/>
          <w:szCs w:val="22"/>
        </w:rPr>
        <w:t xml:space="preserve"> </w:t>
      </w:r>
      <w:r w:rsidR="006B70F4">
        <w:rPr>
          <w:rFonts w:ascii="Calibri" w:hAnsi="Calibri"/>
          <w:sz w:val="22"/>
          <w:szCs w:val="22"/>
        </w:rPr>
        <w:t xml:space="preserve">spol. </w:t>
      </w:r>
      <w:r w:rsidR="00926DF9" w:rsidRPr="009A4591">
        <w:rPr>
          <w:rFonts w:asciiTheme="minorHAnsi" w:hAnsiTheme="minorHAnsi" w:cstheme="minorHAnsi"/>
          <w:sz w:val="22"/>
          <w:szCs w:val="22"/>
        </w:rPr>
        <w:t xml:space="preserve">spol.  </w:t>
      </w:r>
      <w:proofErr w:type="spellStart"/>
      <w:r w:rsidR="00926DF9" w:rsidRPr="009A4591">
        <w:rPr>
          <w:rFonts w:asciiTheme="minorHAnsi" w:hAnsiTheme="minorHAnsi" w:cstheme="minorHAnsi"/>
          <w:sz w:val="22"/>
          <w:szCs w:val="22"/>
        </w:rPr>
        <w:t>EFektivní</w:t>
      </w:r>
      <w:proofErr w:type="spellEnd"/>
      <w:r w:rsidR="00926DF9" w:rsidRPr="009A4591">
        <w:rPr>
          <w:rFonts w:asciiTheme="minorHAnsi" w:hAnsiTheme="minorHAnsi" w:cstheme="minorHAnsi"/>
          <w:sz w:val="22"/>
          <w:szCs w:val="22"/>
        </w:rPr>
        <w:t xml:space="preserve"> </w:t>
      </w:r>
      <w:proofErr w:type="spellStart"/>
      <w:r w:rsidR="00926DF9" w:rsidRPr="009A4591">
        <w:rPr>
          <w:rFonts w:asciiTheme="minorHAnsi" w:hAnsiTheme="minorHAnsi" w:cstheme="minorHAnsi"/>
          <w:sz w:val="22"/>
          <w:szCs w:val="22"/>
        </w:rPr>
        <w:t>OSvětlování</w:t>
      </w:r>
      <w:proofErr w:type="spellEnd"/>
      <w:r w:rsidR="00926DF9" w:rsidRPr="009A4591">
        <w:rPr>
          <w:rFonts w:asciiTheme="minorHAnsi" w:hAnsiTheme="minorHAnsi" w:cstheme="minorHAnsi"/>
          <w:sz w:val="22"/>
          <w:szCs w:val="22"/>
        </w:rPr>
        <w:t xml:space="preserve"> s.r.o., se sídlem: Děčínská 509, 470 01, Česká Lípa</w:t>
      </w:r>
      <w:r w:rsidR="00926DF9">
        <w:rPr>
          <w:rFonts w:ascii="Calibri" w:hAnsi="Calibri"/>
          <w:sz w:val="22"/>
          <w:szCs w:val="22"/>
        </w:rPr>
        <w:t xml:space="preserve"> </w:t>
      </w:r>
      <w:r w:rsidR="006B70F4">
        <w:rPr>
          <w:rFonts w:ascii="Calibri" w:hAnsi="Calibri"/>
          <w:sz w:val="22"/>
          <w:szCs w:val="22"/>
        </w:rPr>
        <w:t>(dále jen „</w:t>
      </w:r>
      <w:r w:rsidR="00926DF9">
        <w:rPr>
          <w:rFonts w:ascii="Calibri" w:hAnsi="Calibri"/>
          <w:sz w:val="22"/>
          <w:szCs w:val="22"/>
        </w:rPr>
        <w:t>technická specifikace</w:t>
      </w:r>
      <w:r w:rsidR="006B70F4">
        <w:rPr>
          <w:rFonts w:ascii="Calibri" w:hAnsi="Calibri"/>
          <w:sz w:val="22"/>
          <w:szCs w:val="22"/>
        </w:rPr>
        <w:t>“)</w:t>
      </w:r>
      <w:r w:rsidR="008A1136">
        <w:rPr>
          <w:rFonts w:ascii="Calibri" w:hAnsi="Calibri"/>
          <w:sz w:val="22"/>
          <w:szCs w:val="22"/>
        </w:rPr>
        <w:t xml:space="preserve">, která tvoří přílohu č. 3 této smlouvy </w:t>
      </w:r>
      <w:r w:rsidR="00A81F5A" w:rsidRPr="00E9504C">
        <w:rPr>
          <w:rFonts w:ascii="Calibri" w:hAnsi="Calibri"/>
          <w:sz w:val="22"/>
          <w:szCs w:val="22"/>
        </w:rPr>
        <w:t>a s nabídko</w:t>
      </w:r>
      <w:r w:rsidR="006B70F4">
        <w:rPr>
          <w:rFonts w:ascii="Calibri" w:hAnsi="Calibri"/>
          <w:sz w:val="22"/>
          <w:szCs w:val="22"/>
        </w:rPr>
        <w:t xml:space="preserve">u  </w:t>
      </w:r>
      <w:r w:rsidR="00A81F5A" w:rsidRPr="00EA6956">
        <w:rPr>
          <w:rFonts w:ascii="Calibri" w:hAnsi="Calibri"/>
          <w:sz w:val="22"/>
          <w:szCs w:val="22"/>
        </w:rPr>
        <w:t xml:space="preserve">zhotovitele </w:t>
      </w:r>
      <w:r w:rsidR="00453049">
        <w:rPr>
          <w:rFonts w:ascii="Calibri" w:hAnsi="Calibri"/>
          <w:sz w:val="22"/>
          <w:szCs w:val="22"/>
        </w:rPr>
        <w:t xml:space="preserve">ze dne </w:t>
      </w:r>
      <w:r w:rsidR="00042F22">
        <w:rPr>
          <w:rFonts w:ascii="Calibri" w:hAnsi="Calibri"/>
          <w:sz w:val="22"/>
          <w:szCs w:val="22"/>
        </w:rPr>
        <w:t>17.07.2024</w:t>
      </w:r>
      <w:r w:rsidR="00453049">
        <w:rPr>
          <w:rFonts w:ascii="Calibri" w:hAnsi="Calibri"/>
          <w:sz w:val="22"/>
          <w:szCs w:val="22"/>
        </w:rPr>
        <w:t xml:space="preserve">, </w:t>
      </w:r>
      <w:r w:rsidR="00FF092C">
        <w:rPr>
          <w:rFonts w:ascii="Calibri" w:hAnsi="Calibri"/>
          <w:sz w:val="22"/>
          <w:szCs w:val="22"/>
        </w:rPr>
        <w:t>jejíž součástí je položkový rozpočet zhotovitele</w:t>
      </w:r>
      <w:r w:rsidR="00453049">
        <w:rPr>
          <w:rFonts w:ascii="Calibri" w:hAnsi="Calibri"/>
          <w:sz w:val="22"/>
          <w:szCs w:val="22"/>
        </w:rPr>
        <w:t xml:space="preserve">, </w:t>
      </w:r>
      <w:r w:rsidR="00A81F5A" w:rsidRPr="00EA6956">
        <w:rPr>
          <w:rFonts w:ascii="Calibri" w:hAnsi="Calibri"/>
          <w:sz w:val="22"/>
          <w:szCs w:val="22"/>
        </w:rPr>
        <w:t>který je jako příloha</w:t>
      </w:r>
      <w:r w:rsidR="00A81F5A">
        <w:rPr>
          <w:rFonts w:ascii="Calibri" w:hAnsi="Calibri"/>
          <w:sz w:val="22"/>
          <w:szCs w:val="22"/>
        </w:rPr>
        <w:t xml:space="preserve"> </w:t>
      </w:r>
      <w:r w:rsidR="00A81F5A" w:rsidRPr="00EA6956">
        <w:rPr>
          <w:rFonts w:ascii="Calibri" w:hAnsi="Calibri"/>
          <w:sz w:val="22"/>
          <w:szCs w:val="22"/>
        </w:rPr>
        <w:t>č. 1 nedílnou součástí této smlouvy o dílo</w:t>
      </w:r>
      <w:r w:rsidR="006B70F4">
        <w:rPr>
          <w:rFonts w:ascii="Calibri" w:hAnsi="Calibri"/>
          <w:sz w:val="22"/>
          <w:szCs w:val="22"/>
        </w:rPr>
        <w:t xml:space="preserve"> podanou v rámci zadávacího řízení k veřejné zakázce s názvem: </w:t>
      </w:r>
      <w:r w:rsidR="00C5259D" w:rsidRPr="009A4591">
        <w:rPr>
          <w:rFonts w:asciiTheme="minorHAnsi" w:hAnsiTheme="minorHAnsi" w:cstheme="minorHAnsi"/>
          <w:b/>
          <w:sz w:val="22"/>
          <w:szCs w:val="22"/>
        </w:rPr>
        <w:t xml:space="preserve">„VO Žatec – </w:t>
      </w:r>
      <w:r w:rsidR="00C5259D">
        <w:rPr>
          <w:rFonts w:asciiTheme="minorHAnsi" w:hAnsiTheme="minorHAnsi" w:cstheme="minorHAnsi"/>
          <w:b/>
          <w:sz w:val="22"/>
          <w:szCs w:val="22"/>
        </w:rPr>
        <w:t>NPO 2024</w:t>
      </w:r>
      <w:r w:rsidR="00C5259D" w:rsidRPr="009A4591">
        <w:rPr>
          <w:rFonts w:asciiTheme="minorHAnsi" w:hAnsiTheme="minorHAnsi" w:cstheme="minorHAnsi"/>
          <w:b/>
          <w:sz w:val="22"/>
          <w:szCs w:val="22"/>
        </w:rPr>
        <w:t>“</w:t>
      </w:r>
      <w:r w:rsidR="00926DF9">
        <w:rPr>
          <w:rFonts w:asciiTheme="minorHAnsi" w:hAnsiTheme="minorHAnsi" w:cstheme="minorHAnsi"/>
          <w:b/>
          <w:sz w:val="22"/>
          <w:szCs w:val="22"/>
        </w:rPr>
        <w:t xml:space="preserve"> </w:t>
      </w:r>
      <w:r w:rsidR="006B70F4">
        <w:rPr>
          <w:rFonts w:ascii="Calibri" w:hAnsi="Calibri"/>
          <w:sz w:val="22"/>
          <w:szCs w:val="22"/>
        </w:rPr>
        <w:t xml:space="preserve">zadávanou v souladu se zákonem </w:t>
      </w:r>
      <w:r w:rsidR="006B70F4" w:rsidRPr="009F664D">
        <w:rPr>
          <w:rFonts w:asciiTheme="minorHAnsi" w:hAnsiTheme="minorHAnsi" w:cstheme="minorHAnsi"/>
          <w:sz w:val="22"/>
          <w:szCs w:val="22"/>
        </w:rPr>
        <w:t>č. 134/2016 Sb., zákon o zadávání veřejných zakázek v platném znění (dále</w:t>
      </w:r>
      <w:r w:rsidR="006B70F4">
        <w:rPr>
          <w:rFonts w:asciiTheme="minorHAnsi" w:hAnsiTheme="minorHAnsi" w:cstheme="minorHAnsi"/>
          <w:sz w:val="22"/>
          <w:szCs w:val="22"/>
        </w:rPr>
        <w:t xml:space="preserve"> také</w:t>
      </w:r>
      <w:r w:rsidR="006B70F4" w:rsidRPr="009F664D">
        <w:rPr>
          <w:rFonts w:asciiTheme="minorHAnsi" w:hAnsiTheme="minorHAnsi" w:cstheme="minorHAnsi"/>
          <w:sz w:val="22"/>
          <w:szCs w:val="22"/>
        </w:rPr>
        <w:t xml:space="preserve"> jen </w:t>
      </w:r>
      <w:r w:rsidR="006B70F4">
        <w:rPr>
          <w:rFonts w:asciiTheme="minorHAnsi" w:hAnsiTheme="minorHAnsi" w:cstheme="minorHAnsi"/>
          <w:sz w:val="22"/>
          <w:szCs w:val="22"/>
        </w:rPr>
        <w:t>„</w:t>
      </w:r>
      <w:r w:rsidR="006B70F4" w:rsidRPr="009F664D">
        <w:rPr>
          <w:rFonts w:asciiTheme="minorHAnsi" w:hAnsiTheme="minorHAnsi" w:cstheme="minorHAnsi"/>
          <w:sz w:val="22"/>
          <w:szCs w:val="22"/>
        </w:rPr>
        <w:t>zákon</w:t>
      </w:r>
      <w:r w:rsidR="006B70F4">
        <w:rPr>
          <w:rFonts w:asciiTheme="minorHAnsi" w:hAnsiTheme="minorHAnsi" w:cstheme="minorHAnsi"/>
          <w:sz w:val="22"/>
          <w:szCs w:val="22"/>
        </w:rPr>
        <w:t>“</w:t>
      </w:r>
      <w:r w:rsidR="006B70F4" w:rsidRPr="009F664D">
        <w:rPr>
          <w:rFonts w:asciiTheme="minorHAnsi" w:hAnsiTheme="minorHAnsi" w:cstheme="minorHAnsi"/>
          <w:sz w:val="22"/>
          <w:szCs w:val="22"/>
        </w:rPr>
        <w:t>)</w:t>
      </w:r>
      <w:r w:rsidR="00A81F5A" w:rsidRPr="00EA6956">
        <w:rPr>
          <w:rFonts w:ascii="Calibri" w:hAnsi="Calibri"/>
          <w:sz w:val="22"/>
          <w:szCs w:val="22"/>
        </w:rPr>
        <w:t xml:space="preserve">. </w:t>
      </w:r>
    </w:p>
    <w:p w14:paraId="6CEB8D3A" w14:textId="77777777" w:rsidR="00E9504C" w:rsidRDefault="00E9504C" w:rsidP="00E9504C">
      <w:pPr>
        <w:ind w:left="567" w:hanging="567"/>
        <w:jc w:val="both"/>
        <w:rPr>
          <w:rFonts w:ascii="Calibri" w:hAnsi="Calibri"/>
          <w:sz w:val="22"/>
          <w:szCs w:val="22"/>
        </w:rPr>
      </w:pPr>
    </w:p>
    <w:p w14:paraId="25486ED2" w14:textId="5E0AA324" w:rsidR="00C5259D" w:rsidRPr="00A55085" w:rsidRDefault="0083035C" w:rsidP="00C5259D">
      <w:pPr>
        <w:ind w:left="567"/>
        <w:jc w:val="both"/>
        <w:rPr>
          <w:rFonts w:asciiTheme="minorHAnsi" w:hAnsiTheme="minorHAnsi" w:cstheme="minorHAnsi"/>
          <w:sz w:val="22"/>
          <w:szCs w:val="22"/>
        </w:rPr>
      </w:pPr>
      <w:r w:rsidRPr="00C5259D">
        <w:rPr>
          <w:rFonts w:ascii="Calibri" w:hAnsi="Calibri" w:cs="Calibri"/>
          <w:sz w:val="22"/>
          <w:szCs w:val="22"/>
        </w:rPr>
        <w:t xml:space="preserve">Tento projekt může být spolufinancován </w:t>
      </w:r>
      <w:r w:rsidR="00C5259D" w:rsidRPr="00C5259D">
        <w:rPr>
          <w:rFonts w:asciiTheme="minorHAnsi" w:hAnsiTheme="minorHAnsi" w:cstheme="minorHAnsi"/>
          <w:sz w:val="22"/>
          <w:szCs w:val="22"/>
        </w:rPr>
        <w:t>z dotace z </w:t>
      </w:r>
      <w:bookmarkStart w:id="1" w:name="_Hlk135396294"/>
      <w:r w:rsidR="00C5259D" w:rsidRPr="00C5259D">
        <w:rPr>
          <w:rFonts w:asciiTheme="minorHAnsi" w:hAnsiTheme="minorHAnsi" w:cstheme="minorHAnsi"/>
          <w:sz w:val="22"/>
          <w:szCs w:val="22"/>
        </w:rPr>
        <w:t>Národního plánu obnovy na podporu úspor energie: Program NPO pro rok 2022 – 2025, Výzva NPO 1/2022, komponenta 2.2, Snižování spotřeby energie ve veřejném sektoru, název opatření 2.2.2 Zvýšení energetické účinnosti systémů veřejného osvětlení.</w:t>
      </w:r>
      <w:bookmarkEnd w:id="1"/>
    </w:p>
    <w:p w14:paraId="30393B7C" w14:textId="77777777" w:rsidR="0083035C" w:rsidRPr="000C3718" w:rsidRDefault="0083035C" w:rsidP="00C5259D">
      <w:pPr>
        <w:jc w:val="both"/>
        <w:rPr>
          <w:rFonts w:ascii="Calibri" w:hAnsi="Calibri"/>
          <w:sz w:val="22"/>
          <w:szCs w:val="22"/>
        </w:rPr>
      </w:pPr>
    </w:p>
    <w:p w14:paraId="39C28034" w14:textId="598B272C" w:rsidR="005A6F6A" w:rsidRPr="00EA6956" w:rsidRDefault="005A6F6A" w:rsidP="00F8031E">
      <w:pPr>
        <w:ind w:left="567" w:hanging="567"/>
        <w:jc w:val="both"/>
        <w:rPr>
          <w:rFonts w:ascii="Calibri" w:hAnsi="Calibri"/>
          <w:sz w:val="22"/>
          <w:szCs w:val="22"/>
        </w:rPr>
      </w:pPr>
      <w:r w:rsidRPr="000C3718">
        <w:rPr>
          <w:rFonts w:ascii="Calibri" w:hAnsi="Calibri"/>
          <w:sz w:val="22"/>
          <w:szCs w:val="22"/>
        </w:rPr>
        <w:t>2.2.</w:t>
      </w:r>
      <w:r w:rsidRPr="000C3718">
        <w:rPr>
          <w:rFonts w:ascii="Calibri" w:hAnsi="Calibri"/>
          <w:sz w:val="22"/>
          <w:szCs w:val="22"/>
        </w:rPr>
        <w:tab/>
        <w:t xml:space="preserve">Kompletní dodávkou </w:t>
      </w:r>
      <w:r w:rsidR="00926DF9">
        <w:rPr>
          <w:rFonts w:ascii="Calibri" w:hAnsi="Calibri"/>
          <w:sz w:val="22"/>
          <w:szCs w:val="22"/>
        </w:rPr>
        <w:t>díla</w:t>
      </w:r>
      <w:r w:rsidRPr="000C3718">
        <w:rPr>
          <w:rFonts w:ascii="Calibri" w:hAnsi="Calibri"/>
          <w:sz w:val="22"/>
          <w:szCs w:val="22"/>
        </w:rPr>
        <w:t xml:space="preserve"> </w:t>
      </w:r>
      <w:r w:rsidR="00926DF9" w:rsidRPr="00926DF9">
        <w:rPr>
          <w:rFonts w:asciiTheme="minorHAnsi" w:hAnsiTheme="minorHAnsi" w:cstheme="minorHAnsi"/>
          <w:bCs/>
          <w:sz w:val="22"/>
          <w:szCs w:val="22"/>
        </w:rPr>
        <w:t>„</w:t>
      </w:r>
      <w:r w:rsidR="00C5259D" w:rsidRPr="00C5259D">
        <w:rPr>
          <w:rFonts w:asciiTheme="minorHAnsi" w:hAnsiTheme="minorHAnsi" w:cstheme="minorHAnsi"/>
          <w:bCs/>
          <w:sz w:val="22"/>
          <w:szCs w:val="22"/>
        </w:rPr>
        <w:t>VO Žatec – NPO 2024</w:t>
      </w:r>
      <w:r w:rsidR="00E9504C" w:rsidRPr="000C3718">
        <w:rPr>
          <w:rFonts w:ascii="Calibri" w:hAnsi="Calibri"/>
          <w:sz w:val="22"/>
          <w:szCs w:val="22"/>
        </w:rPr>
        <w:t xml:space="preserve">“, </w:t>
      </w:r>
      <w:r w:rsidRPr="000C3718">
        <w:rPr>
          <w:rFonts w:ascii="Calibri" w:hAnsi="Calibri"/>
          <w:sz w:val="22"/>
          <w:szCs w:val="22"/>
        </w:rPr>
        <w:t>se rozumí pro účely</w:t>
      </w:r>
      <w:r w:rsidRPr="00EA6956">
        <w:rPr>
          <w:rFonts w:ascii="Calibri" w:hAnsi="Calibri"/>
          <w:sz w:val="22"/>
          <w:szCs w:val="22"/>
        </w:rPr>
        <w:t xml:space="preserve"> této smlouvy dodávka a montáž všech věcí, prací nebo služeb nutných pro řádné a úplné provedení smluveného předmětu díla v rozsahu dle článku 2.1. této smlouvy, provedení všech předepsaných zkoušek a revizí umožňujících objednateli řádné užívání díla v souladu s touto smlouvou.</w:t>
      </w:r>
      <w:r w:rsidR="00326B9C" w:rsidRPr="00EA6956">
        <w:rPr>
          <w:rFonts w:ascii="Calibri" w:hAnsi="Calibri"/>
          <w:sz w:val="22"/>
          <w:szCs w:val="22"/>
        </w:rPr>
        <w:t xml:space="preserve"> </w:t>
      </w:r>
      <w:r w:rsidR="0083035C">
        <w:rPr>
          <w:rFonts w:ascii="Calibri" w:hAnsi="Calibri"/>
          <w:sz w:val="22"/>
          <w:szCs w:val="22"/>
        </w:rPr>
        <w:t xml:space="preserve"> </w:t>
      </w:r>
    </w:p>
    <w:p w14:paraId="75BD1CAC" w14:textId="77777777" w:rsidR="005A6F6A" w:rsidRPr="00EA6956" w:rsidRDefault="005A6F6A" w:rsidP="0094173C">
      <w:pPr>
        <w:ind w:left="567" w:hanging="567"/>
        <w:jc w:val="both"/>
        <w:rPr>
          <w:rFonts w:ascii="Calibri" w:hAnsi="Calibri"/>
          <w:sz w:val="22"/>
          <w:szCs w:val="22"/>
        </w:rPr>
      </w:pPr>
    </w:p>
    <w:p w14:paraId="7301E978" w14:textId="77777777" w:rsidR="005A6F6A" w:rsidRPr="00EA6956" w:rsidRDefault="005A6F6A" w:rsidP="0094173C">
      <w:pPr>
        <w:numPr>
          <w:ilvl w:val="1"/>
          <w:numId w:val="2"/>
        </w:numPr>
        <w:tabs>
          <w:tab w:val="clear" w:pos="720"/>
        </w:tabs>
        <w:ind w:left="567" w:hanging="567"/>
        <w:jc w:val="both"/>
        <w:rPr>
          <w:rFonts w:ascii="Calibri" w:hAnsi="Calibri"/>
          <w:sz w:val="22"/>
          <w:szCs w:val="22"/>
        </w:rPr>
      </w:pPr>
      <w:r w:rsidRPr="00EA6956">
        <w:rPr>
          <w:rFonts w:ascii="Calibri" w:hAnsi="Calibri"/>
          <w:sz w:val="22"/>
          <w:szCs w:val="22"/>
        </w:rPr>
        <w:t>Předmět smlouvy dále zahrnuje zejména vybudování zařízení staveniště v 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 záruční lhůtě.</w:t>
      </w:r>
    </w:p>
    <w:p w14:paraId="2B668B85" w14:textId="77777777" w:rsidR="005A6F6A" w:rsidRPr="00EA6956" w:rsidRDefault="005A6F6A" w:rsidP="0094173C">
      <w:pPr>
        <w:ind w:left="567" w:hanging="567"/>
        <w:rPr>
          <w:rFonts w:ascii="Calibri" w:hAnsi="Calibri"/>
          <w:sz w:val="22"/>
          <w:szCs w:val="22"/>
        </w:rPr>
      </w:pPr>
    </w:p>
    <w:p w14:paraId="617E72E1" w14:textId="7E837393" w:rsidR="00092E87" w:rsidRPr="00704A9D" w:rsidRDefault="00092E87" w:rsidP="0094173C">
      <w:pPr>
        <w:ind w:left="567" w:hanging="567"/>
        <w:jc w:val="both"/>
        <w:rPr>
          <w:rFonts w:asciiTheme="minorHAnsi" w:hAnsiTheme="minorHAnsi" w:cstheme="minorHAnsi"/>
          <w:sz w:val="22"/>
          <w:szCs w:val="22"/>
        </w:rPr>
      </w:pPr>
      <w:r w:rsidRPr="009F664D">
        <w:rPr>
          <w:rFonts w:asciiTheme="minorHAnsi" w:hAnsiTheme="minorHAnsi" w:cstheme="minorHAnsi"/>
          <w:sz w:val="22"/>
          <w:szCs w:val="22"/>
        </w:rPr>
        <w:t xml:space="preserve">2.4. </w:t>
      </w:r>
      <w:r w:rsidRPr="009F664D">
        <w:rPr>
          <w:rFonts w:asciiTheme="minorHAnsi" w:hAnsiTheme="minorHAnsi" w:cstheme="minorHAnsi"/>
          <w:sz w:val="22"/>
          <w:szCs w:val="22"/>
        </w:rPr>
        <w:tab/>
        <w:t xml:space="preserve">Veškeré změny smlouvy </w:t>
      </w:r>
      <w:r w:rsidR="00704A9D" w:rsidRPr="009F664D">
        <w:rPr>
          <w:rFonts w:asciiTheme="minorHAnsi" w:hAnsiTheme="minorHAnsi" w:cstheme="minorHAnsi"/>
          <w:sz w:val="22"/>
          <w:szCs w:val="22"/>
        </w:rPr>
        <w:t>se řídí ustanoveními zákona č. 134/2016 Sb., zákona o zadávání veřejných zakázek v platném znění, a to pak zvláště § 222 zákona.</w:t>
      </w:r>
    </w:p>
    <w:p w14:paraId="4C38CFF8" w14:textId="77777777" w:rsidR="005A6F6A" w:rsidRPr="00EA6956" w:rsidRDefault="005A6F6A" w:rsidP="0094173C">
      <w:pPr>
        <w:ind w:left="567" w:hanging="567"/>
        <w:jc w:val="both"/>
        <w:rPr>
          <w:rFonts w:ascii="Calibri" w:hAnsi="Calibri"/>
          <w:sz w:val="22"/>
          <w:szCs w:val="22"/>
        </w:rPr>
      </w:pPr>
    </w:p>
    <w:p w14:paraId="3A8F2FE4" w14:textId="1EE27207" w:rsidR="005A6F6A" w:rsidRDefault="005A6F6A" w:rsidP="0094173C">
      <w:pPr>
        <w:ind w:left="567" w:hanging="567"/>
        <w:jc w:val="both"/>
        <w:rPr>
          <w:rFonts w:ascii="Calibri" w:hAnsi="Calibri"/>
          <w:sz w:val="22"/>
          <w:szCs w:val="22"/>
        </w:rPr>
      </w:pPr>
      <w:r w:rsidRPr="00EA6956">
        <w:rPr>
          <w:rFonts w:ascii="Calibri" w:hAnsi="Calibri"/>
          <w:sz w:val="22"/>
          <w:szCs w:val="22"/>
        </w:rPr>
        <w:t>2.5.</w:t>
      </w:r>
      <w:r w:rsidRPr="00EA6956">
        <w:rPr>
          <w:rFonts w:ascii="Calibri" w:hAnsi="Calibri"/>
          <w:sz w:val="22"/>
          <w:szCs w:val="22"/>
        </w:rPr>
        <w:tab/>
        <w:t xml:space="preserve">Dojde-li při realizaci díla k jakýmkoliv změnám, doplňkům nebo rozšíření předmětu díla, vyplývajících z podmínek při provádění díla, z odborných znalostí zhotovitele nebo z vad </w:t>
      </w:r>
      <w:r w:rsidR="00926DF9">
        <w:rPr>
          <w:rFonts w:ascii="Calibri" w:hAnsi="Calibri"/>
          <w:sz w:val="22"/>
          <w:szCs w:val="22"/>
        </w:rPr>
        <w:t>technické specifikace</w:t>
      </w:r>
      <w:r w:rsidRPr="00EA6956">
        <w:rPr>
          <w:rFonts w:ascii="Calibri" w:hAnsi="Calibri"/>
          <w:sz w:val="22"/>
          <w:szCs w:val="22"/>
        </w:rPr>
        <w:t>, je zhotovitel povinen bez zbytečného odkladu provést soupis těchto změn, doplňků nebo rozšíření, ocenit jej podle článku 4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p>
    <w:p w14:paraId="29E5A315" w14:textId="77777777" w:rsidR="00F8031E" w:rsidRPr="00EA6956" w:rsidRDefault="00F8031E" w:rsidP="0094173C">
      <w:pPr>
        <w:ind w:left="567" w:hanging="567"/>
        <w:jc w:val="both"/>
        <w:rPr>
          <w:rFonts w:ascii="Calibri" w:hAnsi="Calibri"/>
          <w:sz w:val="22"/>
          <w:szCs w:val="22"/>
        </w:rPr>
      </w:pPr>
    </w:p>
    <w:p w14:paraId="354B3FCE" w14:textId="695B0D83" w:rsidR="005A6F6A" w:rsidRPr="00EA6956" w:rsidRDefault="005A6F6A" w:rsidP="0094173C">
      <w:pPr>
        <w:ind w:left="567" w:hanging="567"/>
        <w:jc w:val="both"/>
        <w:rPr>
          <w:rFonts w:ascii="Calibri" w:hAnsi="Calibri"/>
          <w:sz w:val="22"/>
          <w:szCs w:val="22"/>
        </w:rPr>
      </w:pPr>
      <w:r w:rsidRPr="00EA6956">
        <w:rPr>
          <w:rFonts w:ascii="Calibri" w:hAnsi="Calibri"/>
          <w:sz w:val="22"/>
          <w:szCs w:val="22"/>
        </w:rPr>
        <w:t>2.6.</w:t>
      </w:r>
      <w:r w:rsidRPr="00EA6956">
        <w:rPr>
          <w:rFonts w:ascii="Calibri" w:hAnsi="Calibri"/>
          <w:sz w:val="22"/>
          <w:szCs w:val="22"/>
        </w:rPr>
        <w:tab/>
        <w:t>Dojde-li při realizaci předmětu díla k jakýmkoliv změnám, doplňkům nebo rozšíření předmětu díla (vícepracím či méně pracím) na základě požadavku objednatele, je objednatel povinen předat zhotoviteli soupis těchto změn, který zhotovitel ocení podle článku 4</w:t>
      </w:r>
      <w:r w:rsidR="006B70F4">
        <w:rPr>
          <w:rFonts w:ascii="Calibri" w:hAnsi="Calibri"/>
          <w:sz w:val="22"/>
          <w:szCs w:val="22"/>
        </w:rPr>
        <w:t xml:space="preserve"> této smlouvy</w:t>
      </w:r>
      <w:r w:rsidRPr="00EA6956">
        <w:rPr>
          <w:rFonts w:ascii="Calibri" w:hAnsi="Calibri"/>
          <w:sz w:val="22"/>
          <w:szCs w:val="22"/>
        </w:rPr>
        <w:t>.</w:t>
      </w:r>
    </w:p>
    <w:p w14:paraId="22DB9336" w14:textId="77777777" w:rsidR="005A6F6A" w:rsidRPr="00EA6956" w:rsidRDefault="005A6F6A" w:rsidP="0094173C">
      <w:pPr>
        <w:ind w:left="567" w:hanging="567"/>
        <w:jc w:val="both"/>
        <w:rPr>
          <w:rFonts w:ascii="Calibri" w:hAnsi="Calibri"/>
          <w:sz w:val="22"/>
          <w:szCs w:val="22"/>
        </w:rPr>
      </w:pPr>
    </w:p>
    <w:p w14:paraId="5CAB3C22" w14:textId="7728BE52" w:rsidR="005A6F6A" w:rsidRDefault="005A6F6A" w:rsidP="0094173C">
      <w:pPr>
        <w:ind w:left="567" w:hanging="567"/>
        <w:jc w:val="both"/>
        <w:rPr>
          <w:rFonts w:ascii="Calibri" w:hAnsi="Calibri"/>
          <w:sz w:val="22"/>
          <w:szCs w:val="22"/>
        </w:rPr>
      </w:pPr>
      <w:r w:rsidRPr="00EA6956">
        <w:rPr>
          <w:rFonts w:ascii="Calibri" w:hAnsi="Calibri"/>
          <w:sz w:val="22"/>
          <w:szCs w:val="22"/>
        </w:rPr>
        <w:t>2.7.</w:t>
      </w:r>
      <w:r w:rsidRPr="00EA6956">
        <w:rPr>
          <w:rFonts w:ascii="Calibri" w:hAnsi="Calibri"/>
          <w:sz w:val="22"/>
          <w:szCs w:val="22"/>
        </w:rPr>
        <w:tab/>
        <w:t>O změnách, doplňcích nebo rozšíření předmětu díla (vícepracích i méně pracích), odsouhla</w:t>
      </w:r>
      <w:r w:rsidR="0091655E" w:rsidRPr="00EA6956">
        <w:rPr>
          <w:rFonts w:ascii="Calibri" w:hAnsi="Calibri"/>
          <w:sz w:val="22"/>
          <w:szCs w:val="22"/>
        </w:rPr>
        <w:t>sených dle článku 2.5 a požadovaných dle článku 2.6</w:t>
      </w:r>
      <w:r w:rsidRPr="00EA6956">
        <w:rPr>
          <w:rFonts w:ascii="Calibri" w:hAnsi="Calibri"/>
          <w:sz w:val="22"/>
          <w:szCs w:val="22"/>
        </w:rPr>
        <w:t xml:space="preserve"> této smlouvy uzavřou obě strany dodatek ke smlouvě o dílo, ve kterém dohodnou i případnou úpravu termínu dokončení díla a ceny díla.</w:t>
      </w:r>
    </w:p>
    <w:p w14:paraId="711A3610" w14:textId="77777777" w:rsidR="00F8031E" w:rsidRPr="00EA6956" w:rsidRDefault="00F8031E" w:rsidP="0094173C">
      <w:pPr>
        <w:ind w:left="567" w:hanging="567"/>
        <w:jc w:val="both"/>
        <w:rPr>
          <w:rFonts w:ascii="Calibri" w:hAnsi="Calibri"/>
          <w:sz w:val="22"/>
          <w:szCs w:val="22"/>
        </w:rPr>
      </w:pPr>
    </w:p>
    <w:p w14:paraId="0CFE0712" w14:textId="58DF84F8" w:rsidR="005A6F6A" w:rsidRDefault="005A6F6A" w:rsidP="0094173C">
      <w:pPr>
        <w:ind w:left="567" w:hanging="567"/>
        <w:jc w:val="both"/>
        <w:rPr>
          <w:rFonts w:ascii="Calibri" w:hAnsi="Calibri"/>
          <w:sz w:val="22"/>
          <w:szCs w:val="22"/>
        </w:rPr>
      </w:pPr>
      <w:r w:rsidRPr="00EA6956">
        <w:rPr>
          <w:rFonts w:ascii="Calibri" w:hAnsi="Calibri"/>
          <w:sz w:val="22"/>
          <w:szCs w:val="22"/>
        </w:rPr>
        <w:t>2.8.</w:t>
      </w:r>
      <w:r w:rsidRPr="00EA6956">
        <w:rPr>
          <w:rFonts w:ascii="Calibri" w:hAnsi="Calibri"/>
          <w:sz w:val="22"/>
          <w:szCs w:val="22"/>
        </w:rPr>
        <w:tab/>
        <w:t>Předmětem díla je všechno to, co je uvedeno v</w:t>
      </w:r>
      <w:r w:rsidR="00926DF9">
        <w:rPr>
          <w:rFonts w:ascii="Calibri" w:hAnsi="Calibri"/>
          <w:sz w:val="22"/>
          <w:szCs w:val="22"/>
        </w:rPr>
        <w:t> technické specifikaci</w:t>
      </w:r>
      <w:r w:rsidRPr="00EA6956">
        <w:rPr>
          <w:rFonts w:ascii="Calibri" w:hAnsi="Calibri"/>
          <w:sz w:val="22"/>
          <w:szCs w:val="22"/>
        </w:rPr>
        <w:t>, v</w:t>
      </w:r>
      <w:r w:rsidR="0066197D">
        <w:rPr>
          <w:rFonts w:ascii="Calibri" w:hAnsi="Calibri"/>
          <w:sz w:val="22"/>
          <w:szCs w:val="22"/>
        </w:rPr>
        <w:t> položkovém rozpočtu zhotovitele</w:t>
      </w:r>
      <w:r w:rsidRPr="00EA6956">
        <w:rPr>
          <w:rFonts w:ascii="Calibri" w:hAnsi="Calibri"/>
          <w:sz w:val="22"/>
          <w:szCs w:val="22"/>
        </w:rPr>
        <w:t xml:space="preserve"> a v této smlouvě o dílo. </w:t>
      </w:r>
    </w:p>
    <w:p w14:paraId="358F1CBA" w14:textId="77777777" w:rsidR="00974E1E" w:rsidRPr="00EA6956" w:rsidRDefault="00974E1E" w:rsidP="00AC01FA">
      <w:pPr>
        <w:jc w:val="both"/>
        <w:rPr>
          <w:rFonts w:ascii="Calibri" w:hAnsi="Calibri"/>
          <w:sz w:val="22"/>
          <w:szCs w:val="22"/>
        </w:rPr>
      </w:pPr>
    </w:p>
    <w:p w14:paraId="64930149" w14:textId="051B2ACE" w:rsidR="005A6F6A" w:rsidRDefault="005A6F6A" w:rsidP="0094173C">
      <w:pPr>
        <w:numPr>
          <w:ilvl w:val="1"/>
          <w:numId w:val="10"/>
        </w:numPr>
        <w:tabs>
          <w:tab w:val="clear" w:pos="360"/>
          <w:tab w:val="num" w:pos="567"/>
        </w:tabs>
        <w:ind w:left="567" w:hanging="567"/>
        <w:jc w:val="both"/>
        <w:rPr>
          <w:rFonts w:ascii="Calibri" w:hAnsi="Calibri"/>
          <w:sz w:val="22"/>
          <w:szCs w:val="22"/>
        </w:rPr>
      </w:pPr>
      <w:r w:rsidRPr="00EA6956">
        <w:rPr>
          <w:rFonts w:ascii="Calibri" w:hAnsi="Calibri"/>
          <w:sz w:val="22"/>
          <w:szCs w:val="22"/>
        </w:rPr>
        <w:t xml:space="preserve">Součástí předmětu díla a smluvené ceny díla je vytyčení všech stavbou dotčených podzemních inženýrských sítí (vodovod, kanalizace, plynovod, kabelové rozvody NN, VN, podzemní vedení </w:t>
      </w:r>
      <w:r w:rsidR="0091655E" w:rsidRPr="00EA6956">
        <w:rPr>
          <w:rFonts w:ascii="Calibri" w:hAnsi="Calibri"/>
          <w:sz w:val="22"/>
          <w:szCs w:val="22"/>
        </w:rPr>
        <w:t>telefonu apod.) před</w:t>
      </w:r>
      <w:r w:rsidRPr="00EA6956">
        <w:rPr>
          <w:rFonts w:ascii="Calibri" w:hAnsi="Calibri"/>
          <w:sz w:val="22"/>
          <w:szCs w:val="22"/>
        </w:rPr>
        <w:t xml:space="preserve"> zahájením stavebních prací k tomu oprávněnou osobou.</w:t>
      </w:r>
    </w:p>
    <w:p w14:paraId="7E45DE20" w14:textId="77777777" w:rsidR="00974E1E" w:rsidRPr="00EA6956" w:rsidRDefault="00974E1E" w:rsidP="00974E1E">
      <w:pPr>
        <w:ind w:left="567"/>
        <w:jc w:val="both"/>
        <w:rPr>
          <w:rFonts w:ascii="Calibri" w:hAnsi="Calibri"/>
          <w:sz w:val="22"/>
          <w:szCs w:val="22"/>
        </w:rPr>
      </w:pPr>
    </w:p>
    <w:p w14:paraId="3AF1CE6D" w14:textId="77777777" w:rsidR="005A6F6A" w:rsidRPr="00EA6956" w:rsidRDefault="005A6F6A" w:rsidP="0094173C">
      <w:pPr>
        <w:numPr>
          <w:ilvl w:val="1"/>
          <w:numId w:val="4"/>
        </w:numPr>
        <w:tabs>
          <w:tab w:val="clear" w:pos="720"/>
        </w:tabs>
        <w:ind w:left="567" w:hanging="567"/>
        <w:jc w:val="both"/>
        <w:rPr>
          <w:rFonts w:ascii="Calibri" w:hAnsi="Calibri"/>
          <w:sz w:val="22"/>
          <w:szCs w:val="22"/>
        </w:rPr>
      </w:pPr>
      <w:r w:rsidRPr="00EA6956">
        <w:rPr>
          <w:rFonts w:ascii="Calibri" w:hAnsi="Calibri"/>
          <w:sz w:val="22"/>
          <w:szCs w:val="22"/>
        </w:rPr>
        <w:t>Součástí předmětu díla a smluvní ceny díla je zajištění bezpečného dopravního a pěšího přístupu k jednotlivým nemovitostem ve stavbou dotčené ulici (odvoz odpadu, zdravotní ambulance, hasiči, zásobování apod.)</w:t>
      </w:r>
    </w:p>
    <w:p w14:paraId="6989122C" w14:textId="77777777" w:rsidR="005A6F6A" w:rsidRPr="00EA6956" w:rsidRDefault="005A6F6A" w:rsidP="0094173C">
      <w:pPr>
        <w:ind w:left="567" w:hanging="567"/>
        <w:jc w:val="both"/>
        <w:rPr>
          <w:rFonts w:ascii="Calibri" w:hAnsi="Calibri"/>
          <w:sz w:val="22"/>
          <w:szCs w:val="22"/>
        </w:rPr>
      </w:pPr>
    </w:p>
    <w:p w14:paraId="4A8B1560" w14:textId="5BCF0677" w:rsidR="005A6F6A" w:rsidRDefault="005A6F6A" w:rsidP="00A81F5A">
      <w:pPr>
        <w:pStyle w:val="Odstavecseseznamem"/>
        <w:numPr>
          <w:ilvl w:val="1"/>
          <w:numId w:val="4"/>
        </w:numPr>
        <w:tabs>
          <w:tab w:val="clear" w:pos="720"/>
          <w:tab w:val="num" w:pos="567"/>
        </w:tabs>
        <w:ind w:left="567" w:hanging="567"/>
        <w:rPr>
          <w:rFonts w:ascii="Calibri" w:hAnsi="Calibri"/>
          <w:sz w:val="22"/>
          <w:szCs w:val="22"/>
        </w:rPr>
      </w:pPr>
      <w:r w:rsidRPr="00A81F5A">
        <w:rPr>
          <w:rFonts w:ascii="Calibri" w:hAnsi="Calibri"/>
          <w:sz w:val="22"/>
          <w:szCs w:val="22"/>
        </w:rPr>
        <w:t>Zhotovitel potvrzuje, že se v plném rozsahu seznámil s rozsahem a povahou díla, že jsou mu známy veškeré technické, kvalitativní a jiné podmínky nezbytné pro realizaci díla a že disponuje takovými kapacitami a odbornými znalostmi, které jsou k provedení díla nezbytné.</w:t>
      </w:r>
    </w:p>
    <w:p w14:paraId="4BDEB182" w14:textId="77777777" w:rsidR="006712EC" w:rsidRPr="006712EC" w:rsidRDefault="006712EC" w:rsidP="006712EC">
      <w:pPr>
        <w:rPr>
          <w:rFonts w:ascii="Calibri" w:hAnsi="Calibri"/>
          <w:sz w:val="22"/>
          <w:szCs w:val="22"/>
        </w:rPr>
      </w:pPr>
    </w:p>
    <w:p w14:paraId="5E171942" w14:textId="6984E5A4" w:rsidR="005A6F6A" w:rsidRPr="00EA6956" w:rsidRDefault="0068053A" w:rsidP="00F96BA8">
      <w:pPr>
        <w:ind w:left="567" w:hanging="567"/>
        <w:jc w:val="both"/>
        <w:rPr>
          <w:rFonts w:ascii="Calibri" w:hAnsi="Calibri"/>
          <w:sz w:val="22"/>
          <w:szCs w:val="22"/>
        </w:rPr>
      </w:pPr>
      <w:r>
        <w:rPr>
          <w:rFonts w:ascii="Calibri" w:hAnsi="Calibri"/>
          <w:sz w:val="22"/>
          <w:szCs w:val="22"/>
        </w:rPr>
        <w:t xml:space="preserve"> </w:t>
      </w:r>
    </w:p>
    <w:p w14:paraId="3730D3DE" w14:textId="77777777" w:rsidR="005A6F6A" w:rsidRPr="001C50DB" w:rsidRDefault="005A6F6A">
      <w:pPr>
        <w:jc w:val="center"/>
        <w:rPr>
          <w:rFonts w:ascii="Calibri" w:hAnsi="Calibri"/>
          <w:b/>
          <w:sz w:val="22"/>
          <w:szCs w:val="22"/>
        </w:rPr>
      </w:pPr>
      <w:r w:rsidRPr="001C50DB">
        <w:rPr>
          <w:rFonts w:ascii="Calibri" w:hAnsi="Calibri"/>
          <w:b/>
          <w:sz w:val="22"/>
          <w:szCs w:val="22"/>
          <w:u w:val="single"/>
        </w:rPr>
        <w:t>3. DOBA, MÍSTO A ZPŮSOB PLNĚNÍ SMLOUVY</w:t>
      </w:r>
    </w:p>
    <w:p w14:paraId="673CABC9" w14:textId="77777777" w:rsidR="005A6F6A" w:rsidRPr="00EA6956" w:rsidRDefault="005A6F6A">
      <w:pPr>
        <w:pStyle w:val="Zhlav"/>
        <w:jc w:val="both"/>
        <w:rPr>
          <w:rFonts w:ascii="Calibri" w:hAnsi="Calibri"/>
          <w:b/>
          <w:sz w:val="22"/>
          <w:szCs w:val="22"/>
        </w:rPr>
      </w:pPr>
    </w:p>
    <w:p w14:paraId="1D972A71" w14:textId="01AC6B50" w:rsidR="005A6F6A" w:rsidRDefault="005A6F6A" w:rsidP="005032D9">
      <w:pPr>
        <w:ind w:left="567" w:hanging="567"/>
        <w:jc w:val="both"/>
        <w:rPr>
          <w:rFonts w:ascii="Calibri" w:hAnsi="Calibri" w:cs="Calibri"/>
          <w:sz w:val="22"/>
          <w:szCs w:val="22"/>
        </w:rPr>
      </w:pPr>
      <w:r w:rsidRPr="00EA6956">
        <w:rPr>
          <w:rFonts w:ascii="Calibri" w:hAnsi="Calibri"/>
          <w:sz w:val="22"/>
          <w:szCs w:val="22"/>
        </w:rPr>
        <w:t>3.1.</w:t>
      </w:r>
      <w:r w:rsidRPr="00EA6956">
        <w:rPr>
          <w:rFonts w:ascii="Calibri" w:hAnsi="Calibri"/>
          <w:sz w:val="22"/>
          <w:szCs w:val="22"/>
        </w:rPr>
        <w:tab/>
        <w:t>Zhotovitel je povinen provést kompletní dílo v souladu s podmínkami této smlouvy a odevzdat je po řádném a úplném dokončení objedn</w:t>
      </w:r>
      <w:r w:rsidR="00F356C4">
        <w:rPr>
          <w:rFonts w:ascii="Calibri" w:hAnsi="Calibri"/>
          <w:sz w:val="22"/>
          <w:szCs w:val="22"/>
        </w:rPr>
        <w:t>ateli v těchto termínech</w:t>
      </w:r>
      <w:r w:rsidR="00571413" w:rsidRPr="00F356C4">
        <w:rPr>
          <w:rFonts w:ascii="Calibri" w:hAnsi="Calibri"/>
          <w:sz w:val="22"/>
          <w:szCs w:val="22"/>
        </w:rPr>
        <w:t xml:space="preserve">: </w:t>
      </w:r>
    </w:p>
    <w:p w14:paraId="363014C4" w14:textId="2D3242F4" w:rsidR="00E9504C" w:rsidRDefault="00E9504C" w:rsidP="00E9504C">
      <w:pPr>
        <w:ind w:firstLine="567"/>
        <w:jc w:val="both"/>
        <w:rPr>
          <w:rFonts w:ascii="Calibri" w:hAnsi="Calibri"/>
          <w:b/>
          <w:sz w:val="22"/>
          <w:szCs w:val="22"/>
        </w:rPr>
      </w:pPr>
    </w:p>
    <w:p w14:paraId="56CD5D24" w14:textId="2A2770C4" w:rsidR="00EE0C4E" w:rsidRPr="001C50DB" w:rsidRDefault="00F356C4" w:rsidP="00EE0C4E">
      <w:pPr>
        <w:tabs>
          <w:tab w:val="left" w:pos="5670"/>
        </w:tabs>
        <w:ind w:left="567"/>
        <w:rPr>
          <w:rFonts w:ascii="Calibri" w:eastAsia="Calibri" w:hAnsi="Calibri" w:cs="Calibri"/>
          <w:b/>
          <w:bCs/>
          <w:sz w:val="22"/>
          <w:szCs w:val="22"/>
          <w:lang w:eastAsia="en-US"/>
        </w:rPr>
      </w:pPr>
      <w:r w:rsidRPr="001C50DB">
        <w:rPr>
          <w:rFonts w:ascii="Calibri" w:eastAsia="Calibri" w:hAnsi="Calibri" w:cs="Calibri"/>
          <w:b/>
          <w:bCs/>
          <w:sz w:val="22"/>
          <w:szCs w:val="22"/>
          <w:lang w:eastAsia="en-US"/>
        </w:rPr>
        <w:t>Termín zahájení</w:t>
      </w:r>
      <w:r w:rsidR="001C50DB">
        <w:rPr>
          <w:rFonts w:ascii="Calibri" w:eastAsia="Calibri" w:hAnsi="Calibri" w:cs="Calibri"/>
          <w:b/>
          <w:bCs/>
          <w:sz w:val="22"/>
          <w:szCs w:val="22"/>
          <w:lang w:eastAsia="en-US"/>
        </w:rPr>
        <w:t xml:space="preserve"> díla</w:t>
      </w:r>
      <w:r w:rsidRPr="001C50DB">
        <w:rPr>
          <w:rFonts w:ascii="Calibri" w:eastAsia="Calibri" w:hAnsi="Calibri" w:cs="Calibri"/>
          <w:b/>
          <w:bCs/>
          <w:sz w:val="22"/>
          <w:szCs w:val="22"/>
          <w:lang w:eastAsia="en-US"/>
        </w:rPr>
        <w:t xml:space="preserve">: </w:t>
      </w:r>
      <w:r w:rsidR="00F90B1F" w:rsidRPr="001C50DB">
        <w:rPr>
          <w:rFonts w:ascii="Calibri" w:eastAsia="Calibri" w:hAnsi="Calibri" w:cs="Calibri"/>
          <w:b/>
          <w:bCs/>
          <w:sz w:val="22"/>
          <w:szCs w:val="22"/>
          <w:lang w:eastAsia="en-US"/>
        </w:rPr>
        <w:t xml:space="preserve">do 7 kalendářních dnů od účinnosti </w:t>
      </w:r>
      <w:r w:rsidR="00142981" w:rsidRPr="001C50DB">
        <w:rPr>
          <w:rFonts w:ascii="Calibri" w:eastAsia="Calibri" w:hAnsi="Calibri" w:cs="Calibri"/>
          <w:b/>
          <w:bCs/>
          <w:sz w:val="22"/>
          <w:szCs w:val="22"/>
          <w:lang w:eastAsia="en-US"/>
        </w:rPr>
        <w:t>této smlouvy</w:t>
      </w:r>
      <w:r w:rsidRPr="001C50DB">
        <w:rPr>
          <w:rFonts w:ascii="Calibri" w:eastAsia="Calibri" w:hAnsi="Calibri" w:cs="Calibri"/>
          <w:b/>
          <w:bCs/>
          <w:sz w:val="22"/>
          <w:szCs w:val="22"/>
          <w:lang w:eastAsia="en-US"/>
        </w:rPr>
        <w:t xml:space="preserve">, </w:t>
      </w:r>
      <w:r w:rsidR="0024097D" w:rsidRPr="001C50DB">
        <w:rPr>
          <w:rFonts w:ascii="Calibri" w:eastAsia="Calibri" w:hAnsi="Calibri" w:cs="Calibri"/>
          <w:b/>
          <w:bCs/>
          <w:sz w:val="22"/>
          <w:szCs w:val="22"/>
          <w:lang w:eastAsia="en-US"/>
        </w:rPr>
        <w:t xml:space="preserve">předpoklad </w:t>
      </w:r>
      <w:r w:rsidR="00693E3C" w:rsidRPr="001C50DB">
        <w:rPr>
          <w:rFonts w:ascii="Calibri" w:eastAsia="Calibri" w:hAnsi="Calibri" w:cs="Calibri"/>
          <w:b/>
          <w:bCs/>
          <w:sz w:val="22"/>
          <w:szCs w:val="22"/>
          <w:lang w:eastAsia="en-US"/>
        </w:rPr>
        <w:t>08</w:t>
      </w:r>
      <w:r w:rsidR="00142981" w:rsidRPr="001C50DB">
        <w:rPr>
          <w:rFonts w:ascii="Calibri" w:eastAsia="Calibri" w:hAnsi="Calibri" w:cs="Calibri"/>
          <w:b/>
          <w:bCs/>
          <w:sz w:val="22"/>
          <w:szCs w:val="22"/>
          <w:lang w:eastAsia="en-US"/>
        </w:rPr>
        <w:t>/</w:t>
      </w:r>
      <w:r w:rsidR="0024097D" w:rsidRPr="001C50DB">
        <w:rPr>
          <w:rFonts w:ascii="Calibri" w:eastAsia="Calibri" w:hAnsi="Calibri" w:cs="Calibri"/>
          <w:b/>
          <w:bCs/>
          <w:sz w:val="22"/>
          <w:szCs w:val="22"/>
          <w:lang w:eastAsia="en-US"/>
        </w:rPr>
        <w:t>202</w:t>
      </w:r>
      <w:r w:rsidR="001C50DB" w:rsidRPr="001C50DB">
        <w:rPr>
          <w:rFonts w:ascii="Calibri" w:eastAsia="Calibri" w:hAnsi="Calibri" w:cs="Calibri"/>
          <w:b/>
          <w:bCs/>
          <w:sz w:val="22"/>
          <w:szCs w:val="22"/>
          <w:lang w:eastAsia="en-US"/>
        </w:rPr>
        <w:t>4</w:t>
      </w:r>
    </w:p>
    <w:p w14:paraId="7C30A88F" w14:textId="77777777" w:rsidR="001C50DB" w:rsidRDefault="001C50DB" w:rsidP="0024097D">
      <w:pPr>
        <w:ind w:left="567"/>
        <w:jc w:val="both"/>
        <w:rPr>
          <w:rFonts w:ascii="Calibri" w:eastAsia="Calibri" w:hAnsi="Calibri" w:cs="Calibri"/>
          <w:b/>
          <w:bCs/>
          <w:sz w:val="22"/>
          <w:szCs w:val="22"/>
          <w:lang w:eastAsia="en-US"/>
        </w:rPr>
      </w:pPr>
    </w:p>
    <w:p w14:paraId="11C3C734" w14:textId="2A9A9A63" w:rsidR="0024097D" w:rsidRPr="0022197C" w:rsidRDefault="0024097D" w:rsidP="0024097D">
      <w:pPr>
        <w:ind w:left="567"/>
        <w:jc w:val="both"/>
        <w:rPr>
          <w:rFonts w:ascii="Calibri" w:eastAsia="Calibri" w:hAnsi="Calibri" w:cs="Calibri"/>
          <w:b/>
          <w:bCs/>
          <w:sz w:val="22"/>
          <w:szCs w:val="22"/>
          <w:lang w:eastAsia="en-US"/>
        </w:rPr>
      </w:pPr>
      <w:r w:rsidRPr="001C50DB">
        <w:rPr>
          <w:rFonts w:ascii="Calibri" w:eastAsia="Calibri" w:hAnsi="Calibri" w:cs="Calibri"/>
          <w:b/>
          <w:bCs/>
          <w:sz w:val="22"/>
          <w:szCs w:val="22"/>
          <w:lang w:eastAsia="en-US"/>
        </w:rPr>
        <w:t xml:space="preserve">Termín dokončení </w:t>
      </w:r>
      <w:r w:rsidR="001C50DB">
        <w:rPr>
          <w:rFonts w:ascii="Calibri" w:eastAsia="Calibri" w:hAnsi="Calibri" w:cs="Calibri"/>
          <w:b/>
          <w:bCs/>
          <w:sz w:val="22"/>
          <w:szCs w:val="22"/>
          <w:lang w:eastAsia="en-US"/>
        </w:rPr>
        <w:t xml:space="preserve">a </w:t>
      </w:r>
      <w:r w:rsidRPr="001C50DB">
        <w:rPr>
          <w:rFonts w:ascii="Calibri" w:eastAsia="Calibri" w:hAnsi="Calibri" w:cs="Calibri"/>
          <w:b/>
          <w:bCs/>
          <w:sz w:val="22"/>
          <w:szCs w:val="22"/>
          <w:lang w:eastAsia="en-US"/>
        </w:rPr>
        <w:t xml:space="preserve">předání </w:t>
      </w:r>
      <w:r w:rsidR="00F90B1F" w:rsidRPr="001C50DB">
        <w:rPr>
          <w:rFonts w:ascii="Calibri" w:eastAsia="Calibri" w:hAnsi="Calibri" w:cs="Calibri"/>
          <w:b/>
          <w:bCs/>
          <w:sz w:val="22"/>
          <w:szCs w:val="22"/>
          <w:lang w:eastAsia="en-US"/>
        </w:rPr>
        <w:t>díla</w:t>
      </w:r>
      <w:r w:rsidRPr="001C50DB">
        <w:rPr>
          <w:rFonts w:ascii="Calibri" w:eastAsia="Calibri" w:hAnsi="Calibri" w:cs="Calibri"/>
          <w:b/>
          <w:bCs/>
          <w:sz w:val="22"/>
          <w:szCs w:val="22"/>
          <w:lang w:eastAsia="en-US"/>
        </w:rPr>
        <w:t xml:space="preserve">: do </w:t>
      </w:r>
      <w:r w:rsidR="001C50DB" w:rsidRPr="001C50DB">
        <w:rPr>
          <w:rFonts w:ascii="Calibri" w:eastAsia="Calibri" w:hAnsi="Calibri" w:cs="Calibri"/>
          <w:b/>
          <w:bCs/>
          <w:sz w:val="22"/>
          <w:szCs w:val="22"/>
          <w:lang w:eastAsia="en-US"/>
        </w:rPr>
        <w:t>260</w:t>
      </w:r>
      <w:r w:rsidR="00304251" w:rsidRPr="001C50DB">
        <w:rPr>
          <w:rFonts w:ascii="Calibri" w:eastAsia="Calibri" w:hAnsi="Calibri" w:cs="Calibri"/>
          <w:b/>
          <w:bCs/>
          <w:sz w:val="22"/>
          <w:szCs w:val="22"/>
          <w:lang w:eastAsia="en-US"/>
        </w:rPr>
        <w:t xml:space="preserve"> kalendářních dnů </w:t>
      </w:r>
      <w:bookmarkStart w:id="2" w:name="_Hlk42667447"/>
      <w:r w:rsidR="00304251" w:rsidRPr="001C50DB">
        <w:rPr>
          <w:rFonts w:ascii="Calibri" w:eastAsia="Calibri" w:hAnsi="Calibri" w:cs="Calibri"/>
          <w:b/>
          <w:bCs/>
          <w:sz w:val="22"/>
          <w:szCs w:val="22"/>
          <w:lang w:eastAsia="en-US"/>
        </w:rPr>
        <w:t xml:space="preserve">ode dne </w:t>
      </w:r>
      <w:bookmarkEnd w:id="2"/>
      <w:r w:rsidR="00F90B1F" w:rsidRPr="001C50DB">
        <w:rPr>
          <w:rFonts w:ascii="Calibri" w:eastAsia="Calibri" w:hAnsi="Calibri" w:cs="Calibri"/>
          <w:b/>
          <w:bCs/>
          <w:sz w:val="22"/>
          <w:szCs w:val="22"/>
          <w:lang w:eastAsia="en-US"/>
        </w:rPr>
        <w:t>zahájení díla</w:t>
      </w:r>
      <w:r w:rsidR="001C50DB" w:rsidRPr="001C50DB">
        <w:rPr>
          <w:rFonts w:ascii="Calibri" w:eastAsia="Calibri" w:hAnsi="Calibri" w:cs="Calibri"/>
          <w:b/>
          <w:bCs/>
          <w:sz w:val="22"/>
          <w:szCs w:val="22"/>
          <w:lang w:eastAsia="en-US"/>
        </w:rPr>
        <w:t>.</w:t>
      </w:r>
    </w:p>
    <w:p w14:paraId="0EEE836C" w14:textId="6F347237" w:rsidR="00E90B1D" w:rsidRDefault="00E90B1D" w:rsidP="0024097D">
      <w:pPr>
        <w:ind w:left="567"/>
        <w:jc w:val="both"/>
        <w:rPr>
          <w:rFonts w:ascii="Calibri" w:eastAsia="Calibri" w:hAnsi="Calibri" w:cs="Calibri"/>
          <w:sz w:val="22"/>
          <w:szCs w:val="22"/>
          <w:lang w:eastAsia="en-US"/>
        </w:rPr>
      </w:pPr>
    </w:p>
    <w:p w14:paraId="4A0E99B9" w14:textId="77EAF0E1" w:rsidR="00E90B1D" w:rsidRPr="0024097D" w:rsidRDefault="00E90B1D" w:rsidP="0024097D">
      <w:pPr>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Harmonogram realizace díla (jednotlivých ulic) bude dohodnut do </w:t>
      </w:r>
      <w:r w:rsidR="001C50DB">
        <w:rPr>
          <w:rFonts w:ascii="Calibri" w:eastAsia="Calibri" w:hAnsi="Calibri" w:cs="Calibri"/>
          <w:sz w:val="22"/>
          <w:szCs w:val="22"/>
          <w:lang w:eastAsia="en-US"/>
        </w:rPr>
        <w:t>3</w:t>
      </w:r>
      <w:r>
        <w:rPr>
          <w:rFonts w:ascii="Calibri" w:eastAsia="Calibri" w:hAnsi="Calibri" w:cs="Calibri"/>
          <w:sz w:val="22"/>
          <w:szCs w:val="22"/>
          <w:lang w:eastAsia="en-US"/>
        </w:rPr>
        <w:t xml:space="preserve"> pracovních dnů po podpisu této smlouvy.</w:t>
      </w:r>
    </w:p>
    <w:p w14:paraId="1EBDC180" w14:textId="77777777" w:rsidR="0024097D" w:rsidRPr="0024097D" w:rsidRDefault="0024097D" w:rsidP="0024097D">
      <w:pPr>
        <w:ind w:left="567"/>
        <w:jc w:val="both"/>
        <w:rPr>
          <w:rFonts w:ascii="Calibri" w:eastAsia="Calibri" w:hAnsi="Calibri" w:cs="Calibri"/>
          <w:sz w:val="22"/>
          <w:szCs w:val="22"/>
          <w:lang w:eastAsia="en-US"/>
        </w:rPr>
      </w:pPr>
    </w:p>
    <w:p w14:paraId="00B6DD7E" w14:textId="08A602EC" w:rsidR="00A81F5A" w:rsidRPr="00EA6956" w:rsidRDefault="00A81F5A" w:rsidP="00A81F5A">
      <w:pPr>
        <w:ind w:left="567" w:hanging="567"/>
        <w:jc w:val="both"/>
        <w:rPr>
          <w:rFonts w:ascii="Calibri" w:hAnsi="Calibri"/>
          <w:sz w:val="22"/>
          <w:szCs w:val="22"/>
        </w:rPr>
      </w:pPr>
      <w:r w:rsidRPr="004032E2">
        <w:rPr>
          <w:rFonts w:ascii="Calibri" w:hAnsi="Calibri"/>
          <w:sz w:val="22"/>
          <w:szCs w:val="22"/>
        </w:rPr>
        <w:t xml:space="preserve">3.2 </w:t>
      </w:r>
      <w:r w:rsidRPr="004032E2">
        <w:rPr>
          <w:rFonts w:ascii="Calibri" w:hAnsi="Calibri"/>
          <w:sz w:val="22"/>
          <w:szCs w:val="22"/>
        </w:rPr>
        <w:tab/>
        <w:t xml:space="preserve">Staveniště převezme zhotovitel na základě výzvy objednatele nejpozději do </w:t>
      </w:r>
      <w:r w:rsidR="001C50DB">
        <w:rPr>
          <w:rFonts w:ascii="Calibri" w:hAnsi="Calibri" w:cs="Calibri"/>
          <w:sz w:val="22"/>
          <w:szCs w:val="22"/>
        </w:rPr>
        <w:t>3</w:t>
      </w:r>
      <w:r w:rsidRPr="004032E2">
        <w:rPr>
          <w:rFonts w:ascii="Calibri" w:hAnsi="Calibri" w:cs="Calibri"/>
          <w:sz w:val="22"/>
          <w:szCs w:val="22"/>
        </w:rPr>
        <w:t xml:space="preserve"> pracovních dnů </w:t>
      </w:r>
      <w:r w:rsidR="00142981">
        <w:rPr>
          <w:rFonts w:ascii="Calibri" w:hAnsi="Calibri" w:cs="Calibri"/>
          <w:sz w:val="22"/>
          <w:szCs w:val="22"/>
        </w:rPr>
        <w:t xml:space="preserve">ode dne doručení písemné </w:t>
      </w:r>
      <w:r w:rsidR="004032E2" w:rsidRPr="004032E2">
        <w:rPr>
          <w:rFonts w:ascii="Calibri" w:hAnsi="Calibri" w:cs="Calibri"/>
          <w:sz w:val="22"/>
          <w:szCs w:val="22"/>
        </w:rPr>
        <w:t>výzvy objednatele.</w:t>
      </w:r>
      <w:r w:rsidRPr="00EA6956">
        <w:rPr>
          <w:rFonts w:ascii="Calibri" w:hAnsi="Calibri" w:cs="Calibri"/>
          <w:sz w:val="22"/>
          <w:szCs w:val="22"/>
        </w:rPr>
        <w:t xml:space="preserve"> </w:t>
      </w:r>
    </w:p>
    <w:p w14:paraId="025BD2A4" w14:textId="77777777" w:rsidR="00A81F5A" w:rsidRPr="00EA6956" w:rsidRDefault="00A81F5A" w:rsidP="00A81F5A">
      <w:pPr>
        <w:ind w:left="567" w:hanging="567"/>
        <w:jc w:val="both"/>
        <w:rPr>
          <w:rFonts w:ascii="Calibri" w:hAnsi="Calibri"/>
          <w:sz w:val="22"/>
          <w:szCs w:val="22"/>
        </w:rPr>
      </w:pPr>
    </w:p>
    <w:p w14:paraId="17AC82F9" w14:textId="00913D19" w:rsidR="00A81F5A" w:rsidRPr="00EA6956" w:rsidRDefault="00A81F5A" w:rsidP="00A81F5A">
      <w:pPr>
        <w:ind w:left="567" w:hanging="567"/>
        <w:jc w:val="both"/>
        <w:rPr>
          <w:rFonts w:ascii="Calibri" w:hAnsi="Calibri"/>
          <w:sz w:val="22"/>
          <w:szCs w:val="22"/>
        </w:rPr>
      </w:pPr>
      <w:r w:rsidRPr="00EA6956">
        <w:rPr>
          <w:rFonts w:ascii="Calibri" w:hAnsi="Calibri"/>
          <w:sz w:val="22"/>
          <w:szCs w:val="22"/>
        </w:rPr>
        <w:t>3.</w:t>
      </w:r>
      <w:r w:rsidR="00A42D4F">
        <w:rPr>
          <w:rFonts w:ascii="Calibri" w:hAnsi="Calibri"/>
          <w:sz w:val="22"/>
          <w:szCs w:val="22"/>
        </w:rPr>
        <w:t>3</w:t>
      </w:r>
      <w:r w:rsidRPr="00EA6956">
        <w:rPr>
          <w:rFonts w:ascii="Calibri" w:hAnsi="Calibri"/>
          <w:sz w:val="22"/>
          <w:szCs w:val="22"/>
        </w:rPr>
        <w:t>.</w:t>
      </w:r>
      <w:r w:rsidRPr="00EA6956">
        <w:rPr>
          <w:rFonts w:ascii="Calibri" w:hAnsi="Calibri"/>
          <w:sz w:val="22"/>
          <w:szCs w:val="22"/>
        </w:rPr>
        <w:tab/>
        <w:t xml:space="preserve">Zhotovitel zahájí práce na předmětu plnění díla do </w:t>
      </w:r>
      <w:r w:rsidR="00F90B1F">
        <w:rPr>
          <w:rFonts w:ascii="Calibri" w:hAnsi="Calibri"/>
          <w:sz w:val="22"/>
          <w:szCs w:val="22"/>
        </w:rPr>
        <w:t xml:space="preserve">7 kalendářních </w:t>
      </w:r>
      <w:r w:rsidRPr="00EA6956">
        <w:rPr>
          <w:rFonts w:ascii="Calibri" w:hAnsi="Calibri"/>
          <w:sz w:val="22"/>
          <w:szCs w:val="22"/>
        </w:rPr>
        <w:t xml:space="preserve">od </w:t>
      </w:r>
      <w:r w:rsidR="00F90B1F">
        <w:rPr>
          <w:rFonts w:ascii="Calibri" w:hAnsi="Calibri"/>
          <w:sz w:val="22"/>
          <w:szCs w:val="22"/>
        </w:rPr>
        <w:t>účinností této smlouvy</w:t>
      </w:r>
      <w:r w:rsidR="00674CF9">
        <w:rPr>
          <w:rFonts w:ascii="Calibri" w:hAnsi="Calibri"/>
          <w:sz w:val="22"/>
          <w:szCs w:val="22"/>
        </w:rPr>
        <w:t>.</w:t>
      </w:r>
    </w:p>
    <w:p w14:paraId="50293B92" w14:textId="77777777" w:rsidR="00A81F5A" w:rsidRPr="00EA6956" w:rsidRDefault="00A81F5A" w:rsidP="00A81F5A">
      <w:pPr>
        <w:ind w:left="567" w:hanging="567"/>
        <w:jc w:val="both"/>
        <w:rPr>
          <w:rFonts w:ascii="Calibri" w:hAnsi="Calibri"/>
          <w:sz w:val="22"/>
          <w:szCs w:val="22"/>
        </w:rPr>
      </w:pPr>
    </w:p>
    <w:p w14:paraId="58DF2891" w14:textId="1A9AC539" w:rsidR="00A81F5A" w:rsidRPr="00EA6956" w:rsidRDefault="00A81F5A" w:rsidP="00A81F5A">
      <w:pPr>
        <w:ind w:left="567" w:hanging="567"/>
        <w:jc w:val="both"/>
        <w:rPr>
          <w:rFonts w:ascii="Calibri" w:hAnsi="Calibri"/>
          <w:sz w:val="22"/>
          <w:szCs w:val="22"/>
        </w:rPr>
      </w:pPr>
      <w:r w:rsidRPr="00EA6956">
        <w:rPr>
          <w:rFonts w:ascii="Calibri" w:hAnsi="Calibri"/>
          <w:sz w:val="22"/>
          <w:szCs w:val="22"/>
        </w:rPr>
        <w:t>3.</w:t>
      </w:r>
      <w:r w:rsidR="00A42D4F">
        <w:rPr>
          <w:rFonts w:ascii="Calibri" w:hAnsi="Calibri"/>
          <w:sz w:val="22"/>
          <w:szCs w:val="22"/>
        </w:rPr>
        <w:t>4</w:t>
      </w:r>
      <w:r w:rsidRPr="00EA6956">
        <w:rPr>
          <w:rFonts w:ascii="Calibri" w:hAnsi="Calibri"/>
          <w:sz w:val="22"/>
          <w:szCs w:val="22"/>
        </w:rPr>
        <w:t>.</w:t>
      </w:r>
      <w:r w:rsidRPr="00EA6956">
        <w:rPr>
          <w:rFonts w:ascii="Calibri" w:hAnsi="Calibri"/>
          <w:sz w:val="22"/>
          <w:szCs w:val="22"/>
        </w:rPr>
        <w:tab/>
        <w:t xml:space="preserve">Zhotovitel provede nezbytné vyklizení staveniště od svého zařízení, nářadí, zbytků stavebních materiálů a při plnění předmětu díla vzniklých odpadů v termínu do </w:t>
      </w:r>
      <w:r w:rsidR="00544187">
        <w:rPr>
          <w:rFonts w:ascii="Calibri" w:hAnsi="Calibri"/>
          <w:sz w:val="22"/>
          <w:szCs w:val="22"/>
        </w:rPr>
        <w:t>5 pracovních dnů od předání a převzetí díla.</w:t>
      </w:r>
    </w:p>
    <w:p w14:paraId="042420A4" w14:textId="77777777" w:rsidR="00A81F5A" w:rsidRPr="00EA6956" w:rsidRDefault="00A81F5A" w:rsidP="00A81F5A">
      <w:pPr>
        <w:ind w:left="567" w:hanging="567"/>
        <w:jc w:val="both"/>
        <w:rPr>
          <w:rFonts w:ascii="Calibri" w:hAnsi="Calibri"/>
          <w:sz w:val="22"/>
          <w:szCs w:val="22"/>
        </w:rPr>
      </w:pPr>
    </w:p>
    <w:p w14:paraId="075A2556" w14:textId="1BD3BB04" w:rsidR="00A81F5A" w:rsidRPr="00EA6956" w:rsidRDefault="00A81F5A" w:rsidP="00A81F5A">
      <w:pPr>
        <w:ind w:left="567" w:hanging="567"/>
        <w:jc w:val="both"/>
        <w:rPr>
          <w:rFonts w:ascii="Calibri" w:hAnsi="Calibri"/>
          <w:sz w:val="22"/>
          <w:szCs w:val="22"/>
        </w:rPr>
      </w:pPr>
      <w:r w:rsidRPr="00EA6956">
        <w:rPr>
          <w:rFonts w:ascii="Calibri" w:hAnsi="Calibri"/>
          <w:sz w:val="22"/>
          <w:szCs w:val="22"/>
        </w:rPr>
        <w:t>3.</w:t>
      </w:r>
      <w:r w:rsidR="001C4765">
        <w:rPr>
          <w:rFonts w:ascii="Calibri" w:hAnsi="Calibri"/>
          <w:sz w:val="22"/>
          <w:szCs w:val="22"/>
        </w:rPr>
        <w:t>5</w:t>
      </w:r>
      <w:r w:rsidRPr="00EA6956">
        <w:rPr>
          <w:rFonts w:ascii="Calibri" w:hAnsi="Calibri"/>
          <w:sz w:val="22"/>
          <w:szCs w:val="22"/>
        </w:rPr>
        <w:t>.</w:t>
      </w:r>
      <w:r w:rsidRPr="00EA6956">
        <w:rPr>
          <w:rFonts w:ascii="Calibri" w:hAnsi="Calibri"/>
          <w:sz w:val="22"/>
          <w:szCs w:val="22"/>
        </w:rPr>
        <w:tab/>
        <w:t>Splnění termínu dokončení díla je podmíněno dodržením plnění objednatele dohodnutého touto smlouvou v článku 10.</w:t>
      </w:r>
    </w:p>
    <w:p w14:paraId="2856F7C3" w14:textId="77777777" w:rsidR="00A81F5A" w:rsidRPr="00EA6956" w:rsidRDefault="00A81F5A" w:rsidP="00A81F5A">
      <w:pPr>
        <w:ind w:left="567" w:hanging="567"/>
        <w:jc w:val="both"/>
        <w:rPr>
          <w:rFonts w:ascii="Calibri" w:hAnsi="Calibri"/>
          <w:sz w:val="22"/>
          <w:szCs w:val="22"/>
        </w:rPr>
      </w:pPr>
    </w:p>
    <w:p w14:paraId="2B6BAB10" w14:textId="1B0C636F" w:rsidR="00A81F5A" w:rsidRDefault="00A81F5A" w:rsidP="00A81F5A">
      <w:pPr>
        <w:ind w:left="567" w:hanging="567"/>
        <w:jc w:val="both"/>
        <w:rPr>
          <w:rFonts w:ascii="Calibri" w:hAnsi="Calibri"/>
          <w:sz w:val="22"/>
          <w:szCs w:val="22"/>
        </w:rPr>
      </w:pPr>
      <w:r w:rsidRPr="00EA6956">
        <w:rPr>
          <w:rFonts w:ascii="Calibri" w:hAnsi="Calibri"/>
          <w:sz w:val="22"/>
          <w:szCs w:val="22"/>
        </w:rPr>
        <w:t>3.</w:t>
      </w:r>
      <w:r w:rsidR="001C4765">
        <w:rPr>
          <w:rFonts w:ascii="Calibri" w:hAnsi="Calibri"/>
          <w:sz w:val="22"/>
          <w:szCs w:val="22"/>
        </w:rPr>
        <w:t>6</w:t>
      </w:r>
      <w:r w:rsidRPr="00EA6956">
        <w:rPr>
          <w:rFonts w:ascii="Calibri" w:hAnsi="Calibri"/>
          <w:sz w:val="22"/>
          <w:szCs w:val="22"/>
        </w:rPr>
        <w:t>.</w:t>
      </w:r>
      <w:r w:rsidRPr="00EA6956">
        <w:rPr>
          <w:rFonts w:ascii="Calibri" w:hAnsi="Calibri"/>
          <w:sz w:val="22"/>
          <w:szCs w:val="22"/>
        </w:rPr>
        <w:tab/>
        <w:t>Dílo je považováno za dokončené a objednatel je povinen jej převzít, bylo-li objednateli předáno v souladu s požadavky této smlouvy bez zjevných vad a nedodělků a byl-li o předání a převzetí díla sepsán zápis o konečném převzetí díla, který byl potvrzen oběma smluvními stranami.</w:t>
      </w:r>
    </w:p>
    <w:p w14:paraId="1BA18DEA" w14:textId="77777777" w:rsidR="00674CF9" w:rsidRPr="00EA6956" w:rsidRDefault="00674CF9" w:rsidP="00A81F5A">
      <w:pPr>
        <w:ind w:left="567" w:hanging="567"/>
        <w:jc w:val="both"/>
        <w:rPr>
          <w:rFonts w:ascii="Calibri" w:hAnsi="Calibri"/>
          <w:sz w:val="22"/>
          <w:szCs w:val="22"/>
        </w:rPr>
      </w:pPr>
    </w:p>
    <w:p w14:paraId="5C116701" w14:textId="0E508580" w:rsidR="00A81F5A" w:rsidRPr="00EA6956" w:rsidRDefault="00A81F5A" w:rsidP="00A81F5A">
      <w:pPr>
        <w:ind w:left="567" w:hanging="567"/>
        <w:jc w:val="both"/>
        <w:rPr>
          <w:rFonts w:ascii="Calibri" w:hAnsi="Calibri"/>
          <w:sz w:val="22"/>
          <w:szCs w:val="22"/>
        </w:rPr>
      </w:pPr>
      <w:r w:rsidRPr="00EA6956">
        <w:rPr>
          <w:rFonts w:ascii="Calibri" w:hAnsi="Calibri"/>
          <w:sz w:val="22"/>
          <w:szCs w:val="22"/>
        </w:rPr>
        <w:t>3.</w:t>
      </w:r>
      <w:r w:rsidR="001C4765">
        <w:rPr>
          <w:rFonts w:ascii="Calibri" w:hAnsi="Calibri"/>
          <w:sz w:val="22"/>
          <w:szCs w:val="22"/>
        </w:rPr>
        <w:t>7</w:t>
      </w:r>
      <w:r w:rsidRPr="00EA6956">
        <w:rPr>
          <w:rFonts w:ascii="Calibri" w:hAnsi="Calibri"/>
          <w:sz w:val="22"/>
          <w:szCs w:val="22"/>
        </w:rPr>
        <w:t>.</w:t>
      </w:r>
      <w:r w:rsidRPr="00EA6956">
        <w:rPr>
          <w:rFonts w:ascii="Calibri" w:hAnsi="Calibri"/>
          <w:sz w:val="22"/>
          <w:szCs w:val="22"/>
        </w:rPr>
        <w:tab/>
        <w:t>Zhotovitel se zavazuje provést dílo vlastním jménem, na svůj náklad a na vlastní odpovědnost.</w:t>
      </w:r>
    </w:p>
    <w:p w14:paraId="22A97253" w14:textId="77777777" w:rsidR="00A81F5A" w:rsidRPr="00EA6956" w:rsidRDefault="00A81F5A" w:rsidP="00A81F5A">
      <w:pPr>
        <w:ind w:left="567" w:hanging="567"/>
        <w:jc w:val="both"/>
        <w:rPr>
          <w:rFonts w:ascii="Calibri" w:hAnsi="Calibri"/>
          <w:sz w:val="22"/>
          <w:szCs w:val="22"/>
        </w:rPr>
      </w:pPr>
    </w:p>
    <w:p w14:paraId="59938F46" w14:textId="1E2E749F" w:rsidR="00A81F5A" w:rsidRPr="00EA6956" w:rsidRDefault="00A81F5A" w:rsidP="00A81F5A">
      <w:pPr>
        <w:ind w:left="567" w:hanging="567"/>
        <w:jc w:val="both"/>
        <w:rPr>
          <w:rFonts w:ascii="Calibri" w:hAnsi="Calibri"/>
          <w:sz w:val="22"/>
          <w:szCs w:val="22"/>
        </w:rPr>
      </w:pPr>
      <w:r w:rsidRPr="00EA6956">
        <w:rPr>
          <w:rFonts w:ascii="Calibri" w:hAnsi="Calibri"/>
          <w:sz w:val="22"/>
          <w:szCs w:val="22"/>
        </w:rPr>
        <w:t>3.</w:t>
      </w:r>
      <w:r w:rsidR="001C4765">
        <w:rPr>
          <w:rFonts w:ascii="Calibri" w:hAnsi="Calibri"/>
          <w:sz w:val="22"/>
          <w:szCs w:val="22"/>
        </w:rPr>
        <w:t>8</w:t>
      </w:r>
      <w:r w:rsidRPr="00EA6956">
        <w:rPr>
          <w:rFonts w:ascii="Calibri" w:hAnsi="Calibri"/>
          <w:sz w:val="22"/>
          <w:szCs w:val="22"/>
        </w:rPr>
        <w:t>.</w:t>
      </w:r>
      <w:r w:rsidRPr="00EA6956">
        <w:rPr>
          <w:rFonts w:ascii="Calibri" w:hAnsi="Calibri"/>
          <w:sz w:val="22"/>
          <w:szCs w:val="22"/>
        </w:rPr>
        <w:tab/>
        <w:t xml:space="preserve">Zhotovitel a jeho </w:t>
      </w:r>
      <w:r>
        <w:rPr>
          <w:rFonts w:ascii="Calibri" w:hAnsi="Calibri"/>
          <w:sz w:val="22"/>
          <w:szCs w:val="22"/>
        </w:rPr>
        <w:t>podd</w:t>
      </w:r>
      <w:r w:rsidRPr="00EA6956">
        <w:rPr>
          <w:rFonts w:ascii="Calibri" w:hAnsi="Calibri"/>
          <w:sz w:val="22"/>
          <w:szCs w:val="22"/>
        </w:rPr>
        <w:t>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CEC6852" w14:textId="647BAA97" w:rsidR="00A81F5A" w:rsidRDefault="00A81F5A" w:rsidP="00A81F5A">
      <w:pPr>
        <w:ind w:left="567" w:hanging="567"/>
        <w:jc w:val="both"/>
        <w:rPr>
          <w:rFonts w:ascii="Calibri" w:hAnsi="Calibri"/>
          <w:sz w:val="22"/>
          <w:szCs w:val="22"/>
        </w:rPr>
      </w:pPr>
    </w:p>
    <w:p w14:paraId="646AB6E0" w14:textId="08E0D91E" w:rsidR="00A81F5A" w:rsidRPr="00EA6956" w:rsidRDefault="00A81F5A" w:rsidP="00A81F5A">
      <w:pPr>
        <w:ind w:left="567" w:hanging="567"/>
        <w:jc w:val="both"/>
        <w:rPr>
          <w:rFonts w:ascii="Calibri" w:hAnsi="Calibri"/>
          <w:sz w:val="22"/>
          <w:szCs w:val="22"/>
        </w:rPr>
      </w:pPr>
      <w:r w:rsidRPr="00EA6956">
        <w:rPr>
          <w:rFonts w:ascii="Calibri" w:hAnsi="Calibri"/>
          <w:sz w:val="22"/>
          <w:szCs w:val="22"/>
        </w:rPr>
        <w:t>3.</w:t>
      </w:r>
      <w:r w:rsidR="001C4765">
        <w:rPr>
          <w:rFonts w:ascii="Calibri" w:hAnsi="Calibri"/>
          <w:sz w:val="22"/>
          <w:szCs w:val="22"/>
        </w:rPr>
        <w:t>9</w:t>
      </w:r>
      <w:r w:rsidRPr="00EA6956">
        <w:rPr>
          <w:rFonts w:ascii="Calibri" w:hAnsi="Calibri"/>
          <w:sz w:val="22"/>
          <w:szCs w:val="22"/>
        </w:rPr>
        <w:t>.</w:t>
      </w:r>
      <w:r w:rsidRPr="00EA6956">
        <w:rPr>
          <w:rFonts w:ascii="Calibri" w:hAnsi="Calibri"/>
          <w:sz w:val="22"/>
          <w:szCs w:val="22"/>
        </w:rPr>
        <w:tab/>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w:t>
      </w:r>
      <w:r>
        <w:rPr>
          <w:rFonts w:ascii="Calibri" w:hAnsi="Calibri"/>
          <w:sz w:val="22"/>
          <w:szCs w:val="22"/>
        </w:rPr>
        <w:t>podd</w:t>
      </w:r>
      <w:r w:rsidRPr="00EA6956">
        <w:rPr>
          <w:rFonts w:ascii="Calibri" w:hAnsi="Calibri"/>
          <w:sz w:val="22"/>
          <w:szCs w:val="22"/>
        </w:rPr>
        <w:t>odavatelé vázáni.</w:t>
      </w:r>
    </w:p>
    <w:p w14:paraId="6CF6AC34" w14:textId="77777777" w:rsidR="00A81F5A" w:rsidRPr="00EA6956" w:rsidRDefault="00A81F5A" w:rsidP="00A81F5A">
      <w:pPr>
        <w:ind w:left="567" w:hanging="567"/>
        <w:jc w:val="both"/>
        <w:rPr>
          <w:rFonts w:ascii="Calibri" w:hAnsi="Calibri"/>
          <w:sz w:val="22"/>
          <w:szCs w:val="22"/>
        </w:rPr>
      </w:pPr>
    </w:p>
    <w:p w14:paraId="1AE9F75F" w14:textId="1D12E261" w:rsidR="009F664D" w:rsidRPr="001C4765" w:rsidRDefault="00A81F5A" w:rsidP="00BD6AA4">
      <w:pPr>
        <w:autoSpaceDE w:val="0"/>
        <w:autoSpaceDN w:val="0"/>
        <w:adjustRightInd w:val="0"/>
        <w:ind w:left="567" w:hanging="567"/>
        <w:rPr>
          <w:rFonts w:asciiTheme="minorHAnsi" w:hAnsiTheme="minorHAnsi" w:cstheme="minorHAnsi"/>
          <w:sz w:val="22"/>
          <w:szCs w:val="22"/>
        </w:rPr>
      </w:pPr>
      <w:r w:rsidRPr="001C4765">
        <w:rPr>
          <w:rFonts w:asciiTheme="minorHAnsi" w:hAnsiTheme="minorHAnsi" w:cstheme="minorHAnsi"/>
          <w:sz w:val="22"/>
          <w:szCs w:val="22"/>
        </w:rPr>
        <w:lastRenderedPageBreak/>
        <w:t>3.1</w:t>
      </w:r>
      <w:r w:rsidR="001C4765" w:rsidRPr="00FC57E2">
        <w:rPr>
          <w:rFonts w:asciiTheme="minorHAnsi" w:hAnsiTheme="minorHAnsi" w:cstheme="minorHAnsi"/>
          <w:sz w:val="22"/>
          <w:szCs w:val="22"/>
        </w:rPr>
        <w:t>0</w:t>
      </w:r>
      <w:r w:rsidRPr="00FC57E2">
        <w:rPr>
          <w:rFonts w:asciiTheme="minorHAnsi" w:hAnsiTheme="minorHAnsi" w:cstheme="minorHAnsi"/>
          <w:sz w:val="22"/>
          <w:szCs w:val="22"/>
        </w:rPr>
        <w:t>.</w:t>
      </w:r>
      <w:r w:rsidRPr="00FC57E2">
        <w:rPr>
          <w:rFonts w:asciiTheme="minorHAnsi" w:hAnsiTheme="minorHAnsi" w:cstheme="minorHAnsi"/>
          <w:sz w:val="22"/>
          <w:szCs w:val="22"/>
        </w:rPr>
        <w:tab/>
        <w:t xml:space="preserve">Místem plnění je </w:t>
      </w:r>
      <w:r w:rsidR="00F90B1F">
        <w:rPr>
          <w:rFonts w:asciiTheme="minorHAnsi" w:hAnsiTheme="minorHAnsi" w:cstheme="minorHAnsi"/>
          <w:sz w:val="22"/>
          <w:szCs w:val="22"/>
        </w:rPr>
        <w:t>město Žatec</w:t>
      </w:r>
      <w:r w:rsidR="00BD6AA4" w:rsidRPr="00FC57E2">
        <w:rPr>
          <w:rFonts w:asciiTheme="minorHAnsi" w:hAnsiTheme="minorHAnsi" w:cstheme="minorHAnsi"/>
          <w:sz w:val="22"/>
          <w:szCs w:val="22"/>
        </w:rPr>
        <w:t xml:space="preserve">, v katastrálním území </w:t>
      </w:r>
      <w:r w:rsidR="003E5185">
        <w:rPr>
          <w:rFonts w:asciiTheme="minorHAnsi" w:hAnsiTheme="minorHAnsi" w:cstheme="minorHAnsi"/>
          <w:sz w:val="22"/>
          <w:szCs w:val="22"/>
        </w:rPr>
        <w:t xml:space="preserve">obce </w:t>
      </w:r>
      <w:r w:rsidR="00F90B1F">
        <w:rPr>
          <w:rFonts w:asciiTheme="minorHAnsi" w:hAnsiTheme="minorHAnsi" w:cstheme="minorHAnsi"/>
          <w:sz w:val="22"/>
          <w:szCs w:val="22"/>
        </w:rPr>
        <w:t>Žatec</w:t>
      </w:r>
      <w:r w:rsidR="003E5185">
        <w:rPr>
          <w:rFonts w:asciiTheme="minorHAnsi" w:hAnsiTheme="minorHAnsi" w:cstheme="minorHAnsi"/>
          <w:sz w:val="22"/>
          <w:szCs w:val="22"/>
        </w:rPr>
        <w:t>.</w:t>
      </w:r>
    </w:p>
    <w:p w14:paraId="670ACFB7" w14:textId="77777777" w:rsidR="001C4765" w:rsidRDefault="001C4765" w:rsidP="009F664D">
      <w:pPr>
        <w:autoSpaceDE w:val="0"/>
        <w:autoSpaceDN w:val="0"/>
        <w:adjustRightInd w:val="0"/>
        <w:ind w:left="567" w:hanging="567"/>
        <w:rPr>
          <w:rFonts w:ascii="Calibri" w:hAnsi="Calibri"/>
          <w:sz w:val="22"/>
          <w:szCs w:val="22"/>
        </w:rPr>
      </w:pPr>
    </w:p>
    <w:p w14:paraId="2B5DA173"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4. CENA  DÍLA</w:t>
      </w:r>
    </w:p>
    <w:p w14:paraId="42077612" w14:textId="77777777" w:rsidR="005A6F6A" w:rsidRPr="00EA6956" w:rsidRDefault="005A6F6A">
      <w:pPr>
        <w:jc w:val="both"/>
        <w:rPr>
          <w:rFonts w:ascii="Calibri" w:hAnsi="Calibri"/>
          <w:b/>
          <w:sz w:val="22"/>
          <w:szCs w:val="22"/>
        </w:rPr>
      </w:pPr>
    </w:p>
    <w:p w14:paraId="334965D9" w14:textId="6B8A465A" w:rsidR="005A6F6A" w:rsidRPr="00EA6956" w:rsidRDefault="005A6F6A">
      <w:pPr>
        <w:ind w:left="567" w:hanging="567"/>
        <w:jc w:val="both"/>
        <w:rPr>
          <w:rFonts w:ascii="Calibri" w:hAnsi="Calibri"/>
          <w:sz w:val="22"/>
          <w:szCs w:val="22"/>
        </w:rPr>
      </w:pPr>
      <w:r w:rsidRPr="00EA6956">
        <w:rPr>
          <w:rFonts w:ascii="Calibri" w:hAnsi="Calibri"/>
          <w:sz w:val="22"/>
          <w:szCs w:val="22"/>
        </w:rPr>
        <w:t>4.1.</w:t>
      </w:r>
      <w:r w:rsidRPr="00EA6956">
        <w:rPr>
          <w:rFonts w:ascii="Calibri" w:hAnsi="Calibri"/>
          <w:sz w:val="22"/>
          <w:szCs w:val="22"/>
        </w:rPr>
        <w:tab/>
        <w:t xml:space="preserve">Cena za kompletní provedení díla dle čl. 2 (dále jen </w:t>
      </w:r>
      <w:r w:rsidR="00C655BA">
        <w:rPr>
          <w:rFonts w:ascii="Calibri" w:hAnsi="Calibri"/>
          <w:sz w:val="22"/>
          <w:szCs w:val="22"/>
        </w:rPr>
        <w:t>„</w:t>
      </w:r>
      <w:r w:rsidRPr="00EA6956">
        <w:rPr>
          <w:rFonts w:ascii="Calibri" w:hAnsi="Calibri"/>
          <w:sz w:val="22"/>
          <w:szCs w:val="22"/>
        </w:rPr>
        <w:t>smluvní cena</w:t>
      </w:r>
      <w:r w:rsidR="00C655BA">
        <w:rPr>
          <w:rFonts w:ascii="Calibri" w:hAnsi="Calibri"/>
          <w:sz w:val="22"/>
          <w:szCs w:val="22"/>
        </w:rPr>
        <w:t>“</w:t>
      </w:r>
      <w:r w:rsidRPr="00EA6956">
        <w:rPr>
          <w:rFonts w:ascii="Calibri" w:hAnsi="Calibri"/>
          <w:sz w:val="22"/>
          <w:szCs w:val="22"/>
        </w:rPr>
        <w:t xml:space="preserve">) je stanovena dohodou smluvních stran jako cena </w:t>
      </w:r>
      <w:r w:rsidR="00072266" w:rsidRPr="00EA6956">
        <w:rPr>
          <w:rFonts w:ascii="Calibri" w:hAnsi="Calibri"/>
          <w:sz w:val="22"/>
          <w:szCs w:val="22"/>
        </w:rPr>
        <w:t>nejvýše přípustná</w:t>
      </w:r>
      <w:r w:rsidRPr="00EA6956">
        <w:rPr>
          <w:rFonts w:ascii="Calibri" w:hAnsi="Calibri"/>
          <w:sz w:val="22"/>
          <w:szCs w:val="22"/>
        </w:rPr>
        <w:t xml:space="preserve"> ve výši:</w:t>
      </w:r>
    </w:p>
    <w:p w14:paraId="21D4F4C6" w14:textId="77777777" w:rsidR="005A6F6A" w:rsidRPr="00EA6956" w:rsidRDefault="005A6F6A">
      <w:pPr>
        <w:ind w:left="567" w:hanging="567"/>
        <w:rPr>
          <w:rFonts w:ascii="Calibri" w:hAnsi="Calibri"/>
          <w:sz w:val="22"/>
          <w:szCs w:val="22"/>
        </w:rPr>
      </w:pPr>
    </w:p>
    <w:p w14:paraId="01BF1997" w14:textId="482A049A" w:rsidR="005A6F6A" w:rsidRPr="00EA6956" w:rsidRDefault="005A6F6A">
      <w:pPr>
        <w:tabs>
          <w:tab w:val="left" w:pos="5670"/>
        </w:tabs>
        <w:ind w:left="567"/>
        <w:rPr>
          <w:rFonts w:ascii="Calibri" w:hAnsi="Calibri"/>
          <w:sz w:val="22"/>
          <w:szCs w:val="22"/>
        </w:rPr>
      </w:pPr>
      <w:r w:rsidRPr="00EA6956">
        <w:rPr>
          <w:rFonts w:ascii="Calibri" w:hAnsi="Calibri"/>
          <w:sz w:val="22"/>
          <w:szCs w:val="22"/>
        </w:rPr>
        <w:t xml:space="preserve">Cena </w:t>
      </w:r>
      <w:r w:rsidR="004965B0">
        <w:rPr>
          <w:rFonts w:ascii="Calibri" w:hAnsi="Calibri"/>
          <w:sz w:val="22"/>
          <w:szCs w:val="22"/>
        </w:rPr>
        <w:t xml:space="preserve">celkem </w:t>
      </w:r>
      <w:r w:rsidRPr="00EA6956">
        <w:rPr>
          <w:rFonts w:ascii="Calibri" w:hAnsi="Calibri"/>
          <w:sz w:val="22"/>
          <w:szCs w:val="22"/>
        </w:rPr>
        <w:t xml:space="preserve">bez DPH </w:t>
      </w:r>
      <w:r w:rsidR="00201611">
        <w:rPr>
          <w:rFonts w:ascii="Calibri" w:hAnsi="Calibri"/>
          <w:sz w:val="22"/>
          <w:szCs w:val="22"/>
        </w:rPr>
        <w:tab/>
      </w:r>
      <w:r w:rsidR="0011183A">
        <w:rPr>
          <w:rFonts w:ascii="Calibri" w:hAnsi="Calibri"/>
          <w:sz w:val="22"/>
          <w:szCs w:val="22"/>
        </w:rPr>
        <w:t>24 799</w:t>
      </w:r>
      <w:r w:rsidR="00F51CC3">
        <w:rPr>
          <w:rFonts w:ascii="Calibri" w:hAnsi="Calibri"/>
          <w:sz w:val="22"/>
          <w:szCs w:val="22"/>
        </w:rPr>
        <w:t> </w:t>
      </w:r>
      <w:r w:rsidR="0011183A">
        <w:rPr>
          <w:rFonts w:ascii="Calibri" w:hAnsi="Calibri"/>
          <w:sz w:val="22"/>
          <w:szCs w:val="22"/>
        </w:rPr>
        <w:t>851</w:t>
      </w:r>
      <w:r w:rsidR="00F51CC3">
        <w:rPr>
          <w:rFonts w:ascii="Calibri" w:hAnsi="Calibri"/>
          <w:sz w:val="22"/>
          <w:szCs w:val="22"/>
        </w:rPr>
        <w:t>,00</w:t>
      </w:r>
      <w:r w:rsidR="00201611">
        <w:rPr>
          <w:rFonts w:ascii="Calibri" w:hAnsi="Calibri"/>
          <w:sz w:val="22"/>
          <w:szCs w:val="22"/>
        </w:rPr>
        <w:t xml:space="preserve"> </w:t>
      </w:r>
      <w:r w:rsidR="00072266" w:rsidRPr="00EA6956">
        <w:rPr>
          <w:rFonts w:ascii="Calibri" w:hAnsi="Calibri"/>
          <w:sz w:val="22"/>
          <w:szCs w:val="22"/>
        </w:rPr>
        <w:t>Kč</w:t>
      </w:r>
    </w:p>
    <w:p w14:paraId="1B45582D" w14:textId="16264350" w:rsidR="005032D9" w:rsidRPr="00EA6956" w:rsidRDefault="005A6F6A">
      <w:pPr>
        <w:tabs>
          <w:tab w:val="left" w:pos="5670"/>
        </w:tabs>
        <w:ind w:left="567"/>
        <w:rPr>
          <w:rFonts w:ascii="Calibri" w:hAnsi="Calibri"/>
          <w:sz w:val="22"/>
          <w:szCs w:val="22"/>
        </w:rPr>
      </w:pPr>
      <w:r w:rsidRPr="00EA6956">
        <w:rPr>
          <w:rFonts w:ascii="Calibri" w:hAnsi="Calibri"/>
          <w:sz w:val="22"/>
          <w:szCs w:val="22"/>
        </w:rPr>
        <w:t xml:space="preserve">DPH </w:t>
      </w:r>
      <w:r w:rsidRPr="00EA6956">
        <w:rPr>
          <w:rFonts w:ascii="Calibri" w:hAnsi="Calibri"/>
          <w:sz w:val="22"/>
          <w:szCs w:val="22"/>
        </w:rPr>
        <w:tab/>
      </w:r>
      <w:r w:rsidR="0011183A">
        <w:rPr>
          <w:rFonts w:ascii="Calibri" w:hAnsi="Calibri"/>
          <w:sz w:val="22"/>
          <w:szCs w:val="22"/>
        </w:rPr>
        <w:t xml:space="preserve"> </w:t>
      </w:r>
      <w:r w:rsidR="00F51CC3">
        <w:rPr>
          <w:rFonts w:ascii="Calibri" w:hAnsi="Calibri"/>
          <w:sz w:val="22"/>
          <w:szCs w:val="22"/>
        </w:rPr>
        <w:t xml:space="preserve"> </w:t>
      </w:r>
      <w:r w:rsidR="0011183A">
        <w:rPr>
          <w:rFonts w:ascii="Calibri" w:hAnsi="Calibri"/>
          <w:sz w:val="22"/>
          <w:szCs w:val="22"/>
        </w:rPr>
        <w:t>5 207 968,71</w:t>
      </w:r>
      <w:r w:rsidR="00201611">
        <w:rPr>
          <w:rFonts w:ascii="Calibri" w:hAnsi="Calibri"/>
          <w:sz w:val="22"/>
          <w:szCs w:val="22"/>
        </w:rPr>
        <w:t xml:space="preserve"> </w:t>
      </w:r>
      <w:r w:rsidR="00072266" w:rsidRPr="00EA6956">
        <w:rPr>
          <w:rFonts w:ascii="Calibri" w:hAnsi="Calibri"/>
          <w:sz w:val="22"/>
          <w:szCs w:val="22"/>
        </w:rPr>
        <w:t>Kč</w:t>
      </w:r>
    </w:p>
    <w:p w14:paraId="4E54712B" w14:textId="25F3CFD7" w:rsidR="005A6F6A" w:rsidRDefault="005A6F6A">
      <w:pPr>
        <w:tabs>
          <w:tab w:val="left" w:pos="5670"/>
        </w:tabs>
        <w:ind w:left="567"/>
        <w:rPr>
          <w:rFonts w:ascii="Calibri" w:hAnsi="Calibri"/>
          <w:sz w:val="22"/>
          <w:szCs w:val="22"/>
        </w:rPr>
      </w:pPr>
      <w:r w:rsidRPr="00EA6956">
        <w:rPr>
          <w:rFonts w:ascii="Calibri" w:hAnsi="Calibri"/>
          <w:sz w:val="22"/>
          <w:szCs w:val="22"/>
        </w:rPr>
        <w:t xml:space="preserve">Cena celkem včetně DPH </w:t>
      </w:r>
      <w:r w:rsidRPr="00EA6956">
        <w:rPr>
          <w:rFonts w:ascii="Calibri" w:hAnsi="Calibri"/>
          <w:sz w:val="22"/>
          <w:szCs w:val="22"/>
        </w:rPr>
        <w:tab/>
      </w:r>
      <w:r w:rsidR="0011183A">
        <w:rPr>
          <w:rFonts w:ascii="Calibri" w:hAnsi="Calibri"/>
          <w:sz w:val="22"/>
          <w:szCs w:val="22"/>
        </w:rPr>
        <w:t>30 007 819,71</w:t>
      </w:r>
      <w:r w:rsidR="00201611">
        <w:rPr>
          <w:rFonts w:ascii="Calibri" w:hAnsi="Calibri"/>
          <w:sz w:val="22"/>
          <w:szCs w:val="22"/>
        </w:rPr>
        <w:t xml:space="preserve"> </w:t>
      </w:r>
      <w:r w:rsidR="00072266" w:rsidRPr="00EA6956">
        <w:rPr>
          <w:rFonts w:ascii="Calibri" w:hAnsi="Calibri"/>
          <w:sz w:val="22"/>
          <w:szCs w:val="22"/>
        </w:rPr>
        <w:t>Kč</w:t>
      </w:r>
      <w:r w:rsidR="005032D9" w:rsidRPr="00EA6956">
        <w:rPr>
          <w:rFonts w:ascii="Calibri" w:hAnsi="Calibri"/>
          <w:sz w:val="22"/>
          <w:szCs w:val="22"/>
        </w:rPr>
        <w:t xml:space="preserve"> </w:t>
      </w:r>
    </w:p>
    <w:p w14:paraId="43892234" w14:textId="160D551D" w:rsidR="00201611" w:rsidRDefault="00201611">
      <w:pPr>
        <w:tabs>
          <w:tab w:val="left" w:pos="5670"/>
        </w:tabs>
        <w:ind w:left="567"/>
        <w:rPr>
          <w:rFonts w:ascii="Calibri" w:hAnsi="Calibri"/>
          <w:sz w:val="22"/>
          <w:szCs w:val="22"/>
        </w:rPr>
      </w:pPr>
    </w:p>
    <w:p w14:paraId="5EE0B1DF" w14:textId="5082E8EE" w:rsidR="00AE190F" w:rsidRPr="00AE190F" w:rsidRDefault="005A6F6A" w:rsidP="00AE190F">
      <w:pPr>
        <w:ind w:left="567"/>
        <w:jc w:val="both"/>
        <w:rPr>
          <w:rFonts w:asciiTheme="minorHAnsi" w:hAnsiTheme="minorHAnsi" w:cstheme="minorHAnsi"/>
          <w:color w:val="000000"/>
          <w:sz w:val="22"/>
          <w:szCs w:val="22"/>
        </w:rPr>
      </w:pPr>
      <w:r w:rsidRPr="00AE190F">
        <w:rPr>
          <w:rFonts w:asciiTheme="minorHAnsi" w:hAnsiTheme="minorHAnsi" w:cstheme="minorHAnsi"/>
          <w:sz w:val="22"/>
          <w:szCs w:val="22"/>
        </w:rPr>
        <w:t>Smluvní cena může být měněna pouze za podmínek, které jsou stanoveny v této smlouvě o dílo.</w:t>
      </w:r>
      <w:r w:rsidR="00AE190F" w:rsidRPr="00AE190F">
        <w:rPr>
          <w:rFonts w:asciiTheme="minorHAnsi" w:hAnsiTheme="minorHAnsi" w:cstheme="minorHAnsi"/>
          <w:sz w:val="22"/>
          <w:szCs w:val="22"/>
        </w:rPr>
        <w:t xml:space="preserve"> </w:t>
      </w:r>
      <w:r w:rsidR="00AE190F" w:rsidRPr="00AE190F">
        <w:rPr>
          <w:rFonts w:asciiTheme="minorHAnsi" w:hAnsiTheme="minorHAnsi" w:cstheme="minorHAnsi"/>
          <w:color w:val="000000"/>
          <w:sz w:val="22"/>
          <w:szCs w:val="22"/>
        </w:rPr>
        <w:t xml:space="preserve">Dojde-li k nesouladu mezi </w:t>
      </w:r>
      <w:r w:rsidR="00F90B1F">
        <w:rPr>
          <w:rFonts w:asciiTheme="minorHAnsi" w:hAnsiTheme="minorHAnsi" w:cstheme="minorHAnsi"/>
          <w:color w:val="000000"/>
          <w:sz w:val="22"/>
          <w:szCs w:val="22"/>
        </w:rPr>
        <w:t>položkovým rozpočtem</w:t>
      </w:r>
      <w:r w:rsidR="00AE190F" w:rsidRPr="00AE190F">
        <w:rPr>
          <w:rFonts w:asciiTheme="minorHAnsi" w:hAnsiTheme="minorHAnsi" w:cstheme="minorHAnsi"/>
          <w:color w:val="000000"/>
          <w:sz w:val="22"/>
          <w:szCs w:val="22"/>
        </w:rPr>
        <w:t xml:space="preserve"> a technickými zprávami a výkresovou částí, je pro stanovení nabídkové ceny rozhodující </w:t>
      </w:r>
      <w:r w:rsidR="00F90B1F">
        <w:rPr>
          <w:rFonts w:asciiTheme="minorHAnsi" w:hAnsiTheme="minorHAnsi" w:cstheme="minorHAnsi"/>
          <w:color w:val="000000"/>
          <w:sz w:val="22"/>
          <w:szCs w:val="22"/>
        </w:rPr>
        <w:t>položkový rozpočet</w:t>
      </w:r>
      <w:r w:rsidR="00AE190F" w:rsidRPr="00AE190F">
        <w:rPr>
          <w:rFonts w:asciiTheme="minorHAnsi" w:hAnsiTheme="minorHAnsi" w:cstheme="minorHAnsi"/>
          <w:color w:val="000000"/>
          <w:sz w:val="22"/>
          <w:szCs w:val="22"/>
        </w:rPr>
        <w:t>, technické zprávy a následně výkresová část.</w:t>
      </w:r>
    </w:p>
    <w:p w14:paraId="6F10D506" w14:textId="77777777" w:rsidR="005A6F6A" w:rsidRPr="00EA6956" w:rsidRDefault="005A6F6A" w:rsidP="00AE190F">
      <w:pPr>
        <w:jc w:val="both"/>
        <w:rPr>
          <w:rFonts w:ascii="Calibri" w:hAnsi="Calibri"/>
          <w:sz w:val="22"/>
          <w:szCs w:val="22"/>
        </w:rPr>
      </w:pPr>
    </w:p>
    <w:p w14:paraId="72BD23CE" w14:textId="0018E3A5" w:rsidR="00987B6B" w:rsidRDefault="005A6F6A" w:rsidP="00F8031E">
      <w:pPr>
        <w:ind w:left="567" w:hanging="567"/>
        <w:jc w:val="both"/>
        <w:rPr>
          <w:rFonts w:ascii="Calibri" w:hAnsi="Calibri"/>
          <w:sz w:val="22"/>
          <w:szCs w:val="22"/>
        </w:rPr>
      </w:pPr>
      <w:r w:rsidRPr="00EA6956">
        <w:rPr>
          <w:rFonts w:ascii="Calibri" w:hAnsi="Calibri"/>
          <w:sz w:val="22"/>
          <w:szCs w:val="22"/>
        </w:rPr>
        <w:t>4.2.</w:t>
      </w:r>
      <w:r w:rsidRPr="00EA6956">
        <w:rPr>
          <w:rFonts w:ascii="Calibri" w:hAnsi="Calibri"/>
          <w:sz w:val="22"/>
          <w:szCs w:val="22"/>
        </w:rPr>
        <w:tab/>
      </w:r>
      <w:r w:rsidRPr="00974E1E">
        <w:rPr>
          <w:rFonts w:ascii="Calibri" w:hAnsi="Calibri"/>
          <w:sz w:val="22"/>
          <w:szCs w:val="22"/>
        </w:rPr>
        <w:t>Smluvní cena je stanovena na základě zadávací</w:t>
      </w:r>
      <w:r w:rsidR="00926DF9">
        <w:rPr>
          <w:rFonts w:ascii="Calibri" w:hAnsi="Calibri"/>
          <w:sz w:val="22"/>
          <w:szCs w:val="22"/>
        </w:rPr>
        <w:t xml:space="preserve"> technické specifikace </w:t>
      </w:r>
      <w:r w:rsidR="00A81F5A" w:rsidRPr="009F664D">
        <w:rPr>
          <w:rFonts w:ascii="Calibri" w:hAnsi="Calibri"/>
          <w:sz w:val="22"/>
          <w:szCs w:val="22"/>
        </w:rPr>
        <w:t>vypracova</w:t>
      </w:r>
      <w:r w:rsidR="00F8031E" w:rsidRPr="009F664D">
        <w:rPr>
          <w:rFonts w:ascii="Calibri" w:hAnsi="Calibri"/>
          <w:sz w:val="22"/>
          <w:szCs w:val="22"/>
        </w:rPr>
        <w:t>né</w:t>
      </w:r>
      <w:r w:rsidR="00A81F5A" w:rsidRPr="009F664D">
        <w:rPr>
          <w:rFonts w:ascii="Calibri" w:hAnsi="Calibri"/>
          <w:sz w:val="22"/>
          <w:szCs w:val="22"/>
        </w:rPr>
        <w:t xml:space="preserve"> </w:t>
      </w:r>
      <w:r w:rsidR="00926DF9">
        <w:rPr>
          <w:rFonts w:ascii="Calibri" w:hAnsi="Calibri"/>
          <w:sz w:val="22"/>
          <w:szCs w:val="22"/>
        </w:rPr>
        <w:t xml:space="preserve">spol. </w:t>
      </w:r>
      <w:proofErr w:type="spellStart"/>
      <w:r w:rsidR="00926DF9" w:rsidRPr="009A4591">
        <w:rPr>
          <w:rFonts w:asciiTheme="minorHAnsi" w:hAnsiTheme="minorHAnsi" w:cstheme="minorHAnsi"/>
          <w:sz w:val="22"/>
          <w:szCs w:val="22"/>
        </w:rPr>
        <w:t>EFektivní</w:t>
      </w:r>
      <w:proofErr w:type="spellEnd"/>
      <w:r w:rsidR="00926DF9" w:rsidRPr="009A4591">
        <w:rPr>
          <w:rFonts w:asciiTheme="minorHAnsi" w:hAnsiTheme="minorHAnsi" w:cstheme="minorHAnsi"/>
          <w:sz w:val="22"/>
          <w:szCs w:val="22"/>
        </w:rPr>
        <w:t xml:space="preserve"> </w:t>
      </w:r>
      <w:proofErr w:type="spellStart"/>
      <w:r w:rsidR="00926DF9" w:rsidRPr="009A4591">
        <w:rPr>
          <w:rFonts w:asciiTheme="minorHAnsi" w:hAnsiTheme="minorHAnsi" w:cstheme="minorHAnsi"/>
          <w:sz w:val="22"/>
          <w:szCs w:val="22"/>
        </w:rPr>
        <w:t>OSvětlování</w:t>
      </w:r>
      <w:proofErr w:type="spellEnd"/>
      <w:r w:rsidR="00926DF9" w:rsidRPr="009A4591">
        <w:rPr>
          <w:rFonts w:asciiTheme="minorHAnsi" w:hAnsiTheme="minorHAnsi" w:cstheme="minorHAnsi"/>
          <w:sz w:val="22"/>
          <w:szCs w:val="22"/>
        </w:rPr>
        <w:t xml:space="preserve"> s.r.o., se sídlem: Děčínská 509, 470 01, Česká Lípa</w:t>
      </w:r>
      <w:r w:rsidR="00926DF9">
        <w:rPr>
          <w:rFonts w:ascii="Calibri" w:hAnsi="Calibri"/>
          <w:sz w:val="22"/>
          <w:szCs w:val="22"/>
        </w:rPr>
        <w:t xml:space="preserve"> </w:t>
      </w:r>
      <w:r w:rsidR="00A81F5A" w:rsidRPr="00FC57E2">
        <w:rPr>
          <w:rFonts w:ascii="Calibri" w:hAnsi="Calibri"/>
          <w:sz w:val="22"/>
          <w:szCs w:val="22"/>
        </w:rPr>
        <w:t>a</w:t>
      </w:r>
      <w:r w:rsidR="00A81F5A" w:rsidRPr="00EA6956">
        <w:rPr>
          <w:rFonts w:ascii="Calibri" w:hAnsi="Calibri"/>
          <w:sz w:val="22"/>
          <w:szCs w:val="22"/>
        </w:rPr>
        <w:t xml:space="preserve"> s nabídko</w:t>
      </w:r>
      <w:r w:rsidR="00C655BA">
        <w:rPr>
          <w:rFonts w:ascii="Calibri" w:hAnsi="Calibri"/>
          <w:sz w:val="22"/>
          <w:szCs w:val="22"/>
        </w:rPr>
        <w:t xml:space="preserve">u </w:t>
      </w:r>
      <w:r w:rsidR="00A81F5A" w:rsidRPr="00EA6956">
        <w:rPr>
          <w:rFonts w:ascii="Calibri" w:hAnsi="Calibri"/>
          <w:sz w:val="22"/>
          <w:szCs w:val="22"/>
        </w:rPr>
        <w:t>zhotovitele</w:t>
      </w:r>
      <w:r w:rsidR="0066197D">
        <w:rPr>
          <w:rFonts w:ascii="Calibri" w:hAnsi="Calibri"/>
          <w:sz w:val="22"/>
          <w:szCs w:val="22"/>
        </w:rPr>
        <w:t>, jejíž součástí je položkový rozpočet zhotovitele</w:t>
      </w:r>
      <w:r w:rsidR="00AC01FA">
        <w:rPr>
          <w:rFonts w:ascii="Calibri" w:hAnsi="Calibri"/>
          <w:sz w:val="22"/>
          <w:szCs w:val="22"/>
        </w:rPr>
        <w:t xml:space="preserve">, </w:t>
      </w:r>
      <w:r w:rsidR="00A81F5A" w:rsidRPr="00EA6956">
        <w:rPr>
          <w:rFonts w:ascii="Calibri" w:hAnsi="Calibri"/>
          <w:sz w:val="22"/>
          <w:szCs w:val="22"/>
        </w:rPr>
        <w:t>který je jako příloha č. 1 nedílnou součástí této smlouvy o dílo.</w:t>
      </w:r>
    </w:p>
    <w:p w14:paraId="09ADA468" w14:textId="77777777" w:rsidR="005A6F6A" w:rsidRPr="00EA6956" w:rsidRDefault="005A6F6A">
      <w:pPr>
        <w:ind w:left="567" w:hanging="567"/>
        <w:jc w:val="both"/>
        <w:rPr>
          <w:rFonts w:ascii="Calibri" w:hAnsi="Calibri"/>
          <w:sz w:val="22"/>
          <w:szCs w:val="22"/>
        </w:rPr>
      </w:pPr>
    </w:p>
    <w:p w14:paraId="6588E319"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4.3.</w:t>
      </w:r>
      <w:r w:rsidRPr="00EA6956">
        <w:rPr>
          <w:rFonts w:ascii="Calibri" w:hAnsi="Calibri"/>
          <w:sz w:val="22"/>
          <w:szCs w:val="22"/>
        </w:rPr>
        <w:tab/>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p>
    <w:p w14:paraId="4F7D348F" w14:textId="610042D4" w:rsidR="005A6F6A" w:rsidRPr="00EA6956" w:rsidRDefault="00550954">
      <w:pPr>
        <w:ind w:left="567" w:hanging="567"/>
        <w:jc w:val="both"/>
        <w:rPr>
          <w:rFonts w:ascii="Calibri" w:hAnsi="Calibri"/>
          <w:sz w:val="22"/>
          <w:szCs w:val="22"/>
        </w:rPr>
      </w:pPr>
      <w:r>
        <w:rPr>
          <w:rFonts w:ascii="Calibri" w:hAnsi="Calibri"/>
          <w:sz w:val="22"/>
          <w:szCs w:val="22"/>
        </w:rPr>
        <w:t xml:space="preserve"> </w:t>
      </w:r>
    </w:p>
    <w:p w14:paraId="1156432B" w14:textId="6C26A930" w:rsidR="005A6F6A" w:rsidRDefault="005A6F6A">
      <w:pPr>
        <w:ind w:left="567" w:hanging="567"/>
        <w:jc w:val="both"/>
        <w:rPr>
          <w:rFonts w:ascii="Calibri" w:hAnsi="Calibri"/>
          <w:sz w:val="22"/>
          <w:szCs w:val="22"/>
        </w:rPr>
      </w:pPr>
      <w:r w:rsidRPr="00EA6956">
        <w:rPr>
          <w:rFonts w:ascii="Calibri" w:hAnsi="Calibri"/>
          <w:sz w:val="22"/>
          <w:szCs w:val="22"/>
        </w:rPr>
        <w:t>4.4.</w:t>
      </w:r>
      <w:r w:rsidRPr="00EA6956">
        <w:rPr>
          <w:rFonts w:ascii="Calibri" w:hAnsi="Calibri"/>
          <w:sz w:val="22"/>
          <w:szCs w:val="22"/>
        </w:rPr>
        <w:tab/>
        <w:t xml:space="preserve">Součástí sjednané ceny jsou veškeré věci, výrobky, práce nebo služby, potřebné pro řádné a úplné provedení předmětu díla dohodnutého touto smlouvou o dílo. </w:t>
      </w:r>
    </w:p>
    <w:p w14:paraId="22358BA1" w14:textId="77777777" w:rsidR="00F356C4" w:rsidRPr="00EA6956" w:rsidRDefault="00F356C4">
      <w:pPr>
        <w:ind w:left="567" w:hanging="567"/>
        <w:jc w:val="both"/>
        <w:rPr>
          <w:rFonts w:ascii="Calibri" w:hAnsi="Calibri"/>
          <w:sz w:val="22"/>
          <w:szCs w:val="22"/>
        </w:rPr>
      </w:pPr>
    </w:p>
    <w:p w14:paraId="14581E5E" w14:textId="2232801E" w:rsidR="005A6F6A" w:rsidRDefault="005A6F6A">
      <w:pPr>
        <w:ind w:left="567" w:hanging="567"/>
        <w:jc w:val="both"/>
        <w:rPr>
          <w:rFonts w:ascii="Calibri" w:hAnsi="Calibri"/>
          <w:sz w:val="22"/>
          <w:szCs w:val="22"/>
        </w:rPr>
      </w:pPr>
      <w:r w:rsidRPr="00EA6956">
        <w:rPr>
          <w:rFonts w:ascii="Calibri" w:hAnsi="Calibri"/>
          <w:sz w:val="22"/>
          <w:szCs w:val="22"/>
        </w:rPr>
        <w:t>4.5.</w:t>
      </w:r>
      <w:r w:rsidRPr="00EA6956">
        <w:rPr>
          <w:rFonts w:ascii="Calibri" w:hAnsi="Calibri"/>
          <w:sz w:val="22"/>
          <w:szCs w:val="22"/>
        </w:rPr>
        <w:tab/>
        <w:t>Zhotovitel potvrzuje, že sjednaná cena obsahuje veškeré náklady (vedle nákladů na vlastní dílo i náklady např. na zřízení, provoz, údržbu a vyklizení zařízení staveniště, náklady na energie, dodávku vody, náklady související s kompletací díla, náklady na pořízení dokumentů vyžadovaných objednatelem k přejímce díla, náklady na dopravu zaměstnanců a stavebních materiálů, náklady na provedení požadovaných zkoušek a revizí apod.) a zisk zhotovitele nutné k řádnému a úplnému dokončení díla v rozsahu dle čl.2 této smlouvy. Zhotovitel dále potvrzuje, že sjednaná cena obsahuje očekávaný vývoj cen k datu konečného převzetí díla objednatelem.</w:t>
      </w:r>
    </w:p>
    <w:p w14:paraId="0669BDEB" w14:textId="77777777" w:rsidR="001C4765" w:rsidRPr="00EA6956" w:rsidRDefault="001C4765">
      <w:pPr>
        <w:ind w:left="567" w:hanging="567"/>
        <w:jc w:val="both"/>
        <w:rPr>
          <w:rFonts w:ascii="Calibri" w:hAnsi="Calibri"/>
          <w:sz w:val="22"/>
          <w:szCs w:val="22"/>
        </w:rPr>
      </w:pPr>
    </w:p>
    <w:p w14:paraId="5592CFBD" w14:textId="7556EE8F" w:rsidR="005A6F6A" w:rsidRDefault="005A6F6A">
      <w:pPr>
        <w:ind w:left="567" w:hanging="567"/>
        <w:jc w:val="both"/>
        <w:rPr>
          <w:rFonts w:ascii="Calibri" w:hAnsi="Calibri"/>
          <w:sz w:val="22"/>
          <w:szCs w:val="16"/>
        </w:rPr>
      </w:pPr>
      <w:r w:rsidRPr="00EA6956">
        <w:rPr>
          <w:rFonts w:ascii="Calibri" w:hAnsi="Calibri"/>
          <w:sz w:val="22"/>
          <w:szCs w:val="22"/>
        </w:rPr>
        <w:t>4.6.</w:t>
      </w:r>
      <w:r w:rsidRPr="00EA6956">
        <w:rPr>
          <w:rFonts w:ascii="Calibri" w:hAnsi="Calibri"/>
          <w:sz w:val="22"/>
          <w:szCs w:val="22"/>
        </w:rPr>
        <w:tab/>
        <w:t>Veškeré vícepráce, méně práce, změny, doplňky nebo rozšíření, které jsou 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r w:rsidR="002C5184">
        <w:rPr>
          <w:rFonts w:ascii="Calibri" w:hAnsi="Calibri"/>
          <w:sz w:val="22"/>
          <w:szCs w:val="22"/>
        </w:rPr>
        <w:t xml:space="preserve"> </w:t>
      </w:r>
      <w:r w:rsidR="002C5184" w:rsidRPr="00C34E0D">
        <w:rPr>
          <w:rFonts w:ascii="Calibri" w:hAnsi="Calibri"/>
          <w:sz w:val="22"/>
          <w:szCs w:val="16"/>
        </w:rPr>
        <w:t>Cena za dílo může být změněna v případě změny rozsahu díla při dodržení podmínek uvedených v § 222 zák. č. 134/2016 Sb., o zadávání veřejných zakázek, v platném znění</w:t>
      </w:r>
      <w:r w:rsidR="002C5184">
        <w:rPr>
          <w:rFonts w:ascii="Calibri" w:hAnsi="Calibri"/>
          <w:sz w:val="22"/>
          <w:szCs w:val="16"/>
        </w:rPr>
        <w:t>.</w:t>
      </w:r>
    </w:p>
    <w:p w14:paraId="230ACCA0" w14:textId="77777777" w:rsidR="000E3547" w:rsidRPr="00EA6956" w:rsidRDefault="000E3547">
      <w:pPr>
        <w:ind w:left="567" w:hanging="567"/>
        <w:jc w:val="both"/>
        <w:rPr>
          <w:rFonts w:ascii="Calibri" w:hAnsi="Calibri"/>
          <w:sz w:val="22"/>
          <w:szCs w:val="22"/>
        </w:rPr>
      </w:pPr>
    </w:p>
    <w:p w14:paraId="1A0D9F2A"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4.7.</w:t>
      </w:r>
      <w:r w:rsidRPr="00EA6956">
        <w:rPr>
          <w:rFonts w:ascii="Calibri" w:hAnsi="Calibri"/>
          <w:sz w:val="22"/>
          <w:szCs w:val="22"/>
        </w:rPr>
        <w:tab/>
        <w:t>Cena díla je stanovena pro daňové podmínky platné k datu podpisu této smlouvy o dílo. Smluvní strany berou na vědomí, že případná změna vyvolaná změnou daňového zákona se promítne do konečného vyčíslení ceny díla.</w:t>
      </w:r>
    </w:p>
    <w:p w14:paraId="179FDB10" w14:textId="77777777" w:rsidR="005A6F6A" w:rsidRPr="00EA6956" w:rsidRDefault="005A6F6A">
      <w:pPr>
        <w:ind w:left="567"/>
        <w:jc w:val="both"/>
        <w:rPr>
          <w:rFonts w:ascii="Calibri" w:hAnsi="Calibri"/>
          <w:sz w:val="22"/>
          <w:szCs w:val="22"/>
        </w:rPr>
      </w:pPr>
    </w:p>
    <w:p w14:paraId="6AA3AF41"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4.8.</w:t>
      </w:r>
      <w:r w:rsidRPr="00EA6956">
        <w:rPr>
          <w:rFonts w:ascii="Calibri" w:hAnsi="Calibri"/>
          <w:sz w:val="22"/>
          <w:szCs w:val="22"/>
        </w:rPr>
        <w:tab/>
        <w:t>Oceňování víceprací či méně prací bude prováděno následujícím způsobem:</w:t>
      </w:r>
    </w:p>
    <w:p w14:paraId="269077E8" w14:textId="21488ACE" w:rsidR="005A6F6A" w:rsidRDefault="001E2AA9" w:rsidP="0022197C">
      <w:pPr>
        <w:pStyle w:val="Bezmezer"/>
        <w:ind w:left="567" w:hanging="567"/>
        <w:jc w:val="both"/>
      </w:pPr>
      <w:r w:rsidRPr="00EA6956">
        <w:tab/>
      </w:r>
      <w:r w:rsidR="005A6F6A" w:rsidRPr="00EA6956">
        <w:t xml:space="preserve">Na základě písemného soupisu víceprací odsouhlaseného oběma smluvními stranami doplní zhotovitel jednotkové ceny v té výši, kterou použil pro sestavení nabídkové ceny. Nebudou-li práce, které jsou předmětem víceprací obsaženy v rozpočtu zhotovitele, budou </w:t>
      </w:r>
      <w:r w:rsidR="005032D9" w:rsidRPr="00EA6956">
        <w:t>dodatečn</w:t>
      </w:r>
      <w:r w:rsidR="002E2DE1" w:rsidRPr="00EA6956">
        <w:t xml:space="preserve">ě oceněny ze strany zhotovitele dle ceníku prací ÚRS </w:t>
      </w:r>
      <w:r w:rsidRPr="00EA6956">
        <w:t>Praha. Takto oceněné vícepráce budou fakturovány po uzavření příslušného dodatku.</w:t>
      </w:r>
      <w:r w:rsidR="0022197C">
        <w:t xml:space="preserve"> </w:t>
      </w:r>
      <w:r w:rsidR="005A6F6A" w:rsidRPr="00EA6956">
        <w:t xml:space="preserve">O cenu prací, které nebudou zhotovitelem provedeny (méně práce) a </w:t>
      </w:r>
      <w:r w:rsidR="005A6F6A" w:rsidRPr="00EA6956">
        <w:lastRenderedPageBreak/>
        <w:t>v nabídkovém rozpočtu zhotovitele nebo ve výkazu výměr objednatele byly k řádnému dokončení díla předpokládány, bude snížena cena díla.</w:t>
      </w:r>
    </w:p>
    <w:p w14:paraId="4F116AC2" w14:textId="6A396F4A" w:rsidR="00591607" w:rsidRDefault="00591607" w:rsidP="003B30AC">
      <w:pPr>
        <w:ind w:left="567"/>
        <w:jc w:val="both"/>
        <w:rPr>
          <w:rFonts w:ascii="Calibri" w:hAnsi="Calibri"/>
          <w:sz w:val="22"/>
          <w:szCs w:val="22"/>
        </w:rPr>
      </w:pPr>
    </w:p>
    <w:p w14:paraId="372C4E62" w14:textId="5AA15102" w:rsidR="00E32EE7" w:rsidRDefault="00E32EE7">
      <w:pPr>
        <w:jc w:val="center"/>
        <w:rPr>
          <w:rFonts w:ascii="Calibri" w:hAnsi="Calibri"/>
          <w:b/>
          <w:sz w:val="22"/>
          <w:szCs w:val="22"/>
          <w:u w:val="single"/>
        </w:rPr>
      </w:pPr>
    </w:p>
    <w:p w14:paraId="27E0FBEE"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5. PLATEBNÍ  PODMÍNKY</w:t>
      </w:r>
    </w:p>
    <w:p w14:paraId="7D2DA4E9" w14:textId="77777777" w:rsidR="005A6F6A" w:rsidRPr="00EA6956" w:rsidRDefault="005A6F6A">
      <w:pPr>
        <w:jc w:val="both"/>
        <w:rPr>
          <w:rFonts w:ascii="Calibri" w:hAnsi="Calibri"/>
          <w:sz w:val="22"/>
          <w:szCs w:val="22"/>
        </w:rPr>
      </w:pPr>
    </w:p>
    <w:p w14:paraId="5B1C7B79" w14:textId="51595DCD" w:rsidR="005A6F6A" w:rsidRPr="00EA6956" w:rsidRDefault="005A6F6A">
      <w:pPr>
        <w:ind w:left="567" w:hanging="567"/>
        <w:jc w:val="both"/>
        <w:rPr>
          <w:rFonts w:ascii="Calibri" w:hAnsi="Calibri"/>
          <w:sz w:val="22"/>
          <w:szCs w:val="22"/>
        </w:rPr>
      </w:pPr>
      <w:r w:rsidRPr="00EA6956">
        <w:rPr>
          <w:rFonts w:ascii="Calibri" w:hAnsi="Calibri"/>
          <w:sz w:val="22"/>
          <w:szCs w:val="22"/>
        </w:rPr>
        <w:t>5.1.</w:t>
      </w:r>
      <w:r w:rsidRPr="00EA6956">
        <w:rPr>
          <w:rFonts w:ascii="Calibri" w:hAnsi="Calibri"/>
          <w:sz w:val="22"/>
          <w:szCs w:val="22"/>
        </w:rPr>
        <w:tab/>
      </w:r>
      <w:r w:rsidRPr="000D5DB1">
        <w:rPr>
          <w:rFonts w:ascii="Calibri" w:hAnsi="Calibri"/>
          <w:sz w:val="22"/>
          <w:szCs w:val="22"/>
        </w:rPr>
        <w:t>Objednatel uhradí zhotoviteli smluvní cenu díla na základě daňových dokladů (fa</w:t>
      </w:r>
      <w:r w:rsidR="004A7629" w:rsidRPr="000D5DB1">
        <w:rPr>
          <w:rFonts w:ascii="Calibri" w:hAnsi="Calibri"/>
          <w:sz w:val="22"/>
          <w:szCs w:val="22"/>
        </w:rPr>
        <w:t xml:space="preserve">ktur), které vystaví zhotovitel ke konci každého </w:t>
      </w:r>
      <w:r w:rsidR="00987B6B" w:rsidRPr="000D5DB1">
        <w:rPr>
          <w:rFonts w:ascii="Calibri" w:hAnsi="Calibri"/>
          <w:sz w:val="22"/>
          <w:szCs w:val="22"/>
        </w:rPr>
        <w:t xml:space="preserve">kalendářního </w:t>
      </w:r>
      <w:r w:rsidR="004965B0" w:rsidRPr="000D5DB1">
        <w:rPr>
          <w:rFonts w:ascii="Calibri" w:hAnsi="Calibri"/>
          <w:sz w:val="22"/>
          <w:szCs w:val="22"/>
        </w:rPr>
        <w:t>měsíce.</w:t>
      </w:r>
    </w:p>
    <w:p w14:paraId="6EB9C279" w14:textId="77777777" w:rsidR="005A6F6A" w:rsidRPr="00EA6956" w:rsidRDefault="005A6F6A">
      <w:pPr>
        <w:ind w:left="567" w:hanging="567"/>
        <w:jc w:val="both"/>
        <w:rPr>
          <w:rFonts w:ascii="Calibri" w:hAnsi="Calibri"/>
          <w:sz w:val="22"/>
          <w:szCs w:val="22"/>
        </w:rPr>
      </w:pPr>
    </w:p>
    <w:p w14:paraId="67667CEA" w14:textId="08FA40D3" w:rsidR="005A6F6A" w:rsidRPr="00EA6956" w:rsidRDefault="005A6F6A">
      <w:pPr>
        <w:ind w:left="567" w:hanging="567"/>
        <w:jc w:val="both"/>
        <w:rPr>
          <w:rFonts w:ascii="Calibri" w:hAnsi="Calibri"/>
          <w:sz w:val="22"/>
          <w:szCs w:val="22"/>
        </w:rPr>
      </w:pPr>
      <w:r w:rsidRPr="00EA6956">
        <w:rPr>
          <w:rFonts w:ascii="Calibri" w:hAnsi="Calibri"/>
          <w:sz w:val="22"/>
          <w:szCs w:val="22"/>
        </w:rPr>
        <w:t>5.2.</w:t>
      </w:r>
      <w:r w:rsidRPr="00EA6956">
        <w:rPr>
          <w:rFonts w:ascii="Calibri" w:hAnsi="Calibri"/>
          <w:sz w:val="22"/>
          <w:szCs w:val="22"/>
        </w:rPr>
        <w:tab/>
        <w:t>Podkladem pro vystavení a nedílnou součástí každého daňového dokladu musí být objednatelem nebo technickým dozorem objednatele odsouhlasený a potvrzený soupis provedených prací a dodávek, oceněný dle článku 4 této smlouvy, který vypracuje zhotovitel vždy k poslednímu kal</w:t>
      </w:r>
      <w:r w:rsidR="004A7629">
        <w:rPr>
          <w:rFonts w:ascii="Calibri" w:hAnsi="Calibri"/>
          <w:sz w:val="22"/>
          <w:szCs w:val="22"/>
        </w:rPr>
        <w:t>endářnímu dn</w:t>
      </w:r>
      <w:r w:rsidR="00DC26F6">
        <w:rPr>
          <w:rFonts w:ascii="Calibri" w:hAnsi="Calibri"/>
          <w:sz w:val="22"/>
          <w:szCs w:val="22"/>
        </w:rPr>
        <w:t>i v měsíci</w:t>
      </w:r>
      <w:r w:rsidRPr="00EA6956">
        <w:rPr>
          <w:rFonts w:ascii="Calibri" w:hAnsi="Calibri"/>
          <w:sz w:val="22"/>
          <w:szCs w:val="22"/>
        </w:rPr>
        <w:t xml:space="preserve">. Objednatel nebo technický dozor objednatele je povinen se vyjádřit ke zhotovitelem předloženému soupisu provedených prací a dodávek do pěti </w:t>
      </w:r>
      <w:r w:rsidR="004A7629">
        <w:rPr>
          <w:rFonts w:ascii="Calibri" w:hAnsi="Calibri"/>
          <w:sz w:val="22"/>
          <w:szCs w:val="22"/>
        </w:rPr>
        <w:t>pracovních</w:t>
      </w:r>
      <w:r w:rsidRPr="00EA6956">
        <w:rPr>
          <w:rFonts w:ascii="Calibri" w:hAnsi="Calibri"/>
          <w:sz w:val="22"/>
          <w:szCs w:val="22"/>
        </w:rPr>
        <w:t xml:space="preserve"> dnů od data doručení soupisu</w:t>
      </w:r>
      <w:r w:rsidR="00843E81">
        <w:rPr>
          <w:rFonts w:ascii="Calibri" w:hAnsi="Calibri"/>
          <w:sz w:val="22"/>
          <w:szCs w:val="22"/>
        </w:rPr>
        <w:t xml:space="preserve"> tzn. soupis </w:t>
      </w:r>
      <w:r w:rsidR="00843E81" w:rsidRPr="00EA6956">
        <w:rPr>
          <w:rFonts w:ascii="Calibri" w:hAnsi="Calibri"/>
          <w:sz w:val="22"/>
          <w:szCs w:val="22"/>
        </w:rPr>
        <w:t>provedených prací a dodávek</w:t>
      </w:r>
      <w:r w:rsidR="00843E81">
        <w:rPr>
          <w:rFonts w:ascii="Calibri" w:hAnsi="Calibri"/>
          <w:sz w:val="22"/>
          <w:szCs w:val="22"/>
        </w:rPr>
        <w:t xml:space="preserve"> schválit, nebo vznést připomínky</w:t>
      </w:r>
      <w:r w:rsidRPr="00EA6956">
        <w:rPr>
          <w:rFonts w:ascii="Calibri" w:hAnsi="Calibri"/>
          <w:sz w:val="22"/>
          <w:szCs w:val="22"/>
        </w:rPr>
        <w:t>.</w:t>
      </w:r>
      <w:r w:rsidR="00843E81">
        <w:rPr>
          <w:rFonts w:ascii="Calibri" w:hAnsi="Calibri"/>
          <w:sz w:val="22"/>
          <w:szCs w:val="22"/>
        </w:rPr>
        <w:t xml:space="preserve"> Podmínkou fakturace je schválení soupisu </w:t>
      </w:r>
      <w:r w:rsidR="00843E81" w:rsidRPr="00EA6956">
        <w:rPr>
          <w:rFonts w:ascii="Calibri" w:hAnsi="Calibri"/>
          <w:sz w:val="22"/>
          <w:szCs w:val="22"/>
        </w:rPr>
        <w:t>provedených prací a dodávek</w:t>
      </w:r>
      <w:r w:rsidR="00843E81">
        <w:rPr>
          <w:rFonts w:ascii="Calibri" w:hAnsi="Calibri"/>
          <w:sz w:val="22"/>
          <w:szCs w:val="22"/>
        </w:rPr>
        <w:t xml:space="preserve"> ze strany Objednatele. </w:t>
      </w:r>
    </w:p>
    <w:p w14:paraId="24377FA1" w14:textId="77777777" w:rsidR="005A6F6A" w:rsidRPr="00EA6956" w:rsidRDefault="005A6F6A" w:rsidP="00304251">
      <w:pPr>
        <w:jc w:val="both"/>
        <w:rPr>
          <w:rFonts w:ascii="Calibri" w:hAnsi="Calibri"/>
          <w:sz w:val="22"/>
          <w:szCs w:val="22"/>
        </w:rPr>
      </w:pPr>
    </w:p>
    <w:p w14:paraId="00281AC9" w14:textId="48708F5D" w:rsidR="005A6F6A" w:rsidRPr="00EA6956" w:rsidRDefault="005A6F6A">
      <w:pPr>
        <w:ind w:left="567" w:hanging="567"/>
        <w:jc w:val="both"/>
        <w:rPr>
          <w:rFonts w:ascii="Calibri" w:hAnsi="Calibri"/>
          <w:sz w:val="22"/>
          <w:szCs w:val="22"/>
        </w:rPr>
      </w:pPr>
      <w:r w:rsidRPr="00EA6956">
        <w:rPr>
          <w:rFonts w:ascii="Calibri" w:hAnsi="Calibri"/>
          <w:sz w:val="22"/>
          <w:szCs w:val="22"/>
        </w:rPr>
        <w:t>5.</w:t>
      </w:r>
      <w:r w:rsidR="00304251">
        <w:rPr>
          <w:rFonts w:ascii="Calibri" w:hAnsi="Calibri"/>
          <w:sz w:val="22"/>
          <w:szCs w:val="22"/>
        </w:rPr>
        <w:t>3</w:t>
      </w:r>
      <w:r w:rsidRPr="00EA6956">
        <w:rPr>
          <w:rFonts w:ascii="Calibri" w:hAnsi="Calibri"/>
          <w:sz w:val="22"/>
          <w:szCs w:val="22"/>
        </w:rPr>
        <w:t>.</w:t>
      </w:r>
      <w:r w:rsidRPr="00EA6956">
        <w:rPr>
          <w:rFonts w:ascii="Calibri" w:hAnsi="Calibri"/>
          <w:sz w:val="22"/>
          <w:szCs w:val="22"/>
        </w:rPr>
        <w:tab/>
        <w:t>Plnění zhotovitele v rozsahu objednatelem potvrzeného soupisu prací a dodávek bude považováno za samostatné zdanitelné plnění ve smyslu přísl. ust. zákona č. 235/2004 Sb. o dani z přidané hodnoty, v jeho platném znění.</w:t>
      </w:r>
    </w:p>
    <w:p w14:paraId="1D983596" w14:textId="77777777" w:rsidR="005A6F6A" w:rsidRPr="00EA6956" w:rsidRDefault="005A6F6A">
      <w:pPr>
        <w:ind w:left="567" w:hanging="567"/>
        <w:jc w:val="both"/>
        <w:rPr>
          <w:rFonts w:ascii="Calibri" w:hAnsi="Calibri"/>
          <w:sz w:val="22"/>
          <w:szCs w:val="22"/>
        </w:rPr>
      </w:pPr>
    </w:p>
    <w:p w14:paraId="734C878B" w14:textId="2A7C179A" w:rsidR="005A6F6A" w:rsidRDefault="005A6F6A">
      <w:pPr>
        <w:ind w:left="567" w:hanging="567"/>
        <w:jc w:val="both"/>
        <w:rPr>
          <w:rFonts w:ascii="Calibri" w:hAnsi="Calibri"/>
          <w:sz w:val="22"/>
          <w:szCs w:val="22"/>
        </w:rPr>
      </w:pPr>
      <w:r w:rsidRPr="0063613F">
        <w:rPr>
          <w:rFonts w:ascii="Calibri" w:hAnsi="Calibri"/>
          <w:sz w:val="22"/>
          <w:szCs w:val="22"/>
        </w:rPr>
        <w:t>5.</w:t>
      </w:r>
      <w:r w:rsidR="00304251">
        <w:rPr>
          <w:rFonts w:ascii="Calibri" w:hAnsi="Calibri"/>
          <w:sz w:val="22"/>
          <w:szCs w:val="22"/>
        </w:rPr>
        <w:t>4</w:t>
      </w:r>
      <w:r w:rsidRPr="004032E2">
        <w:rPr>
          <w:rFonts w:ascii="Calibri" w:hAnsi="Calibri"/>
          <w:sz w:val="22"/>
          <w:szCs w:val="22"/>
        </w:rPr>
        <w:t>.</w:t>
      </w:r>
      <w:r w:rsidRPr="004032E2">
        <w:rPr>
          <w:rFonts w:ascii="Calibri" w:hAnsi="Calibri"/>
          <w:sz w:val="22"/>
          <w:szCs w:val="22"/>
        </w:rPr>
        <w:tab/>
      </w:r>
      <w:r w:rsidRPr="00F90B1F">
        <w:rPr>
          <w:rFonts w:ascii="Calibri" w:hAnsi="Calibri"/>
          <w:sz w:val="22"/>
          <w:szCs w:val="22"/>
        </w:rPr>
        <w:t>Objednatel uhradí zhot</w:t>
      </w:r>
      <w:r w:rsidR="001419BB" w:rsidRPr="00F90B1F">
        <w:rPr>
          <w:rFonts w:ascii="Calibri" w:hAnsi="Calibri"/>
          <w:sz w:val="22"/>
          <w:szCs w:val="22"/>
        </w:rPr>
        <w:t>o</w:t>
      </w:r>
      <w:r w:rsidR="00987B6B" w:rsidRPr="00F90B1F">
        <w:rPr>
          <w:rFonts w:ascii="Calibri" w:hAnsi="Calibri"/>
          <w:sz w:val="22"/>
          <w:szCs w:val="22"/>
        </w:rPr>
        <w:t xml:space="preserve">viteli daňové doklady do výše </w:t>
      </w:r>
      <w:r w:rsidR="000D5DB1" w:rsidRPr="00F90B1F">
        <w:rPr>
          <w:rFonts w:ascii="Calibri" w:hAnsi="Calibri"/>
          <w:sz w:val="22"/>
          <w:szCs w:val="22"/>
        </w:rPr>
        <w:t>9</w:t>
      </w:r>
      <w:r w:rsidR="00394712" w:rsidRPr="00F90B1F">
        <w:rPr>
          <w:rFonts w:ascii="Calibri" w:hAnsi="Calibri"/>
          <w:sz w:val="22"/>
          <w:szCs w:val="22"/>
        </w:rPr>
        <w:t xml:space="preserve">0 </w:t>
      </w:r>
      <w:r w:rsidRPr="00F90B1F">
        <w:rPr>
          <w:rFonts w:ascii="Calibri" w:hAnsi="Calibri"/>
          <w:sz w:val="22"/>
          <w:szCs w:val="22"/>
        </w:rPr>
        <w:t xml:space="preserve">% </w:t>
      </w:r>
      <w:r w:rsidR="00987B6B" w:rsidRPr="00F90B1F">
        <w:rPr>
          <w:rFonts w:ascii="Calibri" w:hAnsi="Calibri"/>
          <w:sz w:val="22"/>
          <w:szCs w:val="22"/>
        </w:rPr>
        <w:t>z celkové</w:t>
      </w:r>
      <w:r w:rsidR="001419BB" w:rsidRPr="00F90B1F">
        <w:rPr>
          <w:rFonts w:ascii="Calibri" w:hAnsi="Calibri"/>
          <w:sz w:val="22"/>
          <w:szCs w:val="22"/>
        </w:rPr>
        <w:t xml:space="preserve"> ceny díla vč. DPH. </w:t>
      </w:r>
      <w:bookmarkStart w:id="3" w:name="_Hlk37009494"/>
      <w:r w:rsidR="00987B6B" w:rsidRPr="00F90B1F">
        <w:rPr>
          <w:rFonts w:ascii="Calibri" w:hAnsi="Calibri"/>
          <w:sz w:val="22"/>
          <w:szCs w:val="22"/>
        </w:rPr>
        <w:t xml:space="preserve">Zbývajících </w:t>
      </w:r>
      <w:r w:rsidR="000D5DB1" w:rsidRPr="00F90B1F">
        <w:rPr>
          <w:rFonts w:ascii="Calibri" w:hAnsi="Calibri"/>
          <w:sz w:val="22"/>
          <w:szCs w:val="22"/>
        </w:rPr>
        <w:t>1</w:t>
      </w:r>
      <w:r w:rsidR="00226D36" w:rsidRPr="00F90B1F">
        <w:rPr>
          <w:rFonts w:ascii="Calibri" w:hAnsi="Calibri"/>
          <w:sz w:val="22"/>
          <w:szCs w:val="22"/>
        </w:rPr>
        <w:t xml:space="preserve">0 % </w:t>
      </w:r>
      <w:r w:rsidR="00AC01FA" w:rsidRPr="00F90B1F">
        <w:rPr>
          <w:rFonts w:ascii="Calibri" w:hAnsi="Calibri"/>
          <w:sz w:val="22"/>
          <w:szCs w:val="22"/>
        </w:rPr>
        <w:t xml:space="preserve">z celkové ceny díla vč. DPH </w:t>
      </w:r>
      <w:r w:rsidR="00226D36" w:rsidRPr="00F90B1F">
        <w:rPr>
          <w:rFonts w:ascii="Calibri" w:hAnsi="Calibri"/>
          <w:sz w:val="22"/>
          <w:szCs w:val="22"/>
        </w:rPr>
        <w:t xml:space="preserve">bude uhrazeno po předání a převzetí díla a po odstranění všech vad a nedodělků uvedených v předávacím protokolu. </w:t>
      </w:r>
      <w:bookmarkEnd w:id="3"/>
      <w:r w:rsidR="00F40D08" w:rsidRPr="00F90B1F">
        <w:rPr>
          <w:rFonts w:ascii="Calibri" w:hAnsi="Calibri"/>
          <w:sz w:val="22"/>
          <w:szCs w:val="22"/>
        </w:rPr>
        <w:t xml:space="preserve">Zbývajících 10 % </w:t>
      </w:r>
      <w:r w:rsidR="00AC01FA" w:rsidRPr="00F90B1F">
        <w:rPr>
          <w:rFonts w:ascii="Calibri" w:hAnsi="Calibri"/>
          <w:sz w:val="22"/>
          <w:szCs w:val="22"/>
        </w:rPr>
        <w:t xml:space="preserve">z celkové ceny díla vč. DPH </w:t>
      </w:r>
      <w:r w:rsidR="00F40D08" w:rsidRPr="00F90B1F">
        <w:rPr>
          <w:rFonts w:ascii="Calibri" w:hAnsi="Calibri"/>
          <w:sz w:val="22"/>
          <w:szCs w:val="22"/>
        </w:rPr>
        <w:t xml:space="preserve">bude uhrazeno </w:t>
      </w:r>
      <w:r w:rsidR="00AC01FA">
        <w:rPr>
          <w:rFonts w:ascii="Calibri" w:hAnsi="Calibri"/>
          <w:sz w:val="22"/>
          <w:szCs w:val="22"/>
        </w:rPr>
        <w:t xml:space="preserve">po protokolárním odstranění všech vad a </w:t>
      </w:r>
      <w:r w:rsidR="00AC01FA" w:rsidRPr="00F90B1F">
        <w:rPr>
          <w:rFonts w:ascii="Calibri" w:hAnsi="Calibri"/>
          <w:sz w:val="22"/>
          <w:szCs w:val="22"/>
        </w:rPr>
        <w:t>nedodělků</w:t>
      </w:r>
      <w:r w:rsidR="00AC01FA">
        <w:rPr>
          <w:rFonts w:ascii="Calibri" w:hAnsi="Calibri"/>
          <w:sz w:val="22"/>
          <w:szCs w:val="22"/>
        </w:rPr>
        <w:t xml:space="preserve"> díla dle této smlouvy. </w:t>
      </w:r>
      <w:r w:rsidR="00F40D08" w:rsidRPr="00F90B1F">
        <w:rPr>
          <w:rFonts w:ascii="Calibri" w:hAnsi="Calibri"/>
          <w:sz w:val="22"/>
          <w:szCs w:val="22"/>
        </w:rPr>
        <w:t xml:space="preserve"> </w:t>
      </w:r>
      <w:r w:rsidR="00400343" w:rsidRPr="00F90B1F">
        <w:rPr>
          <w:rFonts w:ascii="Calibri" w:hAnsi="Calibri"/>
          <w:sz w:val="22"/>
          <w:szCs w:val="22"/>
        </w:rPr>
        <w:t>T</w:t>
      </w:r>
      <w:r w:rsidR="00AD1C3E" w:rsidRPr="00F90B1F">
        <w:rPr>
          <w:rFonts w:ascii="Calibri" w:hAnsi="Calibri"/>
          <w:sz w:val="22"/>
          <w:szCs w:val="22"/>
        </w:rPr>
        <w:t>u</w:t>
      </w:r>
      <w:r w:rsidR="00400343" w:rsidRPr="00F90B1F">
        <w:rPr>
          <w:rFonts w:ascii="Calibri" w:hAnsi="Calibri"/>
          <w:sz w:val="22"/>
          <w:szCs w:val="22"/>
        </w:rPr>
        <w:t xml:space="preserve">to částku je možné nahradit odpovídající bankovní zárukou, která bude předána ke dni předání a převzetí díla bez vad a nedodělků. </w:t>
      </w:r>
      <w:r w:rsidR="00F40D08" w:rsidRPr="00F90B1F">
        <w:rPr>
          <w:rFonts w:ascii="Calibri" w:hAnsi="Calibri"/>
          <w:sz w:val="22"/>
          <w:szCs w:val="22"/>
        </w:rPr>
        <w:t xml:space="preserve"> </w:t>
      </w:r>
      <w:r w:rsidR="00226D36" w:rsidRPr="00F90B1F">
        <w:rPr>
          <w:rFonts w:ascii="Calibri" w:hAnsi="Calibri"/>
          <w:sz w:val="22"/>
          <w:szCs w:val="22"/>
        </w:rPr>
        <w:t>Zálohy se neposkytují.</w:t>
      </w:r>
    </w:p>
    <w:p w14:paraId="070DFD63" w14:textId="77777777" w:rsidR="00F8031E" w:rsidRDefault="00F8031E">
      <w:pPr>
        <w:ind w:left="567" w:hanging="567"/>
        <w:jc w:val="both"/>
        <w:rPr>
          <w:rFonts w:ascii="Calibri" w:hAnsi="Calibri"/>
          <w:sz w:val="22"/>
          <w:szCs w:val="22"/>
        </w:rPr>
      </w:pPr>
    </w:p>
    <w:p w14:paraId="4DBCD682" w14:textId="6DB3BEA2" w:rsidR="00650ECE" w:rsidRDefault="005A6F6A" w:rsidP="0022197C">
      <w:pPr>
        <w:ind w:left="567" w:hanging="567"/>
        <w:jc w:val="both"/>
        <w:rPr>
          <w:rFonts w:asciiTheme="minorHAnsi" w:hAnsiTheme="minorHAnsi" w:cstheme="minorHAnsi"/>
          <w:sz w:val="22"/>
          <w:szCs w:val="22"/>
        </w:rPr>
      </w:pPr>
      <w:r w:rsidRPr="00400343">
        <w:rPr>
          <w:rFonts w:ascii="Calibri" w:hAnsi="Calibri"/>
          <w:sz w:val="22"/>
          <w:szCs w:val="22"/>
        </w:rPr>
        <w:t>5.</w:t>
      </w:r>
      <w:r w:rsidR="00304251">
        <w:rPr>
          <w:rFonts w:ascii="Calibri" w:hAnsi="Calibri"/>
          <w:sz w:val="22"/>
          <w:szCs w:val="22"/>
        </w:rPr>
        <w:t>5</w:t>
      </w:r>
      <w:r w:rsidRPr="00400343">
        <w:rPr>
          <w:rFonts w:ascii="Calibri" w:hAnsi="Calibri"/>
          <w:sz w:val="22"/>
          <w:szCs w:val="22"/>
        </w:rPr>
        <w:t>.</w:t>
      </w:r>
      <w:r w:rsidRPr="00400343">
        <w:rPr>
          <w:rFonts w:ascii="Calibri" w:hAnsi="Calibri"/>
          <w:sz w:val="22"/>
          <w:szCs w:val="22"/>
        </w:rPr>
        <w:tab/>
        <w:t>Splatnost daňových</w:t>
      </w:r>
      <w:r w:rsidR="008F677C" w:rsidRPr="00400343">
        <w:rPr>
          <w:rFonts w:ascii="Calibri" w:hAnsi="Calibri"/>
          <w:sz w:val="22"/>
          <w:szCs w:val="22"/>
        </w:rPr>
        <w:t xml:space="preserve"> dokladů je stanovena do </w:t>
      </w:r>
      <w:r w:rsidR="00FE6F0D" w:rsidRPr="00400343">
        <w:rPr>
          <w:rFonts w:ascii="Calibri" w:hAnsi="Calibri"/>
          <w:sz w:val="22"/>
          <w:szCs w:val="22"/>
        </w:rPr>
        <w:t>30</w:t>
      </w:r>
      <w:r w:rsidRPr="00400343">
        <w:rPr>
          <w:rFonts w:ascii="Calibri" w:hAnsi="Calibri"/>
          <w:sz w:val="22"/>
          <w:szCs w:val="22"/>
        </w:rPr>
        <w:t xml:space="preserve"> kalendářních dnů ode dne, kdy objednatel obdržel daňový doklad zhotovitele. </w:t>
      </w:r>
      <w:r w:rsidR="00650ECE" w:rsidRPr="0022197C">
        <w:rPr>
          <w:rFonts w:asciiTheme="minorHAnsi" w:hAnsiTheme="minorHAnsi" w:cstheme="minorHAnsi"/>
          <w:sz w:val="22"/>
          <w:szCs w:val="22"/>
        </w:rPr>
        <w:t xml:space="preserve">Daňový doklad (fakturu) je </w:t>
      </w:r>
      <w:r w:rsidR="00650ECE">
        <w:rPr>
          <w:rFonts w:asciiTheme="minorHAnsi" w:hAnsiTheme="minorHAnsi" w:cstheme="minorHAnsi"/>
          <w:sz w:val="22"/>
          <w:szCs w:val="22"/>
        </w:rPr>
        <w:t>zhotovitel</w:t>
      </w:r>
      <w:r w:rsidR="00650ECE" w:rsidRPr="0022197C">
        <w:rPr>
          <w:rFonts w:asciiTheme="minorHAnsi" w:hAnsiTheme="minorHAnsi" w:cstheme="minorHAnsi"/>
          <w:sz w:val="22"/>
          <w:szCs w:val="22"/>
        </w:rPr>
        <w:t xml:space="preserve"> povinen zaslat: </w:t>
      </w:r>
    </w:p>
    <w:p w14:paraId="23A532FB" w14:textId="77777777" w:rsidR="0022197C" w:rsidRPr="0022197C" w:rsidRDefault="0022197C" w:rsidP="0022197C">
      <w:pPr>
        <w:ind w:left="567" w:hanging="567"/>
        <w:jc w:val="both"/>
        <w:rPr>
          <w:rFonts w:asciiTheme="minorHAnsi" w:hAnsiTheme="minorHAnsi" w:cstheme="minorHAnsi"/>
          <w:sz w:val="20"/>
          <w:szCs w:val="20"/>
        </w:rPr>
      </w:pPr>
    </w:p>
    <w:p w14:paraId="607E122A" w14:textId="615B6882" w:rsidR="00650ECE" w:rsidRPr="0022197C" w:rsidRDefault="00650ECE" w:rsidP="001C50DB">
      <w:pPr>
        <w:ind w:left="567"/>
        <w:jc w:val="both"/>
        <w:rPr>
          <w:rFonts w:ascii="Calibri" w:hAnsi="Calibri"/>
          <w:sz w:val="22"/>
          <w:szCs w:val="22"/>
        </w:rPr>
      </w:pPr>
      <w:r>
        <w:rPr>
          <w:rFonts w:asciiTheme="minorHAnsi" w:hAnsiTheme="minorHAnsi" w:cstheme="minorHAnsi"/>
          <w:sz w:val="22"/>
          <w:szCs w:val="22"/>
        </w:rPr>
        <w:t xml:space="preserve">a) </w:t>
      </w:r>
      <w:r w:rsidRPr="0022197C">
        <w:rPr>
          <w:rFonts w:asciiTheme="minorHAnsi" w:hAnsiTheme="minorHAnsi" w:cstheme="minorHAnsi"/>
          <w:sz w:val="22"/>
          <w:szCs w:val="22"/>
        </w:rPr>
        <w:t xml:space="preserve">v listinné podobě na adresu </w:t>
      </w:r>
      <w:r w:rsidR="00F90B1F">
        <w:rPr>
          <w:rFonts w:asciiTheme="minorHAnsi" w:hAnsiTheme="minorHAnsi" w:cstheme="minorHAnsi"/>
          <w:sz w:val="22"/>
          <w:szCs w:val="22"/>
        </w:rPr>
        <w:t>sídla objednatele</w:t>
      </w:r>
      <w:r>
        <w:rPr>
          <w:rFonts w:asciiTheme="minorHAnsi" w:hAnsiTheme="minorHAnsi" w:cstheme="minorHAnsi"/>
          <w:sz w:val="22"/>
          <w:szCs w:val="22"/>
        </w:rPr>
        <w:t>,</w:t>
      </w:r>
      <w:r w:rsidRPr="0022197C">
        <w:rPr>
          <w:rFonts w:asciiTheme="minorHAnsi" w:hAnsiTheme="minorHAnsi" w:cstheme="minorHAnsi"/>
          <w:sz w:val="22"/>
          <w:szCs w:val="22"/>
        </w:rPr>
        <w:t xml:space="preserve"> </w:t>
      </w:r>
    </w:p>
    <w:p w14:paraId="125C1882" w14:textId="77777777" w:rsidR="001C50DB" w:rsidRDefault="001C50DB" w:rsidP="001C50DB">
      <w:pPr>
        <w:pStyle w:val="Odstavecseseznamem"/>
        <w:ind w:left="851"/>
        <w:rPr>
          <w:rFonts w:asciiTheme="minorHAnsi" w:hAnsiTheme="minorHAnsi" w:cstheme="minorHAnsi"/>
          <w:sz w:val="22"/>
          <w:szCs w:val="22"/>
        </w:rPr>
      </w:pPr>
    </w:p>
    <w:p w14:paraId="564FFB65" w14:textId="0B27D67C" w:rsidR="00650ECE" w:rsidRDefault="00650ECE" w:rsidP="001C50DB">
      <w:pPr>
        <w:pStyle w:val="Odstavecseseznamem"/>
        <w:ind w:left="851"/>
        <w:rPr>
          <w:rFonts w:asciiTheme="minorHAnsi" w:hAnsiTheme="minorHAnsi" w:cstheme="minorHAnsi"/>
          <w:sz w:val="22"/>
          <w:szCs w:val="22"/>
        </w:rPr>
      </w:pPr>
      <w:r w:rsidRPr="0022197C">
        <w:rPr>
          <w:rFonts w:asciiTheme="minorHAnsi" w:hAnsiTheme="minorHAnsi" w:cstheme="minorHAnsi"/>
          <w:sz w:val="22"/>
          <w:szCs w:val="22"/>
        </w:rPr>
        <w:t>nebo</w:t>
      </w:r>
    </w:p>
    <w:p w14:paraId="35541CC3" w14:textId="77777777" w:rsidR="001C50DB" w:rsidRDefault="001C50DB" w:rsidP="001C50DB">
      <w:pPr>
        <w:pStyle w:val="Odstavecseseznamem"/>
        <w:ind w:left="851"/>
        <w:rPr>
          <w:rFonts w:asciiTheme="minorHAnsi" w:hAnsiTheme="minorHAnsi" w:cstheme="minorHAnsi"/>
          <w:sz w:val="22"/>
          <w:szCs w:val="22"/>
        </w:rPr>
      </w:pPr>
    </w:p>
    <w:p w14:paraId="10471B89" w14:textId="497E874E" w:rsidR="00650ECE" w:rsidRPr="0022197C" w:rsidRDefault="00650ECE" w:rsidP="001C50DB">
      <w:pPr>
        <w:rPr>
          <w:rFonts w:asciiTheme="minorHAnsi" w:hAnsiTheme="minorHAnsi" w:cstheme="minorHAnsi"/>
          <w:sz w:val="22"/>
          <w:szCs w:val="22"/>
        </w:rPr>
      </w:pPr>
      <w:r>
        <w:rPr>
          <w:rFonts w:asciiTheme="minorHAnsi" w:hAnsiTheme="minorHAnsi" w:cstheme="minorHAnsi"/>
          <w:sz w:val="22"/>
          <w:szCs w:val="22"/>
        </w:rPr>
        <w:t xml:space="preserve">           b) </w:t>
      </w:r>
      <w:r w:rsidRPr="0022197C">
        <w:rPr>
          <w:rFonts w:asciiTheme="minorHAnsi" w:hAnsiTheme="minorHAnsi" w:cstheme="minorHAnsi"/>
          <w:sz w:val="22"/>
          <w:szCs w:val="22"/>
        </w:rPr>
        <w:t>v elektronické podobě na e-mailovou adresu</w:t>
      </w:r>
      <w:r w:rsidR="00B35319">
        <w:rPr>
          <w:rFonts w:asciiTheme="minorHAnsi" w:hAnsiTheme="minorHAnsi" w:cstheme="minorHAnsi"/>
          <w:sz w:val="22"/>
          <w:szCs w:val="22"/>
        </w:rPr>
        <w:t>:</w:t>
      </w:r>
      <w:r w:rsidRPr="0022197C">
        <w:rPr>
          <w:rFonts w:asciiTheme="minorHAnsi" w:hAnsiTheme="minorHAnsi" w:cstheme="minorHAnsi"/>
          <w:sz w:val="22"/>
          <w:szCs w:val="22"/>
        </w:rPr>
        <w:t xml:space="preserve"> </w:t>
      </w:r>
      <w:r w:rsidR="001C50DB">
        <w:rPr>
          <w:rFonts w:ascii="Calibri" w:hAnsi="Calibri" w:cs="Calibri"/>
          <w:color w:val="0000FF"/>
          <w:sz w:val="22"/>
          <w:szCs w:val="22"/>
        </w:rPr>
        <w:t>a.grezo@tsmzatec.cz</w:t>
      </w:r>
    </w:p>
    <w:p w14:paraId="526113B3" w14:textId="77777777" w:rsidR="005A6F6A" w:rsidRPr="00EA6956" w:rsidRDefault="005A6F6A">
      <w:pPr>
        <w:ind w:left="567" w:hanging="567"/>
        <w:jc w:val="both"/>
        <w:rPr>
          <w:rFonts w:ascii="Calibri" w:hAnsi="Calibri"/>
          <w:sz w:val="22"/>
          <w:szCs w:val="22"/>
        </w:rPr>
      </w:pPr>
    </w:p>
    <w:p w14:paraId="713D9AE8" w14:textId="32E6E374" w:rsidR="005A6F6A" w:rsidRPr="00EA6956" w:rsidRDefault="005A6F6A">
      <w:pPr>
        <w:ind w:left="567" w:hanging="567"/>
        <w:jc w:val="both"/>
        <w:rPr>
          <w:rFonts w:ascii="Calibri" w:hAnsi="Calibri"/>
          <w:sz w:val="22"/>
          <w:szCs w:val="22"/>
        </w:rPr>
      </w:pPr>
      <w:r w:rsidRPr="00EA6956">
        <w:rPr>
          <w:rFonts w:ascii="Calibri" w:hAnsi="Calibri"/>
          <w:sz w:val="22"/>
          <w:szCs w:val="22"/>
        </w:rPr>
        <w:t>5.</w:t>
      </w:r>
      <w:r w:rsidR="00304251">
        <w:rPr>
          <w:rFonts w:ascii="Calibri" w:hAnsi="Calibri"/>
          <w:sz w:val="22"/>
          <w:szCs w:val="22"/>
        </w:rPr>
        <w:t>6</w:t>
      </w:r>
      <w:r w:rsidRPr="00EA6956">
        <w:rPr>
          <w:rFonts w:ascii="Calibri" w:hAnsi="Calibri"/>
          <w:sz w:val="22"/>
          <w:szCs w:val="22"/>
        </w:rPr>
        <w:t>.</w:t>
      </w:r>
      <w:r w:rsidRPr="00EA6956">
        <w:rPr>
          <w:rFonts w:ascii="Calibri" w:hAnsi="Calibri"/>
          <w:sz w:val="22"/>
          <w:szCs w:val="22"/>
        </w:rPr>
        <w:tab/>
        <w:t>Daňový doklad bude obsahovat všechny náležitosti dle platných předpisů. V daňovém dokladu bude oddělena daň z přidané hodnoty a uveden způsob jejího stanovení.</w:t>
      </w:r>
    </w:p>
    <w:p w14:paraId="636CB129"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ab/>
        <w:t>Daňový doklad dále musí obsahovat:</w:t>
      </w:r>
    </w:p>
    <w:p w14:paraId="5BD56DE6"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označení účetního dokladu a jeho číslo</w:t>
      </w:r>
    </w:p>
    <w:p w14:paraId="25E601FF"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číslo a datum podpisu smlouvy o dílo</w:t>
      </w:r>
    </w:p>
    <w:p w14:paraId="03E76DA1" w14:textId="0A6689CF"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název a sídlo smluvních stran a jejich IČ</w:t>
      </w:r>
      <w:r w:rsidR="00650ECE">
        <w:rPr>
          <w:rFonts w:ascii="Calibri" w:hAnsi="Calibri"/>
          <w:sz w:val="22"/>
          <w:szCs w:val="22"/>
        </w:rPr>
        <w:t>O</w:t>
      </w:r>
      <w:r w:rsidRPr="00EA6956">
        <w:rPr>
          <w:rFonts w:ascii="Calibri" w:hAnsi="Calibri"/>
          <w:sz w:val="22"/>
          <w:szCs w:val="22"/>
        </w:rPr>
        <w:t xml:space="preserve"> a DIČ</w:t>
      </w:r>
    </w:p>
    <w:p w14:paraId="606572BB" w14:textId="0065E870" w:rsidR="005A6F6A"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předmět dodávky a název stavby</w:t>
      </w:r>
    </w:p>
    <w:p w14:paraId="71DA9BE3" w14:textId="7EFDFB14" w:rsidR="0095265E" w:rsidRDefault="000D766E" w:rsidP="009F664D">
      <w:pPr>
        <w:ind w:left="709" w:right="188" w:hanging="142"/>
        <w:jc w:val="both"/>
        <w:rPr>
          <w:rFonts w:ascii="Calibri" w:hAnsi="Calibri"/>
          <w:sz w:val="22"/>
          <w:szCs w:val="22"/>
        </w:rPr>
      </w:pPr>
      <w:r>
        <w:rPr>
          <w:rFonts w:ascii="Calibri" w:hAnsi="Calibri"/>
          <w:sz w:val="22"/>
          <w:szCs w:val="22"/>
        </w:rPr>
        <w:t xml:space="preserve">- </w:t>
      </w:r>
      <w:r w:rsidR="00E9504C" w:rsidRPr="00F356C4">
        <w:rPr>
          <w:rFonts w:ascii="Calibri" w:hAnsi="Calibri"/>
          <w:sz w:val="22"/>
          <w:szCs w:val="22"/>
        </w:rPr>
        <w:t>název</w:t>
      </w:r>
      <w:r w:rsidR="009F664D">
        <w:rPr>
          <w:rFonts w:ascii="Calibri" w:hAnsi="Calibri"/>
          <w:sz w:val="22"/>
          <w:szCs w:val="22"/>
        </w:rPr>
        <w:t xml:space="preserve"> </w:t>
      </w:r>
      <w:r w:rsidR="009F664D" w:rsidRPr="001C50DB">
        <w:rPr>
          <w:rFonts w:ascii="Calibri" w:hAnsi="Calibri"/>
          <w:sz w:val="22"/>
          <w:szCs w:val="22"/>
        </w:rPr>
        <w:t>projektu</w:t>
      </w:r>
      <w:r w:rsidR="00E9504C" w:rsidRPr="001C50DB">
        <w:rPr>
          <w:rFonts w:ascii="Calibri" w:hAnsi="Calibri"/>
          <w:sz w:val="22"/>
          <w:szCs w:val="22"/>
        </w:rPr>
        <w:t xml:space="preserve"> </w:t>
      </w:r>
      <w:r w:rsidR="00F90B1F" w:rsidRPr="001C50DB">
        <w:rPr>
          <w:rFonts w:asciiTheme="minorHAnsi" w:hAnsiTheme="minorHAnsi" w:cstheme="minorHAnsi"/>
          <w:bCs/>
          <w:sz w:val="22"/>
          <w:szCs w:val="22"/>
        </w:rPr>
        <w:t>„</w:t>
      </w:r>
      <w:r w:rsidR="001C50DB" w:rsidRPr="001C50DB">
        <w:rPr>
          <w:rFonts w:asciiTheme="minorHAnsi" w:hAnsiTheme="minorHAnsi" w:cstheme="minorHAnsi"/>
          <w:bCs/>
          <w:sz w:val="22"/>
          <w:szCs w:val="22"/>
        </w:rPr>
        <w:t>VO Žatec – NPO 2024</w:t>
      </w:r>
      <w:r w:rsidR="00F90B1F" w:rsidRPr="001C50DB">
        <w:rPr>
          <w:rFonts w:asciiTheme="minorHAnsi" w:hAnsiTheme="minorHAnsi" w:cstheme="minorHAnsi"/>
          <w:bCs/>
          <w:sz w:val="22"/>
          <w:szCs w:val="22"/>
        </w:rPr>
        <w:t>“</w:t>
      </w:r>
    </w:p>
    <w:p w14:paraId="2EEF6772" w14:textId="4AFD3017" w:rsidR="005A6F6A" w:rsidRPr="00F8031E" w:rsidRDefault="005A6F6A" w:rsidP="00F8031E">
      <w:pPr>
        <w:pStyle w:val="Odstavecseseznamem"/>
        <w:numPr>
          <w:ilvl w:val="0"/>
          <w:numId w:val="16"/>
        </w:numPr>
        <w:ind w:left="709" w:right="188" w:hanging="142"/>
        <w:rPr>
          <w:rFonts w:ascii="Calibri" w:hAnsi="Calibri"/>
          <w:sz w:val="22"/>
          <w:szCs w:val="22"/>
        </w:rPr>
      </w:pPr>
      <w:r w:rsidRPr="00F8031E">
        <w:rPr>
          <w:rFonts w:ascii="Calibri" w:hAnsi="Calibri"/>
          <w:sz w:val="22"/>
          <w:szCs w:val="22"/>
        </w:rPr>
        <w:t>den odeslání účetního dokladu a termín splatnosti</w:t>
      </w:r>
    </w:p>
    <w:p w14:paraId="31604F64"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název peněžního ústavu a číslo účtu,</w:t>
      </w:r>
      <w:r w:rsidR="0091655E" w:rsidRPr="00EA6956">
        <w:rPr>
          <w:rFonts w:ascii="Calibri" w:hAnsi="Calibri"/>
          <w:sz w:val="22"/>
          <w:szCs w:val="22"/>
        </w:rPr>
        <w:t xml:space="preserve"> </w:t>
      </w:r>
      <w:r w:rsidRPr="00EA6956">
        <w:rPr>
          <w:rFonts w:ascii="Calibri" w:hAnsi="Calibri"/>
          <w:sz w:val="22"/>
          <w:szCs w:val="22"/>
        </w:rPr>
        <w:t>na který se má platit</w:t>
      </w:r>
    </w:p>
    <w:p w14:paraId="56D27409"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účtovanou částku rozdělenou na vlastní platbu a DPH v jednotlivých sazbách</w:t>
      </w:r>
    </w:p>
    <w:p w14:paraId="62BA6CC3" w14:textId="77777777" w:rsidR="005A6F6A" w:rsidRPr="00EA6956" w:rsidRDefault="005A6F6A">
      <w:pPr>
        <w:ind w:left="709" w:hanging="142"/>
        <w:rPr>
          <w:rFonts w:ascii="Calibri" w:hAnsi="Calibri"/>
          <w:sz w:val="22"/>
          <w:szCs w:val="22"/>
        </w:rPr>
      </w:pPr>
      <w:r w:rsidRPr="00EA6956">
        <w:rPr>
          <w:rFonts w:ascii="Calibri" w:hAnsi="Calibri"/>
          <w:sz w:val="22"/>
          <w:szCs w:val="22"/>
        </w:rPr>
        <w:t>- celkovou cenu účtovaných prací včetně DPH</w:t>
      </w:r>
    </w:p>
    <w:p w14:paraId="24EB5978" w14:textId="77777777" w:rsidR="005032D9" w:rsidRPr="00EA6956" w:rsidRDefault="005032D9" w:rsidP="005032D9">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razítko a podpis zhotovitele</w:t>
      </w:r>
    </w:p>
    <w:p w14:paraId="73D42842"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technickým dozorem odsouhlasený soupis provedených prací a dodávek jako přílohu</w:t>
      </w:r>
    </w:p>
    <w:p w14:paraId="2D1959BF" w14:textId="77777777" w:rsidR="005A6F6A" w:rsidRPr="00EA6956" w:rsidRDefault="005A6F6A">
      <w:pPr>
        <w:jc w:val="both"/>
        <w:rPr>
          <w:rFonts w:ascii="Calibri" w:hAnsi="Calibri"/>
          <w:sz w:val="22"/>
          <w:szCs w:val="22"/>
        </w:rPr>
      </w:pPr>
    </w:p>
    <w:p w14:paraId="4094D246" w14:textId="37F24558" w:rsidR="005A6F6A" w:rsidRPr="00EA6956" w:rsidRDefault="005A6F6A">
      <w:pPr>
        <w:ind w:left="567" w:hanging="567"/>
        <w:jc w:val="both"/>
        <w:rPr>
          <w:rFonts w:ascii="Calibri" w:hAnsi="Calibri"/>
          <w:sz w:val="22"/>
          <w:szCs w:val="22"/>
        </w:rPr>
      </w:pPr>
      <w:r w:rsidRPr="00EA6956">
        <w:rPr>
          <w:rFonts w:ascii="Calibri" w:hAnsi="Calibri"/>
          <w:sz w:val="22"/>
          <w:szCs w:val="22"/>
        </w:rPr>
        <w:lastRenderedPageBreak/>
        <w:t>5.</w:t>
      </w:r>
      <w:r w:rsidR="00304251">
        <w:rPr>
          <w:rFonts w:ascii="Calibri" w:hAnsi="Calibri"/>
          <w:sz w:val="22"/>
          <w:szCs w:val="22"/>
        </w:rPr>
        <w:t>7</w:t>
      </w:r>
      <w:r w:rsidRPr="00EA6956">
        <w:rPr>
          <w:rFonts w:ascii="Calibri" w:hAnsi="Calibri"/>
          <w:sz w:val="22"/>
          <w:szCs w:val="22"/>
        </w:rPr>
        <w:t>.</w:t>
      </w:r>
      <w:r w:rsidRPr="00EA6956">
        <w:rPr>
          <w:rFonts w:ascii="Calibri" w:hAnsi="Calibri"/>
          <w:sz w:val="22"/>
          <w:szCs w:val="22"/>
        </w:rPr>
        <w:tab/>
        <w:t>Platby bude objednatel provádět bezhotovostním převodem na účet zhotovitele.</w:t>
      </w:r>
    </w:p>
    <w:p w14:paraId="285391C3" w14:textId="77777777" w:rsidR="003814FB" w:rsidRPr="00EA6956" w:rsidRDefault="003814FB">
      <w:pPr>
        <w:ind w:left="567" w:hanging="567"/>
        <w:jc w:val="both"/>
        <w:rPr>
          <w:rFonts w:ascii="Calibri" w:hAnsi="Calibri"/>
          <w:sz w:val="22"/>
          <w:szCs w:val="22"/>
        </w:rPr>
      </w:pPr>
    </w:p>
    <w:p w14:paraId="290BA083" w14:textId="15CA0CC1" w:rsidR="005A6F6A" w:rsidRDefault="005A6F6A">
      <w:pPr>
        <w:ind w:left="567" w:hanging="567"/>
        <w:jc w:val="both"/>
        <w:rPr>
          <w:rFonts w:ascii="Calibri" w:hAnsi="Calibri"/>
          <w:sz w:val="22"/>
          <w:szCs w:val="22"/>
        </w:rPr>
      </w:pPr>
      <w:r w:rsidRPr="00EA6956">
        <w:rPr>
          <w:rFonts w:ascii="Calibri" w:hAnsi="Calibri"/>
          <w:sz w:val="22"/>
          <w:szCs w:val="22"/>
        </w:rPr>
        <w:t>5.</w:t>
      </w:r>
      <w:r w:rsidR="00304251">
        <w:rPr>
          <w:rFonts w:ascii="Calibri" w:hAnsi="Calibri"/>
          <w:sz w:val="22"/>
          <w:szCs w:val="22"/>
        </w:rPr>
        <w:t>8</w:t>
      </w:r>
      <w:r w:rsidRPr="00EA6956">
        <w:rPr>
          <w:rFonts w:ascii="Calibri" w:hAnsi="Calibri"/>
          <w:sz w:val="22"/>
          <w:szCs w:val="22"/>
        </w:rPr>
        <w:t>.</w:t>
      </w:r>
      <w:r w:rsidRPr="00EA6956">
        <w:rPr>
          <w:rFonts w:ascii="Calibri" w:hAnsi="Calibri"/>
          <w:sz w:val="22"/>
          <w:szCs w:val="22"/>
        </w:rPr>
        <w:tab/>
        <w:t>Adresa pro zaslání faktury zhotovitele na objednatele je totožná s adresou objednatele podle článku I. (pokud nebude dohodnuto jinak).</w:t>
      </w:r>
    </w:p>
    <w:p w14:paraId="6A4518E7" w14:textId="77777777" w:rsidR="00F8031E" w:rsidRPr="00EA6956" w:rsidRDefault="00F8031E">
      <w:pPr>
        <w:ind w:left="567" w:hanging="567"/>
        <w:jc w:val="both"/>
        <w:rPr>
          <w:rFonts w:ascii="Calibri" w:hAnsi="Calibri"/>
          <w:sz w:val="22"/>
          <w:szCs w:val="22"/>
        </w:rPr>
      </w:pPr>
    </w:p>
    <w:p w14:paraId="72F76FF9" w14:textId="19878D1D" w:rsidR="005A6F6A" w:rsidRPr="00EA6956" w:rsidRDefault="005A6F6A">
      <w:pPr>
        <w:tabs>
          <w:tab w:val="left" w:pos="4820"/>
        </w:tabs>
        <w:ind w:left="567" w:hanging="567"/>
        <w:jc w:val="both"/>
        <w:rPr>
          <w:rFonts w:ascii="Calibri" w:hAnsi="Calibri"/>
          <w:sz w:val="22"/>
          <w:szCs w:val="22"/>
        </w:rPr>
      </w:pPr>
      <w:r w:rsidRPr="00EA6956">
        <w:rPr>
          <w:rFonts w:ascii="Calibri" w:hAnsi="Calibri"/>
          <w:sz w:val="22"/>
          <w:szCs w:val="22"/>
        </w:rPr>
        <w:t>5.</w:t>
      </w:r>
      <w:r w:rsidR="00304251">
        <w:rPr>
          <w:rFonts w:ascii="Calibri" w:hAnsi="Calibri"/>
          <w:sz w:val="22"/>
          <w:szCs w:val="22"/>
        </w:rPr>
        <w:t>9</w:t>
      </w:r>
      <w:r w:rsidRPr="00EA6956">
        <w:rPr>
          <w:rFonts w:ascii="Calibri" w:hAnsi="Calibri"/>
          <w:sz w:val="22"/>
          <w:szCs w:val="22"/>
        </w:rPr>
        <w:t>.</w:t>
      </w:r>
      <w:r w:rsidRPr="00EA6956">
        <w:rPr>
          <w:rFonts w:ascii="Calibri" w:hAnsi="Calibri"/>
          <w:sz w:val="22"/>
          <w:szCs w:val="22"/>
        </w:rPr>
        <w:tab/>
        <w:t>Pracovník</w:t>
      </w:r>
      <w:r w:rsidR="00E32EE7">
        <w:rPr>
          <w:rFonts w:ascii="Calibri" w:hAnsi="Calibri"/>
          <w:sz w:val="22"/>
          <w:szCs w:val="22"/>
        </w:rPr>
        <w:t>em</w:t>
      </w:r>
      <w:r w:rsidRPr="00EA6956">
        <w:rPr>
          <w:rFonts w:ascii="Calibri" w:hAnsi="Calibri"/>
          <w:sz w:val="22"/>
          <w:szCs w:val="22"/>
        </w:rPr>
        <w:t xml:space="preserve"> zmocněným objednatelem ke kontrole a odsouhlasení faktur a soupisů provedených prací a dodávek dle čl.</w:t>
      </w:r>
      <w:r w:rsidR="0091655E" w:rsidRPr="00EA6956">
        <w:rPr>
          <w:rFonts w:ascii="Calibri" w:hAnsi="Calibri"/>
          <w:sz w:val="22"/>
          <w:szCs w:val="22"/>
        </w:rPr>
        <w:t xml:space="preserve"> </w:t>
      </w:r>
      <w:r w:rsidRPr="00EA6956">
        <w:rPr>
          <w:rFonts w:ascii="Calibri" w:hAnsi="Calibri"/>
          <w:sz w:val="22"/>
          <w:szCs w:val="22"/>
        </w:rPr>
        <w:t>5 této smlouvy, kte</w:t>
      </w:r>
      <w:r w:rsidR="00E32EE7">
        <w:rPr>
          <w:rFonts w:ascii="Calibri" w:hAnsi="Calibri"/>
          <w:sz w:val="22"/>
          <w:szCs w:val="22"/>
        </w:rPr>
        <w:t>rý</w:t>
      </w:r>
      <w:r w:rsidRPr="00EA6956">
        <w:rPr>
          <w:rFonts w:ascii="Calibri" w:hAnsi="Calibri"/>
          <w:sz w:val="22"/>
          <w:szCs w:val="22"/>
        </w:rPr>
        <w:t xml:space="preserve"> bud</w:t>
      </w:r>
      <w:r w:rsidR="00E32EE7">
        <w:rPr>
          <w:rFonts w:ascii="Calibri" w:hAnsi="Calibri"/>
          <w:sz w:val="22"/>
          <w:szCs w:val="22"/>
        </w:rPr>
        <w:t>e</w:t>
      </w:r>
      <w:r w:rsidRPr="00EA6956">
        <w:rPr>
          <w:rFonts w:ascii="Calibri" w:hAnsi="Calibri"/>
          <w:sz w:val="22"/>
          <w:szCs w:val="22"/>
        </w:rPr>
        <w:t xml:space="preserve"> na stavbě vykonávat funkci technického dozoru investora stavby </w:t>
      </w:r>
      <w:r w:rsidRPr="0022197C">
        <w:rPr>
          <w:rFonts w:asciiTheme="minorHAnsi" w:hAnsiTheme="minorHAnsi" w:cstheme="minorHAnsi"/>
          <w:sz w:val="22"/>
          <w:szCs w:val="22"/>
        </w:rPr>
        <w:t>j</w:t>
      </w:r>
      <w:r w:rsidR="00E32EE7" w:rsidRPr="0022197C">
        <w:rPr>
          <w:rFonts w:asciiTheme="minorHAnsi" w:hAnsiTheme="minorHAnsi" w:cstheme="minorHAnsi"/>
          <w:sz w:val="22"/>
          <w:szCs w:val="22"/>
        </w:rPr>
        <w:t>e</w:t>
      </w:r>
      <w:r w:rsidR="00F90B1F">
        <w:rPr>
          <w:rFonts w:asciiTheme="minorHAnsi" w:hAnsiTheme="minorHAnsi" w:cstheme="minorHAnsi"/>
          <w:sz w:val="22"/>
          <w:szCs w:val="22"/>
        </w:rPr>
        <w:t xml:space="preserve"> pan</w:t>
      </w:r>
      <w:r w:rsidR="00AE190F">
        <w:rPr>
          <w:rFonts w:asciiTheme="minorHAnsi" w:hAnsiTheme="minorHAnsi" w:cstheme="minorHAnsi"/>
          <w:sz w:val="22"/>
          <w:szCs w:val="22"/>
        </w:rPr>
        <w:t>:</w:t>
      </w:r>
      <w:r w:rsidR="00A80539" w:rsidRPr="0022197C">
        <w:rPr>
          <w:rFonts w:asciiTheme="minorHAnsi" w:hAnsiTheme="minorHAnsi" w:cstheme="minorHAnsi"/>
          <w:sz w:val="22"/>
          <w:szCs w:val="22"/>
        </w:rPr>
        <w:t xml:space="preserve"> </w:t>
      </w:r>
      <w:r w:rsidR="001C50DB">
        <w:rPr>
          <w:rFonts w:ascii="Calibri" w:hAnsi="Calibri" w:cs="Calibri"/>
          <w:sz w:val="22"/>
          <w:szCs w:val="22"/>
        </w:rPr>
        <w:t>Vladimír Skalický</w:t>
      </w:r>
    </w:p>
    <w:p w14:paraId="198F95A7" w14:textId="77777777" w:rsidR="005A6F6A" w:rsidRPr="00EA6956" w:rsidRDefault="006437DE" w:rsidP="006437DE">
      <w:pPr>
        <w:tabs>
          <w:tab w:val="left" w:pos="4820"/>
        </w:tabs>
        <w:ind w:left="567" w:hanging="567"/>
        <w:jc w:val="both"/>
        <w:rPr>
          <w:rFonts w:ascii="Calibri" w:hAnsi="Calibri"/>
          <w:sz w:val="22"/>
          <w:szCs w:val="22"/>
        </w:rPr>
      </w:pPr>
      <w:r>
        <w:rPr>
          <w:rFonts w:ascii="Calibri" w:hAnsi="Calibri"/>
          <w:sz w:val="22"/>
          <w:szCs w:val="22"/>
        </w:rPr>
        <w:tab/>
      </w:r>
    </w:p>
    <w:p w14:paraId="346CD440" w14:textId="739D51D3" w:rsidR="005A6F6A" w:rsidRDefault="005A6F6A">
      <w:pPr>
        <w:ind w:left="567" w:hanging="567"/>
        <w:jc w:val="both"/>
        <w:rPr>
          <w:rFonts w:ascii="Calibri" w:hAnsi="Calibri"/>
          <w:sz w:val="22"/>
          <w:szCs w:val="22"/>
        </w:rPr>
      </w:pPr>
      <w:r w:rsidRPr="00EA6956">
        <w:rPr>
          <w:rFonts w:ascii="Calibri" w:hAnsi="Calibri"/>
          <w:sz w:val="22"/>
          <w:szCs w:val="22"/>
        </w:rPr>
        <w:t>5.1</w:t>
      </w:r>
      <w:r w:rsidR="00304251">
        <w:rPr>
          <w:rFonts w:ascii="Calibri" w:hAnsi="Calibri"/>
          <w:sz w:val="22"/>
          <w:szCs w:val="22"/>
        </w:rPr>
        <w:t>0</w:t>
      </w:r>
      <w:r w:rsidRPr="00EA6956">
        <w:rPr>
          <w:rFonts w:ascii="Calibri" w:hAnsi="Calibri"/>
          <w:sz w:val="22"/>
          <w:szCs w:val="22"/>
        </w:rPr>
        <w:t>.</w:t>
      </w:r>
      <w:r w:rsidRPr="00EA6956">
        <w:rPr>
          <w:rFonts w:ascii="Calibri" w:hAnsi="Calibri"/>
          <w:sz w:val="22"/>
          <w:szCs w:val="22"/>
        </w:rPr>
        <w:tab/>
        <w:t>V případě, že daňový doklad nebude obsahovat náležitosti uvedené v této smlouvě, je objednatel oprávněn vrátit ji neprodleně zhotoviteli k doplnění. V takovém případě se přeruší plynutí lhůty splatnosti a nová lhůta splatnosti začne plynout dnem doručení opraveného účetního dokladu objednateli.</w:t>
      </w:r>
    </w:p>
    <w:p w14:paraId="4E317420" w14:textId="77777777" w:rsidR="00E32EE7" w:rsidRDefault="00E32EE7">
      <w:pPr>
        <w:ind w:left="567" w:hanging="567"/>
        <w:jc w:val="both"/>
        <w:rPr>
          <w:rFonts w:ascii="Calibri" w:hAnsi="Calibri"/>
          <w:sz w:val="22"/>
          <w:szCs w:val="22"/>
        </w:rPr>
      </w:pPr>
    </w:p>
    <w:p w14:paraId="236C8724" w14:textId="77777777" w:rsidR="00066629" w:rsidRPr="00226D36" w:rsidRDefault="00066629" w:rsidP="00226D36"/>
    <w:p w14:paraId="46B1B4F5"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6. ZABEZPEČENÍ JAKOSTI DÍLA, NORMY, PŘEDPISY</w:t>
      </w:r>
    </w:p>
    <w:p w14:paraId="2A77F6DE" w14:textId="77777777" w:rsidR="005A6F6A" w:rsidRPr="00EA6956" w:rsidRDefault="005A6F6A">
      <w:pPr>
        <w:jc w:val="both"/>
        <w:rPr>
          <w:rFonts w:ascii="Calibri" w:hAnsi="Calibri"/>
          <w:sz w:val="22"/>
          <w:szCs w:val="22"/>
        </w:rPr>
      </w:pPr>
    </w:p>
    <w:p w14:paraId="574670A6"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6.1.</w:t>
      </w:r>
      <w:r w:rsidRPr="00EA6956">
        <w:rPr>
          <w:rFonts w:ascii="Calibri" w:hAnsi="Calibri"/>
          <w:sz w:val="22"/>
          <w:szCs w:val="22"/>
        </w:rPr>
        <w:tab/>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 a že dílo bude odpovídat objednatelem zhotoviteli pro plnění předmětu díla poskytnuté projektové dokumentaci, pokud není v ostatních článcích této smlouvy stanoveno jinak.</w:t>
      </w:r>
    </w:p>
    <w:p w14:paraId="445C6D84" w14:textId="77777777" w:rsidR="005A6F6A" w:rsidRPr="00EA6956" w:rsidRDefault="005A6F6A">
      <w:pPr>
        <w:ind w:left="567" w:hanging="567"/>
        <w:jc w:val="both"/>
        <w:rPr>
          <w:rFonts w:ascii="Calibri" w:hAnsi="Calibri"/>
          <w:sz w:val="22"/>
          <w:szCs w:val="22"/>
        </w:rPr>
      </w:pPr>
    </w:p>
    <w:p w14:paraId="28E2394C"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6.2.</w:t>
      </w:r>
      <w:r w:rsidRPr="00EA6956">
        <w:rPr>
          <w:rFonts w:ascii="Calibri" w:hAnsi="Calibri"/>
          <w:sz w:val="22"/>
          <w:szCs w:val="22"/>
        </w:rPr>
        <w:tab/>
        <w:t>Zhotovitel je povinen objednateli nebo jeho zástupci umožnit v průběhu realizace smlouvy kontrolu a vyzkoušení díla a jakékoliv jeho části, včetně věcí, prací a služeb, aby se objednatel mohl ujistit, že jsou v souladu se smlouvou.</w:t>
      </w:r>
    </w:p>
    <w:p w14:paraId="09BCD202" w14:textId="77777777" w:rsidR="005A6F6A" w:rsidRPr="00EA6956" w:rsidRDefault="005A6F6A">
      <w:pPr>
        <w:ind w:left="567" w:hanging="567"/>
        <w:jc w:val="both"/>
        <w:rPr>
          <w:rFonts w:ascii="Calibri" w:hAnsi="Calibri"/>
          <w:sz w:val="22"/>
          <w:szCs w:val="22"/>
        </w:rPr>
      </w:pPr>
    </w:p>
    <w:p w14:paraId="2BD14F73" w14:textId="709ED89E" w:rsidR="005A6F6A" w:rsidRPr="00EA6956" w:rsidRDefault="005A6F6A">
      <w:pPr>
        <w:ind w:left="567" w:hanging="567"/>
        <w:jc w:val="both"/>
        <w:rPr>
          <w:rFonts w:ascii="Calibri" w:hAnsi="Calibri"/>
          <w:sz w:val="22"/>
          <w:szCs w:val="22"/>
        </w:rPr>
      </w:pPr>
      <w:r w:rsidRPr="00EA6956">
        <w:rPr>
          <w:rFonts w:ascii="Calibri" w:hAnsi="Calibri"/>
          <w:sz w:val="22"/>
          <w:szCs w:val="22"/>
        </w:rPr>
        <w:t>6.3.</w:t>
      </w:r>
      <w:r w:rsidRPr="00EA6956">
        <w:rPr>
          <w:rFonts w:ascii="Calibri" w:hAnsi="Calibri"/>
          <w:sz w:val="22"/>
          <w:szCs w:val="22"/>
        </w:rPr>
        <w:tab/>
        <w:t>Zhotovitel je povinen vyzvat písemně objednatele k prověření všech prací, které budou v dalším pracovním postupu zakryty nebo se stanou nepřístupnými. Výzva musí být provedena písemně (e-mailem, zápisem do stavebního deníku) nejméně dva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w:t>
      </w:r>
    </w:p>
    <w:p w14:paraId="17E1B583" w14:textId="77777777" w:rsidR="005A6F6A" w:rsidRPr="00EA6956" w:rsidRDefault="005A6F6A">
      <w:pPr>
        <w:ind w:left="567" w:hanging="567"/>
        <w:jc w:val="both"/>
        <w:rPr>
          <w:rFonts w:ascii="Calibri" w:hAnsi="Calibri"/>
          <w:sz w:val="22"/>
          <w:szCs w:val="22"/>
        </w:rPr>
      </w:pPr>
    </w:p>
    <w:p w14:paraId="48FD280C"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6.4.</w:t>
      </w:r>
      <w:r w:rsidRPr="00EA6956">
        <w:rPr>
          <w:rFonts w:ascii="Calibri" w:hAnsi="Calibri"/>
          <w:sz w:val="22"/>
          <w:szCs w:val="22"/>
        </w:rPr>
        <w:tab/>
        <w:t>Zhotovitel je povinen písemně informovat objednatele nebo jeho zástupce v dostatečném předstihu, nejpozději však dva pracovní dny předem o připravované kontrole, zkoušce nebo revizi tak, aby se jí objednatel nebo jeho zástupce mohl zúčastnit.</w:t>
      </w:r>
    </w:p>
    <w:p w14:paraId="32F63CCF" w14:textId="77777777" w:rsidR="005A6F6A" w:rsidRPr="00EA6956" w:rsidRDefault="005A6F6A">
      <w:pPr>
        <w:ind w:left="567" w:hanging="567"/>
        <w:jc w:val="both"/>
        <w:rPr>
          <w:rFonts w:ascii="Calibri" w:hAnsi="Calibri"/>
          <w:sz w:val="22"/>
          <w:szCs w:val="22"/>
        </w:rPr>
      </w:pPr>
    </w:p>
    <w:p w14:paraId="2B87B2FB" w14:textId="492E11F2" w:rsidR="005A6F6A" w:rsidRDefault="005A6F6A">
      <w:pPr>
        <w:ind w:left="567" w:hanging="567"/>
        <w:jc w:val="both"/>
        <w:rPr>
          <w:rFonts w:ascii="Calibri" w:hAnsi="Calibri"/>
          <w:sz w:val="22"/>
          <w:szCs w:val="22"/>
        </w:rPr>
      </w:pPr>
      <w:r w:rsidRPr="00EA6956">
        <w:rPr>
          <w:rFonts w:ascii="Calibri" w:hAnsi="Calibri"/>
          <w:sz w:val="22"/>
          <w:szCs w:val="22"/>
        </w:rPr>
        <w:t>6.5.</w:t>
      </w:r>
      <w:r w:rsidRPr="00EA6956">
        <w:rPr>
          <w:rFonts w:ascii="Calibri" w:hAnsi="Calibri"/>
          <w:sz w:val="22"/>
          <w:szCs w:val="22"/>
        </w:rPr>
        <w:tab/>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Pokud nebude smluvními stranami dohodnuto jinak, předá zhotovitel tyto doklady nejpozději 5 dní před zahájením přejímacího řízení.</w:t>
      </w:r>
    </w:p>
    <w:p w14:paraId="0773583E" w14:textId="77777777" w:rsidR="0066644B" w:rsidRPr="00EA6956" w:rsidRDefault="0066644B">
      <w:pPr>
        <w:ind w:left="567" w:hanging="567"/>
        <w:jc w:val="both"/>
        <w:rPr>
          <w:rFonts w:ascii="Calibri" w:hAnsi="Calibri"/>
          <w:sz w:val="22"/>
          <w:szCs w:val="22"/>
        </w:rPr>
      </w:pPr>
    </w:p>
    <w:p w14:paraId="243E1223"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6.6.</w:t>
      </w:r>
      <w:r w:rsidRPr="00EA6956">
        <w:rPr>
          <w:rFonts w:ascii="Calibri" w:hAnsi="Calibri"/>
          <w:sz w:val="22"/>
          <w:szCs w:val="22"/>
        </w:rPr>
        <w:tab/>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7C4A9849" w14:textId="77777777" w:rsidR="005A6F6A" w:rsidRPr="00EA6956" w:rsidRDefault="005A6F6A">
      <w:pPr>
        <w:ind w:left="567" w:hanging="567"/>
        <w:jc w:val="both"/>
        <w:rPr>
          <w:rFonts w:ascii="Calibri" w:hAnsi="Calibri"/>
          <w:sz w:val="22"/>
          <w:szCs w:val="22"/>
        </w:rPr>
      </w:pPr>
    </w:p>
    <w:p w14:paraId="54C124F9"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6.7.</w:t>
      </w:r>
      <w:r w:rsidRPr="00EA6956">
        <w:rPr>
          <w:rFonts w:ascii="Calibri" w:hAnsi="Calibri"/>
          <w:sz w:val="22"/>
          <w:szCs w:val="22"/>
        </w:rPr>
        <w:tab/>
        <w:t xml:space="preserve">Zhotovitel obstará na své náklady buď </w:t>
      </w:r>
      <w:r w:rsidR="0091655E" w:rsidRPr="00EA6956">
        <w:rPr>
          <w:rFonts w:ascii="Calibri" w:hAnsi="Calibri"/>
          <w:sz w:val="22"/>
          <w:szCs w:val="22"/>
        </w:rPr>
        <w:t>přímo, nebo</w:t>
      </w:r>
      <w:r w:rsidRPr="00EA6956">
        <w:rPr>
          <w:rFonts w:ascii="Calibri" w:hAnsi="Calibri"/>
          <w:sz w:val="22"/>
          <w:szCs w:val="22"/>
        </w:rPr>
        <w:t xml:space="preserve"> prostřednictvím oprávněné organizace zejména tyto činnosti a doklady:</w:t>
      </w:r>
    </w:p>
    <w:p w14:paraId="10B4596C" w14:textId="202EB7A4" w:rsidR="005A6F6A" w:rsidRPr="00EA6956" w:rsidRDefault="005A6F6A">
      <w:pPr>
        <w:ind w:left="709" w:hanging="142"/>
        <w:jc w:val="both"/>
        <w:rPr>
          <w:rFonts w:ascii="Calibri" w:hAnsi="Calibri"/>
          <w:sz w:val="22"/>
          <w:szCs w:val="22"/>
        </w:rPr>
      </w:pPr>
      <w:r w:rsidRPr="00EA6956">
        <w:rPr>
          <w:rFonts w:ascii="Calibri" w:hAnsi="Calibri"/>
          <w:sz w:val="22"/>
          <w:szCs w:val="22"/>
        </w:rPr>
        <w:lastRenderedPageBreak/>
        <w:t>-</w:t>
      </w:r>
      <w:r w:rsidRPr="00EA6956">
        <w:rPr>
          <w:rFonts w:ascii="Calibri" w:hAnsi="Calibri"/>
          <w:sz w:val="22"/>
          <w:szCs w:val="22"/>
        </w:rPr>
        <w:tab/>
        <w:t>kopie listů stavebního deníku</w:t>
      </w:r>
      <w:r w:rsidR="001C02C3">
        <w:rPr>
          <w:rFonts w:ascii="Calibri" w:hAnsi="Calibri"/>
          <w:sz w:val="22"/>
          <w:szCs w:val="22"/>
        </w:rPr>
        <w:t>,</w:t>
      </w:r>
    </w:p>
    <w:p w14:paraId="6B9D4EF7" w14:textId="68345AF1" w:rsidR="005A6F6A" w:rsidRPr="00EA6956" w:rsidRDefault="005A6F6A" w:rsidP="008A61E7">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všechny doklady, osvědčení, stanoviska, zkoušky, protokoly a podobně, předepsané příslušnými orgány, zákony a vyhláškami ČR ke kolaudaci stavby a provozu stavby, pokud vyplývají ze smluveného předmětu plnění díla, výslovně pak:</w:t>
      </w:r>
    </w:p>
    <w:p w14:paraId="0CEB3C90"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certifikáty nebo prohlášení o shodě a záruční listy ke všem stavebním materiálům, výrobkům a zařízením, ke kterým jsou jejich výrobci vydávány.</w:t>
      </w:r>
    </w:p>
    <w:p w14:paraId="377F2A44" w14:textId="06054B00" w:rsidR="00A508D2" w:rsidRPr="003E5185"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 xml:space="preserve">návody k obsluze, montáži a údržbě všech instalovaných zařízení a výrobků, ke kterým jsou jejich </w:t>
      </w:r>
      <w:r w:rsidRPr="003E5185">
        <w:rPr>
          <w:rFonts w:ascii="Calibri" w:hAnsi="Calibri"/>
          <w:sz w:val="22"/>
          <w:szCs w:val="22"/>
        </w:rPr>
        <w:t>výrobcem dodávány</w:t>
      </w:r>
      <w:r w:rsidR="00B10E7A" w:rsidRPr="003E5185">
        <w:rPr>
          <w:rFonts w:ascii="Calibri" w:hAnsi="Calibri"/>
          <w:sz w:val="22"/>
          <w:szCs w:val="22"/>
        </w:rPr>
        <w:t>.</w:t>
      </w:r>
    </w:p>
    <w:p w14:paraId="00DCFA6F" w14:textId="6590397A" w:rsidR="006D0229" w:rsidRDefault="006D0229" w:rsidP="006D0229">
      <w:pPr>
        <w:ind w:left="709" w:hanging="142"/>
        <w:jc w:val="both"/>
        <w:rPr>
          <w:rFonts w:ascii="Calibri" w:hAnsi="Calibri"/>
          <w:sz w:val="22"/>
          <w:szCs w:val="22"/>
        </w:rPr>
      </w:pPr>
      <w:r w:rsidRPr="003E5185">
        <w:rPr>
          <w:rFonts w:ascii="Calibri" w:hAnsi="Calibri"/>
          <w:sz w:val="22"/>
          <w:szCs w:val="22"/>
        </w:rPr>
        <w:t>- Světelně technický výpočet k prokázání požadovaných parametrů dodaných svítidel a celého řešení soustavy veřejného osvětlení. Světelně technický výpočet bude zpracován tak, aby pokrýval každé poptávané světelné místo. Tento výpočet musí bez pochybností prokázat splnění všech světelně technických podmínek dle uvedené normy pro všechna světelná místa. Zároveň musí splňovat požadavky programu EFEKT 202</w:t>
      </w:r>
      <w:r w:rsidR="001C02C3">
        <w:rPr>
          <w:rFonts w:ascii="Calibri" w:hAnsi="Calibri"/>
          <w:sz w:val="22"/>
          <w:szCs w:val="22"/>
        </w:rPr>
        <w:t>2</w:t>
      </w:r>
      <w:r w:rsidRPr="003E5185">
        <w:rPr>
          <w:rFonts w:ascii="Calibri" w:hAnsi="Calibri"/>
          <w:sz w:val="22"/>
          <w:szCs w:val="22"/>
        </w:rPr>
        <w:t xml:space="preserve"> a žádné ze SM míst nesmí překračovat požadavky normy ČSN 13201 o více než </w:t>
      </w:r>
      <w:r w:rsidR="008364EC">
        <w:rPr>
          <w:rFonts w:ascii="Calibri" w:hAnsi="Calibri"/>
          <w:sz w:val="22"/>
          <w:szCs w:val="22"/>
        </w:rPr>
        <w:t>30</w:t>
      </w:r>
      <w:r w:rsidRPr="003E5185">
        <w:rPr>
          <w:rFonts w:ascii="Calibri" w:hAnsi="Calibri"/>
          <w:sz w:val="22"/>
          <w:szCs w:val="22"/>
        </w:rPr>
        <w:t xml:space="preserve">%. Výsledné osvětlení bude ověřeno </w:t>
      </w:r>
      <w:r w:rsidR="008364EC">
        <w:rPr>
          <w:rFonts w:ascii="Calibri" w:hAnsi="Calibri"/>
          <w:sz w:val="22"/>
          <w:szCs w:val="22"/>
        </w:rPr>
        <w:t>akreditovanou společností pro měření osvětlení dle platné legislativy.</w:t>
      </w:r>
    </w:p>
    <w:p w14:paraId="24855742" w14:textId="77777777" w:rsidR="005A6F6A" w:rsidRPr="00EA6956" w:rsidRDefault="005A6F6A">
      <w:pPr>
        <w:jc w:val="both"/>
        <w:rPr>
          <w:rFonts w:ascii="Calibri" w:hAnsi="Calibri"/>
          <w:sz w:val="22"/>
          <w:szCs w:val="22"/>
        </w:rPr>
      </w:pPr>
    </w:p>
    <w:p w14:paraId="2A714FAD"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6.8.</w:t>
      </w:r>
      <w:r w:rsidRPr="00EA6956">
        <w:rPr>
          <w:rFonts w:ascii="Calibri" w:hAnsi="Calibri"/>
          <w:sz w:val="22"/>
          <w:szCs w:val="22"/>
        </w:rPr>
        <w:tab/>
        <w:t>Zhotovitel je povinen předat objednateli před zahájením stavebních prací kontrolní plán zkoušek v rozsahu a četnosti předepsané příslušnými ČSN.</w:t>
      </w:r>
    </w:p>
    <w:p w14:paraId="580A6B60" w14:textId="77777777" w:rsidR="005A6F6A" w:rsidRPr="00EA6956" w:rsidRDefault="005A6F6A">
      <w:pPr>
        <w:ind w:left="567" w:hanging="567"/>
        <w:jc w:val="both"/>
        <w:rPr>
          <w:rFonts w:ascii="Calibri" w:hAnsi="Calibri"/>
          <w:sz w:val="22"/>
          <w:szCs w:val="22"/>
        </w:rPr>
      </w:pPr>
    </w:p>
    <w:p w14:paraId="22C61F50" w14:textId="143CFC2C" w:rsidR="005A6F6A" w:rsidRDefault="005A6F6A">
      <w:pPr>
        <w:ind w:left="567" w:hanging="567"/>
        <w:jc w:val="both"/>
        <w:rPr>
          <w:rFonts w:ascii="Calibri" w:hAnsi="Calibri"/>
          <w:sz w:val="22"/>
          <w:szCs w:val="22"/>
        </w:rPr>
      </w:pPr>
      <w:r w:rsidRPr="00EA6956">
        <w:rPr>
          <w:rFonts w:ascii="Calibri" w:hAnsi="Calibri"/>
          <w:sz w:val="22"/>
          <w:szCs w:val="22"/>
        </w:rPr>
        <w:t>6.9.</w:t>
      </w:r>
      <w:r w:rsidRPr="00EA6956">
        <w:rPr>
          <w:rFonts w:ascii="Calibri" w:hAnsi="Calibri"/>
          <w:sz w:val="22"/>
          <w:szCs w:val="22"/>
        </w:rPr>
        <w:tab/>
        <w:t>Pokud není v ostatních ustanoveních této smlouvy dohodnuto jinak, veškerá rizika a náklady spojené se získáním dokladů dle článku 6. této smlouvy nese zhotovitel a jsou zahrnuty ve smluvní ceně.</w:t>
      </w:r>
    </w:p>
    <w:p w14:paraId="02A2D3DE" w14:textId="77777777" w:rsidR="003B35F6" w:rsidRDefault="003B35F6">
      <w:pPr>
        <w:ind w:left="567" w:hanging="567"/>
        <w:jc w:val="both"/>
        <w:rPr>
          <w:rFonts w:ascii="Calibri" w:hAnsi="Calibri"/>
          <w:sz w:val="22"/>
          <w:szCs w:val="22"/>
        </w:rPr>
      </w:pPr>
    </w:p>
    <w:p w14:paraId="5393454F"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7. ZÁRUČNÍ DOBA</w:t>
      </w:r>
    </w:p>
    <w:p w14:paraId="53D6C7E8" w14:textId="77777777" w:rsidR="005A6F6A" w:rsidRPr="00EA6956" w:rsidRDefault="005A6F6A">
      <w:pPr>
        <w:jc w:val="both"/>
        <w:rPr>
          <w:rFonts w:ascii="Calibri" w:hAnsi="Calibri"/>
          <w:sz w:val="22"/>
          <w:szCs w:val="22"/>
        </w:rPr>
      </w:pPr>
    </w:p>
    <w:p w14:paraId="71BFF1CF"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7.1.</w:t>
      </w:r>
      <w:r w:rsidRPr="00EA6956">
        <w:rPr>
          <w:rFonts w:ascii="Calibri" w:hAnsi="Calibri"/>
          <w:sz w:val="22"/>
          <w:szCs w:val="22"/>
        </w:rPr>
        <w:tab/>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14:paraId="6BAC8CEE" w14:textId="77777777" w:rsidR="005A6F6A" w:rsidRPr="00EA6956" w:rsidRDefault="005A6F6A">
      <w:pPr>
        <w:ind w:left="567" w:hanging="567"/>
        <w:jc w:val="both"/>
        <w:rPr>
          <w:rFonts w:ascii="Calibri" w:hAnsi="Calibri"/>
          <w:sz w:val="22"/>
          <w:szCs w:val="22"/>
        </w:rPr>
      </w:pPr>
    </w:p>
    <w:p w14:paraId="55A774AE" w14:textId="21F11589" w:rsidR="005A6F6A" w:rsidRDefault="005A6F6A" w:rsidP="003814FB">
      <w:pPr>
        <w:numPr>
          <w:ilvl w:val="1"/>
          <w:numId w:val="11"/>
        </w:numPr>
        <w:tabs>
          <w:tab w:val="clear" w:pos="360"/>
          <w:tab w:val="num" w:pos="567"/>
        </w:tabs>
        <w:ind w:left="567" w:hanging="567"/>
        <w:jc w:val="both"/>
        <w:rPr>
          <w:rFonts w:ascii="Calibri" w:hAnsi="Calibri"/>
          <w:sz w:val="22"/>
          <w:szCs w:val="22"/>
        </w:rPr>
      </w:pPr>
      <w:r w:rsidRPr="00EA6956">
        <w:rPr>
          <w:rFonts w:ascii="Calibri" w:hAnsi="Calibri"/>
          <w:sz w:val="22"/>
          <w:szCs w:val="22"/>
        </w:rPr>
        <w:t xml:space="preserve">Zhotovitel odpovídá za vady díla uvedené v článku </w:t>
      </w:r>
      <w:r w:rsidR="0091655E" w:rsidRPr="00EA6956">
        <w:rPr>
          <w:rFonts w:ascii="Calibri" w:hAnsi="Calibri"/>
          <w:sz w:val="22"/>
          <w:szCs w:val="22"/>
        </w:rPr>
        <w:t>7.1 této</w:t>
      </w:r>
      <w:r w:rsidRPr="00EA6956">
        <w:rPr>
          <w:rFonts w:ascii="Calibri" w:hAnsi="Calibri"/>
          <w:sz w:val="22"/>
          <w:szCs w:val="22"/>
        </w:rPr>
        <w:t xml:space="preserve"> smlouvy, které budou zjištěny v záruční lhůtě, která je </w:t>
      </w:r>
      <w:r w:rsidRPr="0063613F">
        <w:rPr>
          <w:rFonts w:ascii="Calibri" w:hAnsi="Calibri"/>
          <w:sz w:val="22"/>
          <w:szCs w:val="22"/>
        </w:rPr>
        <w:t xml:space="preserve">stanovena na </w:t>
      </w:r>
      <w:r w:rsidR="003814FB" w:rsidRPr="0063613F">
        <w:rPr>
          <w:rFonts w:ascii="Calibri" w:hAnsi="Calibri"/>
          <w:sz w:val="22"/>
          <w:szCs w:val="22"/>
        </w:rPr>
        <w:t>60 měsíců</w:t>
      </w:r>
      <w:r w:rsidR="003814FB" w:rsidRPr="00EA6956">
        <w:rPr>
          <w:rFonts w:ascii="Calibri" w:hAnsi="Calibri"/>
          <w:sz w:val="22"/>
          <w:szCs w:val="22"/>
        </w:rPr>
        <w:t xml:space="preserve"> </w:t>
      </w:r>
      <w:r w:rsidRPr="00EA6956">
        <w:rPr>
          <w:rFonts w:ascii="Calibri" w:hAnsi="Calibri"/>
          <w:sz w:val="22"/>
          <w:szCs w:val="22"/>
        </w:rPr>
        <w:t>od data konečného převzetí díla, to je od data oboustranného podpisu z</w:t>
      </w:r>
      <w:r w:rsidR="0063613F">
        <w:rPr>
          <w:rFonts w:ascii="Calibri" w:hAnsi="Calibri"/>
          <w:sz w:val="22"/>
          <w:szCs w:val="22"/>
        </w:rPr>
        <w:t>ápisu o předání a převzetí díla</w:t>
      </w:r>
      <w:r w:rsidR="003814FB" w:rsidRPr="00EA6956">
        <w:rPr>
          <w:rFonts w:ascii="Calibri" w:hAnsi="Calibri"/>
          <w:sz w:val="22"/>
          <w:szCs w:val="22"/>
        </w:rPr>
        <w:t>.</w:t>
      </w:r>
    </w:p>
    <w:p w14:paraId="4BE3FB92" w14:textId="77777777" w:rsidR="00E32EE7" w:rsidRPr="00EA6956" w:rsidRDefault="00E32EE7" w:rsidP="003C5374">
      <w:pPr>
        <w:ind w:left="567"/>
        <w:jc w:val="both"/>
        <w:rPr>
          <w:rFonts w:ascii="Calibri" w:hAnsi="Calibri"/>
          <w:sz w:val="22"/>
          <w:szCs w:val="22"/>
        </w:rPr>
      </w:pPr>
    </w:p>
    <w:p w14:paraId="2D9E6477" w14:textId="2B9E4186" w:rsidR="005A6F6A" w:rsidRPr="00EA6956" w:rsidRDefault="005A6F6A">
      <w:pPr>
        <w:ind w:left="567" w:hanging="567"/>
        <w:jc w:val="both"/>
        <w:rPr>
          <w:rFonts w:ascii="Calibri" w:hAnsi="Calibri"/>
          <w:sz w:val="22"/>
          <w:szCs w:val="22"/>
        </w:rPr>
      </w:pPr>
      <w:r w:rsidRPr="00EA6956">
        <w:rPr>
          <w:rFonts w:ascii="Calibri" w:hAnsi="Calibri"/>
          <w:sz w:val="22"/>
          <w:szCs w:val="22"/>
        </w:rPr>
        <w:t>7.3.</w:t>
      </w:r>
      <w:r w:rsidRPr="00EA6956">
        <w:rPr>
          <w:rFonts w:ascii="Calibri" w:hAnsi="Calibri"/>
          <w:sz w:val="22"/>
          <w:szCs w:val="22"/>
        </w:rPr>
        <w:tab/>
        <w:t xml:space="preserve">Za vady zjištěné v záruční době zhotovitel </w:t>
      </w:r>
      <w:r w:rsidR="008C4F08" w:rsidRPr="00EA6956">
        <w:rPr>
          <w:rFonts w:ascii="Calibri" w:hAnsi="Calibri"/>
          <w:sz w:val="22"/>
          <w:szCs w:val="22"/>
        </w:rPr>
        <w:t>neodpovídá pouze</w:t>
      </w:r>
      <w:r w:rsidRPr="00EA6956">
        <w:rPr>
          <w:rFonts w:ascii="Calibri" w:hAnsi="Calibri"/>
          <w:sz w:val="22"/>
          <w:szCs w:val="22"/>
        </w:rPr>
        <w:t xml:space="preserve"> </w:t>
      </w:r>
      <w:r w:rsidR="00E32EE7">
        <w:rPr>
          <w:rFonts w:ascii="Calibri" w:hAnsi="Calibri"/>
          <w:sz w:val="22"/>
          <w:szCs w:val="22"/>
        </w:rPr>
        <w:t xml:space="preserve">tehdy, když </w:t>
      </w:r>
      <w:r w:rsidRPr="00EA6956">
        <w:rPr>
          <w:rFonts w:ascii="Calibri" w:hAnsi="Calibri"/>
          <w:sz w:val="22"/>
          <w:szCs w:val="22"/>
        </w:rPr>
        <w:t>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3080E626" w14:textId="77777777" w:rsidR="005A6F6A" w:rsidRPr="00EA6956" w:rsidRDefault="005A6F6A">
      <w:pPr>
        <w:ind w:left="567" w:hanging="567"/>
        <w:jc w:val="both"/>
        <w:rPr>
          <w:rFonts w:ascii="Calibri" w:hAnsi="Calibri"/>
          <w:sz w:val="22"/>
          <w:szCs w:val="22"/>
        </w:rPr>
      </w:pPr>
    </w:p>
    <w:p w14:paraId="5C0A0D21"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7.4.</w:t>
      </w:r>
      <w:r w:rsidRPr="00EA6956">
        <w:rPr>
          <w:rFonts w:ascii="Calibri" w:hAnsi="Calibri"/>
          <w:sz w:val="22"/>
          <w:szCs w:val="22"/>
        </w:rPr>
        <w:tab/>
        <w:t>Oznámení vady (reklamace), včetně popisu vady musí objednatel sdělit zhotoviteli písemně bez zbytečného odkladu, k rukám odpovědného zástupce zhotovitele dle článku 1 této smlouvy, avšak nejpozději do 10-ti pracovních dnů poté, kdy vadu zjistil. Objednatel umožní zhotoviteli na jeho žádost přístup k dílu s cílem prověřit příčinu vady.</w:t>
      </w:r>
    </w:p>
    <w:p w14:paraId="08A69637" w14:textId="77777777" w:rsidR="005A6F6A" w:rsidRPr="00EA6956" w:rsidRDefault="005A6F6A">
      <w:pPr>
        <w:ind w:left="567" w:hanging="567"/>
        <w:jc w:val="both"/>
        <w:rPr>
          <w:rFonts w:ascii="Calibri" w:hAnsi="Calibri"/>
          <w:sz w:val="22"/>
          <w:szCs w:val="22"/>
        </w:rPr>
      </w:pPr>
    </w:p>
    <w:p w14:paraId="79DD6CAE" w14:textId="77777777" w:rsidR="005A6F6A" w:rsidRPr="00EA6956" w:rsidRDefault="005A6F6A" w:rsidP="00B74F13">
      <w:pPr>
        <w:numPr>
          <w:ilvl w:val="1"/>
          <w:numId w:val="12"/>
        </w:numPr>
        <w:tabs>
          <w:tab w:val="clear" w:pos="360"/>
          <w:tab w:val="num" w:pos="567"/>
        </w:tabs>
        <w:ind w:left="567" w:hanging="567"/>
        <w:jc w:val="both"/>
        <w:rPr>
          <w:rFonts w:ascii="Calibri" w:hAnsi="Calibri"/>
          <w:sz w:val="22"/>
          <w:szCs w:val="22"/>
        </w:rPr>
      </w:pPr>
      <w:r w:rsidRPr="00EA6956">
        <w:rPr>
          <w:rFonts w:ascii="Calibri" w:hAnsi="Calibri"/>
          <w:sz w:val="22"/>
          <w:szCs w:val="22"/>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10 pracovních dnů od oznámení vady nebo ve lhůtě smluvními stranami dohodnuté, podle charakteru jednotlivé vady díla. Lhůta uvedená v tomto ustanovení se počítá ode dne doručení oznámení vady zhotoviteli, přičemž oznámení odeslané doporučenou poštou se považuje za doručené třetím dnem od data razítka poštovního úřadu na podacím lístku.</w:t>
      </w:r>
    </w:p>
    <w:p w14:paraId="3E9F51F6" w14:textId="77777777" w:rsidR="00B74F13" w:rsidRPr="00EA6956" w:rsidRDefault="00B74F13" w:rsidP="00B74F13">
      <w:pPr>
        <w:rPr>
          <w:rFonts w:ascii="Calibri" w:hAnsi="Calibri"/>
          <w:sz w:val="22"/>
          <w:szCs w:val="22"/>
        </w:rPr>
      </w:pPr>
    </w:p>
    <w:p w14:paraId="011822DD" w14:textId="45A1F334" w:rsidR="005A6F6A" w:rsidRPr="00EA6956" w:rsidRDefault="005A6F6A">
      <w:pPr>
        <w:ind w:left="567" w:hanging="567"/>
        <w:jc w:val="both"/>
        <w:rPr>
          <w:rFonts w:ascii="Calibri" w:hAnsi="Calibri"/>
          <w:sz w:val="22"/>
          <w:szCs w:val="22"/>
        </w:rPr>
      </w:pPr>
      <w:r w:rsidRPr="00EA6956">
        <w:rPr>
          <w:rFonts w:ascii="Calibri" w:hAnsi="Calibri"/>
          <w:sz w:val="22"/>
          <w:szCs w:val="22"/>
        </w:rPr>
        <w:lastRenderedPageBreak/>
        <w:t>7.6.</w:t>
      </w:r>
      <w:r w:rsidRPr="00EA6956">
        <w:rPr>
          <w:rFonts w:ascii="Calibri" w:hAnsi="Calibri"/>
          <w:sz w:val="22"/>
          <w:szCs w:val="22"/>
        </w:rPr>
        <w:tab/>
        <w:t>Neodstraní-li zhotovitel vady díla ve lhůtě stanovené mu objednate</w:t>
      </w:r>
      <w:r w:rsidR="0091655E" w:rsidRPr="00EA6956">
        <w:rPr>
          <w:rFonts w:ascii="Calibri" w:hAnsi="Calibri"/>
          <w:sz w:val="22"/>
          <w:szCs w:val="22"/>
        </w:rPr>
        <w:t>lem podle ustanovení článku 7.5</w:t>
      </w:r>
      <w:r w:rsidRPr="00EA6956">
        <w:rPr>
          <w:rFonts w:ascii="Calibri" w:hAnsi="Calibri"/>
          <w:sz w:val="22"/>
          <w:szCs w:val="22"/>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w:t>
      </w:r>
      <w:r w:rsidR="00650ECE">
        <w:rPr>
          <w:rFonts w:ascii="Calibri" w:hAnsi="Calibri"/>
          <w:sz w:val="22"/>
          <w:szCs w:val="22"/>
        </w:rPr>
        <w:t xml:space="preserve">skutečně vynaložené </w:t>
      </w:r>
      <w:r w:rsidRPr="00EA6956">
        <w:rPr>
          <w:rFonts w:ascii="Calibri" w:hAnsi="Calibri"/>
          <w:sz w:val="22"/>
          <w:szCs w:val="22"/>
        </w:rPr>
        <w:t>výdaje, které byly s odstraněním vady zajištěné objednatelem spojeny, a to do 21 (dvacet</w:t>
      </w:r>
      <w:r w:rsidR="00AE190F">
        <w:rPr>
          <w:rFonts w:ascii="Calibri" w:hAnsi="Calibri"/>
          <w:sz w:val="22"/>
          <w:szCs w:val="22"/>
        </w:rPr>
        <w:t xml:space="preserve"> </w:t>
      </w:r>
      <w:r w:rsidRPr="00EA6956">
        <w:rPr>
          <w:rFonts w:ascii="Calibri" w:hAnsi="Calibri"/>
          <w:sz w:val="22"/>
          <w:szCs w:val="22"/>
        </w:rPr>
        <w:t>jedna) kalendářních dnů po obdržení příslušného platebního dokladu objednatele.</w:t>
      </w:r>
    </w:p>
    <w:p w14:paraId="15FE1942" w14:textId="77777777" w:rsidR="005A6F6A" w:rsidRPr="00EA6956" w:rsidRDefault="005A6F6A">
      <w:pPr>
        <w:ind w:left="567" w:hanging="567"/>
        <w:jc w:val="both"/>
        <w:rPr>
          <w:rFonts w:ascii="Calibri" w:hAnsi="Calibri"/>
          <w:sz w:val="22"/>
          <w:szCs w:val="22"/>
        </w:rPr>
      </w:pPr>
    </w:p>
    <w:p w14:paraId="501BA975"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7.7.</w:t>
      </w:r>
      <w:r w:rsidRPr="00EA6956">
        <w:rPr>
          <w:rFonts w:ascii="Calibri" w:hAnsi="Calibri"/>
          <w:sz w:val="22"/>
          <w:szCs w:val="22"/>
        </w:rPr>
        <w:tab/>
        <w:t xml:space="preserve">V případě opravy nebo výměny vadných částí díla se záruční doba díla nebo jeho části prodlouží o dobu, po kterou nemohlo být dílo nebo jeho část v důsledku zjištěné vady v provozu vůbec nebo mohlo být provozováno jen v rozsahu menším než projektovaném podle této smlouvy. </w:t>
      </w:r>
    </w:p>
    <w:p w14:paraId="5040C07C" w14:textId="77777777" w:rsidR="005A6F6A" w:rsidRPr="00EA6956" w:rsidRDefault="005A6F6A">
      <w:pPr>
        <w:rPr>
          <w:rFonts w:ascii="Calibri" w:hAnsi="Calibri"/>
          <w:sz w:val="22"/>
          <w:szCs w:val="22"/>
        </w:rPr>
      </w:pPr>
    </w:p>
    <w:p w14:paraId="5F25486F"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7.8.</w:t>
      </w:r>
      <w:r w:rsidRPr="00EA6956">
        <w:rPr>
          <w:rFonts w:ascii="Calibri" w:hAnsi="Calibri"/>
          <w:sz w:val="22"/>
          <w:szCs w:val="22"/>
        </w:rPr>
        <w:tab/>
        <w:t>Odstranění vady nemá vliv na nárok objednatele na smluvní pokutu a náhradu všech škod ve prospěch objednatele.</w:t>
      </w:r>
    </w:p>
    <w:p w14:paraId="3458C00A" w14:textId="77777777" w:rsidR="005A6F6A" w:rsidRPr="00EA6956" w:rsidRDefault="005A6F6A">
      <w:pPr>
        <w:ind w:left="567" w:hanging="567"/>
        <w:jc w:val="both"/>
        <w:rPr>
          <w:rFonts w:ascii="Calibri" w:hAnsi="Calibri"/>
          <w:sz w:val="22"/>
          <w:szCs w:val="22"/>
        </w:rPr>
      </w:pPr>
    </w:p>
    <w:p w14:paraId="4BCC00D2"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7.9.</w:t>
      </w:r>
      <w:r w:rsidRPr="00EA6956">
        <w:rPr>
          <w:rFonts w:ascii="Calibri" w:hAnsi="Calibri"/>
          <w:sz w:val="22"/>
          <w:szCs w:val="22"/>
        </w:rPr>
        <w:tab/>
        <w:t>Objednatel má vůči zhotoviteli rovněž nárok na úhradu škody vzešlé z vady díla. Zhotovitel je povinen tomuto nároku objednatele vyhovět.</w:t>
      </w:r>
    </w:p>
    <w:p w14:paraId="6C48532D" w14:textId="77777777" w:rsidR="005A6F6A" w:rsidRPr="00EA6956" w:rsidRDefault="005A6F6A">
      <w:pPr>
        <w:ind w:left="567" w:hanging="567"/>
        <w:jc w:val="both"/>
        <w:rPr>
          <w:rFonts w:ascii="Calibri" w:hAnsi="Calibri"/>
          <w:sz w:val="22"/>
          <w:szCs w:val="22"/>
        </w:rPr>
      </w:pPr>
    </w:p>
    <w:p w14:paraId="2DABCBDA" w14:textId="74753BF5" w:rsidR="005A6F6A" w:rsidRPr="00EA6956" w:rsidRDefault="005A6F6A">
      <w:pPr>
        <w:ind w:left="567" w:hanging="567"/>
        <w:jc w:val="both"/>
        <w:rPr>
          <w:rFonts w:ascii="Calibri" w:hAnsi="Calibri"/>
          <w:sz w:val="22"/>
          <w:szCs w:val="22"/>
        </w:rPr>
      </w:pPr>
      <w:r w:rsidRPr="00FF092C">
        <w:rPr>
          <w:rFonts w:ascii="Calibri" w:hAnsi="Calibri"/>
          <w:sz w:val="22"/>
          <w:szCs w:val="22"/>
        </w:rPr>
        <w:t>7.10.</w:t>
      </w:r>
      <w:r w:rsidRPr="00FF092C">
        <w:rPr>
          <w:rFonts w:ascii="Calibri" w:hAnsi="Calibri"/>
          <w:sz w:val="22"/>
          <w:szCs w:val="22"/>
        </w:rPr>
        <w:tab/>
        <w:t>Jestliže objednatel v reklamaci výslovně uvede, že se jedná o havárii, je zhotovitel povinen nastoupit a zahájit ods</w:t>
      </w:r>
      <w:r w:rsidRPr="004447B5">
        <w:rPr>
          <w:rFonts w:ascii="Calibri" w:hAnsi="Calibri"/>
          <w:sz w:val="22"/>
          <w:szCs w:val="22"/>
        </w:rPr>
        <w:t>traňování vady-havárie nejpozději do 48 hodin po obdržení reklamace. Pokud ta</w:t>
      </w:r>
      <w:r w:rsidRPr="00B35319">
        <w:rPr>
          <w:rFonts w:ascii="Calibri" w:hAnsi="Calibri"/>
          <w:sz w:val="22"/>
          <w:szCs w:val="22"/>
        </w:rPr>
        <w:t xml:space="preserve">k neučiní, je povinen zaplatit objednateli mimo náhrady škody </w:t>
      </w:r>
      <w:r w:rsidR="00061088" w:rsidRPr="00FF092C">
        <w:rPr>
          <w:rFonts w:ascii="Calibri" w:hAnsi="Calibri"/>
          <w:sz w:val="22"/>
          <w:szCs w:val="22"/>
        </w:rPr>
        <w:t>i smluvní pokutu ve výši 5</w:t>
      </w:r>
      <w:r w:rsidR="0091655E" w:rsidRPr="00FF092C">
        <w:rPr>
          <w:rFonts w:ascii="Calibri" w:hAnsi="Calibri"/>
          <w:sz w:val="22"/>
          <w:szCs w:val="22"/>
        </w:rPr>
        <w:t>.</w:t>
      </w:r>
      <w:r w:rsidRPr="00FF092C">
        <w:rPr>
          <w:rFonts w:ascii="Calibri" w:hAnsi="Calibri"/>
          <w:sz w:val="22"/>
          <w:szCs w:val="22"/>
        </w:rPr>
        <w:t>000,-</w:t>
      </w:r>
      <w:r w:rsidR="0068562C" w:rsidRPr="0066197D">
        <w:rPr>
          <w:rFonts w:ascii="Calibri" w:hAnsi="Calibri"/>
          <w:sz w:val="22"/>
          <w:szCs w:val="22"/>
        </w:rPr>
        <w:t xml:space="preserve"> </w:t>
      </w:r>
      <w:r w:rsidRPr="0066197D">
        <w:rPr>
          <w:rFonts w:ascii="Calibri" w:hAnsi="Calibri"/>
          <w:sz w:val="22"/>
          <w:szCs w:val="22"/>
        </w:rPr>
        <w:t xml:space="preserve">Kč </w:t>
      </w:r>
      <w:r w:rsidRPr="00FF092C">
        <w:rPr>
          <w:rFonts w:ascii="Calibri" w:hAnsi="Calibri"/>
          <w:sz w:val="22"/>
          <w:szCs w:val="22"/>
        </w:rPr>
        <w:t>za každý kalendářní den a vadu, o který nastoupí k odstraňování vady později.</w:t>
      </w:r>
    </w:p>
    <w:p w14:paraId="32B83041" w14:textId="77777777" w:rsidR="005A6F6A" w:rsidRPr="00EA6956" w:rsidRDefault="005A6F6A">
      <w:pPr>
        <w:ind w:left="567" w:hanging="567"/>
        <w:jc w:val="both"/>
        <w:rPr>
          <w:rFonts w:ascii="Calibri" w:hAnsi="Calibri"/>
          <w:sz w:val="22"/>
          <w:szCs w:val="22"/>
        </w:rPr>
      </w:pPr>
    </w:p>
    <w:p w14:paraId="5F200115"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7.11.</w:t>
      </w:r>
      <w:r w:rsidRPr="00EA6956">
        <w:rPr>
          <w:rFonts w:ascii="Calibri" w:hAnsi="Calibri"/>
          <w:sz w:val="22"/>
          <w:szCs w:val="22"/>
        </w:rPr>
        <w:tab/>
        <w:t>O odstranění vady bude sepsán protokol, který podepíší obě smluvní strany. V tomto protokolu, který vystaví zhotovi</w:t>
      </w:r>
      <w:r w:rsidR="0091655E" w:rsidRPr="00EA6956">
        <w:rPr>
          <w:rFonts w:ascii="Calibri" w:hAnsi="Calibri"/>
          <w:sz w:val="22"/>
          <w:szCs w:val="22"/>
        </w:rPr>
        <w:t>tel, musí být mimo jiné uvedeno</w:t>
      </w:r>
      <w:r w:rsidRPr="00EA6956">
        <w:rPr>
          <w:rFonts w:ascii="Calibri" w:hAnsi="Calibri"/>
          <w:sz w:val="22"/>
          <w:szCs w:val="22"/>
        </w:rPr>
        <w:t>:</w:t>
      </w:r>
    </w:p>
    <w:p w14:paraId="69D669CE"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jméno zástupců obou smluvních stran</w:t>
      </w:r>
    </w:p>
    <w:p w14:paraId="61A5E23E"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číslo smlouvy o dílo</w:t>
      </w:r>
    </w:p>
    <w:p w14:paraId="33E55FA2"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datum uplatnění a č.j. reklamace</w:t>
      </w:r>
    </w:p>
    <w:p w14:paraId="01928E0A"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popis a rozsah vady a způsob jejího odstranění</w:t>
      </w:r>
    </w:p>
    <w:p w14:paraId="6E5FD458" w14:textId="77777777" w:rsidR="005A6F6A" w:rsidRPr="00EA6956"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datum zahájení a ukončení odstranění vady</w:t>
      </w:r>
    </w:p>
    <w:p w14:paraId="6D623572" w14:textId="38D3FF77" w:rsidR="005A6F6A" w:rsidRDefault="005A6F6A">
      <w:pPr>
        <w:ind w:left="709" w:hanging="142"/>
        <w:jc w:val="both"/>
        <w:rPr>
          <w:rFonts w:ascii="Calibri" w:hAnsi="Calibri"/>
          <w:sz w:val="22"/>
          <w:szCs w:val="22"/>
        </w:rPr>
      </w:pPr>
      <w:r w:rsidRPr="00EA6956">
        <w:rPr>
          <w:rFonts w:ascii="Calibri" w:hAnsi="Calibri"/>
          <w:sz w:val="22"/>
          <w:szCs w:val="22"/>
        </w:rPr>
        <w:t>-</w:t>
      </w:r>
      <w:r w:rsidRPr="00EA6956">
        <w:rPr>
          <w:rFonts w:ascii="Calibri" w:hAnsi="Calibri"/>
          <w:sz w:val="22"/>
          <w:szCs w:val="22"/>
        </w:rPr>
        <w:tab/>
        <w:t>vyjádření, zda vada bránila užívání díla k účelu, ke kterému bylo určeno.</w:t>
      </w:r>
    </w:p>
    <w:p w14:paraId="37FC3D47" w14:textId="77777777" w:rsidR="00273035" w:rsidRDefault="00273035">
      <w:pPr>
        <w:ind w:left="709" w:hanging="142"/>
        <w:jc w:val="both"/>
        <w:rPr>
          <w:rFonts w:ascii="Calibri" w:hAnsi="Calibri"/>
          <w:sz w:val="22"/>
          <w:szCs w:val="22"/>
        </w:rPr>
      </w:pPr>
    </w:p>
    <w:p w14:paraId="508E8703" w14:textId="47E5CAA5" w:rsidR="005A6F6A" w:rsidRPr="00EA6956" w:rsidRDefault="005A6F6A">
      <w:pPr>
        <w:jc w:val="center"/>
        <w:rPr>
          <w:rFonts w:ascii="Calibri" w:hAnsi="Calibri"/>
          <w:b/>
          <w:sz w:val="22"/>
          <w:szCs w:val="22"/>
          <w:u w:val="single"/>
        </w:rPr>
      </w:pPr>
      <w:r w:rsidRPr="00EA6956">
        <w:rPr>
          <w:rFonts w:ascii="Calibri" w:hAnsi="Calibri"/>
          <w:b/>
          <w:sz w:val="22"/>
          <w:szCs w:val="22"/>
          <w:u w:val="single"/>
        </w:rPr>
        <w:t>8. SMLUVNÍ POKUTY</w:t>
      </w:r>
    </w:p>
    <w:p w14:paraId="06DE70E2" w14:textId="77777777" w:rsidR="005A6F6A" w:rsidRPr="00EA6956" w:rsidRDefault="005A6F6A">
      <w:pPr>
        <w:jc w:val="both"/>
        <w:rPr>
          <w:rFonts w:ascii="Calibri" w:hAnsi="Calibri"/>
          <w:sz w:val="22"/>
          <w:szCs w:val="22"/>
        </w:rPr>
      </w:pPr>
    </w:p>
    <w:p w14:paraId="1E9D4C12"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8.1.</w:t>
      </w:r>
      <w:r w:rsidRPr="00EA6956">
        <w:rPr>
          <w:rFonts w:ascii="Calibri" w:hAnsi="Calibri"/>
          <w:sz w:val="22"/>
          <w:szCs w:val="22"/>
        </w:rPr>
        <w:tab/>
        <w:t>V případě porušení povinností daných zhotoviteli touto smlouvou, s výjimkou případů podle ustanovení článku 13 této smlouvy, má objednatel nárok, aniž by tím omezil svá ostatní práva podle této smlouvy, včetně práva na náhradu škody, vůči zhotoviteli uplatnit a zhotovitel má povinnost zaplatit smluvní pokutu. Povinnosti podléhající smluvní pokutě a výše smluvní pokuty jsou následující:</w:t>
      </w:r>
    </w:p>
    <w:p w14:paraId="137C0A56" w14:textId="77777777" w:rsidR="005A6F6A" w:rsidRPr="00EA6956" w:rsidRDefault="005A6F6A">
      <w:pPr>
        <w:jc w:val="both"/>
        <w:rPr>
          <w:rFonts w:ascii="Calibri" w:hAnsi="Calibri"/>
          <w:sz w:val="22"/>
          <w:szCs w:val="22"/>
        </w:rPr>
      </w:pPr>
    </w:p>
    <w:p w14:paraId="18A536C6" w14:textId="508A1CC4" w:rsidR="005A6F6A" w:rsidRPr="00EA4A04" w:rsidRDefault="005A6F6A">
      <w:pPr>
        <w:ind w:left="1134" w:hanging="567"/>
        <w:jc w:val="both"/>
        <w:rPr>
          <w:rFonts w:ascii="Calibri" w:hAnsi="Calibri"/>
          <w:sz w:val="22"/>
          <w:szCs w:val="22"/>
        </w:rPr>
      </w:pPr>
      <w:r w:rsidRPr="00EA4A04">
        <w:rPr>
          <w:rFonts w:ascii="Calibri" w:hAnsi="Calibri"/>
          <w:sz w:val="22"/>
          <w:szCs w:val="22"/>
        </w:rPr>
        <w:t>8.1.1.</w:t>
      </w:r>
      <w:r w:rsidRPr="00EA4A04">
        <w:rPr>
          <w:rFonts w:ascii="Calibri" w:hAnsi="Calibri"/>
          <w:sz w:val="22"/>
          <w:szCs w:val="22"/>
        </w:rPr>
        <w:tab/>
        <w:t xml:space="preserve">Jestliže bude zhotovitel v prodlení s termínem plnění díla dle článku </w:t>
      </w:r>
      <w:r w:rsidR="0091655E" w:rsidRPr="00EA4A04">
        <w:rPr>
          <w:rFonts w:ascii="Calibri" w:hAnsi="Calibri"/>
          <w:sz w:val="22"/>
          <w:szCs w:val="22"/>
        </w:rPr>
        <w:t>3.1 této</w:t>
      </w:r>
      <w:r w:rsidRPr="00EA4A04">
        <w:rPr>
          <w:rFonts w:ascii="Calibri" w:hAnsi="Calibri"/>
          <w:sz w:val="22"/>
          <w:szCs w:val="22"/>
        </w:rPr>
        <w:t xml:space="preserve"> smlouvy, bude povinen zaplatit objednateli smluvní pokutu ve výši</w:t>
      </w:r>
      <w:r w:rsidR="00B644DC" w:rsidRPr="00EA4A04">
        <w:rPr>
          <w:rFonts w:ascii="Calibri" w:hAnsi="Calibri"/>
          <w:sz w:val="22"/>
          <w:szCs w:val="22"/>
        </w:rPr>
        <w:t xml:space="preserve"> </w:t>
      </w:r>
      <w:r w:rsidR="0072425D" w:rsidRPr="00EA4A04">
        <w:rPr>
          <w:rFonts w:ascii="Calibri" w:hAnsi="Calibri"/>
          <w:sz w:val="22"/>
          <w:szCs w:val="22"/>
        </w:rPr>
        <w:t>0,</w:t>
      </w:r>
      <w:r w:rsidR="00EA3317">
        <w:rPr>
          <w:rFonts w:ascii="Calibri" w:hAnsi="Calibri"/>
          <w:sz w:val="22"/>
          <w:szCs w:val="22"/>
        </w:rPr>
        <w:t>1</w:t>
      </w:r>
      <w:r w:rsidR="0072425D" w:rsidRPr="00EA4A04">
        <w:rPr>
          <w:rFonts w:ascii="Calibri" w:hAnsi="Calibri"/>
          <w:sz w:val="22"/>
          <w:szCs w:val="22"/>
        </w:rPr>
        <w:t xml:space="preserve"> </w:t>
      </w:r>
      <w:r w:rsidR="00987B6B" w:rsidRPr="00EA4A04">
        <w:rPr>
          <w:rFonts w:ascii="Calibri" w:hAnsi="Calibri"/>
          <w:sz w:val="22"/>
          <w:szCs w:val="22"/>
        </w:rPr>
        <w:t xml:space="preserve">% smluvní ceny bez DPH </w:t>
      </w:r>
      <w:r w:rsidRPr="00EA4A04">
        <w:rPr>
          <w:rFonts w:ascii="Calibri" w:hAnsi="Calibri"/>
          <w:sz w:val="22"/>
          <w:szCs w:val="22"/>
        </w:rPr>
        <w:t>za každý i započatý kalendářní den prodlení.</w:t>
      </w:r>
    </w:p>
    <w:p w14:paraId="7ECA127C" w14:textId="29342401" w:rsidR="00EE0C4E" w:rsidRDefault="00EE0C4E">
      <w:pPr>
        <w:ind w:left="1134" w:hanging="567"/>
        <w:jc w:val="both"/>
        <w:rPr>
          <w:rFonts w:ascii="Calibri" w:hAnsi="Calibri"/>
          <w:sz w:val="22"/>
          <w:szCs w:val="22"/>
        </w:rPr>
      </w:pPr>
    </w:p>
    <w:p w14:paraId="6EA5CBDA" w14:textId="1986C479" w:rsidR="005A6F6A" w:rsidRPr="00EA6956" w:rsidRDefault="005A6F6A" w:rsidP="00BF1603">
      <w:pPr>
        <w:ind w:left="1134" w:hanging="567"/>
        <w:rPr>
          <w:rFonts w:ascii="Calibri" w:hAnsi="Calibri"/>
          <w:sz w:val="22"/>
          <w:szCs w:val="22"/>
        </w:rPr>
      </w:pPr>
      <w:r w:rsidRPr="00EA6956">
        <w:rPr>
          <w:rFonts w:ascii="Calibri" w:hAnsi="Calibri"/>
          <w:sz w:val="22"/>
          <w:szCs w:val="22"/>
        </w:rPr>
        <w:t>8.1.</w:t>
      </w:r>
      <w:r w:rsidR="00F9633E">
        <w:rPr>
          <w:rFonts w:ascii="Calibri" w:hAnsi="Calibri"/>
          <w:sz w:val="22"/>
          <w:szCs w:val="22"/>
        </w:rPr>
        <w:t>2</w:t>
      </w:r>
      <w:r w:rsidRPr="00EA6956">
        <w:rPr>
          <w:rFonts w:ascii="Calibri" w:hAnsi="Calibri"/>
          <w:sz w:val="22"/>
          <w:szCs w:val="22"/>
        </w:rPr>
        <w:t>.</w:t>
      </w:r>
      <w:r w:rsidRPr="00EA6956">
        <w:rPr>
          <w:rFonts w:ascii="Calibri" w:hAnsi="Calibri"/>
          <w:sz w:val="22"/>
          <w:szCs w:val="22"/>
        </w:rPr>
        <w:tab/>
        <w:t>Smluvní pokuta za nedodržení termínu odstranění vady díla</w:t>
      </w:r>
      <w:r w:rsidR="00BF1603">
        <w:rPr>
          <w:rFonts w:ascii="Calibri" w:hAnsi="Calibri"/>
          <w:sz w:val="22"/>
          <w:szCs w:val="22"/>
        </w:rPr>
        <w:t xml:space="preserve"> </w:t>
      </w:r>
      <w:r w:rsidRPr="00EA6956">
        <w:rPr>
          <w:rFonts w:ascii="Calibri" w:hAnsi="Calibri"/>
          <w:sz w:val="22"/>
          <w:szCs w:val="22"/>
        </w:rPr>
        <w:t xml:space="preserve">od sjednaného termínu dle článku </w:t>
      </w:r>
      <w:r w:rsidR="0091655E" w:rsidRPr="00EA6956">
        <w:rPr>
          <w:rFonts w:ascii="Calibri" w:hAnsi="Calibri"/>
          <w:sz w:val="22"/>
          <w:szCs w:val="22"/>
        </w:rPr>
        <w:t>7.5 této</w:t>
      </w:r>
      <w:r w:rsidRPr="00EA6956">
        <w:rPr>
          <w:rFonts w:ascii="Calibri" w:hAnsi="Calibri"/>
          <w:sz w:val="22"/>
          <w:szCs w:val="22"/>
        </w:rPr>
        <w:t xml:space="preserve"> smlouvy o dílo činí </w:t>
      </w:r>
      <w:r w:rsidR="00273035" w:rsidRPr="00EA6956">
        <w:rPr>
          <w:rFonts w:ascii="Calibri" w:hAnsi="Calibri"/>
          <w:sz w:val="22"/>
          <w:szCs w:val="22"/>
        </w:rPr>
        <w:t>1.000, -</w:t>
      </w:r>
      <w:r w:rsidRPr="00EA6956">
        <w:rPr>
          <w:rFonts w:ascii="Calibri" w:hAnsi="Calibri"/>
          <w:sz w:val="22"/>
          <w:szCs w:val="22"/>
        </w:rPr>
        <w:t xml:space="preserve"> Kč za každý i započatý kalendářní den prodlení a vadu.</w:t>
      </w:r>
    </w:p>
    <w:p w14:paraId="5FA3A99A" w14:textId="77777777" w:rsidR="005A6F6A" w:rsidRPr="00EA6956" w:rsidRDefault="005A6F6A">
      <w:pPr>
        <w:ind w:left="1418" w:hanging="709"/>
        <w:jc w:val="both"/>
        <w:rPr>
          <w:rFonts w:ascii="Calibri" w:hAnsi="Calibri"/>
          <w:b/>
          <w:sz w:val="22"/>
          <w:szCs w:val="22"/>
        </w:rPr>
      </w:pPr>
    </w:p>
    <w:p w14:paraId="24AE59AE" w14:textId="5A4B3572" w:rsidR="005A6F6A" w:rsidRDefault="0072425D">
      <w:pPr>
        <w:ind w:left="1134" w:hanging="567"/>
        <w:jc w:val="both"/>
        <w:rPr>
          <w:rFonts w:ascii="Calibri" w:hAnsi="Calibri"/>
          <w:sz w:val="22"/>
          <w:szCs w:val="22"/>
        </w:rPr>
      </w:pPr>
      <w:r>
        <w:rPr>
          <w:rFonts w:ascii="Calibri" w:hAnsi="Calibri"/>
          <w:sz w:val="22"/>
          <w:szCs w:val="22"/>
        </w:rPr>
        <w:t>8.1.</w:t>
      </w:r>
      <w:r w:rsidR="00F9633E">
        <w:rPr>
          <w:rFonts w:ascii="Calibri" w:hAnsi="Calibri"/>
          <w:sz w:val="22"/>
          <w:szCs w:val="22"/>
        </w:rPr>
        <w:t>3</w:t>
      </w:r>
      <w:r w:rsidR="005A6F6A" w:rsidRPr="00EA6956">
        <w:rPr>
          <w:rFonts w:ascii="Calibri" w:hAnsi="Calibri"/>
          <w:sz w:val="22"/>
          <w:szCs w:val="22"/>
        </w:rPr>
        <w:t>.</w:t>
      </w:r>
      <w:r w:rsidR="005A6F6A" w:rsidRPr="00EA6956">
        <w:rPr>
          <w:rFonts w:ascii="Calibri" w:hAnsi="Calibri"/>
          <w:sz w:val="22"/>
          <w:szCs w:val="22"/>
        </w:rPr>
        <w:tab/>
        <w:t xml:space="preserve">Smluvní pokuta za nevyklizení a neuklizení staveniště v termínu dle článku 3.4 této smlouvy, a to ve výši </w:t>
      </w:r>
      <w:r w:rsidR="00273035">
        <w:rPr>
          <w:rFonts w:ascii="Calibri" w:hAnsi="Calibri"/>
          <w:sz w:val="22"/>
          <w:szCs w:val="22"/>
        </w:rPr>
        <w:t>5</w:t>
      </w:r>
      <w:r w:rsidR="00273035" w:rsidRPr="00EA6956">
        <w:rPr>
          <w:rFonts w:ascii="Calibri" w:hAnsi="Calibri"/>
          <w:sz w:val="22"/>
          <w:szCs w:val="22"/>
        </w:rPr>
        <w:t>.000, -</w:t>
      </w:r>
      <w:r w:rsidR="005A6F6A" w:rsidRPr="00EA6956">
        <w:rPr>
          <w:rFonts w:ascii="Calibri" w:hAnsi="Calibri"/>
          <w:sz w:val="22"/>
          <w:szCs w:val="22"/>
        </w:rPr>
        <w:t>Kč za každý i započatý kalendářní</w:t>
      </w:r>
      <w:r w:rsidR="0068562C" w:rsidRPr="00EA6956">
        <w:rPr>
          <w:rFonts w:ascii="Calibri" w:hAnsi="Calibri"/>
          <w:sz w:val="22"/>
          <w:szCs w:val="22"/>
        </w:rPr>
        <w:t xml:space="preserve"> </w:t>
      </w:r>
      <w:r w:rsidR="005A6F6A" w:rsidRPr="00EA6956">
        <w:rPr>
          <w:rFonts w:ascii="Calibri" w:hAnsi="Calibri"/>
          <w:sz w:val="22"/>
          <w:szCs w:val="22"/>
        </w:rPr>
        <w:t>den prodlení.</w:t>
      </w:r>
    </w:p>
    <w:p w14:paraId="210385BD" w14:textId="1F2E6E37" w:rsidR="000E4EFC" w:rsidRDefault="000E4EFC">
      <w:pPr>
        <w:ind w:left="1134" w:hanging="567"/>
        <w:jc w:val="both"/>
        <w:rPr>
          <w:rFonts w:ascii="Calibri" w:hAnsi="Calibri"/>
          <w:sz w:val="22"/>
          <w:szCs w:val="22"/>
        </w:rPr>
      </w:pPr>
    </w:p>
    <w:p w14:paraId="2816FFA2" w14:textId="1F1F52FB" w:rsidR="005A6F6A" w:rsidRPr="00EA6956" w:rsidRDefault="005A6F6A">
      <w:pPr>
        <w:ind w:left="567" w:hanging="567"/>
        <w:jc w:val="both"/>
        <w:rPr>
          <w:rFonts w:ascii="Calibri" w:hAnsi="Calibri"/>
          <w:sz w:val="22"/>
          <w:szCs w:val="22"/>
        </w:rPr>
      </w:pPr>
      <w:r w:rsidRPr="00EA6956">
        <w:rPr>
          <w:rFonts w:ascii="Calibri" w:hAnsi="Calibri"/>
          <w:sz w:val="22"/>
          <w:szCs w:val="22"/>
        </w:rPr>
        <w:t>8.2.</w:t>
      </w:r>
      <w:r w:rsidRPr="00EA6956">
        <w:rPr>
          <w:rFonts w:ascii="Calibri" w:hAnsi="Calibri"/>
          <w:sz w:val="22"/>
          <w:szCs w:val="22"/>
        </w:rPr>
        <w:tab/>
        <w:t>Při porušení předpisů o bezpečnosti práce,</w:t>
      </w:r>
      <w:r w:rsidR="005E3575" w:rsidRPr="00EA6956">
        <w:rPr>
          <w:rFonts w:ascii="Calibri" w:hAnsi="Calibri"/>
          <w:sz w:val="22"/>
          <w:szCs w:val="22"/>
        </w:rPr>
        <w:t xml:space="preserve"> </w:t>
      </w:r>
      <w:r w:rsidRPr="00EA6956">
        <w:rPr>
          <w:rFonts w:ascii="Calibri" w:hAnsi="Calibri"/>
          <w:sz w:val="22"/>
          <w:szCs w:val="22"/>
        </w:rPr>
        <w:t xml:space="preserve">požární ochraně a udržování pořádku na staveništi, zapsaném objednatelem nebo zástupcem objednatele do stavebního deníku a neodstraněném </w:t>
      </w:r>
      <w:r w:rsidRPr="00EA6956">
        <w:rPr>
          <w:rFonts w:ascii="Calibri" w:hAnsi="Calibri"/>
          <w:sz w:val="22"/>
          <w:szCs w:val="22"/>
        </w:rPr>
        <w:lastRenderedPageBreak/>
        <w:t>zhotovitelem ani v dodatečně k tomu poskytnuté lhůtě zaplatí zhotovi</w:t>
      </w:r>
      <w:r w:rsidR="005E3575" w:rsidRPr="00EA6956">
        <w:rPr>
          <w:rFonts w:ascii="Calibri" w:hAnsi="Calibri"/>
          <w:sz w:val="22"/>
          <w:szCs w:val="22"/>
        </w:rPr>
        <w:t>tel</w:t>
      </w:r>
      <w:r w:rsidR="00183079">
        <w:rPr>
          <w:rFonts w:ascii="Calibri" w:hAnsi="Calibri"/>
          <w:sz w:val="22"/>
          <w:szCs w:val="22"/>
        </w:rPr>
        <w:t xml:space="preserve"> objednateli pokutu ve výši </w:t>
      </w:r>
      <w:r w:rsidR="00273035">
        <w:rPr>
          <w:rFonts w:ascii="Calibri" w:hAnsi="Calibri"/>
          <w:sz w:val="22"/>
          <w:szCs w:val="22"/>
        </w:rPr>
        <w:t>1</w:t>
      </w:r>
      <w:r w:rsidR="00273035" w:rsidRPr="00EA6956">
        <w:rPr>
          <w:rFonts w:ascii="Calibri" w:hAnsi="Calibri"/>
          <w:sz w:val="22"/>
          <w:szCs w:val="22"/>
        </w:rPr>
        <w:t>.000, -</w:t>
      </w:r>
      <w:r w:rsidRPr="00EA6956">
        <w:rPr>
          <w:rFonts w:ascii="Calibri" w:hAnsi="Calibri"/>
          <w:sz w:val="22"/>
          <w:szCs w:val="22"/>
        </w:rPr>
        <w:t>Kč za každý případ.</w:t>
      </w:r>
    </w:p>
    <w:p w14:paraId="1559B42F" w14:textId="77777777" w:rsidR="005A6F6A" w:rsidRPr="00EA6956" w:rsidRDefault="005A6F6A">
      <w:pPr>
        <w:ind w:left="567" w:hanging="567"/>
        <w:jc w:val="both"/>
        <w:rPr>
          <w:rFonts w:ascii="Calibri" w:hAnsi="Calibri"/>
          <w:sz w:val="22"/>
          <w:szCs w:val="22"/>
        </w:rPr>
      </w:pPr>
    </w:p>
    <w:p w14:paraId="4DFE7C16" w14:textId="0D9D3EF1" w:rsidR="005A6F6A" w:rsidRPr="00EA6956" w:rsidRDefault="005A6F6A">
      <w:pPr>
        <w:ind w:left="567" w:hanging="567"/>
        <w:jc w:val="both"/>
        <w:rPr>
          <w:rFonts w:ascii="Calibri" w:hAnsi="Calibri"/>
          <w:sz w:val="22"/>
          <w:szCs w:val="22"/>
        </w:rPr>
      </w:pPr>
      <w:r w:rsidRPr="00EA6956">
        <w:rPr>
          <w:rFonts w:ascii="Calibri" w:hAnsi="Calibri"/>
          <w:sz w:val="22"/>
          <w:szCs w:val="22"/>
        </w:rPr>
        <w:t>8.</w:t>
      </w:r>
      <w:r w:rsidR="00304251">
        <w:rPr>
          <w:rFonts w:ascii="Calibri" w:hAnsi="Calibri"/>
          <w:sz w:val="22"/>
          <w:szCs w:val="22"/>
        </w:rPr>
        <w:t>3</w:t>
      </w:r>
      <w:r w:rsidRPr="00EA6956">
        <w:rPr>
          <w:rFonts w:ascii="Calibri" w:hAnsi="Calibri"/>
          <w:sz w:val="22"/>
          <w:szCs w:val="22"/>
        </w:rPr>
        <w:t>.</w:t>
      </w:r>
      <w:r w:rsidRPr="00EA6956">
        <w:rPr>
          <w:rFonts w:ascii="Calibri" w:hAnsi="Calibri"/>
          <w:sz w:val="22"/>
          <w:szCs w:val="22"/>
        </w:rPr>
        <w:tab/>
        <w:t xml:space="preserve">Zhotovitel zaplatí smluvní </w:t>
      </w:r>
      <w:r w:rsidR="000015CC" w:rsidRPr="00EA6956">
        <w:rPr>
          <w:rFonts w:ascii="Calibri" w:hAnsi="Calibri"/>
          <w:sz w:val="22"/>
          <w:szCs w:val="22"/>
        </w:rPr>
        <w:t>pokutu na</w:t>
      </w:r>
      <w:r w:rsidRPr="00EA6956">
        <w:rPr>
          <w:rFonts w:ascii="Calibri" w:hAnsi="Calibri"/>
          <w:sz w:val="22"/>
          <w:szCs w:val="22"/>
        </w:rPr>
        <w:t xml:space="preserve"> účet objednatele během 21 (dvacet</w:t>
      </w:r>
      <w:r w:rsidR="00AE190F">
        <w:rPr>
          <w:rFonts w:ascii="Calibri" w:hAnsi="Calibri"/>
          <w:sz w:val="22"/>
          <w:szCs w:val="22"/>
        </w:rPr>
        <w:t xml:space="preserve"> </w:t>
      </w:r>
      <w:r w:rsidRPr="00EA6956">
        <w:rPr>
          <w:rFonts w:ascii="Calibri" w:hAnsi="Calibri"/>
          <w:sz w:val="22"/>
          <w:szCs w:val="22"/>
        </w:rPr>
        <w:t>jedna) kalendářních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w:t>
      </w:r>
    </w:p>
    <w:p w14:paraId="36EB23D2" w14:textId="77777777" w:rsidR="005A6F6A" w:rsidRPr="00EA6956" w:rsidRDefault="005A6F6A">
      <w:pPr>
        <w:ind w:left="567" w:hanging="567"/>
        <w:jc w:val="both"/>
        <w:rPr>
          <w:rFonts w:ascii="Calibri" w:hAnsi="Calibri"/>
          <w:sz w:val="22"/>
          <w:szCs w:val="22"/>
        </w:rPr>
      </w:pPr>
    </w:p>
    <w:p w14:paraId="75CA023B" w14:textId="1FFF9842" w:rsidR="005A6F6A" w:rsidRPr="00304251" w:rsidRDefault="005A6F6A" w:rsidP="00304251">
      <w:pPr>
        <w:pStyle w:val="Odstavecseseznamem"/>
        <w:numPr>
          <w:ilvl w:val="1"/>
          <w:numId w:val="27"/>
        </w:numPr>
        <w:ind w:left="567" w:hanging="567"/>
        <w:rPr>
          <w:rFonts w:ascii="Calibri" w:hAnsi="Calibri"/>
          <w:sz w:val="22"/>
          <w:szCs w:val="22"/>
        </w:rPr>
      </w:pPr>
      <w:r w:rsidRPr="00304251">
        <w:rPr>
          <w:rFonts w:ascii="Calibri" w:hAnsi="Calibri"/>
          <w:sz w:val="22"/>
          <w:szCs w:val="22"/>
        </w:rPr>
        <w:t>Pokud není v ostatních ustanoveních smlouvy řečeno jinak, zaplacení smluvní pokuty zhotovitelem nezbavuje zhotovitele závazku splnit povinnosti dané mu touto smlouvou.</w:t>
      </w:r>
    </w:p>
    <w:p w14:paraId="61C4948E" w14:textId="77777777" w:rsidR="005A6F6A" w:rsidRPr="00EA6956" w:rsidRDefault="005A6F6A">
      <w:pPr>
        <w:pStyle w:val="Zkladntextodsazen"/>
        <w:rPr>
          <w:rFonts w:ascii="Calibri" w:hAnsi="Calibri"/>
          <w:sz w:val="22"/>
          <w:szCs w:val="22"/>
        </w:rPr>
      </w:pPr>
    </w:p>
    <w:p w14:paraId="4D8406FE" w14:textId="095038FC" w:rsidR="005A6F6A" w:rsidRPr="00EA6956" w:rsidRDefault="005A6F6A">
      <w:pPr>
        <w:pStyle w:val="Zkladntextodsazen"/>
        <w:ind w:left="567" w:hanging="567"/>
        <w:rPr>
          <w:rFonts w:ascii="Calibri" w:hAnsi="Calibri"/>
          <w:sz w:val="22"/>
          <w:szCs w:val="22"/>
        </w:rPr>
      </w:pPr>
      <w:r w:rsidRPr="00EA6956">
        <w:rPr>
          <w:rFonts w:ascii="Calibri" w:hAnsi="Calibri"/>
          <w:sz w:val="22"/>
          <w:szCs w:val="22"/>
        </w:rPr>
        <w:t>8.</w:t>
      </w:r>
      <w:r w:rsidR="00304251">
        <w:rPr>
          <w:rFonts w:ascii="Calibri" w:hAnsi="Calibri"/>
          <w:sz w:val="22"/>
          <w:szCs w:val="22"/>
        </w:rPr>
        <w:t>5</w:t>
      </w:r>
      <w:r w:rsidRPr="00EA6956">
        <w:rPr>
          <w:rFonts w:ascii="Calibri" w:hAnsi="Calibri"/>
          <w:sz w:val="22"/>
          <w:szCs w:val="22"/>
        </w:rPr>
        <w:t>.</w:t>
      </w:r>
      <w:r w:rsidRPr="00EA6956">
        <w:rPr>
          <w:rFonts w:ascii="Calibri" w:hAnsi="Calibri"/>
          <w:sz w:val="22"/>
          <w:szCs w:val="22"/>
        </w:rPr>
        <w:tab/>
        <w:t>Jestliže objednatel neuhradí zhotoviteli faktury za provedené práce v době jejich splatnosti, zaplatí smluvní pokutu ve výši 0,</w:t>
      </w:r>
      <w:r w:rsidR="00677083">
        <w:rPr>
          <w:rFonts w:ascii="Calibri" w:hAnsi="Calibri"/>
          <w:sz w:val="22"/>
          <w:szCs w:val="22"/>
        </w:rPr>
        <w:t>2</w:t>
      </w:r>
      <w:r w:rsidR="0091655E" w:rsidRPr="00EA6956">
        <w:rPr>
          <w:rFonts w:ascii="Calibri" w:hAnsi="Calibri"/>
          <w:sz w:val="22"/>
          <w:szCs w:val="22"/>
        </w:rPr>
        <w:t xml:space="preserve"> </w:t>
      </w:r>
      <w:r w:rsidRPr="00EA6956">
        <w:rPr>
          <w:rFonts w:ascii="Calibri" w:hAnsi="Calibri"/>
          <w:sz w:val="22"/>
          <w:szCs w:val="22"/>
        </w:rPr>
        <w:t>% z nezaplacené částky za každý den prodlení.</w:t>
      </w:r>
    </w:p>
    <w:p w14:paraId="5D0D1E54" w14:textId="77777777" w:rsidR="005A6F6A" w:rsidRPr="00EA6956" w:rsidRDefault="005A6F6A">
      <w:pPr>
        <w:pStyle w:val="Zkladntextodsazen"/>
        <w:rPr>
          <w:rFonts w:ascii="Calibri" w:hAnsi="Calibri"/>
          <w:sz w:val="22"/>
          <w:szCs w:val="22"/>
        </w:rPr>
      </w:pPr>
    </w:p>
    <w:p w14:paraId="5B517779" w14:textId="49728118" w:rsidR="005A6F6A" w:rsidRDefault="005A6F6A">
      <w:pPr>
        <w:pStyle w:val="Zkladntextodsazen"/>
        <w:ind w:left="567" w:hanging="567"/>
        <w:rPr>
          <w:rFonts w:ascii="Calibri" w:hAnsi="Calibri"/>
          <w:sz w:val="22"/>
          <w:szCs w:val="22"/>
        </w:rPr>
      </w:pPr>
      <w:r w:rsidRPr="00EA6956">
        <w:rPr>
          <w:rFonts w:ascii="Calibri" w:hAnsi="Calibri"/>
          <w:sz w:val="22"/>
          <w:szCs w:val="22"/>
        </w:rPr>
        <w:t>8.</w:t>
      </w:r>
      <w:r w:rsidR="00304251">
        <w:rPr>
          <w:rFonts w:ascii="Calibri" w:hAnsi="Calibri"/>
          <w:sz w:val="22"/>
          <w:szCs w:val="22"/>
        </w:rPr>
        <w:t>6</w:t>
      </w:r>
      <w:r w:rsidRPr="00EA6956">
        <w:rPr>
          <w:rFonts w:ascii="Calibri" w:hAnsi="Calibri"/>
          <w:sz w:val="22"/>
          <w:szCs w:val="22"/>
        </w:rPr>
        <w:t>.</w:t>
      </w:r>
      <w:r w:rsidRPr="00EA6956">
        <w:rPr>
          <w:rFonts w:ascii="Calibri" w:hAnsi="Calibri"/>
          <w:sz w:val="22"/>
          <w:szCs w:val="22"/>
        </w:rPr>
        <w:tab/>
        <w:t>Zaplacením smluvní pokuty není dotčen nárok na náhradu škody způsobené porušením stejné právní povinnosti.</w:t>
      </w:r>
    </w:p>
    <w:p w14:paraId="56D813D7" w14:textId="77777777" w:rsidR="00304251" w:rsidRDefault="00304251">
      <w:pPr>
        <w:jc w:val="center"/>
        <w:rPr>
          <w:rFonts w:ascii="Calibri" w:hAnsi="Calibri"/>
          <w:b/>
          <w:sz w:val="22"/>
          <w:szCs w:val="22"/>
          <w:u w:val="single"/>
        </w:rPr>
      </w:pPr>
    </w:p>
    <w:p w14:paraId="2FEA5CFF" w14:textId="48CF6164" w:rsidR="005A6F6A" w:rsidRPr="00EA6956" w:rsidRDefault="005A6F6A">
      <w:pPr>
        <w:jc w:val="center"/>
        <w:rPr>
          <w:rFonts w:ascii="Calibri" w:hAnsi="Calibri"/>
          <w:b/>
          <w:sz w:val="22"/>
          <w:szCs w:val="22"/>
          <w:u w:val="single"/>
        </w:rPr>
      </w:pPr>
      <w:r w:rsidRPr="00EA6956">
        <w:rPr>
          <w:rFonts w:ascii="Calibri" w:hAnsi="Calibri"/>
          <w:b/>
          <w:sz w:val="22"/>
          <w:szCs w:val="22"/>
          <w:u w:val="single"/>
        </w:rPr>
        <w:t>9. POJIŠTĚNÍ</w:t>
      </w:r>
    </w:p>
    <w:p w14:paraId="5A0E4516" w14:textId="31CF1716" w:rsidR="000D1DF9" w:rsidRPr="00066629" w:rsidRDefault="004013AF" w:rsidP="006437DE">
      <w:pPr>
        <w:pStyle w:val="Odstavecseseznamem"/>
        <w:shd w:val="clear" w:color="auto" w:fill="FFFFFF"/>
        <w:tabs>
          <w:tab w:val="left" w:pos="0"/>
          <w:tab w:val="left" w:pos="9072"/>
        </w:tabs>
        <w:spacing w:before="250"/>
        <w:ind w:left="567" w:right="1" w:hanging="567"/>
        <w:rPr>
          <w:rFonts w:ascii="Calibri" w:hAnsi="Calibri" w:cs="Calibri"/>
          <w:b/>
          <w:color w:val="FF0000"/>
          <w:sz w:val="22"/>
          <w:szCs w:val="22"/>
        </w:rPr>
      </w:pPr>
      <w:r w:rsidRPr="006437DE">
        <w:rPr>
          <w:rFonts w:ascii="Calibri" w:hAnsi="Calibri" w:cs="Calibri"/>
          <w:color w:val="000000"/>
          <w:spacing w:val="-1"/>
          <w:sz w:val="22"/>
          <w:szCs w:val="22"/>
        </w:rPr>
        <w:t xml:space="preserve">9.1. </w:t>
      </w:r>
      <w:r w:rsidR="006437DE">
        <w:rPr>
          <w:rFonts w:ascii="Calibri" w:hAnsi="Calibri" w:cs="Calibri"/>
          <w:color w:val="000000"/>
          <w:spacing w:val="-1"/>
          <w:sz w:val="22"/>
          <w:szCs w:val="22"/>
        </w:rPr>
        <w:tab/>
      </w:r>
      <w:r w:rsidR="000D1DF9" w:rsidRPr="006437DE">
        <w:rPr>
          <w:rFonts w:ascii="Calibri" w:hAnsi="Calibri" w:cs="Calibri"/>
          <w:color w:val="000000"/>
          <w:spacing w:val="-1"/>
          <w:sz w:val="22"/>
          <w:szCs w:val="22"/>
        </w:rPr>
        <w:t xml:space="preserve">Zhotovitel je povinen mít nejpozději v den předcházející dni podpisu </w:t>
      </w:r>
      <w:r w:rsidR="000D1DF9" w:rsidRPr="006437DE">
        <w:rPr>
          <w:rFonts w:ascii="Calibri" w:hAnsi="Calibri" w:cs="Calibri"/>
          <w:color w:val="000000"/>
          <w:spacing w:val="-2"/>
          <w:sz w:val="22"/>
          <w:szCs w:val="22"/>
        </w:rPr>
        <w:t xml:space="preserve">této smlouvy uzavřenou pojistnou smlouvu, jejímž předmětem je pojištění odpovědnosti za škodu </w:t>
      </w:r>
      <w:r w:rsidR="000D1DF9" w:rsidRPr="006437DE">
        <w:rPr>
          <w:rFonts w:ascii="Calibri" w:hAnsi="Calibri" w:cs="Calibri"/>
          <w:color w:val="000000"/>
          <w:sz w:val="22"/>
          <w:szCs w:val="22"/>
        </w:rPr>
        <w:t xml:space="preserve">způsobenou zhotovitelem třetí osobě v souvislosti s výkonem jeho činnosti, ve </w:t>
      </w:r>
      <w:r w:rsidR="000D1DF9" w:rsidRPr="004032E2">
        <w:rPr>
          <w:rFonts w:ascii="Calibri" w:hAnsi="Calibri" w:cs="Calibri"/>
          <w:color w:val="000000"/>
          <w:sz w:val="22"/>
          <w:szCs w:val="22"/>
        </w:rPr>
        <w:t xml:space="preserve">výši </w:t>
      </w:r>
      <w:r w:rsidR="000D1DF9" w:rsidRPr="00FC57E2">
        <w:rPr>
          <w:rFonts w:ascii="Calibri" w:hAnsi="Calibri" w:cs="Calibri"/>
          <w:color w:val="000000"/>
          <w:sz w:val="22"/>
          <w:szCs w:val="22"/>
        </w:rPr>
        <w:t xml:space="preserve">nejméně </w:t>
      </w:r>
      <w:r w:rsidR="00A15572">
        <w:rPr>
          <w:rFonts w:ascii="Calibri" w:hAnsi="Calibri" w:cs="Calibri"/>
          <w:b/>
          <w:bCs/>
          <w:color w:val="000000"/>
          <w:sz w:val="22"/>
          <w:szCs w:val="22"/>
        </w:rPr>
        <w:t>5</w:t>
      </w:r>
      <w:r w:rsidR="005873CA" w:rsidRPr="00AE190F">
        <w:rPr>
          <w:rFonts w:ascii="Calibri" w:hAnsi="Calibri" w:cs="Calibri"/>
          <w:b/>
          <w:bCs/>
          <w:color w:val="000000"/>
          <w:spacing w:val="-1"/>
          <w:sz w:val="22"/>
          <w:szCs w:val="22"/>
        </w:rPr>
        <w:t>.000.000, -</w:t>
      </w:r>
      <w:r w:rsidR="000D1DF9" w:rsidRPr="00AE190F">
        <w:rPr>
          <w:rFonts w:ascii="Calibri" w:hAnsi="Calibri" w:cs="Calibri"/>
          <w:b/>
          <w:bCs/>
          <w:color w:val="000000"/>
          <w:spacing w:val="-1"/>
          <w:sz w:val="22"/>
          <w:szCs w:val="22"/>
        </w:rPr>
        <w:t xml:space="preserve"> Kč</w:t>
      </w:r>
      <w:r w:rsidR="000D1DF9" w:rsidRPr="004032E2">
        <w:rPr>
          <w:rFonts w:ascii="Calibri" w:hAnsi="Calibri" w:cs="Calibri"/>
          <w:color w:val="000000"/>
          <w:spacing w:val="-1"/>
          <w:sz w:val="22"/>
          <w:szCs w:val="22"/>
        </w:rPr>
        <w:t>,</w:t>
      </w:r>
      <w:r w:rsidR="000D1DF9" w:rsidRPr="004032E2">
        <w:rPr>
          <w:rFonts w:ascii="Calibri" w:hAnsi="Calibri" w:cs="Calibri"/>
          <w:b/>
          <w:bCs/>
          <w:color w:val="000000"/>
          <w:spacing w:val="-1"/>
          <w:sz w:val="22"/>
          <w:szCs w:val="22"/>
        </w:rPr>
        <w:t xml:space="preserve"> </w:t>
      </w:r>
      <w:r w:rsidR="000D1DF9" w:rsidRPr="004032E2">
        <w:rPr>
          <w:rFonts w:ascii="Calibri" w:hAnsi="Calibri" w:cs="Calibri"/>
          <w:color w:val="000000"/>
          <w:spacing w:val="-1"/>
          <w:sz w:val="22"/>
          <w:szCs w:val="22"/>
        </w:rPr>
        <w:t>jejíž</w:t>
      </w:r>
      <w:r w:rsidR="000D1DF9" w:rsidRPr="006437DE">
        <w:rPr>
          <w:rFonts w:ascii="Calibri" w:hAnsi="Calibri" w:cs="Calibri"/>
          <w:color w:val="000000"/>
          <w:spacing w:val="-1"/>
          <w:sz w:val="22"/>
          <w:szCs w:val="22"/>
        </w:rPr>
        <w:t xml:space="preserve"> prostá kopie nebo prostá kopie pojistného certifikátu je přílohou č.</w:t>
      </w:r>
      <w:r w:rsidR="000D1DF9" w:rsidRPr="006437DE">
        <w:rPr>
          <w:rFonts w:ascii="Calibri" w:hAnsi="Calibri" w:cs="Calibri"/>
          <w:color w:val="FF0000"/>
          <w:spacing w:val="-1"/>
          <w:sz w:val="22"/>
          <w:szCs w:val="22"/>
        </w:rPr>
        <w:t xml:space="preserve"> </w:t>
      </w:r>
      <w:r w:rsidR="00FF092C">
        <w:rPr>
          <w:rFonts w:ascii="Calibri" w:hAnsi="Calibri" w:cs="Calibri"/>
          <w:spacing w:val="-1"/>
          <w:sz w:val="22"/>
          <w:szCs w:val="22"/>
        </w:rPr>
        <w:t>2</w:t>
      </w:r>
      <w:r w:rsidR="000D1DF9" w:rsidRPr="006437DE">
        <w:rPr>
          <w:rFonts w:ascii="Calibri" w:hAnsi="Calibri" w:cs="Calibri"/>
          <w:color w:val="000000"/>
          <w:spacing w:val="-1"/>
          <w:sz w:val="22"/>
          <w:szCs w:val="22"/>
        </w:rPr>
        <w:t xml:space="preserve"> této </w:t>
      </w:r>
      <w:r w:rsidR="000D1DF9" w:rsidRPr="006437DE">
        <w:rPr>
          <w:rFonts w:ascii="Calibri" w:hAnsi="Calibri" w:cs="Calibri"/>
          <w:color w:val="000000"/>
          <w:sz w:val="22"/>
          <w:szCs w:val="22"/>
        </w:rPr>
        <w:t xml:space="preserve">smlouvy. </w:t>
      </w:r>
      <w:r w:rsidR="000D1DF9" w:rsidRPr="006437DE">
        <w:rPr>
          <w:rFonts w:ascii="Calibri" w:hAnsi="Calibri"/>
          <w:sz w:val="22"/>
          <w:szCs w:val="22"/>
        </w:rPr>
        <w:t>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w:t>
      </w:r>
      <w:r w:rsidRPr="006437DE">
        <w:rPr>
          <w:rFonts w:ascii="Calibri" w:hAnsi="Calibri"/>
          <w:sz w:val="22"/>
          <w:szCs w:val="22"/>
        </w:rPr>
        <w:t xml:space="preserve">. </w:t>
      </w:r>
      <w:r w:rsidR="000D1DF9" w:rsidRPr="006437DE">
        <w:rPr>
          <w:rFonts w:ascii="Calibri" w:hAnsi="Calibri" w:cs="Calibri"/>
          <w:color w:val="000000"/>
          <w:sz w:val="22"/>
          <w:szCs w:val="22"/>
        </w:rPr>
        <w:t xml:space="preserve">Zhotovitel se zavazuje, že po celou dobu trvání této smlouvy do chvíle ukončení </w:t>
      </w:r>
      <w:r w:rsidR="000D1DF9" w:rsidRPr="006437DE">
        <w:rPr>
          <w:rFonts w:ascii="Calibri" w:hAnsi="Calibri" w:cs="Calibri"/>
          <w:color w:val="000000"/>
          <w:spacing w:val="-2"/>
          <w:sz w:val="22"/>
          <w:szCs w:val="22"/>
        </w:rPr>
        <w:t xml:space="preserve">záruční doby bude pojištěn ve smyslu tohoto ustanovení a že nedojde ke snížení pojistného plnění </w:t>
      </w:r>
      <w:r w:rsidR="000D1DF9" w:rsidRPr="006437DE">
        <w:rPr>
          <w:rFonts w:ascii="Calibri" w:hAnsi="Calibri" w:cs="Calibri"/>
          <w:color w:val="000000"/>
          <w:sz w:val="22"/>
          <w:szCs w:val="22"/>
        </w:rPr>
        <w:t>pod částku uvedenou v předchozí větě.</w:t>
      </w:r>
      <w:r w:rsidR="0077287F">
        <w:rPr>
          <w:rFonts w:ascii="Calibri" w:hAnsi="Calibri" w:cs="Calibri"/>
          <w:color w:val="000000"/>
          <w:sz w:val="22"/>
          <w:szCs w:val="22"/>
        </w:rPr>
        <w:t xml:space="preserve"> </w:t>
      </w:r>
    </w:p>
    <w:p w14:paraId="707D3FE5" w14:textId="77777777" w:rsidR="005A6F6A" w:rsidRPr="00EA6956" w:rsidRDefault="005A6F6A">
      <w:pPr>
        <w:ind w:left="567" w:hanging="567"/>
        <w:jc w:val="both"/>
        <w:rPr>
          <w:rFonts w:ascii="Calibri" w:hAnsi="Calibri"/>
          <w:sz w:val="22"/>
          <w:szCs w:val="22"/>
        </w:rPr>
      </w:pPr>
    </w:p>
    <w:p w14:paraId="10092B68"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9.2.</w:t>
      </w:r>
      <w:r w:rsidRPr="00EA6956">
        <w:rPr>
          <w:rFonts w:ascii="Calibri" w:hAnsi="Calibri"/>
          <w:sz w:val="22"/>
          <w:szCs w:val="22"/>
        </w:rPr>
        <w:tab/>
        <w:t>Zhotovitel je povinen dodat objednateli na jeho žádost příslušné doklady o pojištění jako důkaz, že požadované pojištění je plně platné a účinné.</w:t>
      </w:r>
    </w:p>
    <w:p w14:paraId="4AD2E7F5" w14:textId="77777777" w:rsidR="005A6F6A" w:rsidRPr="00EA6956" w:rsidRDefault="005A6F6A">
      <w:pPr>
        <w:ind w:left="567" w:hanging="567"/>
        <w:jc w:val="both"/>
        <w:rPr>
          <w:rFonts w:ascii="Calibri" w:hAnsi="Calibri"/>
          <w:sz w:val="22"/>
          <w:szCs w:val="22"/>
        </w:rPr>
      </w:pPr>
    </w:p>
    <w:p w14:paraId="18197E2B"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9.3.</w:t>
      </w:r>
      <w:r w:rsidRPr="00EA6956">
        <w:rPr>
          <w:rFonts w:ascii="Calibri" w:hAnsi="Calibri"/>
          <w:sz w:val="22"/>
          <w:szCs w:val="22"/>
        </w:rPr>
        <w:tab/>
        <w:t>Ustanovení článku 9 nezbavuje zhotovitele odpovědnosti a povinností daných mu touto smlouvou.</w:t>
      </w:r>
    </w:p>
    <w:p w14:paraId="34F9D420" w14:textId="77777777" w:rsidR="00304251" w:rsidRPr="00EA6956" w:rsidRDefault="00304251">
      <w:pPr>
        <w:ind w:left="567" w:hanging="567"/>
        <w:jc w:val="both"/>
        <w:rPr>
          <w:rFonts w:ascii="Calibri" w:hAnsi="Calibri"/>
          <w:sz w:val="22"/>
          <w:szCs w:val="22"/>
        </w:rPr>
      </w:pPr>
    </w:p>
    <w:p w14:paraId="50B31D1B"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 xml:space="preserve">10. </w:t>
      </w:r>
      <w:r w:rsidR="0091655E" w:rsidRPr="00EA6956">
        <w:rPr>
          <w:rFonts w:ascii="Calibri" w:hAnsi="Calibri"/>
          <w:b/>
          <w:sz w:val="22"/>
          <w:szCs w:val="22"/>
          <w:u w:val="single"/>
        </w:rPr>
        <w:t>SPOLUPŮSOBENÍ OBJEDNATELE</w:t>
      </w:r>
    </w:p>
    <w:p w14:paraId="0270667C" w14:textId="77777777" w:rsidR="005A6F6A" w:rsidRPr="00EA6956" w:rsidRDefault="005A6F6A">
      <w:pPr>
        <w:jc w:val="center"/>
        <w:rPr>
          <w:rFonts w:ascii="Calibri" w:hAnsi="Calibri"/>
          <w:sz w:val="22"/>
          <w:szCs w:val="22"/>
        </w:rPr>
      </w:pPr>
    </w:p>
    <w:p w14:paraId="2D185613" w14:textId="7A98084D" w:rsidR="005A6F6A" w:rsidRDefault="005A6F6A">
      <w:pPr>
        <w:ind w:left="567" w:hanging="567"/>
        <w:jc w:val="both"/>
        <w:rPr>
          <w:rFonts w:ascii="Calibri" w:hAnsi="Calibri"/>
          <w:sz w:val="22"/>
          <w:szCs w:val="22"/>
        </w:rPr>
      </w:pPr>
      <w:r w:rsidRPr="00EA6956">
        <w:rPr>
          <w:rFonts w:ascii="Calibri" w:hAnsi="Calibri"/>
          <w:sz w:val="22"/>
          <w:szCs w:val="22"/>
        </w:rPr>
        <w:t>10.1.</w:t>
      </w:r>
      <w:r w:rsidRPr="00EA6956">
        <w:rPr>
          <w:rFonts w:ascii="Calibri" w:hAnsi="Calibri"/>
          <w:sz w:val="22"/>
          <w:szCs w:val="22"/>
        </w:rPr>
        <w:tab/>
        <w:t>Zhotovitel si sám a na vlastní náklady obstará všechny věci a doklady potřebné pro řádné a úplné provedení díla</w:t>
      </w:r>
      <w:r w:rsidR="001C02C3">
        <w:rPr>
          <w:rFonts w:ascii="Calibri" w:hAnsi="Calibri"/>
          <w:sz w:val="22"/>
          <w:szCs w:val="22"/>
        </w:rPr>
        <w:t>.</w:t>
      </w:r>
    </w:p>
    <w:p w14:paraId="13A113DF" w14:textId="77777777" w:rsidR="005A6F6A" w:rsidRPr="00EA6956" w:rsidRDefault="005A6F6A" w:rsidP="00926DF9">
      <w:pPr>
        <w:jc w:val="both"/>
        <w:rPr>
          <w:rFonts w:ascii="Calibri" w:hAnsi="Calibri"/>
          <w:b/>
          <w:sz w:val="22"/>
          <w:szCs w:val="22"/>
        </w:rPr>
      </w:pPr>
    </w:p>
    <w:p w14:paraId="258420C3" w14:textId="19010653" w:rsidR="005A6F6A" w:rsidRPr="00EA6956" w:rsidRDefault="005A6F6A">
      <w:pPr>
        <w:ind w:left="567" w:hanging="567"/>
        <w:jc w:val="both"/>
        <w:rPr>
          <w:rFonts w:ascii="Calibri" w:hAnsi="Calibri"/>
          <w:sz w:val="22"/>
          <w:szCs w:val="22"/>
        </w:rPr>
      </w:pPr>
      <w:r w:rsidRPr="00EA6956">
        <w:rPr>
          <w:rFonts w:ascii="Calibri" w:hAnsi="Calibri"/>
          <w:sz w:val="22"/>
          <w:szCs w:val="22"/>
        </w:rPr>
        <w:t>10.</w:t>
      </w:r>
      <w:r w:rsidR="00926DF9">
        <w:rPr>
          <w:rFonts w:ascii="Calibri" w:hAnsi="Calibri"/>
          <w:sz w:val="22"/>
          <w:szCs w:val="22"/>
        </w:rPr>
        <w:t>2</w:t>
      </w:r>
      <w:r w:rsidRPr="00EA6956">
        <w:rPr>
          <w:rFonts w:ascii="Calibri" w:hAnsi="Calibri"/>
          <w:sz w:val="22"/>
          <w:szCs w:val="22"/>
        </w:rPr>
        <w:t>.</w:t>
      </w:r>
      <w:r w:rsidRPr="00EA6956">
        <w:rPr>
          <w:rFonts w:ascii="Calibri" w:hAnsi="Calibri"/>
          <w:sz w:val="22"/>
          <w:szCs w:val="22"/>
        </w:rPr>
        <w:tab/>
        <w:t>Zhotovitel je povinen se seznámit se všemi informacemi, údaji a jinými dokumenty, které jsou součástí smlouvy o dílo nebo byly v souvislosti s ní poskytnuty objednatelem zhotoviteli. Pokud by některé informace, údaje nebo hodnoty dodané objednatelem nebyly dostatečné nebo kompletní, aby dovolily provádění díla, je v takovém případě povinností zhotovitele upozornit objednatele na tuto skutečnost.</w:t>
      </w:r>
    </w:p>
    <w:p w14:paraId="408DA8D9" w14:textId="77777777" w:rsidR="00273035" w:rsidRDefault="00273035">
      <w:pPr>
        <w:rPr>
          <w:rFonts w:ascii="Calibri" w:hAnsi="Calibri"/>
          <w:sz w:val="22"/>
          <w:szCs w:val="22"/>
        </w:rPr>
      </w:pPr>
    </w:p>
    <w:p w14:paraId="72244F0F"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11. PÉČE  O  DÍLO,  ODPOVĚDNOST  ZHOTOVITELE  ZA  ŠKODY, NÁHRADA ŠKODY</w:t>
      </w:r>
    </w:p>
    <w:p w14:paraId="75F9F7AB" w14:textId="77777777" w:rsidR="005A6F6A" w:rsidRPr="00EA6956" w:rsidRDefault="005A6F6A">
      <w:pPr>
        <w:jc w:val="both"/>
        <w:rPr>
          <w:rFonts w:ascii="Calibri" w:hAnsi="Calibri"/>
          <w:sz w:val="22"/>
          <w:szCs w:val="22"/>
        </w:rPr>
      </w:pPr>
    </w:p>
    <w:p w14:paraId="119F59D4"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11.1.</w:t>
      </w:r>
      <w:r w:rsidRPr="00EA6956">
        <w:rPr>
          <w:rFonts w:ascii="Calibri" w:hAnsi="Calibri"/>
          <w:sz w:val="22"/>
          <w:szCs w:val="22"/>
        </w:rPr>
        <w:tab/>
        <w:t>Nehledě na převod vlastnického práva k dílu nebo dílčím částem díla podle ustanovení čl.12.1. této smlouvy, odpovědnost za ně a jejich ochranu, společně s rizikem jejich ztráty nebo poškození či jakékoliv jiné újmy přechází ze zhotovitele na objednatele předáním a převzetím díla, tj. podpisem</w:t>
      </w:r>
      <w:r w:rsidR="00FF05FC">
        <w:rPr>
          <w:rFonts w:ascii="Calibri" w:hAnsi="Calibri"/>
          <w:sz w:val="22"/>
          <w:szCs w:val="22"/>
        </w:rPr>
        <w:t xml:space="preserve"> </w:t>
      </w:r>
      <w:r w:rsidRPr="00EA6956">
        <w:rPr>
          <w:rFonts w:ascii="Calibri" w:hAnsi="Calibri"/>
          <w:sz w:val="22"/>
          <w:szCs w:val="22"/>
        </w:rPr>
        <w:lastRenderedPageBreak/>
        <w:t>protokolu o</w:t>
      </w:r>
      <w:r w:rsidR="00B1759E">
        <w:rPr>
          <w:rFonts w:ascii="Calibri" w:hAnsi="Calibri"/>
          <w:sz w:val="22"/>
          <w:szCs w:val="22"/>
        </w:rPr>
        <w:t xml:space="preserve"> předání a</w:t>
      </w:r>
      <w:r w:rsidRPr="00EA6956">
        <w:rPr>
          <w:rFonts w:ascii="Calibri" w:hAnsi="Calibri"/>
          <w:sz w:val="22"/>
          <w:szCs w:val="22"/>
        </w:rPr>
        <w:t xml:space="preserve"> převzetí díla objednatelem</w:t>
      </w:r>
      <w:r w:rsidR="00B1759E">
        <w:rPr>
          <w:rFonts w:ascii="Calibri" w:hAnsi="Calibri"/>
          <w:sz w:val="22"/>
          <w:szCs w:val="22"/>
        </w:rPr>
        <w:t xml:space="preserve"> a zhotovitelem</w:t>
      </w:r>
      <w:r w:rsidRPr="00EA6956">
        <w:rPr>
          <w:rFonts w:ascii="Calibri" w:hAnsi="Calibri"/>
          <w:sz w:val="22"/>
          <w:szCs w:val="22"/>
        </w:rPr>
        <w:t>. Tímto ustanovením nejsou dotčeny záruční povinnosti zhotovitele.</w:t>
      </w:r>
    </w:p>
    <w:p w14:paraId="2945D37D" w14:textId="77777777" w:rsidR="005A6F6A" w:rsidRPr="00EA6956" w:rsidRDefault="005A6F6A">
      <w:pPr>
        <w:ind w:left="567" w:hanging="567"/>
        <w:jc w:val="both"/>
        <w:rPr>
          <w:rFonts w:ascii="Calibri" w:hAnsi="Calibri"/>
          <w:sz w:val="22"/>
          <w:szCs w:val="22"/>
        </w:rPr>
      </w:pPr>
    </w:p>
    <w:p w14:paraId="76CF2219"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11.2.</w:t>
      </w:r>
      <w:r w:rsidRPr="00EA6956">
        <w:rPr>
          <w:rFonts w:ascii="Calibri" w:hAnsi="Calibri"/>
          <w:sz w:val="22"/>
          <w:szCs w:val="22"/>
        </w:rPr>
        <w:tab/>
        <w:t>Vznikne-li na díle nebo jakékoliv části díla škoda, ztráta nebo jakákoliv jiná újma v době do předání díla objednateli, s výjimkou případů vymezených v ustanovení článku 13 této smlouvy, odstraní zhotovitel na své náklady vzniklou škodu, ztrátu nebo jinou újmu a uvede dílo nebo jeho části včetně věcí ve všech ohledech do bezvadného stavu a do souladu s podmínkami smlouvy.</w:t>
      </w:r>
    </w:p>
    <w:p w14:paraId="035C0210" w14:textId="77777777" w:rsidR="005A6F6A" w:rsidRPr="00EA6956" w:rsidRDefault="005A6F6A">
      <w:pPr>
        <w:ind w:left="567" w:hanging="567"/>
        <w:jc w:val="both"/>
        <w:rPr>
          <w:rFonts w:ascii="Calibri" w:hAnsi="Calibri"/>
          <w:sz w:val="22"/>
          <w:szCs w:val="22"/>
        </w:rPr>
      </w:pPr>
    </w:p>
    <w:p w14:paraId="7BC7BF5B"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11.3.</w:t>
      </w:r>
      <w:r w:rsidRPr="00EA6956">
        <w:rPr>
          <w:rFonts w:ascii="Calibri" w:hAnsi="Calibri"/>
          <w:sz w:val="22"/>
          <w:szCs w:val="22"/>
        </w:rPr>
        <w:tab/>
        <w:t xml:space="preserve">Zhotovitel je rovněž odpovědný za jakékoliv ztráty nebo škody na díle či majetku objednatele a </w:t>
      </w:r>
      <w:r w:rsidR="00B931E7">
        <w:rPr>
          <w:rFonts w:ascii="Calibri" w:hAnsi="Calibri"/>
          <w:sz w:val="22"/>
          <w:szCs w:val="22"/>
        </w:rPr>
        <w:t>podd</w:t>
      </w:r>
      <w:r w:rsidRPr="00EA6956">
        <w:rPr>
          <w:rFonts w:ascii="Calibri" w:hAnsi="Calibri"/>
          <w:sz w:val="22"/>
          <w:szCs w:val="22"/>
        </w:rPr>
        <w:t xml:space="preserve">odavatelů objednatele, způsobené zhotovitelem nebo jeho </w:t>
      </w:r>
      <w:r w:rsidR="00B931E7">
        <w:rPr>
          <w:rFonts w:ascii="Calibri" w:hAnsi="Calibri"/>
          <w:sz w:val="22"/>
          <w:szCs w:val="22"/>
        </w:rPr>
        <w:t>podd</w:t>
      </w:r>
      <w:r w:rsidRPr="00EA6956">
        <w:rPr>
          <w:rFonts w:ascii="Calibri" w:hAnsi="Calibri"/>
          <w:sz w:val="22"/>
          <w:szCs w:val="22"/>
        </w:rPr>
        <w:t>odavateli v průběhu provádění jakýchkoliv prací a služeb při plnění nebo v souvislosti s plněním povinností podle této smlouvy, včetně povinností podle ustanovení článku 7 této smlouvy.</w:t>
      </w:r>
    </w:p>
    <w:p w14:paraId="3904F1F5" w14:textId="77777777" w:rsidR="005A6F6A" w:rsidRPr="00EA6956" w:rsidRDefault="005A6F6A">
      <w:pPr>
        <w:ind w:left="567" w:hanging="567"/>
        <w:jc w:val="both"/>
        <w:rPr>
          <w:rFonts w:ascii="Calibri" w:hAnsi="Calibri"/>
          <w:sz w:val="22"/>
          <w:szCs w:val="22"/>
        </w:rPr>
      </w:pPr>
    </w:p>
    <w:p w14:paraId="0DC30D10"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11.4.</w:t>
      </w:r>
      <w:r w:rsidRPr="00EA6956">
        <w:rPr>
          <w:rFonts w:ascii="Calibri" w:hAnsi="Calibri"/>
          <w:sz w:val="22"/>
          <w:szCs w:val="22"/>
        </w:rPr>
        <w:tab/>
        <w:t>Porušením povinnosti zhotovitele zajištěné smluvní pokutou není dotčeno právo objednatele na náhradu vzniklé škody v plné prokázané výši.</w:t>
      </w:r>
    </w:p>
    <w:p w14:paraId="0ED8D61D" w14:textId="77777777" w:rsidR="005A6F6A" w:rsidRPr="00EA6956" w:rsidRDefault="005A6F6A">
      <w:pPr>
        <w:jc w:val="both"/>
        <w:rPr>
          <w:rFonts w:ascii="Calibri" w:hAnsi="Calibri"/>
          <w:sz w:val="22"/>
          <w:szCs w:val="22"/>
        </w:rPr>
      </w:pPr>
    </w:p>
    <w:p w14:paraId="608F6366"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12.</w:t>
      </w:r>
      <w:r w:rsidR="0091655E" w:rsidRPr="00EA6956">
        <w:rPr>
          <w:rFonts w:ascii="Calibri" w:hAnsi="Calibri"/>
          <w:b/>
          <w:sz w:val="22"/>
          <w:szCs w:val="22"/>
          <w:u w:val="single"/>
        </w:rPr>
        <w:t xml:space="preserve"> </w:t>
      </w:r>
      <w:r w:rsidRPr="00EA6956">
        <w:rPr>
          <w:rFonts w:ascii="Calibri" w:hAnsi="Calibri"/>
          <w:b/>
          <w:sz w:val="22"/>
          <w:szCs w:val="22"/>
          <w:u w:val="single"/>
        </w:rPr>
        <w:t>VLASTNICKÉ  PRÁVO</w:t>
      </w:r>
    </w:p>
    <w:p w14:paraId="77E52162" w14:textId="77777777" w:rsidR="005A6F6A" w:rsidRPr="00EA6956" w:rsidRDefault="005A6F6A">
      <w:pPr>
        <w:jc w:val="both"/>
        <w:rPr>
          <w:rFonts w:ascii="Calibri" w:hAnsi="Calibri"/>
          <w:sz w:val="22"/>
          <w:szCs w:val="22"/>
        </w:rPr>
      </w:pPr>
    </w:p>
    <w:p w14:paraId="2C3EAAEF"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12.1.</w:t>
      </w:r>
      <w:r w:rsidRPr="00EA6956">
        <w:rPr>
          <w:rFonts w:ascii="Calibri" w:hAnsi="Calibri"/>
          <w:sz w:val="22"/>
          <w:szCs w:val="22"/>
        </w:rPr>
        <w:tab/>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p>
    <w:p w14:paraId="7B304FE3" w14:textId="77777777" w:rsidR="00CF135C" w:rsidRPr="00EA6956" w:rsidRDefault="00CF135C" w:rsidP="00CF135C">
      <w:pPr>
        <w:rPr>
          <w:rFonts w:ascii="Calibri" w:hAnsi="Calibri"/>
          <w:sz w:val="22"/>
          <w:szCs w:val="22"/>
        </w:rPr>
      </w:pPr>
    </w:p>
    <w:p w14:paraId="0775B918"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12.2.</w:t>
      </w:r>
      <w:r w:rsidRPr="00EA6956">
        <w:rPr>
          <w:rFonts w:ascii="Calibri" w:hAnsi="Calibri"/>
          <w:sz w:val="22"/>
          <w:szCs w:val="22"/>
        </w:rPr>
        <w:tab/>
        <w:t xml:space="preserve">Vlastnické právo k montážním zařízením, používaným zhotovitelem a jeho </w:t>
      </w:r>
      <w:r w:rsidR="00B931E7">
        <w:rPr>
          <w:rFonts w:ascii="Calibri" w:hAnsi="Calibri"/>
          <w:sz w:val="22"/>
          <w:szCs w:val="22"/>
        </w:rPr>
        <w:t>podd</w:t>
      </w:r>
      <w:r w:rsidRPr="00EA6956">
        <w:rPr>
          <w:rFonts w:ascii="Calibri" w:hAnsi="Calibri"/>
          <w:sz w:val="22"/>
          <w:szCs w:val="22"/>
        </w:rPr>
        <w:t xml:space="preserve">odavateli v souvislosti s dílem, zůstane zhotoviteli nebo jeho </w:t>
      </w:r>
      <w:r w:rsidR="00B931E7">
        <w:rPr>
          <w:rFonts w:ascii="Calibri" w:hAnsi="Calibri"/>
          <w:sz w:val="22"/>
          <w:szCs w:val="22"/>
        </w:rPr>
        <w:t>podd</w:t>
      </w:r>
      <w:r w:rsidRPr="00EA6956">
        <w:rPr>
          <w:rFonts w:ascii="Calibri" w:hAnsi="Calibri"/>
          <w:sz w:val="22"/>
          <w:szCs w:val="22"/>
        </w:rPr>
        <w:t>odavatelům po celou dobu plnění smlouvy.</w:t>
      </w:r>
    </w:p>
    <w:p w14:paraId="4A4A8A7C" w14:textId="77777777" w:rsidR="005A6F6A" w:rsidRPr="00EA6956" w:rsidRDefault="005A6F6A">
      <w:pPr>
        <w:ind w:left="567" w:hanging="567"/>
        <w:jc w:val="both"/>
        <w:rPr>
          <w:rFonts w:ascii="Calibri" w:hAnsi="Calibri"/>
          <w:sz w:val="22"/>
          <w:szCs w:val="22"/>
        </w:rPr>
      </w:pPr>
    </w:p>
    <w:p w14:paraId="28AF9CCD"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12.3.</w:t>
      </w:r>
      <w:r w:rsidRPr="00EA6956">
        <w:rPr>
          <w:rFonts w:ascii="Calibri" w:hAnsi="Calibri"/>
          <w:sz w:val="22"/>
          <w:szCs w:val="22"/>
        </w:rPr>
        <w:tab/>
        <w:t xml:space="preserve">Zhotovitel je povinen zabezpečit převod vlastnického práva na objednatele ve svých případných </w:t>
      </w:r>
      <w:r w:rsidR="00B931E7">
        <w:rPr>
          <w:rFonts w:ascii="Calibri" w:hAnsi="Calibri"/>
          <w:sz w:val="22"/>
          <w:szCs w:val="22"/>
        </w:rPr>
        <w:t>podd</w:t>
      </w:r>
      <w:r w:rsidRPr="00EA6956">
        <w:rPr>
          <w:rFonts w:ascii="Calibri" w:hAnsi="Calibri"/>
          <w:sz w:val="22"/>
          <w:szCs w:val="22"/>
        </w:rPr>
        <w:t>odavatelských smlouvách.</w:t>
      </w:r>
    </w:p>
    <w:p w14:paraId="27AA13F2" w14:textId="77777777" w:rsidR="0095265E" w:rsidRDefault="0095265E">
      <w:pPr>
        <w:jc w:val="center"/>
        <w:rPr>
          <w:rFonts w:ascii="Calibri" w:hAnsi="Calibri"/>
          <w:b/>
          <w:sz w:val="22"/>
          <w:szCs w:val="22"/>
          <w:u w:val="single"/>
        </w:rPr>
      </w:pPr>
    </w:p>
    <w:p w14:paraId="6BBDAAB8" w14:textId="469A4732" w:rsidR="005A6F6A" w:rsidRPr="00EA6956" w:rsidRDefault="005A6F6A">
      <w:pPr>
        <w:jc w:val="center"/>
        <w:rPr>
          <w:rFonts w:ascii="Calibri" w:hAnsi="Calibri"/>
          <w:b/>
          <w:sz w:val="22"/>
          <w:szCs w:val="22"/>
          <w:u w:val="single"/>
        </w:rPr>
      </w:pPr>
      <w:r w:rsidRPr="00EA6956">
        <w:rPr>
          <w:rFonts w:ascii="Calibri" w:hAnsi="Calibri"/>
          <w:b/>
          <w:sz w:val="22"/>
          <w:szCs w:val="22"/>
          <w:u w:val="single"/>
        </w:rPr>
        <w:t>13.</w:t>
      </w:r>
      <w:r w:rsidR="0091655E" w:rsidRPr="00EA6956">
        <w:rPr>
          <w:rFonts w:ascii="Calibri" w:hAnsi="Calibri"/>
          <w:b/>
          <w:sz w:val="22"/>
          <w:szCs w:val="22"/>
          <w:u w:val="single"/>
        </w:rPr>
        <w:t xml:space="preserve"> </w:t>
      </w:r>
      <w:r w:rsidRPr="00EA6956">
        <w:rPr>
          <w:rFonts w:ascii="Calibri" w:hAnsi="Calibri"/>
          <w:b/>
          <w:sz w:val="22"/>
          <w:szCs w:val="22"/>
          <w:u w:val="single"/>
        </w:rPr>
        <w:t>VYŠŠÍ  MOC</w:t>
      </w:r>
    </w:p>
    <w:p w14:paraId="664B3846" w14:textId="77777777" w:rsidR="005A6F6A" w:rsidRPr="00EA6956" w:rsidRDefault="005A6F6A">
      <w:pPr>
        <w:jc w:val="both"/>
        <w:rPr>
          <w:rFonts w:ascii="Calibri" w:hAnsi="Calibri"/>
          <w:sz w:val="22"/>
          <w:szCs w:val="22"/>
        </w:rPr>
      </w:pPr>
    </w:p>
    <w:p w14:paraId="6EBAB0C4"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13.1.</w:t>
      </w:r>
      <w:r w:rsidRPr="00EA6956">
        <w:rPr>
          <w:rFonts w:ascii="Calibri" w:hAnsi="Calibri"/>
          <w:sz w:val="22"/>
          <w:szCs w:val="22"/>
        </w:rPr>
        <w:tab/>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0B1C3928" w14:textId="77777777" w:rsidR="005A6F6A" w:rsidRPr="00EA6956" w:rsidRDefault="005A6F6A">
      <w:pPr>
        <w:ind w:left="567" w:hanging="567"/>
        <w:jc w:val="both"/>
        <w:rPr>
          <w:rFonts w:ascii="Calibri" w:hAnsi="Calibri"/>
          <w:sz w:val="22"/>
          <w:szCs w:val="22"/>
        </w:rPr>
      </w:pPr>
    </w:p>
    <w:p w14:paraId="54C96103"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13.2.</w:t>
      </w:r>
      <w:r w:rsidRPr="00EA6956">
        <w:rPr>
          <w:rFonts w:ascii="Calibri" w:hAnsi="Calibri"/>
          <w:sz w:val="22"/>
          <w:szCs w:val="22"/>
        </w:rPr>
        <w:tab/>
        <w:t>Pro účely tohoto ustanovení znamená „vyšší moc“ takovou mimořádnou a neodvratitelnou událost mimo kontrolu smluvní strany, která se na ni odvolává,</w:t>
      </w:r>
      <w:r w:rsidR="00DE0FF0" w:rsidRPr="00EA6956">
        <w:rPr>
          <w:rFonts w:ascii="Calibri" w:hAnsi="Calibri"/>
          <w:sz w:val="22"/>
          <w:szCs w:val="22"/>
        </w:rPr>
        <w:t xml:space="preserve"> </w:t>
      </w:r>
      <w:r w:rsidRPr="00EA6956">
        <w:rPr>
          <w:rFonts w:ascii="Calibri" w:hAnsi="Calibri"/>
          <w:sz w:val="22"/>
          <w:szCs w:val="22"/>
        </w:rPr>
        <w:t xml:space="preserve">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w:t>
      </w:r>
      <w:r w:rsidR="00B931E7">
        <w:rPr>
          <w:rFonts w:ascii="Calibri" w:hAnsi="Calibri"/>
          <w:sz w:val="22"/>
          <w:szCs w:val="22"/>
        </w:rPr>
        <w:t>podd</w:t>
      </w:r>
      <w:r w:rsidRPr="00EA6956">
        <w:rPr>
          <w:rFonts w:ascii="Calibri" w:hAnsi="Calibri"/>
          <w:sz w:val="22"/>
          <w:szCs w:val="22"/>
        </w:rPr>
        <w:t>odavatele, pokud by nenastalo z důvodů shora uvedených.</w:t>
      </w:r>
    </w:p>
    <w:p w14:paraId="4C9B93BE" w14:textId="77777777" w:rsidR="005A6F6A" w:rsidRPr="00EA6956" w:rsidRDefault="005A6F6A">
      <w:pPr>
        <w:ind w:left="567" w:hanging="567"/>
        <w:jc w:val="both"/>
        <w:rPr>
          <w:rFonts w:ascii="Calibri" w:hAnsi="Calibri"/>
          <w:sz w:val="22"/>
          <w:szCs w:val="22"/>
        </w:rPr>
      </w:pPr>
    </w:p>
    <w:p w14:paraId="077FD032" w14:textId="216136F9" w:rsidR="005A6F6A" w:rsidRPr="00EA6956" w:rsidRDefault="005A6F6A">
      <w:pPr>
        <w:ind w:left="567" w:hanging="567"/>
        <w:jc w:val="both"/>
        <w:rPr>
          <w:rFonts w:ascii="Calibri" w:hAnsi="Calibri"/>
          <w:sz w:val="22"/>
          <w:szCs w:val="22"/>
        </w:rPr>
      </w:pPr>
      <w:r w:rsidRPr="00EA6956">
        <w:rPr>
          <w:rFonts w:ascii="Calibri" w:hAnsi="Calibri"/>
          <w:sz w:val="22"/>
          <w:szCs w:val="22"/>
        </w:rPr>
        <w:t>13.3.</w:t>
      </w:r>
      <w:r w:rsidRPr="00EA6956">
        <w:rPr>
          <w:rFonts w:ascii="Calibri" w:hAnsi="Calibri"/>
          <w:sz w:val="22"/>
          <w:szCs w:val="22"/>
        </w:rPr>
        <w:tab/>
        <w:t>O vzniku situace vyšší moci a jejích příčinách uvědomí smluvní strana odvolávající se na vyšší moc nep</w:t>
      </w:r>
      <w:r w:rsidR="00FE6F0D">
        <w:rPr>
          <w:rFonts w:ascii="Calibri" w:hAnsi="Calibri"/>
          <w:sz w:val="22"/>
          <w:szCs w:val="22"/>
        </w:rPr>
        <w:t>rodleně, nejpozději však do 5</w:t>
      </w:r>
      <w:r w:rsidRPr="00EA6956">
        <w:rPr>
          <w:rFonts w:ascii="Calibri" w:hAnsi="Calibri"/>
          <w:sz w:val="22"/>
          <w:szCs w:val="22"/>
        </w:rPr>
        <w:t xml:space="preserve"> kalendářních dnů od vzniku, druhou smluvní stranu </w:t>
      </w:r>
      <w:r w:rsidR="00B1759E">
        <w:rPr>
          <w:rFonts w:ascii="Calibri" w:hAnsi="Calibri"/>
          <w:sz w:val="22"/>
          <w:szCs w:val="22"/>
        </w:rPr>
        <w:t>emailem</w:t>
      </w:r>
      <w:r w:rsidR="00AC1652">
        <w:rPr>
          <w:rFonts w:ascii="Calibri" w:hAnsi="Calibri"/>
          <w:sz w:val="22"/>
          <w:szCs w:val="22"/>
        </w:rPr>
        <w:t xml:space="preserve"> nebo datovou schránkou. </w:t>
      </w:r>
      <w:r w:rsidRPr="00EA6956">
        <w:rPr>
          <w:rFonts w:ascii="Calibri" w:hAnsi="Calibri"/>
          <w:sz w:val="22"/>
          <w:szCs w:val="22"/>
        </w:rPr>
        <w:t>Stejným způsobem bude druhá smluvní strana informována o tom, že okolnosti vyšší moci pominuly. Na požádání předloží smluvní strana odvolávající se na vyšší moc druhé smluvní straně důvěryhodný důkaz o této skutečnosti.</w:t>
      </w:r>
    </w:p>
    <w:p w14:paraId="4D62BE6B" w14:textId="77777777" w:rsidR="005A6F6A" w:rsidRPr="00EA6956" w:rsidRDefault="005A6F6A">
      <w:pPr>
        <w:ind w:left="567" w:hanging="567"/>
        <w:jc w:val="both"/>
        <w:rPr>
          <w:rFonts w:ascii="Calibri" w:hAnsi="Calibri"/>
          <w:sz w:val="22"/>
          <w:szCs w:val="22"/>
        </w:rPr>
      </w:pPr>
    </w:p>
    <w:p w14:paraId="602FE7CF" w14:textId="553E6DF7" w:rsidR="005A6F6A" w:rsidRDefault="005A6F6A">
      <w:pPr>
        <w:ind w:left="567" w:hanging="567"/>
        <w:jc w:val="both"/>
        <w:rPr>
          <w:rFonts w:ascii="Calibri" w:hAnsi="Calibri"/>
          <w:sz w:val="22"/>
          <w:szCs w:val="22"/>
        </w:rPr>
      </w:pPr>
      <w:r w:rsidRPr="00EA6956">
        <w:rPr>
          <w:rFonts w:ascii="Calibri" w:hAnsi="Calibri"/>
          <w:sz w:val="22"/>
          <w:szCs w:val="22"/>
        </w:rPr>
        <w:lastRenderedPageBreak/>
        <w:t>13.4.</w:t>
      </w:r>
      <w:r w:rsidRPr="00EA6956">
        <w:rPr>
          <w:rFonts w:ascii="Calibri" w:hAnsi="Calibri"/>
          <w:sz w:val="22"/>
          <w:szCs w:val="22"/>
        </w:rPr>
        <w:tab/>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normálně pojištěny na pojišťovacím trhu.</w:t>
      </w:r>
    </w:p>
    <w:p w14:paraId="570D76DE" w14:textId="3A961032" w:rsidR="00795386" w:rsidRDefault="00795386">
      <w:pPr>
        <w:ind w:left="567" w:hanging="567"/>
        <w:jc w:val="both"/>
        <w:rPr>
          <w:rFonts w:ascii="Calibri" w:hAnsi="Calibri"/>
          <w:sz w:val="22"/>
          <w:szCs w:val="22"/>
        </w:rPr>
      </w:pPr>
    </w:p>
    <w:p w14:paraId="3CBDAB16" w14:textId="508664D3" w:rsidR="005A6F6A" w:rsidRPr="00EA6956" w:rsidRDefault="005A6F6A">
      <w:pPr>
        <w:jc w:val="center"/>
        <w:rPr>
          <w:rFonts w:ascii="Calibri" w:hAnsi="Calibri"/>
          <w:b/>
          <w:sz w:val="22"/>
          <w:szCs w:val="22"/>
          <w:u w:val="single"/>
        </w:rPr>
      </w:pPr>
      <w:r w:rsidRPr="00EA6956">
        <w:rPr>
          <w:rFonts w:ascii="Calibri" w:hAnsi="Calibri"/>
          <w:b/>
          <w:sz w:val="22"/>
          <w:szCs w:val="22"/>
          <w:u w:val="single"/>
        </w:rPr>
        <w:t>14.</w:t>
      </w:r>
      <w:r w:rsidR="0051517D">
        <w:rPr>
          <w:rFonts w:ascii="Calibri" w:hAnsi="Calibri"/>
          <w:b/>
          <w:sz w:val="22"/>
          <w:szCs w:val="22"/>
          <w:u w:val="single"/>
        </w:rPr>
        <w:t xml:space="preserve"> </w:t>
      </w:r>
      <w:r w:rsidRPr="00EA6956">
        <w:rPr>
          <w:rFonts w:ascii="Calibri" w:hAnsi="Calibri"/>
          <w:b/>
          <w:sz w:val="22"/>
          <w:szCs w:val="22"/>
          <w:u w:val="single"/>
        </w:rPr>
        <w:t>ODSTOUPENÍ  OD  SMLOUVY</w:t>
      </w:r>
    </w:p>
    <w:p w14:paraId="535934B9" w14:textId="77777777" w:rsidR="005A6F6A" w:rsidRPr="00EA6956" w:rsidRDefault="005A6F6A">
      <w:pPr>
        <w:jc w:val="both"/>
        <w:rPr>
          <w:rFonts w:ascii="Calibri" w:hAnsi="Calibri"/>
          <w:sz w:val="22"/>
          <w:szCs w:val="22"/>
        </w:rPr>
      </w:pPr>
    </w:p>
    <w:p w14:paraId="20486CDC"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14.1.</w:t>
      </w:r>
      <w:r w:rsidRPr="00EA6956">
        <w:rPr>
          <w:rFonts w:ascii="Calibri" w:hAnsi="Calibri"/>
          <w:sz w:val="22"/>
          <w:szCs w:val="22"/>
        </w:rPr>
        <w:tab/>
        <w:t xml:space="preserve">Každá z obou smluvních stran je oprávněna odstoupit od této smlouvy, podle svého uvážení buď </w:t>
      </w:r>
      <w:r w:rsidR="008C4F08" w:rsidRPr="00EA6956">
        <w:rPr>
          <w:rFonts w:ascii="Calibri" w:hAnsi="Calibri"/>
          <w:sz w:val="22"/>
          <w:szCs w:val="22"/>
        </w:rPr>
        <w:t>zcela, nebo</w:t>
      </w:r>
      <w:r w:rsidRPr="00EA6956">
        <w:rPr>
          <w:rFonts w:ascii="Calibri" w:hAnsi="Calibri"/>
          <w:sz w:val="22"/>
          <w:szCs w:val="22"/>
        </w:rPr>
        <w:t xml:space="preserve"> zčásti, jestliže okolnosti vyšší moci uvedené v článku 13 této smlouvy trvají u druhé smluvní strany déle než 2 (dva) měsíce.</w:t>
      </w:r>
    </w:p>
    <w:p w14:paraId="1584EA9F" w14:textId="77777777" w:rsidR="005A6F6A" w:rsidRPr="00EA6956" w:rsidRDefault="005A6F6A">
      <w:pPr>
        <w:ind w:left="567" w:hanging="567"/>
        <w:jc w:val="both"/>
        <w:rPr>
          <w:rFonts w:ascii="Calibri" w:hAnsi="Calibri"/>
          <w:sz w:val="22"/>
          <w:szCs w:val="22"/>
        </w:rPr>
      </w:pPr>
    </w:p>
    <w:p w14:paraId="2729A02B"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14.2.</w:t>
      </w:r>
      <w:r w:rsidRPr="00EA6956">
        <w:rPr>
          <w:rFonts w:ascii="Calibri" w:hAnsi="Calibri"/>
          <w:sz w:val="22"/>
          <w:szCs w:val="22"/>
        </w:rPr>
        <w:tab/>
        <w:t>Objednatel má rovněž právo odstoupit od této smlouvy v případě podstatného porušení smlouvy zhotovitelem, kterým kromě případů uvedených v ostatních ustanoveních této smlouvy je, když:</w:t>
      </w:r>
    </w:p>
    <w:p w14:paraId="02F25343" w14:textId="77777777" w:rsidR="005A6F6A" w:rsidRPr="00EA6956" w:rsidRDefault="005A6F6A">
      <w:pPr>
        <w:ind w:left="851" w:hanging="284"/>
        <w:jc w:val="both"/>
        <w:rPr>
          <w:rFonts w:ascii="Calibri" w:hAnsi="Calibri"/>
          <w:sz w:val="22"/>
          <w:szCs w:val="22"/>
        </w:rPr>
      </w:pPr>
      <w:r w:rsidRPr="00EA6956">
        <w:rPr>
          <w:rFonts w:ascii="Calibri" w:hAnsi="Calibri"/>
          <w:sz w:val="22"/>
          <w:szCs w:val="22"/>
        </w:rPr>
        <w:t>a)</w:t>
      </w:r>
      <w:r w:rsidRPr="00EA6956">
        <w:rPr>
          <w:rFonts w:ascii="Calibri" w:hAnsi="Calibri"/>
          <w:sz w:val="22"/>
          <w:szCs w:val="22"/>
        </w:rPr>
        <w:tab/>
        <w:t>zhotovitel převede v rozporu s ustanoveními této smlouvy své závazky, povinnosti nebo práva plynoucí z této smlouvy na jiný subjekt,</w:t>
      </w:r>
    </w:p>
    <w:p w14:paraId="2570E950" w14:textId="77777777" w:rsidR="00CF135C" w:rsidRPr="00EA6956" w:rsidRDefault="005A6F6A" w:rsidP="008C4F08">
      <w:pPr>
        <w:ind w:left="851" w:hanging="284"/>
        <w:jc w:val="both"/>
        <w:rPr>
          <w:rFonts w:ascii="Calibri" w:hAnsi="Calibri"/>
          <w:sz w:val="22"/>
          <w:szCs w:val="22"/>
        </w:rPr>
      </w:pPr>
      <w:r w:rsidRPr="00EA6956">
        <w:rPr>
          <w:rFonts w:ascii="Calibri" w:hAnsi="Calibri"/>
          <w:sz w:val="22"/>
          <w:szCs w:val="22"/>
        </w:rPr>
        <w:t>b)</w:t>
      </w:r>
      <w:r w:rsidRPr="00EA6956">
        <w:rPr>
          <w:rFonts w:ascii="Calibri" w:hAnsi="Calibri"/>
          <w:sz w:val="22"/>
          <w:szCs w:val="22"/>
        </w:rPr>
        <w:tab/>
        <w:t>i po upozornění objednatele zhotovitel brání nebo jinak znemožní provádění kontrol a zkoušek díla nebo jeho částí, nebo brání či jinak znemožní připojení díla na zařízení objednatele nebo jeho dodavatelů,</w:t>
      </w:r>
    </w:p>
    <w:p w14:paraId="77B36FD6" w14:textId="77777777" w:rsidR="005A6F6A" w:rsidRPr="00EA6956" w:rsidRDefault="005A6F6A">
      <w:pPr>
        <w:ind w:left="851" w:hanging="284"/>
        <w:jc w:val="both"/>
        <w:rPr>
          <w:rFonts w:ascii="Calibri" w:hAnsi="Calibri"/>
          <w:sz w:val="22"/>
          <w:szCs w:val="22"/>
        </w:rPr>
      </w:pPr>
      <w:r w:rsidRPr="00EA6956">
        <w:rPr>
          <w:rFonts w:ascii="Calibri" w:hAnsi="Calibri"/>
          <w:sz w:val="22"/>
          <w:szCs w:val="22"/>
        </w:rPr>
        <w:t>c)</w:t>
      </w:r>
      <w:r w:rsidRPr="00EA6956">
        <w:rPr>
          <w:rFonts w:ascii="Calibri" w:hAnsi="Calibri"/>
          <w:sz w:val="22"/>
          <w:szCs w:val="22"/>
        </w:rPr>
        <w:tab/>
        <w:t xml:space="preserve">zhotovitel nebo jeho </w:t>
      </w:r>
      <w:r w:rsidR="00B931E7">
        <w:rPr>
          <w:rFonts w:ascii="Calibri" w:hAnsi="Calibri"/>
          <w:sz w:val="22"/>
          <w:szCs w:val="22"/>
        </w:rPr>
        <w:t>podd</w:t>
      </w:r>
      <w:r w:rsidRPr="00EA6956">
        <w:rPr>
          <w:rFonts w:ascii="Calibri" w:hAnsi="Calibri"/>
          <w:sz w:val="22"/>
          <w:szCs w:val="22"/>
        </w:rPr>
        <w:t>odavatelé přes upozornění nebo hrubým způsobem poruší na staveništi nebo v areálu objednatele pravidla bezpečnosti práce, protipožární ochrany, ochrany zdraví při práci či jiné bezpečnostní předpisy a pravidla,</w:t>
      </w:r>
    </w:p>
    <w:p w14:paraId="39D66A6A" w14:textId="38A2FC89" w:rsidR="005A6F6A" w:rsidRPr="00EA6956" w:rsidRDefault="005A6F6A">
      <w:pPr>
        <w:ind w:left="851" w:hanging="284"/>
        <w:jc w:val="both"/>
        <w:rPr>
          <w:rFonts w:ascii="Calibri" w:hAnsi="Calibri"/>
          <w:sz w:val="22"/>
          <w:szCs w:val="22"/>
        </w:rPr>
      </w:pPr>
      <w:r w:rsidRPr="00EA6956">
        <w:rPr>
          <w:rFonts w:ascii="Calibri" w:hAnsi="Calibri"/>
          <w:sz w:val="22"/>
          <w:szCs w:val="22"/>
        </w:rPr>
        <w:t>d)</w:t>
      </w:r>
      <w:r w:rsidRPr="00EA6956">
        <w:rPr>
          <w:rFonts w:ascii="Calibri" w:hAnsi="Calibri"/>
          <w:sz w:val="22"/>
          <w:szCs w:val="22"/>
        </w:rPr>
        <w:tab/>
        <w:t xml:space="preserve">zhotovitel se přes upozornění objednatelem zpozdil o více než </w:t>
      </w:r>
      <w:r w:rsidR="00B1759E">
        <w:rPr>
          <w:rFonts w:ascii="Calibri" w:hAnsi="Calibri"/>
          <w:sz w:val="22"/>
          <w:szCs w:val="22"/>
        </w:rPr>
        <w:t>15 (patnáct)</w:t>
      </w:r>
      <w:r w:rsidRPr="00EA6956">
        <w:rPr>
          <w:rFonts w:ascii="Calibri" w:hAnsi="Calibri"/>
          <w:sz w:val="22"/>
          <w:szCs w:val="22"/>
        </w:rPr>
        <w:t xml:space="preserve"> kalendářních dnů s plněním jakékoliv ze svých povinností stanovených touto smlouvou, pokud pro danou povinnost tato smlouva nestanoví jinak,</w:t>
      </w:r>
    </w:p>
    <w:p w14:paraId="71BD4024" w14:textId="77777777" w:rsidR="005A6F6A" w:rsidRPr="00EA6956" w:rsidRDefault="005A6F6A">
      <w:pPr>
        <w:ind w:left="851" w:hanging="284"/>
        <w:jc w:val="both"/>
        <w:rPr>
          <w:rFonts w:ascii="Calibri" w:hAnsi="Calibri"/>
          <w:sz w:val="22"/>
          <w:szCs w:val="22"/>
        </w:rPr>
      </w:pPr>
      <w:r w:rsidRPr="00EA6956">
        <w:rPr>
          <w:rFonts w:ascii="Calibri" w:hAnsi="Calibri"/>
          <w:sz w:val="22"/>
          <w:szCs w:val="22"/>
        </w:rPr>
        <w:t>e)</w:t>
      </w:r>
      <w:r w:rsidRPr="00EA6956">
        <w:rPr>
          <w:rFonts w:ascii="Calibri" w:hAnsi="Calibri"/>
          <w:sz w:val="22"/>
          <w:szCs w:val="22"/>
        </w:rPr>
        <w:tab/>
        <w:t>zhotovitel soustavně nerealizuje dílo podle smlouvy nebo soustavně zanedbává plnění svých povinností daných mu touto smlouvou</w:t>
      </w:r>
    </w:p>
    <w:p w14:paraId="0452AAE7" w14:textId="77777777" w:rsidR="005A6F6A" w:rsidRPr="00EA6956" w:rsidRDefault="005A6F6A">
      <w:pPr>
        <w:ind w:left="851" w:hanging="284"/>
        <w:jc w:val="both"/>
        <w:rPr>
          <w:rFonts w:ascii="Calibri" w:hAnsi="Calibri"/>
          <w:sz w:val="22"/>
          <w:szCs w:val="22"/>
        </w:rPr>
      </w:pPr>
      <w:r w:rsidRPr="00EA6956">
        <w:rPr>
          <w:rFonts w:ascii="Calibri" w:hAnsi="Calibri"/>
          <w:sz w:val="22"/>
          <w:szCs w:val="22"/>
        </w:rPr>
        <w:t>f)</w:t>
      </w:r>
      <w:r w:rsidRPr="00EA6956">
        <w:rPr>
          <w:rFonts w:ascii="Calibri" w:hAnsi="Calibri"/>
          <w:sz w:val="22"/>
          <w:szCs w:val="22"/>
        </w:rPr>
        <w:tab/>
        <w:t>zhotovitel neobstarává, zanedbává obstarávání, odmítá nebo je neschopen obstarat potřebné věci, služby nebo pracovní síly na realizaci a dokončení díla v souladu se smlouvou.</w:t>
      </w:r>
    </w:p>
    <w:p w14:paraId="72732347" w14:textId="77777777" w:rsidR="005A6F6A" w:rsidRPr="00EA6956" w:rsidRDefault="005A6F6A">
      <w:pPr>
        <w:ind w:left="567"/>
        <w:jc w:val="both"/>
        <w:rPr>
          <w:rFonts w:ascii="Calibri" w:hAnsi="Calibri"/>
          <w:sz w:val="22"/>
          <w:szCs w:val="22"/>
        </w:rPr>
      </w:pPr>
      <w:r w:rsidRPr="00EA6956">
        <w:rPr>
          <w:rFonts w:ascii="Calibri" w:hAnsi="Calibri"/>
          <w:sz w:val="22"/>
          <w:szCs w:val="22"/>
        </w:rPr>
        <w:t xml:space="preserve">Odstoupení od smlouvy z důvodů uvedených v článku </w:t>
      </w:r>
      <w:r w:rsidR="0091655E" w:rsidRPr="00EA6956">
        <w:rPr>
          <w:rFonts w:ascii="Calibri" w:hAnsi="Calibri"/>
          <w:sz w:val="22"/>
          <w:szCs w:val="22"/>
        </w:rPr>
        <w:t>14.2 této</w:t>
      </w:r>
      <w:r w:rsidRPr="00EA6956">
        <w:rPr>
          <w:rFonts w:ascii="Calibri" w:hAnsi="Calibri"/>
          <w:sz w:val="22"/>
          <w:szCs w:val="22"/>
        </w:rPr>
        <w:t xml:space="preserve"> smlouvy se nedotýká povinnosti zhotovitele na zaplacení smluvní pokuty nebo náhrady škody objednateli.</w:t>
      </w:r>
    </w:p>
    <w:p w14:paraId="461D3FF2" w14:textId="77777777" w:rsidR="005A6F6A" w:rsidRPr="00EA6956" w:rsidRDefault="005A6F6A">
      <w:pPr>
        <w:jc w:val="both"/>
        <w:rPr>
          <w:rFonts w:ascii="Calibri" w:hAnsi="Calibri"/>
          <w:sz w:val="22"/>
          <w:szCs w:val="22"/>
        </w:rPr>
      </w:pPr>
    </w:p>
    <w:p w14:paraId="6B2B0925" w14:textId="77D9342D" w:rsidR="005A6F6A" w:rsidRDefault="005A6F6A">
      <w:pPr>
        <w:ind w:left="567" w:hanging="567"/>
        <w:jc w:val="both"/>
        <w:rPr>
          <w:rFonts w:ascii="Calibri" w:hAnsi="Calibri"/>
          <w:sz w:val="22"/>
          <w:szCs w:val="22"/>
        </w:rPr>
      </w:pPr>
      <w:r w:rsidRPr="00EA6956">
        <w:rPr>
          <w:rFonts w:ascii="Calibri" w:hAnsi="Calibri"/>
          <w:sz w:val="22"/>
          <w:szCs w:val="22"/>
        </w:rPr>
        <w:t>14.3.</w:t>
      </w:r>
      <w:r w:rsidRPr="00EA6956">
        <w:rPr>
          <w:rFonts w:ascii="Calibri" w:hAnsi="Calibri"/>
          <w:sz w:val="22"/>
          <w:szCs w:val="22"/>
        </w:rPr>
        <w:tab/>
        <w:t>V případě, že objednatel odstoupí od této smlouvy pro podstatné porušení této smlouvy zhotovitelem na základě ustanovení článku 14.2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kalendářních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část-jestliže tak ve lhůtě stanovené jemu objednatelem neučiní, budou součástí nákladů, které zhotovitel uhradí objednateli i náklady na částečné či úplné odstranění zhotovitelem provedeného díla nebo jeho části. Tímto ustanovením nejsou dotčeny ostatní nároky objednatele dané jemu touto smlouvou.</w:t>
      </w:r>
    </w:p>
    <w:p w14:paraId="3853CE81" w14:textId="77777777" w:rsidR="005A6F6A" w:rsidRPr="00EA6956" w:rsidRDefault="005A6F6A">
      <w:pPr>
        <w:jc w:val="both"/>
        <w:rPr>
          <w:rFonts w:ascii="Calibri" w:hAnsi="Calibri"/>
          <w:sz w:val="22"/>
          <w:szCs w:val="22"/>
        </w:rPr>
      </w:pPr>
    </w:p>
    <w:p w14:paraId="0225EE3A"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14.6.</w:t>
      </w:r>
      <w:r w:rsidRPr="00EA6956">
        <w:rPr>
          <w:rFonts w:ascii="Calibri" w:hAnsi="Calibri"/>
          <w:sz w:val="22"/>
          <w:szCs w:val="22"/>
        </w:rPr>
        <w:tab/>
        <w:t>Objednatel může kdykoliv odstoupit od smlouvy písemným oznámením zhotoviteli, bez kompenzace zhotoviteli, jestliže se zhotovitel stane platebně neschopným anebo byl na zhotovitele prohlášen konkurs.</w:t>
      </w:r>
    </w:p>
    <w:p w14:paraId="62EF0B01"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lastRenderedPageBreak/>
        <w:t>15. NAKLÁDÁNÍ  S  DOKUMENTACÍ,  DŮVĚRNOST  INFORMACÍ</w:t>
      </w:r>
    </w:p>
    <w:p w14:paraId="07860D49" w14:textId="77777777" w:rsidR="005A6F6A" w:rsidRPr="00EA6956" w:rsidRDefault="005A6F6A">
      <w:pPr>
        <w:jc w:val="both"/>
        <w:rPr>
          <w:rFonts w:ascii="Calibri" w:hAnsi="Calibri"/>
          <w:sz w:val="22"/>
          <w:szCs w:val="22"/>
        </w:rPr>
      </w:pPr>
    </w:p>
    <w:p w14:paraId="3CB84B3D" w14:textId="727193E7" w:rsidR="005A6F6A" w:rsidRPr="00EA6956" w:rsidRDefault="005A6F6A">
      <w:pPr>
        <w:ind w:left="567" w:hanging="567"/>
        <w:jc w:val="both"/>
        <w:rPr>
          <w:rFonts w:ascii="Calibri" w:hAnsi="Calibri"/>
          <w:sz w:val="22"/>
          <w:szCs w:val="22"/>
        </w:rPr>
      </w:pPr>
      <w:r w:rsidRPr="00EA6956">
        <w:rPr>
          <w:rFonts w:ascii="Calibri" w:hAnsi="Calibri"/>
          <w:sz w:val="22"/>
          <w:szCs w:val="22"/>
        </w:rPr>
        <w:t>15.1.</w:t>
      </w:r>
      <w:r w:rsidRPr="00EA6956">
        <w:rPr>
          <w:rFonts w:ascii="Calibri" w:hAnsi="Calibri"/>
          <w:sz w:val="22"/>
          <w:szCs w:val="22"/>
        </w:rPr>
        <w:tab/>
        <w:t xml:space="preserve">Veškeré dokumenty, informace a skutečnosti, které předá a sdělí objednatel nebo inženýrská organizace zhotoviteli za účelem přípravy a realizace díla, jsou považovány za přísně důvěrné a jsou vlastnictvím </w:t>
      </w:r>
      <w:r w:rsidR="00F5052B" w:rsidRPr="00EA6956">
        <w:rPr>
          <w:rFonts w:ascii="Calibri" w:hAnsi="Calibri"/>
          <w:sz w:val="22"/>
          <w:szCs w:val="22"/>
        </w:rPr>
        <w:t>objednatele,</w:t>
      </w:r>
      <w:r w:rsidRPr="00EA6956">
        <w:rPr>
          <w:rFonts w:ascii="Calibri" w:hAnsi="Calibri"/>
          <w:sz w:val="22"/>
          <w:szCs w:val="22"/>
        </w:rPr>
        <w:t xml:space="preserve"> resp. inženýrské organizace. Tyto informace mohou být využity výlučně jako podklady k realizaci díla.</w:t>
      </w:r>
    </w:p>
    <w:p w14:paraId="052B32F6" w14:textId="77777777" w:rsidR="005A6F6A" w:rsidRPr="00EA6956" w:rsidRDefault="005A6F6A">
      <w:pPr>
        <w:ind w:left="567" w:hanging="567"/>
        <w:jc w:val="both"/>
        <w:rPr>
          <w:rFonts w:ascii="Calibri" w:hAnsi="Calibri"/>
          <w:sz w:val="22"/>
          <w:szCs w:val="22"/>
        </w:rPr>
      </w:pPr>
    </w:p>
    <w:p w14:paraId="654ECC00" w14:textId="77777777" w:rsidR="005A6F6A" w:rsidRDefault="005A6F6A">
      <w:pPr>
        <w:ind w:left="567" w:hanging="567"/>
        <w:jc w:val="both"/>
        <w:rPr>
          <w:rFonts w:ascii="Calibri" w:hAnsi="Calibri"/>
          <w:sz w:val="22"/>
          <w:szCs w:val="22"/>
        </w:rPr>
      </w:pPr>
      <w:r w:rsidRPr="00EA6956">
        <w:rPr>
          <w:rFonts w:ascii="Calibri" w:hAnsi="Calibri"/>
          <w:sz w:val="22"/>
          <w:szCs w:val="22"/>
        </w:rPr>
        <w:t>15.2.</w:t>
      </w:r>
      <w:r w:rsidRPr="00EA6956">
        <w:rPr>
          <w:rFonts w:ascii="Calibri" w:hAnsi="Calibri"/>
          <w:sz w:val="22"/>
          <w:szCs w:val="22"/>
        </w:rPr>
        <w:tab/>
        <w:t>Žádný z výše uvedených dokumentů nesmí být reprodukován nebo předán třetí straně, nezainteresované do přípravy a realizace díla, bez předchozího písemného souhlasu objednatele nebo inženýrské organizace.</w:t>
      </w:r>
    </w:p>
    <w:p w14:paraId="198CD25C" w14:textId="77777777" w:rsidR="00273035" w:rsidRDefault="00273035">
      <w:pPr>
        <w:ind w:left="567" w:hanging="567"/>
        <w:jc w:val="both"/>
        <w:rPr>
          <w:rFonts w:ascii="Calibri" w:hAnsi="Calibri"/>
          <w:sz w:val="22"/>
          <w:szCs w:val="22"/>
        </w:rPr>
      </w:pPr>
    </w:p>
    <w:p w14:paraId="44BB716E"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16. STAVENIŠTĚ  A  STAVEBNÍ DENÍK</w:t>
      </w:r>
    </w:p>
    <w:p w14:paraId="65FB6040" w14:textId="77777777" w:rsidR="005A6F6A" w:rsidRPr="00EA6956" w:rsidRDefault="005A6F6A">
      <w:pPr>
        <w:jc w:val="both"/>
        <w:rPr>
          <w:rFonts w:ascii="Calibri" w:hAnsi="Calibri"/>
          <w:sz w:val="22"/>
          <w:szCs w:val="22"/>
        </w:rPr>
      </w:pPr>
    </w:p>
    <w:p w14:paraId="77A8688A" w14:textId="102FE98B" w:rsidR="005A6F6A" w:rsidRPr="00EA6956" w:rsidRDefault="005A6F6A">
      <w:pPr>
        <w:ind w:left="567" w:hanging="567"/>
        <w:jc w:val="both"/>
        <w:rPr>
          <w:rFonts w:ascii="Calibri" w:hAnsi="Calibri"/>
          <w:sz w:val="22"/>
          <w:szCs w:val="22"/>
        </w:rPr>
      </w:pPr>
      <w:r w:rsidRPr="00EA6956">
        <w:rPr>
          <w:rFonts w:ascii="Calibri" w:hAnsi="Calibri"/>
          <w:sz w:val="22"/>
          <w:szCs w:val="22"/>
        </w:rPr>
        <w:t>16.1.</w:t>
      </w:r>
      <w:r w:rsidRPr="00EA6956">
        <w:rPr>
          <w:rFonts w:ascii="Calibri" w:hAnsi="Calibri"/>
          <w:sz w:val="22"/>
          <w:szCs w:val="22"/>
        </w:rPr>
        <w:tab/>
        <w:t>Objednatel předá zhotoviteli písemně staveniště prosté všech právních a věcných vad včetně práv třetích osob v termínu dohodnutém v této smlouvě o dílo.</w:t>
      </w:r>
    </w:p>
    <w:p w14:paraId="12BF688D" w14:textId="77777777" w:rsidR="005A6F6A" w:rsidRPr="00EA6956" w:rsidRDefault="005A6F6A">
      <w:pPr>
        <w:ind w:left="567" w:hanging="567"/>
        <w:jc w:val="both"/>
        <w:rPr>
          <w:rFonts w:ascii="Calibri" w:hAnsi="Calibri"/>
          <w:sz w:val="22"/>
          <w:szCs w:val="22"/>
        </w:rPr>
      </w:pPr>
    </w:p>
    <w:p w14:paraId="541AAAC9" w14:textId="77777777" w:rsidR="005A6F6A" w:rsidRDefault="005A6F6A">
      <w:pPr>
        <w:ind w:left="567" w:hanging="567"/>
        <w:jc w:val="both"/>
        <w:rPr>
          <w:rFonts w:ascii="Calibri" w:hAnsi="Calibri"/>
          <w:sz w:val="22"/>
          <w:szCs w:val="22"/>
        </w:rPr>
      </w:pPr>
      <w:r w:rsidRPr="00EA6956">
        <w:rPr>
          <w:rFonts w:ascii="Calibri" w:hAnsi="Calibri"/>
          <w:sz w:val="22"/>
          <w:szCs w:val="22"/>
        </w:rPr>
        <w:t>16.2.</w:t>
      </w:r>
      <w:r w:rsidRPr="00EA6956">
        <w:rPr>
          <w:rFonts w:ascii="Calibri" w:hAnsi="Calibri"/>
          <w:sz w:val="22"/>
          <w:szCs w:val="22"/>
        </w:rPr>
        <w:tab/>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w:t>
      </w:r>
    </w:p>
    <w:p w14:paraId="21BA70D2" w14:textId="77777777" w:rsidR="009A1634" w:rsidRPr="00EA6956" w:rsidRDefault="009A1634">
      <w:pPr>
        <w:ind w:left="567" w:hanging="567"/>
        <w:jc w:val="both"/>
        <w:rPr>
          <w:rFonts w:ascii="Calibri" w:hAnsi="Calibri"/>
          <w:sz w:val="22"/>
          <w:szCs w:val="22"/>
        </w:rPr>
      </w:pPr>
    </w:p>
    <w:p w14:paraId="68AC7FDC" w14:textId="7935DFFC" w:rsidR="005A6F6A" w:rsidRDefault="005A6F6A">
      <w:pPr>
        <w:ind w:left="567" w:hanging="567"/>
        <w:jc w:val="both"/>
        <w:rPr>
          <w:rFonts w:ascii="Calibri" w:hAnsi="Calibri"/>
          <w:sz w:val="22"/>
          <w:szCs w:val="22"/>
        </w:rPr>
      </w:pPr>
      <w:r w:rsidRPr="00EA6956">
        <w:rPr>
          <w:rFonts w:ascii="Calibri" w:hAnsi="Calibri"/>
          <w:sz w:val="22"/>
          <w:szCs w:val="22"/>
        </w:rPr>
        <w:t>16.3.</w:t>
      </w:r>
      <w:r w:rsidRPr="00EA6956">
        <w:rPr>
          <w:rFonts w:ascii="Calibri" w:hAnsi="Calibri"/>
          <w:sz w:val="22"/>
          <w:szCs w:val="22"/>
        </w:rPr>
        <w:tab/>
        <w:t>Veškerá potřebná povolení (vytýčení podzemních inženýrských sítí, povolení zvláštního užívání apod.) pro realizaci stavby zajišťuje zhotovitel a nese veškeré náklady s tím spojené.</w:t>
      </w:r>
    </w:p>
    <w:p w14:paraId="22DED0A4" w14:textId="77777777" w:rsidR="004E42B0" w:rsidRPr="00EA6956" w:rsidRDefault="004E42B0">
      <w:pPr>
        <w:ind w:left="567" w:hanging="567"/>
        <w:jc w:val="both"/>
        <w:rPr>
          <w:rFonts w:ascii="Calibri" w:hAnsi="Calibri"/>
          <w:sz w:val="22"/>
          <w:szCs w:val="22"/>
        </w:rPr>
      </w:pPr>
    </w:p>
    <w:p w14:paraId="15186B35"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16.4.</w:t>
      </w:r>
      <w:r w:rsidRPr="00EA6956">
        <w:rPr>
          <w:rFonts w:ascii="Calibri" w:hAnsi="Calibri"/>
          <w:sz w:val="22"/>
          <w:szCs w:val="22"/>
        </w:rPr>
        <w:tab/>
        <w:t>Objednatel má právo nezahájit přejímací řízení díla, není-li na staveništi zhotovitele pořádek, zejména pokud není uspořádaný zbylý materiál nebo není-li odstraněn ze staveniště odpad vzniklý při montážních pracích apod.</w:t>
      </w:r>
    </w:p>
    <w:p w14:paraId="64D59D21" w14:textId="77777777" w:rsidR="005A6F6A" w:rsidRPr="00EA6956" w:rsidRDefault="005A6F6A">
      <w:pPr>
        <w:ind w:left="567" w:hanging="567"/>
        <w:jc w:val="both"/>
        <w:rPr>
          <w:rFonts w:ascii="Calibri" w:hAnsi="Calibri"/>
          <w:sz w:val="22"/>
          <w:szCs w:val="22"/>
        </w:rPr>
      </w:pPr>
    </w:p>
    <w:p w14:paraId="71F9E2C3"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16.5.</w:t>
      </w:r>
      <w:r w:rsidRPr="00EA6956">
        <w:rPr>
          <w:rFonts w:ascii="Calibri" w:hAnsi="Calibri"/>
          <w:sz w:val="22"/>
          <w:szCs w:val="22"/>
        </w:rPr>
        <w:tab/>
        <w:t>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w:t>
      </w:r>
    </w:p>
    <w:p w14:paraId="1A7D42A3" w14:textId="77777777" w:rsidR="005A6F6A" w:rsidRPr="00EA6956" w:rsidRDefault="005A6F6A">
      <w:pPr>
        <w:ind w:left="567" w:hanging="567"/>
        <w:jc w:val="both"/>
        <w:rPr>
          <w:rFonts w:ascii="Calibri" w:hAnsi="Calibri"/>
          <w:sz w:val="22"/>
          <w:szCs w:val="22"/>
        </w:rPr>
      </w:pPr>
    </w:p>
    <w:p w14:paraId="52721AFD" w14:textId="0B133BCE" w:rsidR="005A6F6A" w:rsidRPr="00EA6956" w:rsidRDefault="005A6F6A">
      <w:pPr>
        <w:ind w:left="567" w:hanging="567"/>
        <w:jc w:val="both"/>
        <w:rPr>
          <w:rFonts w:ascii="Calibri" w:hAnsi="Calibri"/>
          <w:sz w:val="22"/>
          <w:szCs w:val="22"/>
        </w:rPr>
      </w:pPr>
      <w:r w:rsidRPr="00EA6956">
        <w:rPr>
          <w:rFonts w:ascii="Calibri" w:hAnsi="Calibri"/>
          <w:color w:val="000000"/>
          <w:sz w:val="22"/>
          <w:szCs w:val="22"/>
        </w:rPr>
        <w:t>16.6.</w:t>
      </w:r>
      <w:r w:rsidRPr="00EA6956">
        <w:rPr>
          <w:rFonts w:ascii="Calibri" w:hAnsi="Calibri"/>
          <w:color w:val="000000"/>
          <w:sz w:val="22"/>
          <w:szCs w:val="22"/>
        </w:rPr>
        <w:tab/>
      </w:r>
      <w:r w:rsidR="000249B8" w:rsidRPr="00EA6956">
        <w:rPr>
          <w:rFonts w:ascii="Calibri" w:hAnsi="Calibri"/>
          <w:sz w:val="22"/>
          <w:szCs w:val="22"/>
        </w:rPr>
        <w:t xml:space="preserve">Objednatel není odpovědný za škody způsobené na věcech zhotovitele, na věcech jeho </w:t>
      </w:r>
      <w:r w:rsidR="00B931E7">
        <w:rPr>
          <w:rFonts w:ascii="Calibri" w:hAnsi="Calibri"/>
          <w:sz w:val="22"/>
          <w:szCs w:val="22"/>
        </w:rPr>
        <w:t>podd</w:t>
      </w:r>
      <w:r w:rsidR="000249B8" w:rsidRPr="00EA6956">
        <w:rPr>
          <w:rFonts w:ascii="Calibri" w:hAnsi="Calibri"/>
          <w:sz w:val="22"/>
          <w:szCs w:val="22"/>
        </w:rPr>
        <w:t xml:space="preserve">odavatelů a na věcech jejich zaměstnanců a osob konajících pro zhotovitele či jeho </w:t>
      </w:r>
      <w:r w:rsidR="00B931E7">
        <w:rPr>
          <w:rFonts w:ascii="Calibri" w:hAnsi="Calibri"/>
          <w:sz w:val="22"/>
          <w:szCs w:val="22"/>
        </w:rPr>
        <w:t>podd</w:t>
      </w:r>
      <w:r w:rsidR="000249B8" w:rsidRPr="00EA6956">
        <w:rPr>
          <w:rFonts w:ascii="Calibri" w:hAnsi="Calibri"/>
          <w:sz w:val="22"/>
          <w:szCs w:val="22"/>
        </w:rPr>
        <w:t>odavatele činnosti související se zhotovením díla způsobené odcizením, zničením, poškozením, ztrátou či jinak</w:t>
      </w:r>
      <w:r w:rsidR="009A1634">
        <w:rPr>
          <w:rFonts w:ascii="Calibri" w:hAnsi="Calibri"/>
          <w:sz w:val="22"/>
          <w:szCs w:val="22"/>
        </w:rPr>
        <w:t>.</w:t>
      </w:r>
    </w:p>
    <w:p w14:paraId="7E824974" w14:textId="77777777" w:rsidR="005A6F6A" w:rsidRPr="00EA6956" w:rsidRDefault="005A6F6A">
      <w:pPr>
        <w:ind w:left="567" w:hanging="567"/>
        <w:jc w:val="both"/>
        <w:rPr>
          <w:rFonts w:ascii="Calibri" w:hAnsi="Calibri"/>
          <w:color w:val="000000"/>
          <w:sz w:val="22"/>
          <w:szCs w:val="22"/>
        </w:rPr>
      </w:pPr>
    </w:p>
    <w:p w14:paraId="6748D668" w14:textId="774098E3" w:rsidR="005A6F6A" w:rsidRPr="00EA6956" w:rsidRDefault="005A6F6A">
      <w:pPr>
        <w:ind w:left="567" w:hanging="567"/>
        <w:jc w:val="both"/>
        <w:rPr>
          <w:rFonts w:ascii="Calibri" w:hAnsi="Calibri"/>
          <w:color w:val="000000"/>
          <w:sz w:val="22"/>
          <w:szCs w:val="22"/>
        </w:rPr>
      </w:pPr>
      <w:r w:rsidRPr="00C37D81">
        <w:rPr>
          <w:rFonts w:ascii="Calibri" w:hAnsi="Calibri"/>
          <w:color w:val="000000"/>
          <w:sz w:val="22"/>
          <w:szCs w:val="22"/>
        </w:rPr>
        <w:t>16.7.</w:t>
      </w:r>
      <w:r w:rsidRPr="00C37D81">
        <w:rPr>
          <w:rFonts w:ascii="Calibri" w:hAnsi="Calibri"/>
          <w:color w:val="000000"/>
          <w:sz w:val="22"/>
          <w:szCs w:val="22"/>
        </w:rPr>
        <w:tab/>
      </w:r>
      <w:r w:rsidR="00B5248D" w:rsidRPr="00C37D81">
        <w:rPr>
          <w:rFonts w:ascii="Calibri" w:hAnsi="Calibri"/>
          <w:color w:val="000000"/>
          <w:sz w:val="22"/>
          <w:szCs w:val="22"/>
        </w:rPr>
        <w:t xml:space="preserve">Zhotovitel umožní </w:t>
      </w:r>
      <w:r w:rsidR="00B5248D" w:rsidRPr="00C37D81">
        <w:rPr>
          <w:rFonts w:ascii="Calibri" w:hAnsi="Calibri"/>
          <w:snapToGrid w:val="0"/>
          <w:sz w:val="22"/>
          <w:szCs w:val="22"/>
        </w:rPr>
        <w:t xml:space="preserve">kontrolním </w:t>
      </w:r>
      <w:r w:rsidR="00C37D81" w:rsidRPr="00C37D81">
        <w:rPr>
          <w:rFonts w:ascii="Calibri" w:hAnsi="Calibri"/>
          <w:snapToGrid w:val="0"/>
          <w:sz w:val="22"/>
          <w:szCs w:val="22"/>
        </w:rPr>
        <w:t>orgánům</w:t>
      </w:r>
      <w:r w:rsidR="00B5248D" w:rsidRPr="00C37D81">
        <w:rPr>
          <w:rFonts w:ascii="Calibri" w:hAnsi="Calibri"/>
          <w:snapToGrid w:val="0"/>
          <w:sz w:val="22"/>
          <w:szCs w:val="22"/>
        </w:rPr>
        <w:t xml:space="preserve"> po celou dobu realizace stavby dle požadavků pověřených osob a poskytnout úplné, pravdivé informace a dokumentace související s realizací předmětu díla.</w:t>
      </w:r>
    </w:p>
    <w:p w14:paraId="705649F1" w14:textId="77777777" w:rsidR="005A6F6A" w:rsidRPr="00EA6956" w:rsidRDefault="005A6F6A">
      <w:pPr>
        <w:ind w:left="567" w:hanging="567"/>
        <w:jc w:val="both"/>
        <w:rPr>
          <w:rFonts w:ascii="Calibri" w:hAnsi="Calibri"/>
          <w:color w:val="000000"/>
          <w:sz w:val="22"/>
          <w:szCs w:val="22"/>
        </w:rPr>
      </w:pPr>
    </w:p>
    <w:p w14:paraId="395F8D8D" w14:textId="77777777" w:rsidR="005A6F6A" w:rsidRPr="00EA6956" w:rsidRDefault="006E7667">
      <w:pPr>
        <w:ind w:left="567" w:hanging="567"/>
        <w:jc w:val="both"/>
        <w:rPr>
          <w:rFonts w:ascii="Calibri" w:hAnsi="Calibri"/>
          <w:color w:val="000000"/>
          <w:sz w:val="22"/>
          <w:szCs w:val="22"/>
        </w:rPr>
      </w:pPr>
      <w:r>
        <w:rPr>
          <w:rFonts w:ascii="Calibri" w:hAnsi="Calibri"/>
          <w:color w:val="000000"/>
          <w:sz w:val="22"/>
          <w:szCs w:val="22"/>
        </w:rPr>
        <w:t>16.8</w:t>
      </w:r>
      <w:r w:rsidR="005A6F6A" w:rsidRPr="00EA6956">
        <w:rPr>
          <w:rFonts w:ascii="Calibri" w:hAnsi="Calibri"/>
          <w:color w:val="000000"/>
          <w:sz w:val="22"/>
          <w:szCs w:val="22"/>
        </w:rPr>
        <w:t>.</w:t>
      </w:r>
      <w:r w:rsidR="005A6F6A" w:rsidRPr="00EA6956">
        <w:rPr>
          <w:rFonts w:ascii="Calibri" w:hAnsi="Calibri"/>
          <w:color w:val="000000"/>
          <w:sz w:val="22"/>
          <w:szCs w:val="22"/>
        </w:rPr>
        <w:tab/>
        <w:t xml:space="preserve">Zhotovitel je povinen proškolit své zaměstnance dle </w:t>
      </w:r>
      <w:r w:rsidR="004C11FF">
        <w:rPr>
          <w:rFonts w:ascii="Calibri" w:hAnsi="Calibri"/>
          <w:color w:val="000000"/>
          <w:sz w:val="22"/>
          <w:szCs w:val="22"/>
        </w:rPr>
        <w:t>Z</w:t>
      </w:r>
      <w:r w:rsidR="004116DC" w:rsidRPr="00EA6956">
        <w:rPr>
          <w:rFonts w:ascii="Calibri" w:hAnsi="Calibri"/>
          <w:color w:val="000000"/>
          <w:sz w:val="22"/>
          <w:szCs w:val="22"/>
        </w:rPr>
        <w:t>OV</w:t>
      </w:r>
      <w:r w:rsidR="005A6F6A" w:rsidRPr="00EA6956">
        <w:rPr>
          <w:rFonts w:ascii="Calibri" w:hAnsi="Calibri"/>
          <w:color w:val="000000"/>
          <w:sz w:val="22"/>
          <w:szCs w:val="22"/>
        </w:rPr>
        <w:t xml:space="preserve"> a řídit se jím. Zhotovitel je dále povinen o proškolení sepsat zápis se všemi náležitostmi a předat jej objednateli nejpozději v den př</w:t>
      </w:r>
      <w:r w:rsidR="004116DC" w:rsidRPr="00EA6956">
        <w:rPr>
          <w:rFonts w:ascii="Calibri" w:hAnsi="Calibri"/>
          <w:color w:val="000000"/>
          <w:sz w:val="22"/>
          <w:szCs w:val="22"/>
        </w:rPr>
        <w:t xml:space="preserve">edání staveniště. </w:t>
      </w:r>
    </w:p>
    <w:p w14:paraId="21C61C63" w14:textId="77777777" w:rsidR="005A6F6A" w:rsidRPr="00EA6956" w:rsidRDefault="005A6F6A">
      <w:pPr>
        <w:ind w:left="567" w:hanging="567"/>
        <w:jc w:val="both"/>
        <w:rPr>
          <w:rFonts w:ascii="Calibri" w:hAnsi="Calibri"/>
          <w:color w:val="000000"/>
          <w:sz w:val="22"/>
          <w:szCs w:val="22"/>
        </w:rPr>
      </w:pPr>
    </w:p>
    <w:p w14:paraId="483BC45A" w14:textId="77777777" w:rsidR="005A6F6A" w:rsidRPr="00EA6956" w:rsidRDefault="006E7667">
      <w:pPr>
        <w:ind w:left="567" w:hanging="567"/>
        <w:jc w:val="both"/>
        <w:rPr>
          <w:rFonts w:ascii="Calibri" w:hAnsi="Calibri"/>
          <w:color w:val="000000"/>
          <w:sz w:val="22"/>
          <w:szCs w:val="22"/>
        </w:rPr>
      </w:pPr>
      <w:r>
        <w:rPr>
          <w:rFonts w:ascii="Calibri" w:hAnsi="Calibri"/>
          <w:color w:val="000000"/>
          <w:sz w:val="22"/>
          <w:szCs w:val="22"/>
        </w:rPr>
        <w:t>16.9</w:t>
      </w:r>
      <w:r w:rsidR="005A6F6A" w:rsidRPr="00EA6956">
        <w:rPr>
          <w:rFonts w:ascii="Calibri" w:hAnsi="Calibri"/>
          <w:color w:val="000000"/>
          <w:sz w:val="22"/>
          <w:szCs w:val="22"/>
        </w:rPr>
        <w:t>.</w:t>
      </w:r>
      <w:r w:rsidR="005A6F6A" w:rsidRPr="00EA6956">
        <w:rPr>
          <w:rFonts w:ascii="Calibri" w:hAnsi="Calibri"/>
          <w:color w:val="000000"/>
          <w:sz w:val="22"/>
          <w:szCs w:val="22"/>
        </w:rPr>
        <w:tab/>
        <w:t>Zhotovitel je povinen po dobu plnění předmětu díla převést elektroměr a vodoměr na svou osobu a po předání a převzetí díla vše vrátit do původního stavu. K těmto úkonům bude zhotovitel zplnomocněn.</w:t>
      </w:r>
    </w:p>
    <w:p w14:paraId="37E887FD" w14:textId="77777777" w:rsidR="005A6F6A" w:rsidRPr="00EA6956" w:rsidRDefault="005A6F6A">
      <w:pPr>
        <w:ind w:left="567" w:hanging="567"/>
        <w:jc w:val="both"/>
        <w:rPr>
          <w:rFonts w:ascii="Calibri" w:hAnsi="Calibri"/>
          <w:color w:val="000000"/>
          <w:sz w:val="22"/>
          <w:szCs w:val="22"/>
        </w:rPr>
      </w:pPr>
    </w:p>
    <w:p w14:paraId="6EB5BFD6" w14:textId="52D04FE2" w:rsidR="005A6F6A" w:rsidRDefault="005A6F6A">
      <w:pPr>
        <w:ind w:left="567" w:hanging="567"/>
        <w:jc w:val="both"/>
        <w:rPr>
          <w:rFonts w:ascii="Calibri" w:hAnsi="Calibri"/>
          <w:sz w:val="22"/>
          <w:szCs w:val="22"/>
        </w:rPr>
      </w:pPr>
      <w:r w:rsidRPr="00EA6956">
        <w:rPr>
          <w:rFonts w:ascii="Calibri" w:hAnsi="Calibri"/>
          <w:sz w:val="22"/>
          <w:szCs w:val="22"/>
        </w:rPr>
        <w:t>16.1</w:t>
      </w:r>
      <w:r w:rsidR="006E7667">
        <w:rPr>
          <w:rFonts w:ascii="Calibri" w:hAnsi="Calibri"/>
          <w:sz w:val="22"/>
          <w:szCs w:val="22"/>
        </w:rPr>
        <w:t>0</w:t>
      </w:r>
      <w:r w:rsidRPr="00EA6956">
        <w:rPr>
          <w:rFonts w:ascii="Calibri" w:hAnsi="Calibri"/>
          <w:sz w:val="22"/>
          <w:szCs w:val="22"/>
        </w:rPr>
        <w:t>.</w:t>
      </w:r>
      <w:r w:rsidRPr="00EA6956">
        <w:rPr>
          <w:rFonts w:ascii="Calibri" w:hAnsi="Calibri"/>
          <w:sz w:val="22"/>
          <w:szCs w:val="22"/>
        </w:rPr>
        <w:tab/>
        <w:t xml:space="preserve">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w:t>
      </w:r>
      <w:r w:rsidRPr="00EA6956">
        <w:rPr>
          <w:rFonts w:ascii="Calibri" w:hAnsi="Calibri"/>
          <w:sz w:val="22"/>
          <w:szCs w:val="22"/>
        </w:rPr>
        <w:lastRenderedPageBreak/>
        <w:t xml:space="preserve">prací od projektové dokumentace </w:t>
      </w:r>
      <w:r w:rsidR="0091655E" w:rsidRPr="00EA6956">
        <w:rPr>
          <w:rFonts w:ascii="Calibri" w:hAnsi="Calibri"/>
          <w:sz w:val="22"/>
          <w:szCs w:val="22"/>
        </w:rPr>
        <w:t>apod.</w:t>
      </w:r>
      <w:r w:rsidRPr="00EA6956">
        <w:rPr>
          <w:rFonts w:ascii="Calibri" w:hAnsi="Calibri"/>
          <w:sz w:val="22"/>
          <w:szCs w:val="22"/>
        </w:rPr>
        <w:t xml:space="preserve"> Povinnost vést stavební deník končí předáním a převzetím díla. Stavební deník bude uložen na stavbě na stále přístupném místě. </w:t>
      </w:r>
    </w:p>
    <w:p w14:paraId="3433F77E" w14:textId="77777777" w:rsidR="00273035" w:rsidRPr="00EA6956" w:rsidRDefault="00273035">
      <w:pPr>
        <w:ind w:left="567" w:hanging="567"/>
        <w:jc w:val="both"/>
        <w:rPr>
          <w:rFonts w:ascii="Calibri" w:hAnsi="Calibri"/>
          <w:sz w:val="22"/>
          <w:szCs w:val="22"/>
        </w:rPr>
      </w:pPr>
    </w:p>
    <w:p w14:paraId="44BB5175"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16.1</w:t>
      </w:r>
      <w:r w:rsidR="006E7667">
        <w:rPr>
          <w:rFonts w:ascii="Calibri" w:hAnsi="Calibri"/>
          <w:sz w:val="22"/>
          <w:szCs w:val="22"/>
        </w:rPr>
        <w:t>1</w:t>
      </w:r>
      <w:r w:rsidRPr="00EA6956">
        <w:rPr>
          <w:rFonts w:ascii="Calibri" w:hAnsi="Calibri"/>
          <w:sz w:val="22"/>
          <w:szCs w:val="22"/>
        </w:rPr>
        <w:t>.</w:t>
      </w:r>
      <w:r w:rsidRPr="00EA6956">
        <w:rPr>
          <w:rFonts w:ascii="Calibri" w:hAnsi="Calibri"/>
          <w:sz w:val="22"/>
          <w:szCs w:val="22"/>
        </w:rPr>
        <w:tab/>
        <w:t>Veškeré listy stavebního deníku musí být očíslovány.</w:t>
      </w:r>
    </w:p>
    <w:p w14:paraId="6130CCDE" w14:textId="77777777" w:rsidR="0063613F" w:rsidRDefault="0063613F">
      <w:pPr>
        <w:ind w:left="567" w:hanging="567"/>
        <w:jc w:val="both"/>
        <w:rPr>
          <w:rFonts w:ascii="Calibri" w:hAnsi="Calibri"/>
          <w:sz w:val="22"/>
          <w:szCs w:val="22"/>
        </w:rPr>
      </w:pPr>
    </w:p>
    <w:p w14:paraId="283058E9" w14:textId="621E9701" w:rsidR="005A6F6A" w:rsidRDefault="005A6F6A">
      <w:pPr>
        <w:ind w:left="567" w:hanging="567"/>
        <w:jc w:val="both"/>
        <w:rPr>
          <w:rFonts w:ascii="Calibri" w:hAnsi="Calibri"/>
          <w:sz w:val="22"/>
          <w:szCs w:val="22"/>
        </w:rPr>
      </w:pPr>
      <w:r w:rsidRPr="00EA6956">
        <w:rPr>
          <w:rFonts w:ascii="Calibri" w:hAnsi="Calibri"/>
          <w:sz w:val="22"/>
          <w:szCs w:val="22"/>
        </w:rPr>
        <w:t>16.1</w:t>
      </w:r>
      <w:r w:rsidR="006E7667">
        <w:rPr>
          <w:rFonts w:ascii="Calibri" w:hAnsi="Calibri"/>
          <w:sz w:val="22"/>
          <w:szCs w:val="22"/>
        </w:rPr>
        <w:t>2</w:t>
      </w:r>
      <w:r w:rsidRPr="00EA6956">
        <w:rPr>
          <w:rFonts w:ascii="Calibri" w:hAnsi="Calibri"/>
          <w:sz w:val="22"/>
          <w:szCs w:val="22"/>
        </w:rPr>
        <w:t>.</w:t>
      </w:r>
      <w:r w:rsidRPr="00EA6956">
        <w:rPr>
          <w:rFonts w:ascii="Calibri" w:hAnsi="Calibri"/>
          <w:sz w:val="22"/>
          <w:szCs w:val="22"/>
        </w:rPr>
        <w:tab/>
        <w:t>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4A93ED69" w14:textId="77777777" w:rsidR="004A7629" w:rsidRPr="00EA6956" w:rsidRDefault="004A7629">
      <w:pPr>
        <w:ind w:left="567" w:hanging="567"/>
        <w:jc w:val="both"/>
        <w:rPr>
          <w:rFonts w:ascii="Calibri" w:hAnsi="Calibri"/>
          <w:sz w:val="22"/>
          <w:szCs w:val="22"/>
        </w:rPr>
      </w:pPr>
    </w:p>
    <w:p w14:paraId="61CFAA93"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16.1</w:t>
      </w:r>
      <w:r w:rsidR="006E7667">
        <w:rPr>
          <w:rFonts w:ascii="Calibri" w:hAnsi="Calibri"/>
          <w:sz w:val="22"/>
          <w:szCs w:val="22"/>
        </w:rPr>
        <w:t>3</w:t>
      </w:r>
      <w:r w:rsidRPr="00EA6956">
        <w:rPr>
          <w:rFonts w:ascii="Calibri" w:hAnsi="Calibri"/>
          <w:sz w:val="22"/>
          <w:szCs w:val="22"/>
        </w:rPr>
        <w:t>.</w:t>
      </w:r>
      <w:r w:rsidRPr="00EA6956">
        <w:rPr>
          <w:rFonts w:ascii="Calibri" w:hAnsi="Calibri"/>
          <w:sz w:val="22"/>
          <w:szCs w:val="22"/>
        </w:rPr>
        <w:tab/>
        <w:t>Zápisy ve stavebním deníku se nepovažují za změnu smlouvy, ale slouží jako podklad pro vypracování doplňků a změn smlouvy o dílo.</w:t>
      </w:r>
    </w:p>
    <w:p w14:paraId="76CFB1A0" w14:textId="77777777" w:rsidR="005A6F6A" w:rsidRPr="00EA6956" w:rsidRDefault="005A6F6A">
      <w:pPr>
        <w:ind w:left="567" w:hanging="567"/>
        <w:jc w:val="both"/>
        <w:rPr>
          <w:rFonts w:ascii="Calibri" w:hAnsi="Calibri"/>
          <w:sz w:val="22"/>
          <w:szCs w:val="22"/>
        </w:rPr>
      </w:pPr>
    </w:p>
    <w:p w14:paraId="18DE3A5E"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16.1</w:t>
      </w:r>
      <w:r w:rsidR="006E7667">
        <w:rPr>
          <w:rFonts w:ascii="Calibri" w:hAnsi="Calibri"/>
          <w:sz w:val="22"/>
          <w:szCs w:val="22"/>
        </w:rPr>
        <w:t>4</w:t>
      </w:r>
      <w:r w:rsidRPr="00EA6956">
        <w:rPr>
          <w:rFonts w:ascii="Calibri" w:hAnsi="Calibri"/>
          <w:sz w:val="22"/>
          <w:szCs w:val="22"/>
        </w:rPr>
        <w:t>.</w:t>
      </w:r>
      <w:r w:rsidRPr="00EA6956">
        <w:rPr>
          <w:rFonts w:ascii="Calibri" w:hAnsi="Calibri"/>
          <w:sz w:val="22"/>
          <w:szCs w:val="22"/>
        </w:rPr>
        <w:tab/>
        <w:t>Nesouhlasí-li zhotovitel se zápisem, který do stavebního deníku učinil objednatel, případně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2071E9B7" w14:textId="77777777" w:rsidR="00E7378E" w:rsidRPr="00EA6956" w:rsidRDefault="00E7378E" w:rsidP="00E7378E">
      <w:pPr>
        <w:rPr>
          <w:rFonts w:ascii="Calibri" w:hAnsi="Calibri"/>
          <w:sz w:val="22"/>
          <w:szCs w:val="22"/>
        </w:rPr>
      </w:pPr>
    </w:p>
    <w:p w14:paraId="51E7D2F4" w14:textId="099B3842" w:rsidR="00A42D4F" w:rsidRDefault="005A6F6A" w:rsidP="0051517D">
      <w:pPr>
        <w:ind w:left="567" w:hanging="567"/>
        <w:jc w:val="both"/>
        <w:rPr>
          <w:rFonts w:ascii="Calibri" w:hAnsi="Calibri"/>
          <w:sz w:val="22"/>
          <w:szCs w:val="22"/>
        </w:rPr>
      </w:pPr>
      <w:r w:rsidRPr="00EA6956">
        <w:rPr>
          <w:rFonts w:ascii="Calibri" w:hAnsi="Calibri"/>
          <w:sz w:val="22"/>
          <w:szCs w:val="22"/>
        </w:rPr>
        <w:t>16.</w:t>
      </w:r>
      <w:r w:rsidR="00793E80" w:rsidRPr="00EA6956">
        <w:rPr>
          <w:rFonts w:ascii="Calibri" w:hAnsi="Calibri"/>
          <w:sz w:val="22"/>
          <w:szCs w:val="22"/>
        </w:rPr>
        <w:t>1</w:t>
      </w:r>
      <w:r w:rsidR="006E7667">
        <w:rPr>
          <w:rFonts w:ascii="Calibri" w:hAnsi="Calibri"/>
          <w:sz w:val="22"/>
          <w:szCs w:val="22"/>
        </w:rPr>
        <w:t>5</w:t>
      </w:r>
      <w:r w:rsidRPr="00EA6956">
        <w:rPr>
          <w:rFonts w:ascii="Calibri" w:hAnsi="Calibri"/>
          <w:sz w:val="22"/>
          <w:szCs w:val="22"/>
        </w:rPr>
        <w:t>.</w:t>
      </w:r>
      <w:r w:rsidRPr="00EA6956">
        <w:rPr>
          <w:rFonts w:ascii="Calibri" w:hAnsi="Calibri"/>
          <w:sz w:val="22"/>
          <w:szCs w:val="22"/>
        </w:rPr>
        <w:tab/>
        <w:t xml:space="preserve">Zhotovitel je povinen pro účely řádné a včasné evidence zaznamenávat do stavebního deníku prováděné stavební práce a veškeré změny díla. Do stavebního deníku se dále zapisují vícepráce a méně práce zejména všechny změny nebo úpravy díla, které se odchylují od </w:t>
      </w:r>
      <w:r w:rsidR="00926DF9">
        <w:rPr>
          <w:rFonts w:ascii="Calibri" w:hAnsi="Calibri"/>
          <w:sz w:val="22"/>
          <w:szCs w:val="22"/>
        </w:rPr>
        <w:t>technické specifikace</w:t>
      </w:r>
      <w:r w:rsidRPr="00EA6956">
        <w:rPr>
          <w:rFonts w:ascii="Calibri" w:hAnsi="Calibri"/>
          <w:sz w:val="22"/>
          <w:szCs w:val="22"/>
        </w:rPr>
        <w:t xml:space="preserve"> a veškeré vícepráce nebo méně práce, které v průběhu realizace díla vzniknou. Zhotovitel je povinen vypracovat a do deníku uvést stručný, ale přesný technický popis víceprací resp. méně 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9296AA6" w14:textId="77777777" w:rsidR="0062644B" w:rsidRDefault="0062644B" w:rsidP="0051517D">
      <w:pPr>
        <w:ind w:left="567" w:hanging="567"/>
        <w:jc w:val="both"/>
        <w:rPr>
          <w:rFonts w:ascii="Calibri" w:hAnsi="Calibri"/>
          <w:sz w:val="22"/>
          <w:szCs w:val="22"/>
        </w:rPr>
      </w:pPr>
    </w:p>
    <w:p w14:paraId="5CE66BD8"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17. PROVÁDĚNÍ  DÍLA</w:t>
      </w:r>
    </w:p>
    <w:p w14:paraId="0EC425B3" w14:textId="77777777" w:rsidR="005A6F6A" w:rsidRPr="00EA6956" w:rsidRDefault="005A6F6A">
      <w:pPr>
        <w:jc w:val="both"/>
        <w:rPr>
          <w:rFonts w:ascii="Calibri" w:hAnsi="Calibri"/>
          <w:sz w:val="22"/>
          <w:szCs w:val="22"/>
        </w:rPr>
      </w:pPr>
    </w:p>
    <w:p w14:paraId="15E6EA8B" w14:textId="76DD86E5" w:rsidR="005A6F6A" w:rsidRPr="00EA6956" w:rsidRDefault="005A6F6A">
      <w:pPr>
        <w:ind w:left="567" w:hanging="567"/>
        <w:jc w:val="both"/>
        <w:rPr>
          <w:rFonts w:ascii="Calibri" w:hAnsi="Calibri"/>
          <w:sz w:val="22"/>
          <w:szCs w:val="22"/>
        </w:rPr>
      </w:pPr>
      <w:r w:rsidRPr="00EA6956">
        <w:rPr>
          <w:rFonts w:ascii="Calibri" w:hAnsi="Calibri"/>
          <w:sz w:val="22"/>
          <w:szCs w:val="22"/>
        </w:rPr>
        <w:t>17.1.</w:t>
      </w:r>
      <w:r w:rsidRPr="00EA6956">
        <w:rPr>
          <w:rFonts w:ascii="Calibri" w:hAnsi="Calibri"/>
          <w:sz w:val="22"/>
          <w:szCs w:val="22"/>
        </w:rPr>
        <w:tab/>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391D0F">
        <w:rPr>
          <w:rFonts w:ascii="Calibri" w:hAnsi="Calibri"/>
          <w:sz w:val="22"/>
          <w:szCs w:val="22"/>
        </w:rPr>
        <w:t>každý týden</w:t>
      </w:r>
      <w:r w:rsidR="00273035">
        <w:rPr>
          <w:rFonts w:ascii="Calibri" w:hAnsi="Calibri"/>
          <w:sz w:val="22"/>
          <w:szCs w:val="22"/>
        </w:rPr>
        <w:t>, nebude-li dohodnuto jinak.</w:t>
      </w:r>
    </w:p>
    <w:p w14:paraId="56C097E8" w14:textId="77777777" w:rsidR="005A6F6A" w:rsidRPr="00EA6956" w:rsidRDefault="005A6F6A">
      <w:pPr>
        <w:ind w:left="567" w:hanging="567"/>
        <w:jc w:val="both"/>
        <w:rPr>
          <w:rFonts w:ascii="Calibri" w:hAnsi="Calibri"/>
          <w:sz w:val="22"/>
          <w:szCs w:val="22"/>
        </w:rPr>
      </w:pPr>
    </w:p>
    <w:p w14:paraId="35908F13"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17.2.</w:t>
      </w:r>
      <w:r w:rsidRPr="00EA6956">
        <w:rPr>
          <w:rFonts w:ascii="Calibri" w:hAnsi="Calibri"/>
          <w:sz w:val="22"/>
          <w:szCs w:val="22"/>
        </w:rPr>
        <w:tab/>
        <w:t xml:space="preserve">Zhotovitel v plné míře zodpovídá za bezpečnost a ochranu zdraví všech pracovníků zhotovitele a pracovníků svých </w:t>
      </w:r>
      <w:r w:rsidR="00B931E7">
        <w:rPr>
          <w:rFonts w:ascii="Calibri" w:hAnsi="Calibri"/>
          <w:sz w:val="22"/>
          <w:szCs w:val="22"/>
        </w:rPr>
        <w:t>podd</w:t>
      </w:r>
      <w:r w:rsidRPr="00EA6956">
        <w:rPr>
          <w:rFonts w:ascii="Calibri" w:hAnsi="Calibri"/>
          <w:sz w:val="22"/>
          <w:szCs w:val="22"/>
        </w:rPr>
        <w:t>odavatelů v prostoru staveniště a zabezpečí jejich vybavení ochrannými pracovními pomůckami.</w:t>
      </w:r>
    </w:p>
    <w:p w14:paraId="05CDA60C" w14:textId="77777777" w:rsidR="005A6F6A" w:rsidRPr="00EA6956" w:rsidRDefault="005A6F6A">
      <w:pPr>
        <w:ind w:left="567" w:hanging="567"/>
        <w:jc w:val="both"/>
        <w:rPr>
          <w:rFonts w:ascii="Calibri" w:hAnsi="Calibri"/>
          <w:sz w:val="22"/>
          <w:szCs w:val="22"/>
        </w:rPr>
      </w:pPr>
    </w:p>
    <w:p w14:paraId="3D67BB2E"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17.3.</w:t>
      </w:r>
      <w:r w:rsidRPr="00EA6956">
        <w:rPr>
          <w:rFonts w:ascii="Calibri" w:hAnsi="Calibri"/>
          <w:sz w:val="22"/>
          <w:szCs w:val="22"/>
        </w:rPr>
        <w:tab/>
        <w:t xml:space="preserve">Zhotovitel zamezí vstupu pracovníků zhotovitele nebo jeho </w:t>
      </w:r>
      <w:r w:rsidR="00B931E7">
        <w:rPr>
          <w:rFonts w:ascii="Calibri" w:hAnsi="Calibri"/>
          <w:sz w:val="22"/>
          <w:szCs w:val="22"/>
        </w:rPr>
        <w:t>podd</w:t>
      </w:r>
      <w:r w:rsidRPr="00EA6956">
        <w:rPr>
          <w:rFonts w:ascii="Calibri" w:hAnsi="Calibri"/>
          <w:sz w:val="22"/>
          <w:szCs w:val="22"/>
        </w:rPr>
        <w:t xml:space="preserve">odavatelů na staveniště pod vlivem alkoholu a jiných omamných látek a donášení alkoholu a jiných omamných látek svými pracovníky a pracovníky svých </w:t>
      </w:r>
      <w:r w:rsidR="00B931E7">
        <w:rPr>
          <w:rFonts w:ascii="Calibri" w:hAnsi="Calibri"/>
          <w:sz w:val="22"/>
          <w:szCs w:val="22"/>
        </w:rPr>
        <w:t>podd</w:t>
      </w:r>
      <w:r w:rsidRPr="00EA6956">
        <w:rPr>
          <w:rFonts w:ascii="Calibri" w:hAnsi="Calibri"/>
          <w:sz w:val="22"/>
          <w:szCs w:val="22"/>
        </w:rPr>
        <w:t>odavatelů do areálu staveniště.</w:t>
      </w:r>
    </w:p>
    <w:p w14:paraId="4F849C9E" w14:textId="77777777" w:rsidR="005A6F6A" w:rsidRPr="00EA6956" w:rsidRDefault="005A6F6A">
      <w:pPr>
        <w:ind w:left="567" w:hanging="567"/>
        <w:jc w:val="both"/>
        <w:rPr>
          <w:rFonts w:ascii="Calibri" w:hAnsi="Calibri"/>
          <w:sz w:val="22"/>
          <w:szCs w:val="22"/>
        </w:rPr>
      </w:pPr>
    </w:p>
    <w:p w14:paraId="2D792920"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17.4.</w:t>
      </w:r>
      <w:r w:rsidRPr="00EA6956">
        <w:rPr>
          <w:rFonts w:ascii="Calibri" w:hAnsi="Calibri"/>
          <w:sz w:val="22"/>
          <w:szCs w:val="22"/>
        </w:rPr>
        <w:tab/>
        <w:t xml:space="preserve">Zaměstnanci zhotovitele a jeho </w:t>
      </w:r>
      <w:r w:rsidR="00B931E7">
        <w:rPr>
          <w:rFonts w:ascii="Calibri" w:hAnsi="Calibri"/>
          <w:sz w:val="22"/>
          <w:szCs w:val="22"/>
        </w:rPr>
        <w:t>podd</w:t>
      </w:r>
      <w:r w:rsidRPr="00EA6956">
        <w:rPr>
          <w:rFonts w:ascii="Calibri" w:hAnsi="Calibri"/>
          <w:sz w:val="22"/>
          <w:szCs w:val="22"/>
        </w:rPr>
        <w:t xml:space="preserve">odavatelů působící v České republice v souvislosti s plněním této smlouvy jsou povinni dodržovat zákony a předpisy České republiky, včetně zákonů a předpisů týkajících se bezpečnosti práce, protipožární ochrany, ochrany zdraví při práci a podobně. Zhotovitel odpovídá za to, že zaměstnanci zhotovitele a jeho </w:t>
      </w:r>
      <w:r w:rsidR="00B931E7">
        <w:rPr>
          <w:rFonts w:ascii="Calibri" w:hAnsi="Calibri"/>
          <w:sz w:val="22"/>
          <w:szCs w:val="22"/>
        </w:rPr>
        <w:t>podd</w:t>
      </w:r>
      <w:r w:rsidRPr="00EA6956">
        <w:rPr>
          <w:rFonts w:ascii="Calibri" w:hAnsi="Calibri"/>
          <w:sz w:val="22"/>
          <w:szCs w:val="22"/>
        </w:rPr>
        <w:t>odavatelů budou prokazatelně seznámeni, proškoleni a budou v prostoru staveniště dodržovat obecně platné předpisy a vyhlášky o bezpečnosti práce, protipožární ochrany, ochrany zdraví při práci a ochraně životního prostředí.</w:t>
      </w:r>
    </w:p>
    <w:p w14:paraId="1C2B6E4B" w14:textId="77777777" w:rsidR="005A6F6A" w:rsidRPr="00EA6956" w:rsidRDefault="005A6F6A">
      <w:pPr>
        <w:ind w:left="567" w:hanging="567"/>
        <w:jc w:val="both"/>
        <w:rPr>
          <w:rFonts w:ascii="Calibri" w:hAnsi="Calibri"/>
          <w:sz w:val="22"/>
          <w:szCs w:val="22"/>
        </w:rPr>
      </w:pPr>
    </w:p>
    <w:p w14:paraId="4932F987"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lastRenderedPageBreak/>
        <w:t>17.5.</w:t>
      </w:r>
      <w:r w:rsidRPr="00EA6956">
        <w:rPr>
          <w:rFonts w:ascii="Calibri" w:hAnsi="Calibri"/>
          <w:sz w:val="22"/>
          <w:szCs w:val="22"/>
        </w:rPr>
        <w:tab/>
        <w:t xml:space="preserve">Veškeré odborné práce musí vykonávat pracovníci zhotovitele nebo jeho </w:t>
      </w:r>
      <w:r w:rsidR="00B931E7">
        <w:rPr>
          <w:rFonts w:ascii="Calibri" w:hAnsi="Calibri"/>
          <w:sz w:val="22"/>
          <w:szCs w:val="22"/>
        </w:rPr>
        <w:t>podd</w:t>
      </w:r>
      <w:r w:rsidRPr="00EA6956">
        <w:rPr>
          <w:rFonts w:ascii="Calibri" w:hAnsi="Calibri"/>
          <w:sz w:val="22"/>
          <w:szCs w:val="22"/>
        </w:rPr>
        <w:t>odavatelů mající příslušnou kvalifikaci. Doklad o kvalifikaci pracovníků je zhotovitel na požádání objednatele povinen doložit.</w:t>
      </w:r>
    </w:p>
    <w:p w14:paraId="439B986B" w14:textId="77777777" w:rsidR="005A6F6A" w:rsidRPr="00EA6956" w:rsidRDefault="005A6F6A">
      <w:pPr>
        <w:ind w:left="567" w:hanging="567"/>
        <w:jc w:val="both"/>
        <w:rPr>
          <w:rFonts w:ascii="Calibri" w:hAnsi="Calibri"/>
          <w:sz w:val="22"/>
          <w:szCs w:val="22"/>
        </w:rPr>
      </w:pPr>
    </w:p>
    <w:p w14:paraId="43331BAF" w14:textId="0C06BCC8" w:rsidR="005A6F6A" w:rsidRDefault="005A6F6A">
      <w:pPr>
        <w:ind w:left="567" w:hanging="567"/>
        <w:jc w:val="both"/>
        <w:rPr>
          <w:rFonts w:ascii="Calibri" w:hAnsi="Calibri"/>
          <w:sz w:val="22"/>
          <w:szCs w:val="22"/>
        </w:rPr>
      </w:pPr>
      <w:r w:rsidRPr="00EA6956">
        <w:rPr>
          <w:rFonts w:ascii="Calibri" w:hAnsi="Calibri"/>
          <w:sz w:val="22"/>
          <w:szCs w:val="22"/>
        </w:rPr>
        <w:t>17.6.</w:t>
      </w:r>
      <w:r w:rsidRPr="00EA6956">
        <w:rPr>
          <w:rFonts w:ascii="Calibri" w:hAnsi="Calibri"/>
          <w:sz w:val="22"/>
          <w:szCs w:val="22"/>
        </w:rPr>
        <w:tab/>
        <w:t xml:space="preserve">Na žádost objednatele je zhotovitel povinen neprodleně a na své náklady odvolat ze staveniště své zaměstnance nebo zaměstnance svých </w:t>
      </w:r>
      <w:r w:rsidR="00B931E7">
        <w:rPr>
          <w:rFonts w:ascii="Calibri" w:hAnsi="Calibri"/>
          <w:sz w:val="22"/>
          <w:szCs w:val="22"/>
        </w:rPr>
        <w:t>podd</w:t>
      </w:r>
      <w:r w:rsidRPr="00EA6956">
        <w:rPr>
          <w:rFonts w:ascii="Calibri" w:hAnsi="Calibri"/>
          <w:sz w:val="22"/>
          <w:szCs w:val="22"/>
        </w:rPr>
        <w:t>odavatelů, kteří nepostupují v souladu s ustanoveními článku 17 této smlouvy nebo se ukáží jako nekompetentní nebo nevhodní k provádění díla dle této smlouvy. V takovém případě je zhotovitel povinen bez odkladu a na své náklady a rizika nahradit tyto pracovníky novými, aniž by tím byly dotčeny ostatní povinnosti dané zhotoviteli touto smlouvou.</w:t>
      </w:r>
    </w:p>
    <w:p w14:paraId="7984FAAD" w14:textId="77777777" w:rsidR="00FF092C" w:rsidRPr="00EA6956" w:rsidRDefault="00FF092C">
      <w:pPr>
        <w:ind w:left="567" w:hanging="567"/>
        <w:jc w:val="both"/>
        <w:rPr>
          <w:rFonts w:ascii="Calibri" w:hAnsi="Calibri"/>
          <w:sz w:val="22"/>
          <w:szCs w:val="22"/>
        </w:rPr>
      </w:pPr>
    </w:p>
    <w:p w14:paraId="690A4459"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17.7.</w:t>
      </w:r>
      <w:r w:rsidRPr="00EA6956">
        <w:rPr>
          <w:rFonts w:ascii="Calibri" w:hAnsi="Calibri"/>
          <w:sz w:val="22"/>
          <w:szCs w:val="22"/>
        </w:rPr>
        <w:tab/>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článku smlouvy se nevztahují na materiál a dodávky dodané pro realizaci díla objednatelem.</w:t>
      </w:r>
    </w:p>
    <w:p w14:paraId="49ED03CA" w14:textId="77777777" w:rsidR="005A6F6A" w:rsidRPr="00EA6956" w:rsidRDefault="005A6F6A">
      <w:pPr>
        <w:ind w:left="567" w:hanging="567"/>
        <w:jc w:val="both"/>
        <w:rPr>
          <w:rFonts w:ascii="Calibri" w:hAnsi="Calibri"/>
          <w:sz w:val="22"/>
          <w:szCs w:val="22"/>
        </w:rPr>
      </w:pPr>
    </w:p>
    <w:p w14:paraId="24B74715"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17.8.</w:t>
      </w:r>
      <w:r w:rsidRPr="00EA6956">
        <w:rPr>
          <w:rFonts w:ascii="Calibri" w:hAnsi="Calibri"/>
          <w:sz w:val="22"/>
          <w:szCs w:val="22"/>
        </w:rPr>
        <w:tab/>
        <w:t>Zhotovitel je povinen omezit veškeré rušivé vlivy svých prací na co nejnižší míru a na své náklady udržovat pořádek a čistotu na svém staveništi, přístupových komunikacích a zpevněných plochách.</w:t>
      </w:r>
    </w:p>
    <w:p w14:paraId="262EBD48" w14:textId="77777777" w:rsidR="005A6F6A" w:rsidRPr="00EA6956" w:rsidRDefault="005A6F6A">
      <w:pPr>
        <w:ind w:left="567" w:hanging="567"/>
        <w:jc w:val="both"/>
        <w:rPr>
          <w:rFonts w:ascii="Calibri" w:hAnsi="Calibri"/>
          <w:sz w:val="22"/>
          <w:szCs w:val="22"/>
        </w:rPr>
      </w:pPr>
    </w:p>
    <w:p w14:paraId="6A204606" w14:textId="77777777" w:rsidR="005A6F6A" w:rsidRPr="00EA6956" w:rsidRDefault="008C4F08">
      <w:pPr>
        <w:ind w:left="567" w:hanging="567"/>
        <w:jc w:val="both"/>
        <w:rPr>
          <w:rFonts w:ascii="Calibri" w:hAnsi="Calibri"/>
          <w:sz w:val="22"/>
          <w:szCs w:val="22"/>
        </w:rPr>
      </w:pPr>
      <w:r w:rsidRPr="00EA6956">
        <w:rPr>
          <w:rFonts w:ascii="Calibri" w:hAnsi="Calibri"/>
          <w:sz w:val="22"/>
          <w:szCs w:val="22"/>
        </w:rPr>
        <w:t>17.9.</w:t>
      </w:r>
      <w:r w:rsidRPr="00EA6956">
        <w:rPr>
          <w:rFonts w:ascii="Calibri" w:hAnsi="Calibri"/>
          <w:sz w:val="22"/>
          <w:szCs w:val="22"/>
        </w:rPr>
        <w:tab/>
        <w:t>V době provádění stavby</w:t>
      </w:r>
      <w:r w:rsidR="005A6F6A" w:rsidRPr="00EA6956">
        <w:rPr>
          <w:rFonts w:ascii="Calibri" w:hAnsi="Calibri"/>
          <w:sz w:val="22"/>
          <w:szCs w:val="22"/>
        </w:rPr>
        <w:t xml:space="preserve"> zhotovitel umožní přístup k jednotlivým objektům jak pro pěší, tak pro dopravu-zásobování, odvoz odpadků, sanitky, hasičů apod.</w:t>
      </w:r>
    </w:p>
    <w:p w14:paraId="59D3D668" w14:textId="77777777" w:rsidR="000D766E" w:rsidRDefault="000D766E" w:rsidP="001C50DB">
      <w:pPr>
        <w:tabs>
          <w:tab w:val="left" w:pos="567"/>
        </w:tabs>
        <w:jc w:val="both"/>
        <w:rPr>
          <w:rFonts w:ascii="Calibri" w:hAnsi="Calibri"/>
          <w:sz w:val="22"/>
          <w:szCs w:val="22"/>
        </w:rPr>
      </w:pPr>
    </w:p>
    <w:p w14:paraId="11ED3E52" w14:textId="7B9B37AC" w:rsidR="000D766E" w:rsidRDefault="000D766E" w:rsidP="00DD15E6">
      <w:pPr>
        <w:tabs>
          <w:tab w:val="left" w:pos="567"/>
        </w:tabs>
        <w:ind w:left="567" w:hanging="567"/>
        <w:jc w:val="both"/>
        <w:rPr>
          <w:rFonts w:ascii="Calibri" w:hAnsi="Calibri"/>
          <w:sz w:val="22"/>
          <w:szCs w:val="22"/>
        </w:rPr>
      </w:pPr>
      <w:r>
        <w:rPr>
          <w:rFonts w:ascii="Calibri" w:hAnsi="Calibri"/>
          <w:sz w:val="22"/>
          <w:szCs w:val="22"/>
        </w:rPr>
        <w:t xml:space="preserve">17.11. </w:t>
      </w:r>
      <w:r w:rsidRPr="000D766E">
        <w:rPr>
          <w:rFonts w:ascii="Calibri" w:hAnsi="Calibri"/>
          <w:sz w:val="22"/>
          <w:szCs w:val="22"/>
        </w:rPr>
        <w:t xml:space="preserve">Osobou odpovědnou za vedení realizace díla </w:t>
      </w:r>
      <w:r w:rsidR="00693E3C">
        <w:rPr>
          <w:rFonts w:ascii="Calibri" w:hAnsi="Calibri"/>
          <w:sz w:val="22"/>
          <w:szCs w:val="22"/>
        </w:rPr>
        <w:t xml:space="preserve">za zhotovitele </w:t>
      </w:r>
      <w:r w:rsidRPr="000D766E">
        <w:rPr>
          <w:rFonts w:ascii="Calibri" w:hAnsi="Calibri"/>
          <w:sz w:val="22"/>
          <w:szCs w:val="22"/>
        </w:rPr>
        <w:t>je</w:t>
      </w:r>
      <w:r w:rsidR="00BF1603">
        <w:rPr>
          <w:rFonts w:ascii="Calibri" w:hAnsi="Calibri"/>
          <w:sz w:val="22"/>
          <w:szCs w:val="22"/>
        </w:rPr>
        <w:t xml:space="preserve"> pan/paní</w:t>
      </w:r>
      <w:r w:rsidRPr="000D766E">
        <w:rPr>
          <w:rFonts w:ascii="Calibri" w:hAnsi="Calibri"/>
          <w:sz w:val="22"/>
          <w:szCs w:val="22"/>
        </w:rPr>
        <w:t xml:space="preserve"> </w:t>
      </w:r>
    </w:p>
    <w:p w14:paraId="021F2286" w14:textId="7F7C327C" w:rsidR="00EE0C4E" w:rsidRDefault="00EE0C4E" w:rsidP="00DD15E6">
      <w:pPr>
        <w:tabs>
          <w:tab w:val="left" w:pos="567"/>
        </w:tabs>
        <w:ind w:left="567" w:hanging="567"/>
        <w:jc w:val="both"/>
        <w:rPr>
          <w:rFonts w:ascii="Calibri" w:hAnsi="Calibri"/>
          <w:sz w:val="22"/>
          <w:szCs w:val="22"/>
        </w:rPr>
      </w:pPr>
    </w:p>
    <w:p w14:paraId="2EFCBA40" w14:textId="04362CA3" w:rsidR="00EA4A04" w:rsidRPr="00EA4A04" w:rsidRDefault="00EE0C4E" w:rsidP="00EA4A04">
      <w:pPr>
        <w:pStyle w:val="Bezmezer"/>
        <w:ind w:left="567" w:hanging="567"/>
      </w:pPr>
      <w:r w:rsidRPr="00EA4A04">
        <w:t xml:space="preserve">17.12. </w:t>
      </w:r>
      <w:r w:rsidR="00EA4A04" w:rsidRPr="00EA4A04">
        <w:t>Postup prací zhotovitele bude průběžně odsouhlasován na kontrolních dnech.</w:t>
      </w:r>
    </w:p>
    <w:p w14:paraId="6E444A07" w14:textId="4CD8F124" w:rsidR="007F2993" w:rsidRPr="00EA4A04" w:rsidRDefault="007F2993" w:rsidP="00DD15E6">
      <w:pPr>
        <w:tabs>
          <w:tab w:val="left" w:pos="567"/>
        </w:tabs>
        <w:ind w:left="567" w:hanging="567"/>
        <w:jc w:val="both"/>
        <w:rPr>
          <w:rFonts w:ascii="Calibri" w:hAnsi="Calibri"/>
          <w:sz w:val="22"/>
          <w:szCs w:val="22"/>
        </w:rPr>
      </w:pPr>
    </w:p>
    <w:p w14:paraId="2D0CAEF6" w14:textId="1AEFC968" w:rsidR="00EE0C4E" w:rsidRDefault="00EE0C4E" w:rsidP="00DD15E6">
      <w:pPr>
        <w:tabs>
          <w:tab w:val="left" w:pos="567"/>
        </w:tabs>
        <w:ind w:left="567" w:hanging="567"/>
        <w:jc w:val="both"/>
        <w:rPr>
          <w:rFonts w:ascii="Calibri" w:hAnsi="Calibri" w:cs="Arial"/>
          <w:sz w:val="22"/>
          <w:szCs w:val="16"/>
        </w:rPr>
      </w:pPr>
      <w:r w:rsidRPr="00EA4A04">
        <w:rPr>
          <w:rFonts w:ascii="Calibri" w:hAnsi="Calibri"/>
          <w:sz w:val="22"/>
          <w:szCs w:val="22"/>
        </w:rPr>
        <w:t>17.1</w:t>
      </w:r>
      <w:r w:rsidR="00B74D88">
        <w:rPr>
          <w:rFonts w:ascii="Calibri" w:hAnsi="Calibri"/>
          <w:sz w:val="22"/>
          <w:szCs w:val="22"/>
        </w:rPr>
        <w:t>3</w:t>
      </w:r>
      <w:r w:rsidRPr="00EA4A04">
        <w:rPr>
          <w:rFonts w:ascii="Calibri" w:hAnsi="Calibri"/>
          <w:sz w:val="22"/>
          <w:szCs w:val="22"/>
        </w:rPr>
        <w:t>.</w:t>
      </w:r>
      <w:r w:rsidR="0062644B">
        <w:rPr>
          <w:rFonts w:ascii="Calibri" w:hAnsi="Calibri"/>
          <w:sz w:val="22"/>
          <w:szCs w:val="22"/>
        </w:rPr>
        <w:t xml:space="preserve"> </w:t>
      </w:r>
      <w:r w:rsidRPr="00EA4A04">
        <w:rPr>
          <w:rFonts w:ascii="Calibri" w:hAnsi="Calibri" w:cs="Arial"/>
          <w:sz w:val="22"/>
          <w:szCs w:val="16"/>
        </w:rPr>
        <w:t>Zhotovitel je povinen s řádnou součinností předkládat doklady a dokumenty požadované poskytovatelem dotace.</w:t>
      </w:r>
    </w:p>
    <w:p w14:paraId="7E8090CA" w14:textId="77777777" w:rsidR="001C50DB" w:rsidRDefault="001C50DB" w:rsidP="00DD15E6">
      <w:pPr>
        <w:tabs>
          <w:tab w:val="left" w:pos="567"/>
        </w:tabs>
        <w:ind w:left="567" w:hanging="567"/>
        <w:jc w:val="both"/>
        <w:rPr>
          <w:rFonts w:ascii="Calibri" w:hAnsi="Calibri" w:cs="Arial"/>
          <w:sz w:val="22"/>
          <w:szCs w:val="16"/>
        </w:rPr>
      </w:pPr>
    </w:p>
    <w:p w14:paraId="117A62C4" w14:textId="38B59C7F" w:rsidR="001C50DB" w:rsidRDefault="001C50DB" w:rsidP="00DD15E6">
      <w:pPr>
        <w:tabs>
          <w:tab w:val="left" w:pos="567"/>
        </w:tabs>
        <w:ind w:left="567" w:hanging="567"/>
        <w:jc w:val="both"/>
        <w:rPr>
          <w:rFonts w:ascii="Calibri" w:hAnsi="Calibri" w:cs="Arial"/>
          <w:sz w:val="22"/>
          <w:szCs w:val="16"/>
        </w:rPr>
      </w:pPr>
      <w:r>
        <w:rPr>
          <w:rFonts w:ascii="Calibri" w:hAnsi="Calibri" w:cs="Arial"/>
          <w:sz w:val="22"/>
          <w:szCs w:val="16"/>
        </w:rPr>
        <w:t xml:space="preserve">17.14. </w:t>
      </w:r>
      <w:r w:rsidRPr="00EA4A04">
        <w:rPr>
          <w:rFonts w:ascii="Calibri" w:hAnsi="Calibri" w:cs="Arial"/>
          <w:sz w:val="22"/>
          <w:szCs w:val="16"/>
        </w:rPr>
        <w:t xml:space="preserve">Zhotovitel je </w:t>
      </w:r>
      <w:r>
        <w:rPr>
          <w:rFonts w:ascii="Calibri" w:hAnsi="Calibri" w:cs="Arial"/>
          <w:sz w:val="22"/>
          <w:szCs w:val="16"/>
        </w:rPr>
        <w:t xml:space="preserve">dále </w:t>
      </w:r>
      <w:r w:rsidRPr="00EA4A04">
        <w:rPr>
          <w:rFonts w:ascii="Calibri" w:hAnsi="Calibri" w:cs="Arial"/>
          <w:sz w:val="22"/>
          <w:szCs w:val="16"/>
        </w:rPr>
        <w:t>povinen</w:t>
      </w:r>
      <w:r>
        <w:rPr>
          <w:rFonts w:ascii="Calibri" w:hAnsi="Calibri" w:cs="Arial"/>
          <w:sz w:val="22"/>
          <w:szCs w:val="16"/>
        </w:rPr>
        <w:t xml:space="preserve"> při realizaci díla zajistit: </w:t>
      </w:r>
    </w:p>
    <w:p w14:paraId="085115EE" w14:textId="77777777" w:rsidR="00AB281F" w:rsidRDefault="00AB281F" w:rsidP="00DD15E6">
      <w:pPr>
        <w:tabs>
          <w:tab w:val="left" w:pos="567"/>
        </w:tabs>
        <w:ind w:left="567" w:hanging="567"/>
        <w:jc w:val="both"/>
        <w:rPr>
          <w:rFonts w:ascii="Calibri" w:hAnsi="Calibri" w:cs="Arial"/>
          <w:sz w:val="22"/>
          <w:szCs w:val="16"/>
        </w:rPr>
      </w:pPr>
    </w:p>
    <w:p w14:paraId="1C353035" w14:textId="60093637" w:rsidR="001C50DB" w:rsidRPr="001C50DB" w:rsidRDefault="00AB281F" w:rsidP="001C50DB">
      <w:pPr>
        <w:pStyle w:val="Odstavecseseznamem"/>
        <w:widowControl w:val="0"/>
        <w:numPr>
          <w:ilvl w:val="0"/>
          <w:numId w:val="30"/>
        </w:numPr>
        <w:rPr>
          <w:rFonts w:asciiTheme="minorHAnsi" w:hAnsiTheme="minorHAnsi" w:cstheme="minorHAnsi"/>
          <w:sz w:val="22"/>
          <w:szCs w:val="22"/>
        </w:rPr>
      </w:pPr>
      <w:r w:rsidRPr="001C50DB">
        <w:rPr>
          <w:rFonts w:asciiTheme="minorHAnsi" w:hAnsiTheme="minorHAnsi" w:cstheme="minorHAnsi"/>
          <w:sz w:val="22"/>
          <w:szCs w:val="22"/>
        </w:rPr>
        <w:t>schůdnost, sjízdnost a čištění vozovek, užívaných pro dovoz stavebního materiálu na staveniště a odvoz odpadu ze staveniště, a to po celou dobu výstavby;</w:t>
      </w:r>
    </w:p>
    <w:p w14:paraId="13FA4582" w14:textId="77777777" w:rsidR="001C50DB" w:rsidRPr="001C50DB" w:rsidRDefault="001C50DB" w:rsidP="001C50DB">
      <w:pPr>
        <w:pStyle w:val="Odstavecseseznamem"/>
        <w:widowControl w:val="0"/>
        <w:ind w:left="567"/>
        <w:rPr>
          <w:rFonts w:asciiTheme="minorHAnsi" w:hAnsiTheme="minorHAnsi" w:cstheme="minorHAnsi"/>
          <w:sz w:val="22"/>
          <w:szCs w:val="22"/>
        </w:rPr>
      </w:pPr>
    </w:p>
    <w:p w14:paraId="05B6B163" w14:textId="16A94D7B" w:rsidR="00AB281F" w:rsidRPr="001C50DB" w:rsidRDefault="001C50DB" w:rsidP="001C50DB">
      <w:pPr>
        <w:pStyle w:val="Odstavecseseznamem"/>
        <w:widowControl w:val="0"/>
        <w:ind w:left="851" w:hanging="284"/>
        <w:rPr>
          <w:rFonts w:asciiTheme="minorHAnsi" w:hAnsiTheme="minorHAnsi" w:cstheme="minorHAnsi"/>
          <w:sz w:val="22"/>
          <w:szCs w:val="22"/>
        </w:rPr>
      </w:pPr>
      <w:r w:rsidRPr="001C50DB">
        <w:rPr>
          <w:rFonts w:asciiTheme="minorHAnsi" w:hAnsiTheme="minorHAnsi" w:cstheme="minorHAnsi"/>
          <w:sz w:val="22"/>
          <w:szCs w:val="22"/>
        </w:rPr>
        <w:t>b)</w:t>
      </w:r>
      <w:r w:rsidR="00AB281F" w:rsidRPr="001C50DB">
        <w:rPr>
          <w:rFonts w:asciiTheme="minorHAnsi" w:hAnsiTheme="minorHAnsi" w:cstheme="minorHAnsi"/>
          <w:sz w:val="22"/>
          <w:szCs w:val="22"/>
        </w:rPr>
        <w:t xml:space="preserve"> odvoz a uložení odpadů vzniklých stavební činností na skládku, včetně uhrazení poplatků za uskladnění, v souladu s ustanoveními zákona č. 541/2020 Sb., o odpadech, ve znění pozdějších předpisů, zhotovitel předá objednateli doklady o uložení množství a kategorie odpadu na řízené skládky, případně předá doklad o předání a převzetí odpadu k recyklaci organizaci (osobě) oprávněné k této činnosti;</w:t>
      </w:r>
    </w:p>
    <w:p w14:paraId="5841C511" w14:textId="77777777" w:rsidR="00264C42" w:rsidRPr="00066629" w:rsidRDefault="00264C42" w:rsidP="00DD15E6">
      <w:pPr>
        <w:tabs>
          <w:tab w:val="left" w:pos="567"/>
        </w:tabs>
        <w:ind w:left="567" w:hanging="567"/>
        <w:jc w:val="both"/>
        <w:rPr>
          <w:rFonts w:ascii="Calibri" w:hAnsi="Calibri"/>
          <w:strike/>
          <w:sz w:val="22"/>
          <w:szCs w:val="22"/>
        </w:rPr>
      </w:pPr>
    </w:p>
    <w:p w14:paraId="1CFA32C8" w14:textId="77777777" w:rsidR="005A6F6A" w:rsidRPr="00EA6956" w:rsidRDefault="005A6F6A">
      <w:pPr>
        <w:jc w:val="center"/>
        <w:rPr>
          <w:rFonts w:ascii="Calibri" w:hAnsi="Calibri"/>
          <w:b/>
          <w:sz w:val="22"/>
          <w:szCs w:val="22"/>
          <w:u w:val="single"/>
        </w:rPr>
      </w:pPr>
      <w:r w:rsidRPr="00EA6956">
        <w:rPr>
          <w:rFonts w:ascii="Calibri" w:hAnsi="Calibri"/>
          <w:b/>
          <w:sz w:val="22"/>
          <w:szCs w:val="22"/>
          <w:u w:val="single"/>
        </w:rPr>
        <w:t>18. PŘEDÁNÍ  A  PŘEVZETÍ  DÍLA</w:t>
      </w:r>
    </w:p>
    <w:p w14:paraId="457AEEC9" w14:textId="77777777" w:rsidR="005A6F6A" w:rsidRPr="00EA6956" w:rsidRDefault="005A6F6A">
      <w:pPr>
        <w:jc w:val="both"/>
        <w:rPr>
          <w:rFonts w:ascii="Calibri" w:hAnsi="Calibri"/>
          <w:sz w:val="22"/>
          <w:szCs w:val="22"/>
        </w:rPr>
      </w:pPr>
    </w:p>
    <w:p w14:paraId="18275D7A"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18.1.</w:t>
      </w:r>
      <w:r w:rsidRPr="00EA6956">
        <w:rPr>
          <w:rFonts w:ascii="Calibri" w:hAnsi="Calibri"/>
          <w:sz w:val="22"/>
          <w:szCs w:val="22"/>
        </w:rPr>
        <w:tab/>
        <w:t>Zhotovitel je povinen oznámit nejpozději 5 pracovních dnů předem, kdy bude dílo připraveno ke konečnému předání objednateli. Objednatel je pak povinen nejpozději do tří pracovních dnů od termínu stanoveného zhotovitelem zahájit přejímací řízení a řádně v něm pokračovat.</w:t>
      </w:r>
    </w:p>
    <w:p w14:paraId="3939DD99" w14:textId="77777777" w:rsidR="005A6F6A" w:rsidRPr="00EA6956" w:rsidRDefault="005A6F6A">
      <w:pPr>
        <w:ind w:left="567" w:hanging="567"/>
        <w:jc w:val="both"/>
        <w:rPr>
          <w:rFonts w:ascii="Calibri" w:hAnsi="Calibri"/>
          <w:sz w:val="22"/>
          <w:szCs w:val="22"/>
        </w:rPr>
      </w:pPr>
    </w:p>
    <w:p w14:paraId="7BF70CF9"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18.2.</w:t>
      </w:r>
      <w:r w:rsidRPr="00EA6956">
        <w:rPr>
          <w:rFonts w:ascii="Calibri" w:hAnsi="Calibri"/>
          <w:sz w:val="22"/>
          <w:szCs w:val="22"/>
        </w:rPr>
        <w:tab/>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spojené nebo smluvní pokutu ve výši 1</w:t>
      </w:r>
      <w:r w:rsidR="002C68CC" w:rsidRPr="00EA6956">
        <w:rPr>
          <w:rFonts w:ascii="Calibri" w:hAnsi="Calibri"/>
          <w:sz w:val="22"/>
          <w:szCs w:val="22"/>
        </w:rPr>
        <w:t>0</w:t>
      </w:r>
      <w:r w:rsidRPr="00EA6956">
        <w:rPr>
          <w:rFonts w:ascii="Calibri" w:hAnsi="Calibri"/>
          <w:sz w:val="22"/>
          <w:szCs w:val="22"/>
        </w:rPr>
        <w:t>.000,- Kč. Objednatel si zvolí, který způsob uplatní.</w:t>
      </w:r>
    </w:p>
    <w:p w14:paraId="4FB996DB" w14:textId="77777777" w:rsidR="005A6F6A" w:rsidRPr="00EA6956" w:rsidRDefault="005A6F6A">
      <w:pPr>
        <w:ind w:left="567" w:hanging="567"/>
        <w:jc w:val="both"/>
        <w:rPr>
          <w:rFonts w:ascii="Calibri" w:hAnsi="Calibri"/>
          <w:sz w:val="22"/>
          <w:szCs w:val="22"/>
        </w:rPr>
      </w:pPr>
    </w:p>
    <w:p w14:paraId="1DDD26B4"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lastRenderedPageBreak/>
        <w:t>18.3.</w:t>
      </w:r>
      <w:r w:rsidRPr="00EA6956">
        <w:rPr>
          <w:rFonts w:ascii="Calibri" w:hAnsi="Calibri"/>
          <w:sz w:val="22"/>
          <w:szCs w:val="22"/>
        </w:rPr>
        <w:tab/>
        <w:t>Dokončení díla bude předcházet a zhotovitel je povinen připravit a doložit ke konečnému převzetí díla objednatelem veškeré doklady stanovené v článku 6.7. této smlouvy. Bez těchto dokladů nelze považovat dílo za dokončené a schopné předání.</w:t>
      </w:r>
    </w:p>
    <w:p w14:paraId="48228462" w14:textId="77777777" w:rsidR="005A6F6A" w:rsidRPr="00EA6956" w:rsidRDefault="005A6F6A">
      <w:pPr>
        <w:ind w:left="567" w:hanging="567"/>
        <w:jc w:val="both"/>
        <w:rPr>
          <w:rFonts w:ascii="Calibri" w:hAnsi="Calibri"/>
          <w:sz w:val="22"/>
          <w:szCs w:val="22"/>
        </w:rPr>
      </w:pPr>
    </w:p>
    <w:p w14:paraId="6F3D77E5" w14:textId="51D70879" w:rsidR="005A6F6A" w:rsidRDefault="005A6F6A">
      <w:pPr>
        <w:ind w:left="567" w:hanging="567"/>
        <w:jc w:val="both"/>
        <w:rPr>
          <w:rFonts w:ascii="Calibri" w:hAnsi="Calibri"/>
          <w:sz w:val="22"/>
          <w:szCs w:val="22"/>
        </w:rPr>
      </w:pPr>
      <w:r w:rsidRPr="00EA6956">
        <w:rPr>
          <w:rFonts w:ascii="Calibri" w:hAnsi="Calibri"/>
          <w:sz w:val="22"/>
          <w:szCs w:val="22"/>
        </w:rPr>
        <w:t>18.4.</w:t>
      </w:r>
      <w:r w:rsidRPr="00EA6956">
        <w:rPr>
          <w:rFonts w:ascii="Calibri" w:hAnsi="Calibri"/>
          <w:sz w:val="22"/>
          <w:szCs w:val="22"/>
        </w:rPr>
        <w:tab/>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16CF52E" w14:textId="77777777" w:rsidR="00FF092C" w:rsidRPr="00EA6956" w:rsidRDefault="00FF092C">
      <w:pPr>
        <w:ind w:left="567" w:hanging="567"/>
        <w:jc w:val="both"/>
        <w:rPr>
          <w:rFonts w:ascii="Calibri" w:hAnsi="Calibri"/>
          <w:sz w:val="22"/>
          <w:szCs w:val="22"/>
        </w:rPr>
      </w:pPr>
    </w:p>
    <w:p w14:paraId="7EACDBAF"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18.5.</w:t>
      </w:r>
      <w:r w:rsidRPr="00EA6956">
        <w:rPr>
          <w:rFonts w:ascii="Calibri" w:hAnsi="Calibri"/>
          <w:sz w:val="22"/>
          <w:szCs w:val="22"/>
        </w:rPr>
        <w:tab/>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4874C7CD" w14:textId="77777777" w:rsidR="005A6F6A" w:rsidRPr="00EA6956" w:rsidRDefault="005A6F6A">
      <w:pPr>
        <w:ind w:left="567" w:hanging="567"/>
        <w:jc w:val="both"/>
        <w:rPr>
          <w:rFonts w:ascii="Calibri" w:hAnsi="Calibri"/>
          <w:sz w:val="22"/>
          <w:szCs w:val="22"/>
        </w:rPr>
      </w:pPr>
    </w:p>
    <w:p w14:paraId="4321EDCC" w14:textId="77777777" w:rsidR="005A6F6A" w:rsidRPr="00EA6956" w:rsidRDefault="005A6F6A">
      <w:pPr>
        <w:ind w:left="567" w:hanging="567"/>
        <w:jc w:val="both"/>
        <w:rPr>
          <w:rFonts w:ascii="Calibri" w:hAnsi="Calibri"/>
          <w:sz w:val="22"/>
          <w:szCs w:val="22"/>
        </w:rPr>
      </w:pPr>
      <w:r w:rsidRPr="00EA6956">
        <w:rPr>
          <w:rFonts w:ascii="Calibri" w:hAnsi="Calibri"/>
          <w:sz w:val="22"/>
          <w:szCs w:val="22"/>
        </w:rPr>
        <w:t>18.6.</w:t>
      </w:r>
      <w:r w:rsidRPr="00EA6956">
        <w:rPr>
          <w:rFonts w:ascii="Calibri" w:hAnsi="Calibri"/>
          <w:sz w:val="22"/>
          <w:szCs w:val="22"/>
        </w:rPr>
        <w:tab/>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14:paraId="07AC7B49" w14:textId="77777777" w:rsidR="005A6F6A" w:rsidRPr="00EA6956" w:rsidRDefault="005A6F6A">
      <w:pPr>
        <w:ind w:left="567" w:hanging="567"/>
        <w:jc w:val="both"/>
        <w:rPr>
          <w:rFonts w:ascii="Calibri" w:hAnsi="Calibri"/>
          <w:sz w:val="22"/>
          <w:szCs w:val="22"/>
        </w:rPr>
      </w:pPr>
    </w:p>
    <w:p w14:paraId="7F0260A1" w14:textId="60815ACA" w:rsidR="005A6F6A" w:rsidRPr="00EA6956" w:rsidRDefault="005A6F6A">
      <w:pPr>
        <w:ind w:left="567" w:hanging="567"/>
        <w:jc w:val="both"/>
        <w:rPr>
          <w:rFonts w:ascii="Calibri" w:hAnsi="Calibri"/>
          <w:sz w:val="22"/>
          <w:szCs w:val="22"/>
        </w:rPr>
      </w:pPr>
      <w:r w:rsidRPr="00EA6956">
        <w:rPr>
          <w:rFonts w:ascii="Calibri" w:hAnsi="Calibri"/>
          <w:sz w:val="22"/>
          <w:szCs w:val="22"/>
        </w:rPr>
        <w:t>18.7.</w:t>
      </w:r>
      <w:r w:rsidRPr="00EA6956">
        <w:rPr>
          <w:rFonts w:ascii="Calibri" w:hAnsi="Calibri"/>
          <w:sz w:val="22"/>
          <w:szCs w:val="22"/>
        </w:rPr>
        <w:tab/>
        <w:t xml:space="preserve">Vadou se pro účely této smlouvy rozumí odchylka v kvalitě, rozsahu nebo parametrech díla, stanovených </w:t>
      </w:r>
      <w:r w:rsidR="00926DF9">
        <w:rPr>
          <w:rFonts w:ascii="Calibri" w:hAnsi="Calibri"/>
          <w:sz w:val="22"/>
          <w:szCs w:val="22"/>
        </w:rPr>
        <w:t>technickou specifikací</w:t>
      </w:r>
      <w:r w:rsidRPr="00EA6956">
        <w:rPr>
          <w:rFonts w:ascii="Calibri" w:hAnsi="Calibri"/>
          <w:sz w:val="22"/>
          <w:szCs w:val="22"/>
        </w:rPr>
        <w:t>, touto smlouvou a obecně závaznými předpisy. Nedodělkem se rozumí nedokončená práce oproti technické specifikaci a této smlouvě o dílo.</w:t>
      </w:r>
    </w:p>
    <w:p w14:paraId="56ACA0A0" w14:textId="77777777" w:rsidR="00AB281F" w:rsidRDefault="00AB281F" w:rsidP="00AB281F">
      <w:pPr>
        <w:pStyle w:val="Nadpis2"/>
        <w:tabs>
          <w:tab w:val="left" w:pos="1276"/>
        </w:tabs>
        <w:ind w:left="1418"/>
        <w:rPr>
          <w:b/>
          <w:bCs/>
          <w:sz w:val="24"/>
          <w:szCs w:val="24"/>
        </w:rPr>
      </w:pPr>
    </w:p>
    <w:p w14:paraId="492887AF" w14:textId="7F3F5504" w:rsidR="00AB281F" w:rsidRPr="008A1136" w:rsidRDefault="008A1136" w:rsidP="008A1136">
      <w:pPr>
        <w:pStyle w:val="Nadpis2"/>
        <w:tabs>
          <w:tab w:val="left" w:pos="1276"/>
        </w:tabs>
        <w:ind w:left="-142"/>
        <w:jc w:val="center"/>
        <w:rPr>
          <w:rFonts w:asciiTheme="minorHAnsi" w:hAnsiTheme="minorHAnsi" w:cstheme="minorHAnsi"/>
          <w:b/>
          <w:bCs/>
          <w:caps/>
          <w:sz w:val="22"/>
          <w:szCs w:val="22"/>
        </w:rPr>
      </w:pPr>
      <w:r w:rsidRPr="008A1136">
        <w:rPr>
          <w:rFonts w:asciiTheme="minorHAnsi" w:hAnsiTheme="minorHAnsi" w:cstheme="minorHAnsi"/>
          <w:b/>
          <w:bCs/>
          <w:caps/>
          <w:sz w:val="22"/>
          <w:szCs w:val="22"/>
        </w:rPr>
        <w:t xml:space="preserve">19. </w:t>
      </w:r>
      <w:r w:rsidR="00AB281F" w:rsidRPr="008A1136">
        <w:rPr>
          <w:rFonts w:asciiTheme="minorHAnsi" w:hAnsiTheme="minorHAnsi" w:cstheme="minorHAnsi"/>
          <w:b/>
          <w:bCs/>
          <w:caps/>
          <w:sz w:val="22"/>
          <w:szCs w:val="22"/>
        </w:rPr>
        <w:t>Důstojné pracovní podmínky</w:t>
      </w:r>
    </w:p>
    <w:p w14:paraId="32EA0E14" w14:textId="77777777" w:rsidR="00AB281F" w:rsidRPr="008A1136" w:rsidRDefault="00AB281F" w:rsidP="00AB281F">
      <w:pPr>
        <w:pStyle w:val="Odstavecseseznamem"/>
        <w:ind w:left="0"/>
        <w:rPr>
          <w:rFonts w:asciiTheme="minorHAnsi" w:hAnsiTheme="minorHAnsi" w:cstheme="minorHAnsi"/>
          <w:sz w:val="2"/>
          <w:szCs w:val="2"/>
        </w:rPr>
      </w:pPr>
    </w:p>
    <w:p w14:paraId="04F0AD02" w14:textId="77777777" w:rsidR="008A1136" w:rsidRDefault="00AB281F" w:rsidP="008A1136">
      <w:pPr>
        <w:pStyle w:val="Normodsaz"/>
        <w:numPr>
          <w:ilvl w:val="1"/>
          <w:numId w:val="31"/>
        </w:numPr>
        <w:ind w:left="567" w:hanging="567"/>
        <w:rPr>
          <w:rFonts w:asciiTheme="minorHAnsi" w:hAnsiTheme="minorHAnsi" w:cstheme="minorHAnsi"/>
          <w:szCs w:val="22"/>
        </w:rPr>
      </w:pPr>
      <w:r w:rsidRPr="008A1136">
        <w:rPr>
          <w:rFonts w:asciiTheme="minorHAnsi" w:hAnsiTheme="minorHAnsi" w:cstheme="minorHAnsi"/>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zhotovitelem či jeho poddodavatelem.</w:t>
      </w:r>
    </w:p>
    <w:p w14:paraId="19ED422A" w14:textId="77777777" w:rsidR="008A1136" w:rsidRDefault="00AB281F" w:rsidP="008A1136">
      <w:pPr>
        <w:pStyle w:val="Normodsaz"/>
        <w:numPr>
          <w:ilvl w:val="1"/>
          <w:numId w:val="31"/>
        </w:numPr>
        <w:ind w:left="567" w:hanging="567"/>
        <w:rPr>
          <w:rFonts w:asciiTheme="minorHAnsi" w:hAnsiTheme="minorHAnsi" w:cstheme="minorHAnsi"/>
          <w:szCs w:val="22"/>
        </w:rPr>
      </w:pPr>
      <w:r w:rsidRPr="008A1136">
        <w:rPr>
          <w:rFonts w:asciiTheme="minorHAnsi" w:hAnsiTheme="minorHAnsi" w:cstheme="minorHAnsi"/>
          <w:szCs w:val="22"/>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w:t>
      </w:r>
    </w:p>
    <w:p w14:paraId="6056A078" w14:textId="77777777" w:rsidR="008A1136" w:rsidRDefault="00AB281F" w:rsidP="008A1136">
      <w:pPr>
        <w:pStyle w:val="Normodsaz"/>
        <w:numPr>
          <w:ilvl w:val="1"/>
          <w:numId w:val="31"/>
        </w:numPr>
        <w:ind w:left="567" w:hanging="567"/>
        <w:rPr>
          <w:rFonts w:asciiTheme="minorHAnsi" w:hAnsiTheme="minorHAnsi" w:cstheme="minorHAnsi"/>
          <w:szCs w:val="22"/>
        </w:rPr>
      </w:pPr>
      <w:r w:rsidRPr="008A1136">
        <w:rPr>
          <w:rFonts w:asciiTheme="minorHAnsi" w:hAnsiTheme="minorHAnsi" w:cstheme="minorHAnsi"/>
          <w:szCs w:val="22"/>
        </w:rPr>
        <w:t>Objednatel je oprávněn průběžně kontrolovat dodržování povinností zhotovitele dle odst. 1 a odst. 2 tohoto článku této smlouvy, a to i přímo u pracovníků vykonávajících dílo, přičemž zhotovitel je povinen tuto kontrolu umožnit, strpět a poskytnout objednateli veškerou nezbytnou součinnost k jejímu provedení.</w:t>
      </w:r>
    </w:p>
    <w:p w14:paraId="782CD8B3" w14:textId="77777777" w:rsidR="008A1136" w:rsidRDefault="00AB281F" w:rsidP="008A1136">
      <w:pPr>
        <w:pStyle w:val="Normodsaz"/>
        <w:numPr>
          <w:ilvl w:val="1"/>
          <w:numId w:val="31"/>
        </w:numPr>
        <w:ind w:left="567" w:hanging="567"/>
        <w:rPr>
          <w:rFonts w:asciiTheme="minorHAnsi" w:hAnsiTheme="minorHAnsi" w:cstheme="minorHAnsi"/>
          <w:szCs w:val="22"/>
        </w:rPr>
      </w:pPr>
      <w:r w:rsidRPr="008A1136">
        <w:rPr>
          <w:rFonts w:asciiTheme="minorHAnsi" w:hAnsiTheme="minorHAnsi" w:cstheme="minorHAnsi"/>
          <w:szCs w:val="22"/>
        </w:rPr>
        <w:t xml:space="preserve">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 nebo odst. 2 tohoto článku smlouvy, a k němuž došlo při provádění díla nebo v souvislosti s ním, a to </w:t>
      </w:r>
      <w:r w:rsidRPr="008A1136">
        <w:rPr>
          <w:rFonts w:asciiTheme="minorHAnsi" w:hAnsiTheme="minorHAnsi" w:cstheme="minorHAnsi"/>
          <w:szCs w:val="22"/>
        </w:rPr>
        <w:lastRenderedPageBreak/>
        <w:t>nejpozději do 10 dnů od doručení oznámení o zahájení řízení. Součástí oznámení smluvní strany bude též informace o datu doručení oznámení o zahájení řízení.</w:t>
      </w:r>
    </w:p>
    <w:p w14:paraId="78783982" w14:textId="77777777" w:rsidR="008A1136" w:rsidRDefault="00AB281F" w:rsidP="008A1136">
      <w:pPr>
        <w:pStyle w:val="Normodsaz"/>
        <w:numPr>
          <w:ilvl w:val="1"/>
          <w:numId w:val="31"/>
        </w:numPr>
        <w:ind w:left="567" w:hanging="567"/>
        <w:rPr>
          <w:rFonts w:asciiTheme="minorHAnsi" w:hAnsiTheme="minorHAnsi" w:cstheme="minorHAnsi"/>
          <w:szCs w:val="22"/>
        </w:rPr>
      </w:pPr>
      <w:r w:rsidRPr="008A1136">
        <w:rPr>
          <w:rFonts w:asciiTheme="minorHAnsi" w:hAnsiTheme="minorHAnsi" w:cstheme="minorHAnsi"/>
          <w:szCs w:val="22"/>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1941FAC6" w14:textId="1EC9ABEA" w:rsidR="005A6F6A" w:rsidRPr="008A1136" w:rsidRDefault="00AB281F" w:rsidP="008A1136">
      <w:pPr>
        <w:pStyle w:val="Normodsaz"/>
        <w:numPr>
          <w:ilvl w:val="1"/>
          <w:numId w:val="31"/>
        </w:numPr>
        <w:ind w:left="567" w:hanging="567"/>
        <w:rPr>
          <w:rFonts w:asciiTheme="minorHAnsi" w:hAnsiTheme="minorHAnsi" w:cstheme="minorHAnsi"/>
          <w:szCs w:val="22"/>
        </w:rPr>
      </w:pPr>
      <w:r w:rsidRPr="008A1136">
        <w:rPr>
          <w:rFonts w:asciiTheme="minorHAnsi" w:hAnsiTheme="minorHAnsi" w:cstheme="minorHAnsi"/>
          <w:szCs w:val="22"/>
        </w:rPr>
        <w:t>V případě, že zhotovitel (či jeho poddodavatel) bude v rámci řízení zahájeného dle odst. 4 tohoto článku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574364A6" w14:textId="77777777" w:rsidR="00273035" w:rsidRPr="00EA6956" w:rsidRDefault="00273035">
      <w:pPr>
        <w:jc w:val="both"/>
        <w:rPr>
          <w:rFonts w:ascii="Calibri" w:hAnsi="Calibri"/>
          <w:sz w:val="22"/>
          <w:szCs w:val="22"/>
        </w:rPr>
      </w:pPr>
    </w:p>
    <w:p w14:paraId="74A13C2A" w14:textId="05BCD1AE" w:rsidR="005A6F6A" w:rsidRPr="00A673CA" w:rsidRDefault="008A1136">
      <w:pPr>
        <w:jc w:val="center"/>
        <w:rPr>
          <w:rFonts w:ascii="Calibri" w:hAnsi="Calibri"/>
          <w:b/>
          <w:sz w:val="22"/>
          <w:szCs w:val="22"/>
          <w:u w:val="single"/>
        </w:rPr>
      </w:pPr>
      <w:r>
        <w:rPr>
          <w:rFonts w:ascii="Calibri" w:hAnsi="Calibri"/>
          <w:b/>
          <w:sz w:val="22"/>
          <w:szCs w:val="22"/>
          <w:u w:val="single"/>
        </w:rPr>
        <w:t>20</w:t>
      </w:r>
      <w:r w:rsidR="00A81F5A" w:rsidRPr="00A673CA">
        <w:rPr>
          <w:rFonts w:ascii="Calibri" w:hAnsi="Calibri"/>
          <w:b/>
          <w:sz w:val="22"/>
          <w:szCs w:val="22"/>
          <w:u w:val="single"/>
        </w:rPr>
        <w:t>.</w:t>
      </w:r>
      <w:r w:rsidR="005A6F6A" w:rsidRPr="00A673CA">
        <w:rPr>
          <w:rFonts w:ascii="Calibri" w:hAnsi="Calibri"/>
          <w:b/>
          <w:sz w:val="22"/>
          <w:szCs w:val="22"/>
          <w:u w:val="single"/>
        </w:rPr>
        <w:t xml:space="preserve"> ZÁVĚREČNÁ  USTANOVENÍ</w:t>
      </w:r>
    </w:p>
    <w:p w14:paraId="688E1D4D" w14:textId="77777777" w:rsidR="005A6F6A" w:rsidRPr="00A673CA" w:rsidRDefault="005A6F6A">
      <w:pPr>
        <w:jc w:val="both"/>
        <w:rPr>
          <w:rFonts w:ascii="Calibri" w:hAnsi="Calibri"/>
          <w:sz w:val="22"/>
          <w:szCs w:val="22"/>
        </w:rPr>
      </w:pPr>
    </w:p>
    <w:p w14:paraId="2F071187" w14:textId="39DDE6F5" w:rsidR="005A6F6A" w:rsidRPr="00A673CA" w:rsidRDefault="008A1136">
      <w:pPr>
        <w:ind w:left="567" w:hanging="567"/>
        <w:jc w:val="both"/>
        <w:rPr>
          <w:rFonts w:ascii="Calibri" w:hAnsi="Calibri"/>
          <w:sz w:val="22"/>
          <w:szCs w:val="22"/>
        </w:rPr>
      </w:pPr>
      <w:r>
        <w:rPr>
          <w:rFonts w:ascii="Calibri" w:hAnsi="Calibri"/>
          <w:sz w:val="22"/>
          <w:szCs w:val="22"/>
        </w:rPr>
        <w:t>20</w:t>
      </w:r>
      <w:r w:rsidR="005A6F6A" w:rsidRPr="00A673CA">
        <w:rPr>
          <w:rFonts w:ascii="Calibri" w:hAnsi="Calibri"/>
          <w:sz w:val="22"/>
          <w:szCs w:val="22"/>
        </w:rPr>
        <w:t>.1.</w:t>
      </w:r>
      <w:r w:rsidR="005A6F6A" w:rsidRPr="00A673CA">
        <w:rPr>
          <w:rFonts w:ascii="Calibri" w:hAnsi="Calibri"/>
          <w:sz w:val="22"/>
          <w:szCs w:val="22"/>
        </w:rPr>
        <w:tab/>
        <w:t>Veškeré dohody učiněné před podpisem smlouvy a v jejím obsahu nezahrnuté, pozbývají platnosti dnem podpisu smlouvy, a to bez ohledu na funkční postavení osob, které předsmluvní jednání učinily.</w:t>
      </w:r>
    </w:p>
    <w:p w14:paraId="3D3839DD" w14:textId="77777777" w:rsidR="005A6F6A" w:rsidRPr="00A673CA" w:rsidRDefault="005A6F6A">
      <w:pPr>
        <w:ind w:left="567" w:hanging="567"/>
        <w:jc w:val="both"/>
        <w:rPr>
          <w:rFonts w:ascii="Calibri" w:hAnsi="Calibri"/>
          <w:sz w:val="22"/>
          <w:szCs w:val="22"/>
        </w:rPr>
      </w:pPr>
    </w:p>
    <w:p w14:paraId="3110BA9D" w14:textId="429A33CF" w:rsidR="005A6F6A" w:rsidRPr="00A673CA" w:rsidRDefault="008A1136">
      <w:pPr>
        <w:ind w:left="567" w:hanging="567"/>
        <w:jc w:val="both"/>
        <w:rPr>
          <w:rFonts w:ascii="Calibri" w:hAnsi="Calibri"/>
          <w:sz w:val="22"/>
          <w:szCs w:val="22"/>
        </w:rPr>
      </w:pPr>
      <w:r>
        <w:rPr>
          <w:rFonts w:ascii="Calibri" w:hAnsi="Calibri"/>
          <w:sz w:val="22"/>
          <w:szCs w:val="22"/>
        </w:rPr>
        <w:t>20</w:t>
      </w:r>
      <w:r w:rsidR="005A6F6A" w:rsidRPr="00A673CA">
        <w:rPr>
          <w:rFonts w:ascii="Calibri" w:hAnsi="Calibri"/>
          <w:sz w:val="22"/>
          <w:szCs w:val="22"/>
        </w:rPr>
        <w:t>.2.</w:t>
      </w:r>
      <w:r w:rsidR="005A6F6A" w:rsidRPr="00A673CA">
        <w:rPr>
          <w:rFonts w:ascii="Calibri" w:hAnsi="Calibri"/>
          <w:sz w:val="22"/>
          <w:szCs w:val="22"/>
        </w:rPr>
        <w:tab/>
        <w:t xml:space="preserve">Vztahy, které neřeší tato smlouva o dílo se budou řídit ustanoveními </w:t>
      </w:r>
      <w:r w:rsidR="00BA04CE" w:rsidRPr="00A673CA">
        <w:rPr>
          <w:rFonts w:ascii="Calibri" w:hAnsi="Calibri"/>
          <w:sz w:val="22"/>
          <w:szCs w:val="22"/>
        </w:rPr>
        <w:t>Občanského</w:t>
      </w:r>
      <w:r w:rsidR="005A6F6A" w:rsidRPr="00A673CA">
        <w:rPr>
          <w:rFonts w:ascii="Calibri" w:hAnsi="Calibri"/>
          <w:sz w:val="22"/>
          <w:szCs w:val="22"/>
        </w:rPr>
        <w:t xml:space="preserve"> zákoníku v platném znění.</w:t>
      </w:r>
      <w:r w:rsidR="002B4440" w:rsidRPr="00A673CA">
        <w:rPr>
          <w:rFonts w:ascii="Calibri" w:hAnsi="Calibri"/>
          <w:sz w:val="22"/>
          <w:szCs w:val="22"/>
        </w:rPr>
        <w:t xml:space="preserve"> Obě strany prohlašují, že došlo k dohodě o celém rozsahu této smlouvy.</w:t>
      </w:r>
    </w:p>
    <w:p w14:paraId="69D3DF04" w14:textId="77777777" w:rsidR="005A6F6A" w:rsidRPr="00A673CA" w:rsidRDefault="005A6F6A">
      <w:pPr>
        <w:ind w:left="567" w:hanging="567"/>
        <w:jc w:val="both"/>
        <w:rPr>
          <w:rFonts w:ascii="Calibri" w:hAnsi="Calibri"/>
          <w:sz w:val="22"/>
          <w:szCs w:val="22"/>
        </w:rPr>
      </w:pPr>
    </w:p>
    <w:p w14:paraId="001F8F53" w14:textId="348AF8D2" w:rsidR="005A6F6A" w:rsidRPr="00A673CA" w:rsidRDefault="008A1136">
      <w:pPr>
        <w:ind w:left="567" w:hanging="567"/>
        <w:jc w:val="both"/>
        <w:rPr>
          <w:rFonts w:ascii="Calibri" w:hAnsi="Calibri"/>
          <w:sz w:val="22"/>
          <w:szCs w:val="22"/>
        </w:rPr>
      </w:pPr>
      <w:r>
        <w:rPr>
          <w:rFonts w:ascii="Calibri" w:hAnsi="Calibri"/>
          <w:sz w:val="22"/>
          <w:szCs w:val="22"/>
        </w:rPr>
        <w:t>20</w:t>
      </w:r>
      <w:r w:rsidR="005A6F6A" w:rsidRPr="00A673CA">
        <w:rPr>
          <w:rFonts w:ascii="Calibri" w:hAnsi="Calibri"/>
          <w:sz w:val="22"/>
          <w:szCs w:val="22"/>
        </w:rPr>
        <w:t>.3.</w:t>
      </w:r>
      <w:r w:rsidR="005A6F6A" w:rsidRPr="00A673CA">
        <w:rPr>
          <w:rFonts w:ascii="Calibri" w:hAnsi="Calibri"/>
          <w:sz w:val="22"/>
          <w:szCs w:val="22"/>
        </w:rPr>
        <w:tab/>
      </w:r>
      <w:r w:rsidR="002B4440" w:rsidRPr="00A673CA">
        <w:rPr>
          <w:rFonts w:ascii="Calibri" w:hAnsi="Calibri"/>
          <w:sz w:val="22"/>
          <w:szCs w:val="22"/>
        </w:rPr>
        <w:t>Dodavatel je povinen uchovávat veškerou dokumentaci související s realizací projektu včetně účetních dokladů minimálně do konce roku 20</w:t>
      </w:r>
      <w:r w:rsidR="00273035">
        <w:rPr>
          <w:rFonts w:ascii="Calibri" w:hAnsi="Calibri"/>
          <w:sz w:val="22"/>
          <w:szCs w:val="22"/>
        </w:rPr>
        <w:t>3</w:t>
      </w:r>
      <w:r w:rsidR="001C02C3">
        <w:rPr>
          <w:rFonts w:ascii="Calibri" w:hAnsi="Calibri"/>
          <w:sz w:val="22"/>
          <w:szCs w:val="22"/>
        </w:rPr>
        <w:t>3</w:t>
      </w:r>
      <w:r w:rsidR="002B4440" w:rsidRPr="00A673CA">
        <w:rPr>
          <w:rFonts w:ascii="Calibri" w:hAnsi="Calibri"/>
          <w:sz w:val="22"/>
          <w:szCs w:val="22"/>
        </w:rPr>
        <w:t>.</w:t>
      </w:r>
      <w:r w:rsidR="00054270" w:rsidRPr="00A673CA">
        <w:rPr>
          <w:rFonts w:ascii="Calibri" w:hAnsi="Calibri"/>
          <w:sz w:val="22"/>
          <w:szCs w:val="22"/>
        </w:rPr>
        <w:t xml:space="preserve"> </w:t>
      </w:r>
      <w:r w:rsidR="002B4440" w:rsidRPr="00A673CA">
        <w:rPr>
          <w:rFonts w:ascii="Calibri" w:hAnsi="Calibri"/>
          <w:sz w:val="22"/>
          <w:szCs w:val="22"/>
        </w:rPr>
        <w:t>Pokud je v českých právních předpisech stanovena lhůta delší, musí ji žadatel / příjemce použít. Každá faktura musí být označena číslem projektu. Dodavatel je povinen minimálně do konce roku 20</w:t>
      </w:r>
      <w:r w:rsidR="00273035">
        <w:rPr>
          <w:rFonts w:ascii="Calibri" w:hAnsi="Calibri"/>
          <w:sz w:val="22"/>
          <w:szCs w:val="22"/>
        </w:rPr>
        <w:t>3</w:t>
      </w:r>
      <w:r w:rsidR="001C02C3">
        <w:rPr>
          <w:rFonts w:ascii="Calibri" w:hAnsi="Calibri"/>
          <w:sz w:val="22"/>
          <w:szCs w:val="22"/>
        </w:rPr>
        <w:t xml:space="preserve">3 </w:t>
      </w:r>
      <w:r w:rsidR="002B4440" w:rsidRPr="00A673CA">
        <w:rPr>
          <w:rFonts w:ascii="Calibri" w:hAnsi="Calibri"/>
          <w:sz w:val="22"/>
          <w:szCs w:val="22"/>
        </w:rPr>
        <w:t>poskytovat požadované informace a dokumentaci související s realizací projektu zaměstnancům nebo zmocněncům pověřených orgánů (</w:t>
      </w:r>
      <w:r w:rsidR="00273035">
        <w:rPr>
          <w:rFonts w:ascii="Calibri" w:hAnsi="Calibri"/>
          <w:sz w:val="22"/>
          <w:szCs w:val="22"/>
        </w:rPr>
        <w:t xml:space="preserve">MPO, </w:t>
      </w:r>
      <w:r w:rsidR="002B4440" w:rsidRPr="00A673CA">
        <w:rPr>
          <w:rFonts w:ascii="Calibri" w:hAnsi="Calibri"/>
          <w:sz w:val="22"/>
          <w:szCs w:val="22"/>
        </w:rPr>
        <w:t>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5CA01B9" w14:textId="77777777" w:rsidR="005A6F6A" w:rsidRPr="00A673CA" w:rsidRDefault="005A6F6A">
      <w:pPr>
        <w:ind w:left="567" w:hanging="567"/>
        <w:jc w:val="both"/>
        <w:rPr>
          <w:rFonts w:ascii="Calibri" w:hAnsi="Calibri"/>
          <w:sz w:val="22"/>
          <w:szCs w:val="22"/>
        </w:rPr>
      </w:pPr>
    </w:p>
    <w:p w14:paraId="41B0F43E" w14:textId="52BDFB9C" w:rsidR="005A6F6A" w:rsidRPr="00A673CA" w:rsidRDefault="008A1136">
      <w:pPr>
        <w:ind w:left="567" w:hanging="567"/>
        <w:jc w:val="both"/>
        <w:rPr>
          <w:rFonts w:ascii="Calibri" w:hAnsi="Calibri"/>
          <w:sz w:val="22"/>
          <w:szCs w:val="22"/>
        </w:rPr>
      </w:pPr>
      <w:r>
        <w:rPr>
          <w:rFonts w:ascii="Calibri" w:hAnsi="Calibri"/>
          <w:sz w:val="22"/>
          <w:szCs w:val="22"/>
        </w:rPr>
        <w:t>20</w:t>
      </w:r>
      <w:r w:rsidR="005A6F6A" w:rsidRPr="00A673CA">
        <w:rPr>
          <w:rFonts w:ascii="Calibri" w:hAnsi="Calibri"/>
          <w:sz w:val="22"/>
          <w:szCs w:val="22"/>
        </w:rPr>
        <w:t>.4.</w:t>
      </w:r>
      <w:r w:rsidR="005A6F6A" w:rsidRPr="00A673CA">
        <w:rPr>
          <w:rFonts w:ascii="Calibri" w:hAnsi="Calibri"/>
          <w:sz w:val="22"/>
          <w:szCs w:val="22"/>
        </w:rPr>
        <w:tab/>
        <w:t>Zhotovitel není oprávněn bez předchozího písemného souhlasu objednatele přenést na třetí osobu úplně nebo zčásti práva a povinnosti, které pro zhotovitele vyplývají z této smlouvy.</w:t>
      </w:r>
    </w:p>
    <w:p w14:paraId="3C96D52D" w14:textId="77777777" w:rsidR="005A6F6A" w:rsidRPr="00A673CA" w:rsidRDefault="005A6F6A">
      <w:pPr>
        <w:ind w:left="567" w:hanging="567"/>
        <w:jc w:val="both"/>
        <w:rPr>
          <w:rFonts w:ascii="Calibri" w:hAnsi="Calibri"/>
          <w:sz w:val="22"/>
          <w:szCs w:val="22"/>
        </w:rPr>
      </w:pPr>
    </w:p>
    <w:p w14:paraId="017CF359" w14:textId="52B38947" w:rsidR="005A6F6A" w:rsidRPr="00A673CA" w:rsidRDefault="008A1136">
      <w:pPr>
        <w:ind w:left="567" w:hanging="567"/>
        <w:jc w:val="both"/>
        <w:rPr>
          <w:rFonts w:ascii="Calibri" w:hAnsi="Calibri"/>
          <w:sz w:val="22"/>
          <w:szCs w:val="22"/>
        </w:rPr>
      </w:pPr>
      <w:r>
        <w:rPr>
          <w:rFonts w:ascii="Calibri" w:hAnsi="Calibri"/>
          <w:sz w:val="22"/>
          <w:szCs w:val="22"/>
        </w:rPr>
        <w:t>20</w:t>
      </w:r>
      <w:r w:rsidR="005A6F6A" w:rsidRPr="00A673CA">
        <w:rPr>
          <w:rFonts w:ascii="Calibri" w:hAnsi="Calibri"/>
          <w:sz w:val="22"/>
          <w:szCs w:val="22"/>
        </w:rPr>
        <w:t>.5.</w:t>
      </w:r>
      <w:r w:rsidR="005A6F6A" w:rsidRPr="00A673CA">
        <w:rPr>
          <w:rFonts w:ascii="Calibri" w:hAnsi="Calibri"/>
          <w:sz w:val="22"/>
          <w:szCs w:val="22"/>
        </w:rPr>
        <w:tab/>
        <w:t>Smluvní strany se dohodly, že veškeré případné spory budou řešit vzájemnou dohodou. V případě, že se předmět sporu nepodaří odstranit, má každá ze smluvních stran právo obrátit se na příslušný soud.</w:t>
      </w:r>
    </w:p>
    <w:p w14:paraId="31904233" w14:textId="77777777" w:rsidR="00E7378E" w:rsidRPr="00A673CA" w:rsidRDefault="00E7378E" w:rsidP="00E7378E">
      <w:pPr>
        <w:rPr>
          <w:rFonts w:ascii="Calibri" w:hAnsi="Calibri"/>
          <w:sz w:val="22"/>
          <w:szCs w:val="22"/>
        </w:rPr>
      </w:pPr>
    </w:p>
    <w:p w14:paraId="06486018" w14:textId="74AE3C20" w:rsidR="00CD2516" w:rsidRPr="00A673CA" w:rsidRDefault="008A1136" w:rsidP="00FD6FFE">
      <w:pPr>
        <w:pStyle w:val="Bezmezer"/>
        <w:ind w:left="567" w:hanging="567"/>
        <w:jc w:val="both"/>
      </w:pPr>
      <w:r>
        <w:t>20</w:t>
      </w:r>
      <w:r w:rsidR="00CD2516" w:rsidRPr="00A673CA">
        <w:t>.6.</w:t>
      </w:r>
      <w:r w:rsidR="00CD2516" w:rsidRPr="00A673CA">
        <w:tab/>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výše uvedeným orgánům podmínky k provedení kontroly vztahující se k předmětu díla a poskytnout jim součinnost.  </w:t>
      </w:r>
    </w:p>
    <w:p w14:paraId="219B353A" w14:textId="77777777" w:rsidR="00CD2516" w:rsidRPr="00A673CA" w:rsidRDefault="00CD2516" w:rsidP="00CD2516">
      <w:pPr>
        <w:pStyle w:val="Bezmezer"/>
        <w:ind w:left="709" w:hanging="709"/>
        <w:jc w:val="both"/>
      </w:pPr>
    </w:p>
    <w:p w14:paraId="2854A65D" w14:textId="77549721" w:rsidR="00A944EE" w:rsidRPr="00C105CA" w:rsidRDefault="008A1136" w:rsidP="00A944EE">
      <w:pPr>
        <w:pStyle w:val="Bezmezer"/>
        <w:ind w:left="567" w:hanging="567"/>
        <w:jc w:val="both"/>
      </w:pPr>
      <w:r>
        <w:t>20</w:t>
      </w:r>
      <w:r w:rsidR="00CD2516" w:rsidRPr="0062644B">
        <w:t>.</w:t>
      </w:r>
      <w:r w:rsidR="00653808" w:rsidRPr="0062644B">
        <w:t>7</w:t>
      </w:r>
      <w:r w:rsidR="00CD2516" w:rsidRPr="0062644B">
        <w:rPr>
          <w:b/>
        </w:rPr>
        <w:t>.</w:t>
      </w:r>
      <w:r w:rsidR="00CD2516" w:rsidRPr="0062644B">
        <w:tab/>
      </w:r>
      <w:r w:rsidR="00E35D5F" w:rsidRPr="0062644B">
        <w:t xml:space="preserve">Tato smlouva nabývá platnosti dnem jejího podpisu oprávněnými zástupci obou smluvních stran. </w:t>
      </w:r>
      <w:r w:rsidR="00A944EE" w:rsidRPr="00A944EE">
        <w:rPr>
          <w:rFonts w:asciiTheme="minorHAnsi" w:hAnsiTheme="minorHAnsi" w:cstheme="minorHAnsi"/>
        </w:rPr>
        <w:t xml:space="preserve">Smluvní strany berou na vědomí, že tato smlouva ke své účinnosti vyžaduje uveřejnění v registru smluv podle zákona č. 340/2015 Sb., ve znění pozdějších předpisů, a s tímto uveřejněním souhlasí. Zaslání smlouvy do registru smluv zajistí objednatel neprodleně po jejím podpisu poslední smluvní stranou. Objednatel se současně zavazuje informovat zhotovitele o provedení registrace tak, že mu zašle kopii potvrzení správce registru smluv o uveřejnění smlouvy bez zbytečného odkladu poté, kdy sám potvrzení obdrží, popř. již v průvodním formuláři vyplní příslušnou kolonku s ID datové schránky zhotovitele a v takovém případě potvrzení od správce registru smluv o provedení registrace smlouvy </w:t>
      </w:r>
      <w:r w:rsidR="00A944EE" w:rsidRPr="00A944EE">
        <w:rPr>
          <w:rFonts w:asciiTheme="minorHAnsi" w:hAnsiTheme="minorHAnsi" w:cstheme="minorHAnsi"/>
        </w:rPr>
        <w:lastRenderedPageBreak/>
        <w:t>obdrží obě smluvní strany zároveň. Smluvní strany souhlasí se zveřejněním svých osobních údajů ve smlouvě, která bude zveřejněna v registru smluv. Smluvní strany prohlašují, že skutečnosti obsažené ve smlouvě nepovažují za obchodní tajemství ve smyslu § 504 občanského zákoníku a udělují svolení k jejich užití a zveřejnění bez stanovení jakýchkoliv dalších podmínek. Tato smlouva nabývá platnosti dnem podpisu oběma smluvními stranami a účinnosti dnem uveřejnění v registru smluv.</w:t>
      </w:r>
    </w:p>
    <w:p w14:paraId="3A000D4D" w14:textId="77777777" w:rsidR="00273035" w:rsidRPr="00A673CA" w:rsidRDefault="00273035" w:rsidP="00CD2516">
      <w:pPr>
        <w:pStyle w:val="Bezmezer"/>
        <w:ind w:left="709" w:hanging="709"/>
        <w:jc w:val="both"/>
        <w:rPr>
          <w:rFonts w:cs="Arial"/>
        </w:rPr>
      </w:pPr>
    </w:p>
    <w:p w14:paraId="2ADEB50F" w14:textId="05D8ABE2" w:rsidR="00FF0DE3" w:rsidRPr="00A673CA" w:rsidRDefault="008A1136" w:rsidP="001518C5">
      <w:pPr>
        <w:ind w:left="567" w:hanging="567"/>
        <w:jc w:val="both"/>
        <w:rPr>
          <w:rFonts w:ascii="Calibri" w:hAnsi="Calibri"/>
          <w:sz w:val="22"/>
          <w:szCs w:val="22"/>
        </w:rPr>
      </w:pPr>
      <w:r>
        <w:rPr>
          <w:rFonts w:ascii="Calibri" w:hAnsi="Calibri"/>
          <w:sz w:val="22"/>
          <w:szCs w:val="22"/>
        </w:rPr>
        <w:t>20</w:t>
      </w:r>
      <w:r w:rsidR="00AC3A17" w:rsidRPr="00A673CA">
        <w:rPr>
          <w:rFonts w:ascii="Calibri" w:hAnsi="Calibri"/>
          <w:sz w:val="22"/>
          <w:szCs w:val="22"/>
        </w:rPr>
        <w:t>.</w:t>
      </w:r>
      <w:r w:rsidR="00653808" w:rsidRPr="00A673CA">
        <w:rPr>
          <w:rFonts w:ascii="Calibri" w:hAnsi="Calibri"/>
          <w:sz w:val="22"/>
          <w:szCs w:val="22"/>
        </w:rPr>
        <w:t>8</w:t>
      </w:r>
      <w:r w:rsidR="001518C5" w:rsidRPr="00A673CA">
        <w:rPr>
          <w:rFonts w:ascii="Calibri" w:hAnsi="Calibri"/>
          <w:sz w:val="22"/>
          <w:szCs w:val="22"/>
        </w:rPr>
        <w:t>.</w:t>
      </w:r>
      <w:r w:rsidR="001518C5" w:rsidRPr="00A673CA">
        <w:rPr>
          <w:rFonts w:ascii="Calibri" w:hAnsi="Calibri"/>
          <w:sz w:val="22"/>
          <w:szCs w:val="22"/>
        </w:rPr>
        <w:tab/>
      </w:r>
      <w:r w:rsidR="00FF0DE3" w:rsidRPr="00A673CA">
        <w:rPr>
          <w:rFonts w:ascii="Calibri" w:hAnsi="Calibri"/>
          <w:sz w:val="22"/>
          <w:szCs w:val="22"/>
        </w:rPr>
        <w:t xml:space="preserve">V případě, že zhotovitel během realizace stavby změní </w:t>
      </w:r>
      <w:r w:rsidR="00B931E7" w:rsidRPr="00A673CA">
        <w:rPr>
          <w:rFonts w:ascii="Calibri" w:hAnsi="Calibri"/>
          <w:sz w:val="22"/>
          <w:szCs w:val="22"/>
        </w:rPr>
        <w:t>podd</w:t>
      </w:r>
      <w:r w:rsidR="00FF0DE3" w:rsidRPr="00A673CA">
        <w:rPr>
          <w:rFonts w:ascii="Calibri" w:hAnsi="Calibri"/>
          <w:sz w:val="22"/>
          <w:szCs w:val="22"/>
        </w:rPr>
        <w:t xml:space="preserve">odavatele, prostřednictvím kterého prokazoval v zadávacím řízení kvalifikaci, tak nový </w:t>
      </w:r>
      <w:r w:rsidR="00B931E7" w:rsidRPr="00A673CA">
        <w:rPr>
          <w:rFonts w:ascii="Calibri" w:hAnsi="Calibri"/>
          <w:sz w:val="22"/>
          <w:szCs w:val="22"/>
        </w:rPr>
        <w:t>pod</w:t>
      </w:r>
      <w:r w:rsidR="00FF0DE3" w:rsidRPr="00A673CA">
        <w:rPr>
          <w:rFonts w:ascii="Calibri" w:hAnsi="Calibri"/>
          <w:sz w:val="22"/>
          <w:szCs w:val="22"/>
        </w:rPr>
        <w:t xml:space="preserve">dodavatel vstoupí do práv a povinností předchozího </w:t>
      </w:r>
      <w:r w:rsidR="00B931E7" w:rsidRPr="00A673CA">
        <w:rPr>
          <w:rFonts w:ascii="Calibri" w:hAnsi="Calibri"/>
          <w:sz w:val="22"/>
          <w:szCs w:val="22"/>
        </w:rPr>
        <w:t>pod</w:t>
      </w:r>
      <w:r w:rsidR="00FF0DE3" w:rsidRPr="00A673CA">
        <w:rPr>
          <w:rFonts w:ascii="Calibri" w:hAnsi="Calibri"/>
          <w:sz w:val="22"/>
          <w:szCs w:val="22"/>
        </w:rPr>
        <w:t xml:space="preserve">dodavatele se všemi atributy předchozího </w:t>
      </w:r>
      <w:r w:rsidR="00B931E7" w:rsidRPr="00A673CA">
        <w:rPr>
          <w:rFonts w:ascii="Calibri" w:hAnsi="Calibri"/>
          <w:sz w:val="22"/>
          <w:szCs w:val="22"/>
        </w:rPr>
        <w:t>podd</w:t>
      </w:r>
      <w:r w:rsidR="00FF0DE3" w:rsidRPr="00A673CA">
        <w:rPr>
          <w:rFonts w:ascii="Calibri" w:hAnsi="Calibri"/>
          <w:sz w:val="22"/>
          <w:szCs w:val="22"/>
        </w:rPr>
        <w:t xml:space="preserve">odavatele v souladu se </w:t>
      </w:r>
      <w:r w:rsidR="0030144F">
        <w:rPr>
          <w:rFonts w:ascii="Calibri" w:hAnsi="Calibri"/>
          <w:sz w:val="22"/>
          <w:szCs w:val="22"/>
        </w:rPr>
        <w:t>z</w:t>
      </w:r>
      <w:r w:rsidR="00FF0DE3" w:rsidRPr="00A673CA">
        <w:rPr>
          <w:rFonts w:ascii="Calibri" w:hAnsi="Calibri"/>
          <w:sz w:val="22"/>
          <w:szCs w:val="22"/>
        </w:rPr>
        <w:t xml:space="preserve">ákonem </w:t>
      </w:r>
      <w:r w:rsidR="00B10E7A" w:rsidRPr="00A673CA">
        <w:rPr>
          <w:rFonts w:ascii="Calibri" w:hAnsi="Calibri"/>
          <w:sz w:val="22"/>
          <w:szCs w:val="22"/>
        </w:rPr>
        <w:t>č.13</w:t>
      </w:r>
      <w:r w:rsidR="0030144F">
        <w:rPr>
          <w:rFonts w:ascii="Calibri" w:hAnsi="Calibri"/>
          <w:sz w:val="22"/>
          <w:szCs w:val="22"/>
        </w:rPr>
        <w:t>4</w:t>
      </w:r>
      <w:r w:rsidR="00B10E7A" w:rsidRPr="00A673CA">
        <w:rPr>
          <w:rFonts w:ascii="Calibri" w:hAnsi="Calibri"/>
          <w:sz w:val="22"/>
          <w:szCs w:val="22"/>
        </w:rPr>
        <w:t>/201</w:t>
      </w:r>
      <w:r w:rsidR="00FF0DE3" w:rsidRPr="00A673CA">
        <w:rPr>
          <w:rFonts w:ascii="Calibri" w:hAnsi="Calibri"/>
          <w:sz w:val="22"/>
          <w:szCs w:val="22"/>
        </w:rPr>
        <w:t>6 Sb.</w:t>
      </w:r>
      <w:r w:rsidR="0030144F">
        <w:rPr>
          <w:rFonts w:ascii="Calibri" w:hAnsi="Calibri"/>
          <w:sz w:val="22"/>
          <w:szCs w:val="22"/>
        </w:rPr>
        <w:t xml:space="preserve">, zákon </w:t>
      </w:r>
      <w:r w:rsidR="0030144F" w:rsidRPr="00A673CA">
        <w:rPr>
          <w:rFonts w:ascii="Calibri" w:hAnsi="Calibri"/>
          <w:sz w:val="22"/>
          <w:szCs w:val="22"/>
        </w:rPr>
        <w:t>o zadávání veřejných zakázek</w:t>
      </w:r>
      <w:r w:rsidR="0030144F">
        <w:rPr>
          <w:rFonts w:ascii="Calibri" w:hAnsi="Calibri"/>
          <w:sz w:val="22"/>
          <w:szCs w:val="22"/>
        </w:rPr>
        <w:t>,</w:t>
      </w:r>
      <w:r w:rsidR="00FF0DE3" w:rsidRPr="00A673CA">
        <w:rPr>
          <w:rFonts w:ascii="Calibri" w:hAnsi="Calibri"/>
          <w:sz w:val="22"/>
          <w:szCs w:val="22"/>
        </w:rPr>
        <w:t xml:space="preserve"> v platném znění.</w:t>
      </w:r>
    </w:p>
    <w:p w14:paraId="3CD4C90E" w14:textId="77777777" w:rsidR="00FF0DE3" w:rsidRPr="00A673CA" w:rsidRDefault="00FF0DE3">
      <w:pPr>
        <w:ind w:left="567" w:hanging="567"/>
        <w:jc w:val="both"/>
        <w:rPr>
          <w:rFonts w:ascii="Calibri" w:hAnsi="Calibri"/>
          <w:sz w:val="22"/>
          <w:szCs w:val="22"/>
        </w:rPr>
      </w:pPr>
    </w:p>
    <w:p w14:paraId="304DF984" w14:textId="629AED3C" w:rsidR="0062644B" w:rsidRPr="00A673CA" w:rsidRDefault="008A1136" w:rsidP="0062644B">
      <w:pPr>
        <w:ind w:left="567" w:hanging="567"/>
        <w:jc w:val="both"/>
        <w:rPr>
          <w:rFonts w:ascii="Calibri" w:hAnsi="Calibri"/>
          <w:sz w:val="22"/>
          <w:szCs w:val="22"/>
        </w:rPr>
      </w:pPr>
      <w:r>
        <w:rPr>
          <w:rFonts w:ascii="Calibri" w:hAnsi="Calibri"/>
          <w:sz w:val="22"/>
          <w:szCs w:val="22"/>
        </w:rPr>
        <w:t>20</w:t>
      </w:r>
      <w:r w:rsidR="005A6F6A" w:rsidRPr="00A673CA">
        <w:rPr>
          <w:rFonts w:ascii="Calibri" w:hAnsi="Calibri"/>
          <w:sz w:val="22"/>
          <w:szCs w:val="22"/>
        </w:rPr>
        <w:t>.</w:t>
      </w:r>
      <w:r w:rsidR="00653808" w:rsidRPr="00A673CA">
        <w:rPr>
          <w:rFonts w:ascii="Calibri" w:hAnsi="Calibri"/>
          <w:sz w:val="22"/>
          <w:szCs w:val="22"/>
        </w:rPr>
        <w:t>9</w:t>
      </w:r>
      <w:r w:rsidR="005A6F6A" w:rsidRPr="00A673CA">
        <w:rPr>
          <w:rFonts w:ascii="Calibri" w:hAnsi="Calibri"/>
          <w:sz w:val="22"/>
          <w:szCs w:val="22"/>
        </w:rPr>
        <w:t>.</w:t>
      </w:r>
      <w:r w:rsidR="005A6F6A" w:rsidRPr="00A673CA">
        <w:rPr>
          <w:rFonts w:ascii="Calibri" w:hAnsi="Calibri"/>
          <w:sz w:val="22"/>
          <w:szCs w:val="22"/>
        </w:rPr>
        <w:tab/>
      </w:r>
      <w:r w:rsidR="0062644B" w:rsidRPr="00AC4F0C">
        <w:rPr>
          <w:rFonts w:asciiTheme="minorHAnsi" w:hAnsiTheme="minorHAnsi" w:cstheme="minorHAnsi"/>
          <w:sz w:val="22"/>
          <w:szCs w:val="22"/>
        </w:rPr>
        <w:t>Smlouva je vyhotovena v jednom elektronickém originálu, který obdrží smluvní strany.</w:t>
      </w:r>
    </w:p>
    <w:p w14:paraId="57ACCC64" w14:textId="77777777" w:rsidR="005A6F6A" w:rsidRPr="00A673CA" w:rsidRDefault="005A6F6A">
      <w:pPr>
        <w:ind w:left="567" w:hanging="567"/>
        <w:jc w:val="both"/>
        <w:rPr>
          <w:rFonts w:ascii="Calibri" w:hAnsi="Calibri"/>
          <w:sz w:val="22"/>
          <w:szCs w:val="22"/>
        </w:rPr>
      </w:pPr>
    </w:p>
    <w:p w14:paraId="1B2A06C6" w14:textId="2FED94C8" w:rsidR="005A6F6A" w:rsidRDefault="00A81F5A">
      <w:pPr>
        <w:ind w:left="567" w:hanging="567"/>
        <w:jc w:val="both"/>
        <w:rPr>
          <w:rFonts w:ascii="Calibri" w:hAnsi="Calibri"/>
          <w:sz w:val="22"/>
          <w:szCs w:val="22"/>
        </w:rPr>
      </w:pPr>
      <w:r w:rsidRPr="00A673CA">
        <w:rPr>
          <w:rFonts w:ascii="Calibri" w:hAnsi="Calibri"/>
          <w:sz w:val="22"/>
          <w:szCs w:val="22"/>
        </w:rPr>
        <w:t>20</w:t>
      </w:r>
      <w:r w:rsidR="00CE3A67" w:rsidRPr="00A673CA">
        <w:rPr>
          <w:rFonts w:ascii="Calibri" w:hAnsi="Calibri"/>
          <w:sz w:val="22"/>
          <w:szCs w:val="22"/>
        </w:rPr>
        <w:t>.1</w:t>
      </w:r>
      <w:r w:rsidR="00653808" w:rsidRPr="00A673CA">
        <w:rPr>
          <w:rFonts w:ascii="Calibri" w:hAnsi="Calibri"/>
          <w:sz w:val="22"/>
          <w:szCs w:val="22"/>
        </w:rPr>
        <w:t>0</w:t>
      </w:r>
      <w:r w:rsidR="005A6F6A" w:rsidRPr="00A673CA">
        <w:rPr>
          <w:rFonts w:ascii="Calibri" w:hAnsi="Calibri"/>
          <w:sz w:val="22"/>
          <w:szCs w:val="22"/>
        </w:rPr>
        <w:t>.</w:t>
      </w:r>
      <w:r w:rsidR="005A6F6A" w:rsidRPr="00A673CA">
        <w:rPr>
          <w:rFonts w:ascii="Calibri" w:hAnsi="Calibri"/>
          <w:sz w:val="22"/>
          <w:szCs w:val="22"/>
        </w:rPr>
        <w:tab/>
        <w:t>Obě smluvní strany prohlašují,</w:t>
      </w:r>
      <w:r w:rsidR="00194C89" w:rsidRPr="00A673CA">
        <w:rPr>
          <w:rFonts w:ascii="Calibri" w:hAnsi="Calibri"/>
          <w:sz w:val="22"/>
          <w:szCs w:val="22"/>
        </w:rPr>
        <w:t xml:space="preserve"> </w:t>
      </w:r>
      <w:r w:rsidR="005A6F6A" w:rsidRPr="00A673CA">
        <w:rPr>
          <w:rFonts w:ascii="Calibri" w:hAnsi="Calibri"/>
          <w:sz w:val="22"/>
          <w:szCs w:val="22"/>
        </w:rPr>
        <w:t>že se seznámily s celým textem této smlouvy včetně jejich příloh a s celým obsahem smlouvy souhlasí. Současně prohlašují, že tuto smlouvu uzavřely svobodně, vážně, určitě a srozumitelně, nikoli v tísni nebo za nápadně nevýhodných podmínek a na důkaz toho připojují své podpisy.</w:t>
      </w:r>
    </w:p>
    <w:p w14:paraId="48718A0F" w14:textId="46CA2D47" w:rsidR="00E77F48" w:rsidRDefault="00E77F48">
      <w:pPr>
        <w:ind w:left="567" w:hanging="567"/>
        <w:jc w:val="both"/>
        <w:rPr>
          <w:rFonts w:ascii="Calibri" w:hAnsi="Calibri"/>
          <w:sz w:val="22"/>
          <w:szCs w:val="22"/>
        </w:rPr>
      </w:pPr>
    </w:p>
    <w:p w14:paraId="7C580ADE" w14:textId="71C539F1" w:rsidR="00FF092C" w:rsidRPr="00FF69C5" w:rsidRDefault="00FF092C" w:rsidP="0022197C">
      <w:pPr>
        <w:pStyle w:val="Bezmezer"/>
        <w:jc w:val="both"/>
        <w:rPr>
          <w:rFonts w:asciiTheme="minorHAnsi" w:hAnsiTheme="minorHAnsi" w:cstheme="minorHAnsi"/>
        </w:rPr>
      </w:pPr>
      <w:r w:rsidRPr="00FF69C5">
        <w:rPr>
          <w:rFonts w:asciiTheme="minorHAnsi" w:hAnsiTheme="minorHAnsi" w:cstheme="minorHAnsi"/>
        </w:rPr>
        <w:t>20.1</w:t>
      </w:r>
      <w:r w:rsidR="00042F22">
        <w:rPr>
          <w:rFonts w:asciiTheme="minorHAnsi" w:hAnsiTheme="minorHAnsi" w:cstheme="minorHAnsi"/>
        </w:rPr>
        <w:t>1.</w:t>
      </w:r>
      <w:r w:rsidRPr="00FF69C5">
        <w:rPr>
          <w:rFonts w:asciiTheme="minorHAnsi" w:hAnsiTheme="minorHAnsi" w:cstheme="minorHAnsi"/>
        </w:rPr>
        <w:t xml:space="preserve"> Nedílnou součástí této smlouvy jsou následující přílohy:</w:t>
      </w:r>
    </w:p>
    <w:p w14:paraId="284CBB3E" w14:textId="77777777" w:rsidR="0062644B" w:rsidRPr="00FF69C5" w:rsidRDefault="0062644B">
      <w:pPr>
        <w:jc w:val="both"/>
        <w:rPr>
          <w:rFonts w:asciiTheme="minorHAnsi" w:hAnsiTheme="minorHAnsi" w:cstheme="minorHAnsi"/>
          <w:b/>
          <w:i/>
          <w:sz w:val="22"/>
          <w:szCs w:val="22"/>
          <w:u w:val="single"/>
        </w:rPr>
      </w:pPr>
    </w:p>
    <w:p w14:paraId="7998C268" w14:textId="164EA676" w:rsidR="00CD2516" w:rsidRDefault="00CD2516" w:rsidP="00CD2516">
      <w:pPr>
        <w:pStyle w:val="Bezmezer"/>
        <w:jc w:val="both"/>
        <w:rPr>
          <w:rFonts w:asciiTheme="minorHAnsi" w:hAnsiTheme="minorHAnsi" w:cstheme="minorHAnsi"/>
          <w:i/>
          <w:iCs/>
        </w:rPr>
      </w:pPr>
      <w:r w:rsidRPr="00FF69C5">
        <w:rPr>
          <w:rFonts w:asciiTheme="minorHAnsi" w:hAnsiTheme="minorHAnsi" w:cstheme="minorHAnsi"/>
        </w:rPr>
        <w:t xml:space="preserve">1/ položkový rozpočet zhotovitele ze dne </w:t>
      </w:r>
      <w:r w:rsidR="00CE0C0E">
        <w:rPr>
          <w:rFonts w:asciiTheme="minorHAnsi" w:hAnsiTheme="minorHAnsi" w:cstheme="minorHAnsi"/>
        </w:rPr>
        <w:t>17.07.2024</w:t>
      </w:r>
      <w:r w:rsidRPr="00FF69C5">
        <w:rPr>
          <w:rFonts w:asciiTheme="minorHAnsi" w:hAnsiTheme="minorHAnsi" w:cstheme="minorHAnsi"/>
        </w:rPr>
        <w:t xml:space="preserve"> (</w:t>
      </w:r>
      <w:r w:rsidR="00CE0C0E">
        <w:rPr>
          <w:rFonts w:asciiTheme="minorHAnsi" w:hAnsiTheme="minorHAnsi" w:cstheme="minorHAnsi"/>
        </w:rPr>
        <w:t>2</w:t>
      </w:r>
      <w:r w:rsidRPr="00FF69C5">
        <w:rPr>
          <w:rFonts w:asciiTheme="minorHAnsi" w:hAnsiTheme="minorHAnsi" w:cstheme="minorHAnsi"/>
        </w:rPr>
        <w:t xml:space="preserve"> list</w:t>
      </w:r>
      <w:r w:rsidR="00CE0C0E">
        <w:rPr>
          <w:rFonts w:asciiTheme="minorHAnsi" w:hAnsiTheme="minorHAnsi" w:cstheme="minorHAnsi"/>
        </w:rPr>
        <w:t>y</w:t>
      </w:r>
      <w:r w:rsidRPr="00FF69C5">
        <w:rPr>
          <w:rFonts w:asciiTheme="minorHAnsi" w:hAnsiTheme="minorHAnsi" w:cstheme="minorHAnsi"/>
        </w:rPr>
        <w:t xml:space="preserve"> A4)</w:t>
      </w:r>
      <w:r w:rsidR="00304251" w:rsidRPr="00FF69C5">
        <w:rPr>
          <w:rFonts w:asciiTheme="minorHAnsi" w:hAnsiTheme="minorHAnsi" w:cstheme="minorHAnsi"/>
          <w:i/>
          <w:iCs/>
        </w:rPr>
        <w:t xml:space="preserve"> </w:t>
      </w:r>
    </w:p>
    <w:p w14:paraId="2B7ADD46" w14:textId="77777777" w:rsidR="008A1136" w:rsidRPr="00FF69C5" w:rsidRDefault="008A1136" w:rsidP="00CD2516">
      <w:pPr>
        <w:pStyle w:val="Bezmezer"/>
        <w:jc w:val="both"/>
        <w:rPr>
          <w:rFonts w:asciiTheme="minorHAnsi" w:hAnsiTheme="minorHAnsi" w:cstheme="minorHAnsi"/>
        </w:rPr>
      </w:pPr>
    </w:p>
    <w:p w14:paraId="20D35726" w14:textId="4DED286E" w:rsidR="00CD2516" w:rsidRDefault="00273035" w:rsidP="0030144F">
      <w:pPr>
        <w:pStyle w:val="Bezmezer"/>
        <w:jc w:val="both"/>
        <w:rPr>
          <w:rFonts w:asciiTheme="minorHAnsi" w:hAnsiTheme="minorHAnsi" w:cstheme="minorHAnsi"/>
          <w:i/>
          <w:iCs/>
        </w:rPr>
      </w:pPr>
      <w:r w:rsidRPr="00FF69C5">
        <w:rPr>
          <w:rFonts w:asciiTheme="minorHAnsi" w:hAnsiTheme="minorHAnsi" w:cstheme="minorHAnsi"/>
        </w:rPr>
        <w:t>2</w:t>
      </w:r>
      <w:r w:rsidR="00CD2516" w:rsidRPr="00FF69C5">
        <w:rPr>
          <w:rFonts w:asciiTheme="minorHAnsi" w:hAnsiTheme="minorHAnsi" w:cstheme="minorHAnsi"/>
        </w:rPr>
        <w:t>/ pojištění o</w:t>
      </w:r>
      <w:r w:rsidR="00B56D69" w:rsidRPr="00FF69C5">
        <w:rPr>
          <w:rFonts w:asciiTheme="minorHAnsi" w:hAnsiTheme="minorHAnsi" w:cstheme="minorHAnsi"/>
        </w:rPr>
        <w:t>dpovědnosti za šk</w:t>
      </w:r>
      <w:r w:rsidR="00B56D69" w:rsidRPr="008A1136">
        <w:rPr>
          <w:rFonts w:asciiTheme="minorHAnsi" w:hAnsiTheme="minorHAnsi" w:cstheme="minorHAnsi"/>
        </w:rPr>
        <w:t xml:space="preserve">odu ve </w:t>
      </w:r>
      <w:r w:rsidR="00A673CA" w:rsidRPr="008A1136">
        <w:rPr>
          <w:rFonts w:asciiTheme="minorHAnsi" w:hAnsiTheme="minorHAnsi" w:cstheme="minorHAnsi"/>
        </w:rPr>
        <w:t xml:space="preserve">výši </w:t>
      </w:r>
      <w:r w:rsidR="008A1136" w:rsidRPr="008A1136">
        <w:rPr>
          <w:rFonts w:asciiTheme="minorHAnsi" w:hAnsiTheme="minorHAnsi" w:cstheme="minorHAnsi"/>
        </w:rPr>
        <w:t>5</w:t>
      </w:r>
      <w:r w:rsidR="00CD2516" w:rsidRPr="008A1136">
        <w:rPr>
          <w:rFonts w:asciiTheme="minorHAnsi" w:hAnsiTheme="minorHAnsi" w:cstheme="minorHAnsi"/>
        </w:rPr>
        <w:t xml:space="preserve"> mil. Kč během</w:t>
      </w:r>
      <w:r w:rsidR="00CD2516" w:rsidRPr="00FF69C5">
        <w:rPr>
          <w:rFonts w:asciiTheme="minorHAnsi" w:hAnsiTheme="minorHAnsi" w:cstheme="minorHAnsi"/>
        </w:rPr>
        <w:t xml:space="preserve"> realizace stavby</w:t>
      </w:r>
      <w:r w:rsidR="00E07C7E" w:rsidRPr="00FF69C5">
        <w:rPr>
          <w:rFonts w:asciiTheme="minorHAnsi" w:hAnsiTheme="minorHAnsi" w:cstheme="minorHAnsi"/>
          <w:b/>
          <w:color w:val="FF0000"/>
        </w:rPr>
        <w:t xml:space="preserve"> </w:t>
      </w:r>
    </w:p>
    <w:p w14:paraId="1FD313BD" w14:textId="77777777" w:rsidR="008A1136" w:rsidRDefault="008A1136" w:rsidP="0030144F">
      <w:pPr>
        <w:pStyle w:val="Bezmezer"/>
        <w:jc w:val="both"/>
        <w:rPr>
          <w:rFonts w:asciiTheme="minorHAnsi" w:hAnsiTheme="minorHAnsi" w:cstheme="minorHAnsi"/>
          <w:i/>
          <w:iCs/>
        </w:rPr>
      </w:pPr>
    </w:p>
    <w:p w14:paraId="6D93F9ED" w14:textId="5A62936A" w:rsidR="008A1136" w:rsidRPr="00FF69C5" w:rsidRDefault="008A1136" w:rsidP="0030144F">
      <w:pPr>
        <w:pStyle w:val="Bezmezer"/>
        <w:jc w:val="both"/>
        <w:rPr>
          <w:rFonts w:asciiTheme="minorHAnsi" w:hAnsiTheme="minorHAnsi" w:cstheme="minorHAnsi"/>
          <w:b/>
          <w:color w:val="FF0000"/>
        </w:rPr>
      </w:pPr>
      <w:r>
        <w:rPr>
          <w:rFonts w:asciiTheme="minorHAnsi" w:hAnsiTheme="minorHAnsi" w:cstheme="minorHAnsi"/>
          <w:i/>
          <w:iCs/>
        </w:rPr>
        <w:t xml:space="preserve">3/ </w:t>
      </w:r>
      <w:r>
        <w:t>technická specifikace</w:t>
      </w:r>
    </w:p>
    <w:p w14:paraId="4E565993" w14:textId="77777777" w:rsidR="0022197C" w:rsidRDefault="0022197C" w:rsidP="0022197C">
      <w:pPr>
        <w:pStyle w:val="Bezmezer"/>
        <w:jc w:val="both"/>
        <w:rPr>
          <w:rFonts w:eastAsia="Times New Roman"/>
          <w:lang w:eastAsia="cs-CZ"/>
        </w:rPr>
      </w:pPr>
    </w:p>
    <w:p w14:paraId="406DF7AD" w14:textId="2F6F098E" w:rsidR="0066197D" w:rsidRPr="00A673CA" w:rsidRDefault="00FF092C" w:rsidP="0022197C">
      <w:pPr>
        <w:pStyle w:val="Bezmezer"/>
        <w:jc w:val="both"/>
      </w:pPr>
      <w:r>
        <w:rPr>
          <w:rFonts w:eastAsia="Times New Roman"/>
          <w:lang w:eastAsia="cs-CZ"/>
        </w:rPr>
        <w:t>V</w:t>
      </w:r>
      <w:r w:rsidR="00CE0C0E">
        <w:rPr>
          <w:rFonts w:eastAsia="Times New Roman"/>
          <w:lang w:eastAsia="cs-CZ"/>
        </w:rPr>
        <w:t xml:space="preserve"> Ostravě </w:t>
      </w:r>
      <w:r>
        <w:rPr>
          <w:rFonts w:eastAsia="Times New Roman"/>
          <w:lang w:eastAsia="cs-CZ"/>
        </w:rPr>
        <w:t>dne</w:t>
      </w:r>
      <w:r w:rsidR="00CE0C0E">
        <w:rPr>
          <w:rFonts w:eastAsia="Times New Roman"/>
          <w:lang w:eastAsia="cs-CZ"/>
        </w:rPr>
        <w:t xml:space="preserve"> viz el. podpis</w:t>
      </w:r>
      <w:r w:rsidR="0066197D">
        <w:rPr>
          <w:rFonts w:eastAsia="Times New Roman"/>
          <w:lang w:eastAsia="cs-CZ"/>
        </w:rPr>
        <w:tab/>
      </w:r>
      <w:r w:rsidR="0066197D">
        <w:rPr>
          <w:rFonts w:eastAsia="Times New Roman"/>
          <w:lang w:eastAsia="cs-CZ"/>
        </w:rPr>
        <w:tab/>
      </w:r>
      <w:r w:rsidR="0066197D">
        <w:rPr>
          <w:rFonts w:eastAsia="Times New Roman"/>
          <w:lang w:eastAsia="cs-CZ"/>
        </w:rPr>
        <w:tab/>
      </w:r>
      <w:r w:rsidR="0066197D">
        <w:rPr>
          <w:rFonts w:eastAsia="Times New Roman"/>
          <w:lang w:eastAsia="cs-CZ"/>
        </w:rPr>
        <w:tab/>
      </w:r>
      <w:r w:rsidR="0066197D">
        <w:rPr>
          <w:rFonts w:eastAsia="Times New Roman"/>
          <w:lang w:eastAsia="cs-CZ"/>
        </w:rPr>
        <w:tab/>
      </w:r>
      <w:r w:rsidR="0066197D" w:rsidRPr="00A673CA">
        <w:t>V </w:t>
      </w:r>
      <w:r w:rsidR="00926DF9">
        <w:t>Žatci</w:t>
      </w:r>
      <w:r w:rsidR="0066197D" w:rsidRPr="00A673CA">
        <w:t xml:space="preserve"> dne</w:t>
      </w:r>
      <w:r w:rsidR="00922FA1">
        <w:t xml:space="preserve"> viz elektronický podpis</w:t>
      </w:r>
    </w:p>
    <w:p w14:paraId="11C67BD3" w14:textId="77777777" w:rsidR="0022197C" w:rsidRDefault="0022197C" w:rsidP="00FF092C">
      <w:pPr>
        <w:pStyle w:val="Zkladntext"/>
        <w:rPr>
          <w:rFonts w:ascii="Calibri" w:hAnsi="Calibri"/>
          <w:sz w:val="22"/>
          <w:szCs w:val="22"/>
        </w:rPr>
      </w:pPr>
    </w:p>
    <w:p w14:paraId="0AA64B1F" w14:textId="3890B6D2" w:rsidR="00FF092C" w:rsidRDefault="00FF092C" w:rsidP="00FF092C">
      <w:pPr>
        <w:pStyle w:val="Zkladntext"/>
        <w:rPr>
          <w:rFonts w:ascii="Calibri" w:hAnsi="Calibri"/>
          <w:sz w:val="22"/>
          <w:szCs w:val="22"/>
        </w:rPr>
      </w:pPr>
      <w:r w:rsidRPr="00A673CA">
        <w:rPr>
          <w:rFonts w:ascii="Calibri" w:hAnsi="Calibri"/>
          <w:sz w:val="22"/>
          <w:szCs w:val="22"/>
        </w:rPr>
        <w:t>Zhotovitel:</w:t>
      </w:r>
      <w:r w:rsidRPr="00A673CA">
        <w:rPr>
          <w:rFonts w:ascii="Calibri" w:hAnsi="Calibri"/>
          <w:sz w:val="22"/>
          <w:szCs w:val="22"/>
        </w:rPr>
        <w:tab/>
      </w:r>
      <w:r w:rsidRPr="00A673CA">
        <w:rPr>
          <w:rFonts w:ascii="Calibri" w:hAnsi="Calibri"/>
          <w:sz w:val="22"/>
          <w:szCs w:val="22"/>
        </w:rPr>
        <w:tab/>
      </w:r>
      <w:r w:rsidRPr="00A673CA">
        <w:rPr>
          <w:rFonts w:ascii="Calibri" w:hAnsi="Calibri"/>
          <w:sz w:val="22"/>
          <w:szCs w:val="22"/>
        </w:rPr>
        <w:tab/>
      </w:r>
      <w:r w:rsidRPr="00A673CA">
        <w:rPr>
          <w:rFonts w:ascii="Calibri" w:hAnsi="Calibri"/>
          <w:sz w:val="22"/>
          <w:szCs w:val="22"/>
        </w:rPr>
        <w:tab/>
      </w:r>
      <w:r w:rsidRPr="00A673CA">
        <w:rPr>
          <w:rFonts w:ascii="Calibri" w:hAnsi="Calibri"/>
          <w:sz w:val="22"/>
          <w:szCs w:val="22"/>
        </w:rPr>
        <w:tab/>
      </w:r>
      <w:r w:rsidRPr="00A673CA">
        <w:rPr>
          <w:rFonts w:ascii="Calibri" w:hAnsi="Calibri"/>
          <w:sz w:val="22"/>
          <w:szCs w:val="22"/>
        </w:rPr>
        <w:tab/>
      </w:r>
      <w:r w:rsidR="0022197C">
        <w:rPr>
          <w:rFonts w:ascii="Calibri" w:hAnsi="Calibri"/>
          <w:sz w:val="22"/>
          <w:szCs w:val="22"/>
        </w:rPr>
        <w:tab/>
      </w:r>
      <w:r w:rsidRPr="00A673CA">
        <w:rPr>
          <w:rFonts w:ascii="Calibri" w:hAnsi="Calibri"/>
          <w:sz w:val="22"/>
          <w:szCs w:val="22"/>
        </w:rPr>
        <w:t>Objednatel:</w:t>
      </w:r>
    </w:p>
    <w:p w14:paraId="20A71C15" w14:textId="77777777" w:rsidR="008A1136" w:rsidRDefault="008A1136" w:rsidP="00FF092C">
      <w:pPr>
        <w:pStyle w:val="Zkladntext"/>
        <w:rPr>
          <w:rFonts w:ascii="Calibri" w:hAnsi="Calibri"/>
          <w:sz w:val="22"/>
          <w:szCs w:val="22"/>
        </w:rPr>
      </w:pPr>
    </w:p>
    <w:p w14:paraId="08EE3F08" w14:textId="77777777" w:rsidR="008A1136" w:rsidRPr="00A673CA" w:rsidRDefault="008A1136" w:rsidP="00FF092C">
      <w:pPr>
        <w:pStyle w:val="Zkladntext"/>
        <w:rPr>
          <w:rFonts w:ascii="Calibri" w:hAnsi="Calibri"/>
          <w:sz w:val="22"/>
          <w:szCs w:val="22"/>
        </w:rPr>
      </w:pPr>
    </w:p>
    <w:p w14:paraId="289CA7D9" w14:textId="77777777" w:rsidR="00FF092C" w:rsidRPr="00A673CA" w:rsidRDefault="00FF092C" w:rsidP="00FF092C">
      <w:pPr>
        <w:pStyle w:val="Zkladntext"/>
        <w:rPr>
          <w:rFonts w:ascii="Calibri" w:hAnsi="Calibri"/>
          <w:sz w:val="22"/>
          <w:szCs w:val="22"/>
        </w:rPr>
      </w:pPr>
      <w:r w:rsidRPr="00A673CA">
        <w:rPr>
          <w:rFonts w:ascii="Calibri" w:hAnsi="Calibri"/>
          <w:sz w:val="22"/>
          <w:szCs w:val="22"/>
        </w:rPr>
        <w:t>.............................................</w:t>
      </w:r>
      <w:r w:rsidRPr="00A673CA">
        <w:rPr>
          <w:rFonts w:ascii="Calibri" w:hAnsi="Calibri"/>
          <w:sz w:val="22"/>
          <w:szCs w:val="22"/>
        </w:rPr>
        <w:tab/>
      </w:r>
      <w:r w:rsidRPr="00A673CA">
        <w:rPr>
          <w:rFonts w:ascii="Calibri" w:hAnsi="Calibri"/>
          <w:sz w:val="22"/>
          <w:szCs w:val="22"/>
        </w:rPr>
        <w:tab/>
      </w:r>
      <w:r w:rsidRPr="00A673CA">
        <w:rPr>
          <w:rFonts w:ascii="Calibri" w:hAnsi="Calibri"/>
          <w:sz w:val="22"/>
          <w:szCs w:val="22"/>
        </w:rPr>
        <w:tab/>
      </w:r>
      <w:r w:rsidRPr="00A673CA">
        <w:rPr>
          <w:rFonts w:ascii="Calibri" w:hAnsi="Calibri"/>
          <w:sz w:val="22"/>
          <w:szCs w:val="22"/>
        </w:rPr>
        <w:tab/>
      </w:r>
      <w:r w:rsidRPr="00A673CA">
        <w:rPr>
          <w:rFonts w:ascii="Calibri" w:hAnsi="Calibri"/>
          <w:sz w:val="22"/>
          <w:szCs w:val="22"/>
        </w:rPr>
        <w:tab/>
        <w:t>.............................................</w:t>
      </w:r>
    </w:p>
    <w:p w14:paraId="5F05BF27" w14:textId="32A1745B" w:rsidR="00BD034E" w:rsidRDefault="00922FA1" w:rsidP="00CD2516">
      <w:pPr>
        <w:pStyle w:val="Bezmezer"/>
        <w:ind w:left="284" w:hanging="284"/>
        <w:jc w:val="both"/>
        <w:rPr>
          <w:b/>
          <w:color w:val="FF0000"/>
        </w:rPr>
      </w:pPr>
      <w:r w:rsidRPr="00922FA1">
        <w:rPr>
          <w:bCs/>
        </w:rPr>
        <w:t>Ing. Robert Škrabánek, místopředseda rady jednatelů</w:t>
      </w:r>
      <w:r w:rsidR="0022197C" w:rsidRPr="00CE0C0E">
        <w:rPr>
          <w:rFonts w:eastAsia="Times New Roman" w:cs="Calibri"/>
          <w:lang w:eastAsia="cs-CZ"/>
        </w:rPr>
        <w:tab/>
      </w:r>
      <w:r w:rsidR="0022197C" w:rsidRPr="00CE0C0E">
        <w:rPr>
          <w:rFonts w:eastAsia="Times New Roman" w:cs="Calibri"/>
          <w:lang w:eastAsia="cs-CZ"/>
        </w:rPr>
        <w:tab/>
      </w:r>
      <w:r w:rsidR="0022197C" w:rsidRPr="00B16FDC">
        <w:rPr>
          <w:rFonts w:eastAsia="Times New Roman" w:cs="Calibri"/>
          <w:lang w:eastAsia="cs-CZ"/>
        </w:rPr>
        <w:t xml:space="preserve">Ing. </w:t>
      </w:r>
      <w:r w:rsidR="00926DF9">
        <w:rPr>
          <w:rFonts w:eastAsia="Times New Roman" w:cs="Calibri"/>
          <w:lang w:eastAsia="cs-CZ"/>
        </w:rPr>
        <w:t>Andrej Grežo, jednatel</w:t>
      </w:r>
    </w:p>
    <w:p w14:paraId="77C53FBA" w14:textId="155E6F7E" w:rsidR="00BD034E" w:rsidRDefault="00BD034E" w:rsidP="00CD2516">
      <w:pPr>
        <w:pStyle w:val="Bezmezer"/>
        <w:ind w:left="284" w:hanging="284"/>
        <w:jc w:val="both"/>
      </w:pPr>
    </w:p>
    <w:p w14:paraId="62E7F13D" w14:textId="77777777" w:rsidR="00BD034E" w:rsidRDefault="00BD034E" w:rsidP="00CD2516">
      <w:pPr>
        <w:pStyle w:val="Bezmezer"/>
        <w:ind w:left="284" w:hanging="284"/>
        <w:jc w:val="both"/>
      </w:pPr>
    </w:p>
    <w:p w14:paraId="5E60CC0C" w14:textId="77777777" w:rsidR="00DE000E" w:rsidRDefault="00DE000E">
      <w:pPr>
        <w:pStyle w:val="Bezmezer"/>
        <w:rPr>
          <w:rFonts w:ascii="Arial Narrow" w:hAnsi="Arial Narrow"/>
        </w:rPr>
      </w:pPr>
    </w:p>
    <w:p w14:paraId="1723C15F" w14:textId="77777777" w:rsidR="00CE0C0E" w:rsidRDefault="00CE0C0E">
      <w:pPr>
        <w:pStyle w:val="Bezmezer"/>
        <w:rPr>
          <w:rFonts w:ascii="Arial Narrow" w:hAnsi="Arial Narrow"/>
        </w:rPr>
      </w:pPr>
    </w:p>
    <w:p w14:paraId="7E031AEB" w14:textId="66420D75" w:rsidR="00CE0C0E" w:rsidRDefault="00CE0C0E">
      <w:pPr>
        <w:pStyle w:val="Bezmezer"/>
        <w:rPr>
          <w:rFonts w:ascii="Arial Narrow" w:hAnsi="Arial Narrow"/>
        </w:rPr>
      </w:pPr>
      <w:r>
        <w:rPr>
          <w:rFonts w:ascii="Arial Narrow" w:hAnsi="Arial Narrow"/>
        </w:rPr>
        <w:t>…………………………………..</w:t>
      </w:r>
    </w:p>
    <w:p w14:paraId="6429FB7C" w14:textId="19961308" w:rsidR="00CE0C0E" w:rsidRPr="00CE0C0E" w:rsidRDefault="00CE0C0E">
      <w:pPr>
        <w:pStyle w:val="Bezmezer"/>
        <w:rPr>
          <w:rFonts w:asciiTheme="minorHAnsi" w:hAnsiTheme="minorHAnsi" w:cstheme="minorHAnsi"/>
        </w:rPr>
      </w:pPr>
      <w:r w:rsidRPr="00922FA1">
        <w:rPr>
          <w:rFonts w:asciiTheme="minorHAnsi" w:hAnsiTheme="minorHAnsi" w:cstheme="minorHAnsi"/>
        </w:rPr>
        <w:t xml:space="preserve">Ing. </w:t>
      </w:r>
      <w:r w:rsidR="00922FA1" w:rsidRPr="00922FA1">
        <w:rPr>
          <w:rFonts w:asciiTheme="minorHAnsi" w:hAnsiTheme="minorHAnsi" w:cstheme="minorHAnsi"/>
        </w:rPr>
        <w:t>Jiří Ševčík, MBA</w:t>
      </w:r>
      <w:r w:rsidRPr="00922FA1">
        <w:rPr>
          <w:rFonts w:asciiTheme="minorHAnsi" w:hAnsiTheme="minorHAnsi" w:cstheme="minorHAnsi"/>
        </w:rPr>
        <w:t>,</w:t>
      </w:r>
      <w:r w:rsidRPr="00CE0C0E">
        <w:rPr>
          <w:rFonts w:asciiTheme="minorHAnsi" w:hAnsiTheme="minorHAnsi" w:cstheme="minorHAnsi"/>
        </w:rPr>
        <w:t xml:space="preserve"> </w:t>
      </w:r>
      <w:r w:rsidR="00922FA1">
        <w:rPr>
          <w:rFonts w:asciiTheme="minorHAnsi" w:hAnsiTheme="minorHAnsi" w:cstheme="minorHAnsi"/>
        </w:rPr>
        <w:t>člen</w:t>
      </w:r>
      <w:r w:rsidRPr="00CE0C0E">
        <w:rPr>
          <w:rFonts w:asciiTheme="minorHAnsi" w:hAnsiTheme="minorHAnsi" w:cstheme="minorHAnsi"/>
        </w:rPr>
        <w:t xml:space="preserve"> rady jednatelů</w:t>
      </w:r>
    </w:p>
    <w:sectPr w:rsidR="00CE0C0E" w:rsidRPr="00CE0C0E" w:rsidSect="00B17B8F">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numStart w:val="0"/>
      </w:endnotePr>
      <w:pgSz w:w="11812" w:h="16700"/>
      <w:pgMar w:top="1560" w:right="1134" w:bottom="993" w:left="1134" w:header="426" w:footer="30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629DE" w14:textId="77777777" w:rsidR="00FD25D4" w:rsidRDefault="00FD25D4">
      <w:r>
        <w:separator/>
      </w:r>
    </w:p>
  </w:endnote>
  <w:endnote w:type="continuationSeparator" w:id="0">
    <w:p w14:paraId="35C2CA6B" w14:textId="77777777" w:rsidR="00FD25D4" w:rsidRDefault="00FD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6033" w14:textId="1D13D096" w:rsidR="006F44C0" w:rsidRPr="00C132AA" w:rsidRDefault="006F44C0">
    <w:pPr>
      <w:pStyle w:val="Zpat"/>
      <w:tabs>
        <w:tab w:val="clear" w:pos="4536"/>
      </w:tabs>
      <w:jc w:val="center"/>
      <w:rPr>
        <w:rStyle w:val="slostrnky"/>
        <w:rFonts w:ascii="Calibri" w:hAnsi="Calibri"/>
        <w:sz w:val="20"/>
        <w:szCs w:val="20"/>
      </w:rPr>
    </w:pPr>
    <w:r w:rsidRPr="00C132AA">
      <w:rPr>
        <w:rStyle w:val="slostrnky"/>
        <w:rFonts w:ascii="Calibri" w:hAnsi="Calibri"/>
        <w:sz w:val="20"/>
        <w:szCs w:val="20"/>
      </w:rPr>
      <w:fldChar w:fldCharType="begin"/>
    </w:r>
    <w:r w:rsidRPr="00C132AA">
      <w:rPr>
        <w:rStyle w:val="slostrnky"/>
        <w:rFonts w:ascii="Calibri" w:hAnsi="Calibri"/>
        <w:sz w:val="20"/>
        <w:szCs w:val="20"/>
      </w:rPr>
      <w:instrText xml:space="preserve"> PAGE </w:instrText>
    </w:r>
    <w:r w:rsidRPr="00C132AA">
      <w:rPr>
        <w:rStyle w:val="slostrnky"/>
        <w:rFonts w:ascii="Calibri" w:hAnsi="Calibri"/>
        <w:sz w:val="20"/>
        <w:szCs w:val="20"/>
      </w:rPr>
      <w:fldChar w:fldCharType="separate"/>
    </w:r>
    <w:r>
      <w:rPr>
        <w:rStyle w:val="slostrnky"/>
        <w:rFonts w:ascii="Calibri" w:hAnsi="Calibri"/>
        <w:noProof/>
        <w:sz w:val="20"/>
        <w:szCs w:val="20"/>
      </w:rPr>
      <w:t>16</w:t>
    </w:r>
    <w:r w:rsidRPr="00C132AA">
      <w:rPr>
        <w:rStyle w:val="slostrnky"/>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923037"/>
      <w:docPartObj>
        <w:docPartGallery w:val="Page Numbers (Bottom of Page)"/>
        <w:docPartUnique/>
      </w:docPartObj>
    </w:sdtPr>
    <w:sdtEndPr>
      <w:rPr>
        <w:rFonts w:asciiTheme="minorHAnsi" w:hAnsiTheme="minorHAnsi" w:cstheme="minorHAnsi"/>
        <w:sz w:val="20"/>
      </w:rPr>
    </w:sdtEndPr>
    <w:sdtContent>
      <w:p w14:paraId="1E13D064" w14:textId="40C87BC9" w:rsidR="006F44C0" w:rsidRPr="004E3E0A" w:rsidRDefault="006F44C0">
        <w:pPr>
          <w:pStyle w:val="Zpat"/>
          <w:jc w:val="center"/>
          <w:rPr>
            <w:rFonts w:asciiTheme="minorHAnsi" w:hAnsiTheme="minorHAnsi" w:cstheme="minorHAnsi"/>
            <w:sz w:val="20"/>
          </w:rPr>
        </w:pPr>
        <w:r w:rsidRPr="004E3E0A">
          <w:rPr>
            <w:rFonts w:asciiTheme="minorHAnsi" w:hAnsiTheme="minorHAnsi" w:cstheme="minorHAnsi"/>
            <w:sz w:val="20"/>
          </w:rPr>
          <w:fldChar w:fldCharType="begin"/>
        </w:r>
        <w:r w:rsidRPr="004E3E0A">
          <w:rPr>
            <w:rFonts w:asciiTheme="minorHAnsi" w:hAnsiTheme="minorHAnsi" w:cstheme="minorHAnsi"/>
            <w:sz w:val="20"/>
          </w:rPr>
          <w:instrText>PAGE   \* MERGEFORMAT</w:instrText>
        </w:r>
        <w:r w:rsidRPr="004E3E0A">
          <w:rPr>
            <w:rFonts w:asciiTheme="minorHAnsi" w:hAnsiTheme="minorHAnsi" w:cstheme="minorHAnsi"/>
            <w:sz w:val="20"/>
          </w:rPr>
          <w:fldChar w:fldCharType="separate"/>
        </w:r>
        <w:r w:rsidR="00D35DC0">
          <w:rPr>
            <w:rFonts w:asciiTheme="minorHAnsi" w:hAnsiTheme="minorHAnsi" w:cstheme="minorHAnsi"/>
            <w:noProof/>
            <w:sz w:val="20"/>
          </w:rPr>
          <w:t>17</w:t>
        </w:r>
        <w:r w:rsidRPr="004E3E0A">
          <w:rPr>
            <w:rFonts w:asciiTheme="minorHAnsi" w:hAnsiTheme="minorHAnsi" w:cstheme="minorHAnsi"/>
            <w:sz w:val="20"/>
          </w:rPr>
          <w:fldChar w:fldCharType="end"/>
        </w:r>
      </w:p>
    </w:sdtContent>
  </w:sdt>
  <w:p w14:paraId="70992C25" w14:textId="77777777" w:rsidR="006F44C0" w:rsidRDefault="006F44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629C" w14:textId="77777777" w:rsidR="0011183A" w:rsidRDefault="001118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96FCB" w14:textId="77777777" w:rsidR="00FD25D4" w:rsidRDefault="00FD25D4">
      <w:r>
        <w:separator/>
      </w:r>
    </w:p>
  </w:footnote>
  <w:footnote w:type="continuationSeparator" w:id="0">
    <w:p w14:paraId="5011EF03" w14:textId="77777777" w:rsidR="00FD25D4" w:rsidRDefault="00FD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4A62" w14:textId="77777777" w:rsidR="006F44C0" w:rsidRDefault="006F44C0">
    <w:pPr>
      <w:jc w:val="center"/>
      <w:rPr>
        <w:b/>
        <w:sz w:val="16"/>
      </w:rP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79D1" w14:textId="22C32DC0" w:rsidR="006F44C0" w:rsidRDefault="0011183A">
    <w:pPr>
      <w:pStyle w:val="Zhlav"/>
    </w:pPr>
    <w:r>
      <w:rPr>
        <w:noProof/>
      </w:rPr>
      <mc:AlternateContent>
        <mc:Choice Requires="wps">
          <w:drawing>
            <wp:anchor distT="0" distB="0" distL="114300" distR="114300" simplePos="0" relativeHeight="251659264" behindDoc="0" locked="0" layoutInCell="0" allowOverlap="1" wp14:anchorId="34BEE5A2" wp14:editId="7743C90E">
              <wp:simplePos x="0" y="0"/>
              <wp:positionH relativeFrom="page">
                <wp:posOffset>6852285</wp:posOffset>
              </wp:positionH>
              <wp:positionV relativeFrom="page">
                <wp:posOffset>179705</wp:posOffset>
              </wp:positionV>
              <wp:extent cx="521970" cy="635000"/>
              <wp:effectExtent l="0" t="0" r="0" b="0"/>
              <wp:wrapNone/>
              <wp:docPr id="662260834" name="DocumentMarking.CMark_S1I1T0"/>
              <wp:cNvGraphicFramePr/>
              <a:graphic xmlns:a="http://schemas.openxmlformats.org/drawingml/2006/main">
                <a:graphicData uri="http://schemas.microsoft.com/office/word/2010/wordprocessingShape">
                  <wps:wsp>
                    <wps:cNvSpPr txBox="1"/>
                    <wps:spPr>
                      <a:xfrm>
                        <a:off x="0" y="0"/>
                        <a:ext cx="521970"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FA3CD" w14:textId="77777777" w:rsidR="0011183A" w:rsidRPr="0011183A" w:rsidRDefault="0011183A" w:rsidP="0011183A">
                          <w:pPr>
                            <w:tabs>
                              <w:tab w:val="left" w:pos="1701"/>
                            </w:tabs>
                            <w:jc w:val="right"/>
                            <w:rPr>
                              <w:rFonts w:ascii="Arial" w:hAnsi="Arial" w:cs="Arial"/>
                              <w:i/>
                              <w:noProof/>
                              <w:color w:val="000000"/>
                              <w:sz w:val="18"/>
                            </w:rPr>
                          </w:pPr>
                          <w:r w:rsidRPr="0011183A">
                            <w:rPr>
                              <w:rFonts w:ascii="Arial" w:hAnsi="Arial" w:cs="Arial"/>
                              <w:i/>
                              <w:noProof/>
                              <w:color w:val="000000"/>
                              <w:sz w:val="18"/>
                            </w:rPr>
                            <w:t>Interní</w:t>
                          </w:r>
                        </w:p>
                        <w:p w14:paraId="08B25DA0" w14:textId="77777777" w:rsidR="0011183A" w:rsidRPr="0011183A" w:rsidRDefault="0011183A" w:rsidP="0011183A">
                          <w:pPr>
                            <w:tabs>
                              <w:tab w:val="left" w:pos="1701"/>
                            </w:tabs>
                            <w:jc w:val="right"/>
                            <w:rPr>
                              <w:rFonts w:ascii="Arial" w:hAnsi="Arial" w:cs="Arial"/>
                              <w:noProof/>
                              <w:color w:val="000000"/>
                              <w:sz w:val="12"/>
                            </w:rPr>
                          </w:pPr>
                        </w:p>
                        <w:p w14:paraId="6D32B51B" w14:textId="77777777" w:rsidR="0011183A" w:rsidRPr="0011183A" w:rsidRDefault="0011183A" w:rsidP="0011183A">
                          <w:pPr>
                            <w:tabs>
                              <w:tab w:val="left" w:pos="1701"/>
                            </w:tabs>
                            <w:jc w:val="right"/>
                            <w:rPr>
                              <w:rFonts w:ascii="Arial" w:hAnsi="Arial" w:cs="Arial"/>
                              <w:noProof/>
                              <w:color w:val="000000"/>
                              <w:sz w:val="12"/>
                            </w:rPr>
                          </w:pPr>
                          <w:r w:rsidRPr="0011183A">
                            <w:rPr>
                              <w:rFonts w:ascii="Arial" w:hAnsi="Arial" w:cs="Arial"/>
                              <w:noProof/>
                              <w:color w:val="000000"/>
                              <w:sz w:val="12"/>
                            </w:rPr>
                            <w:t xml:space="preserve"> </w:t>
                          </w:r>
                        </w:p>
                        <w:p w14:paraId="7FAD2A9E" w14:textId="4CA83CD6" w:rsidR="0011183A" w:rsidRPr="0011183A" w:rsidRDefault="0011183A" w:rsidP="0011183A">
                          <w:pPr>
                            <w:tabs>
                              <w:tab w:val="left" w:pos="1701"/>
                            </w:tabs>
                            <w:jc w:val="right"/>
                            <w:rPr>
                              <w:rFonts w:ascii="Arial" w:hAnsi="Arial" w:cs="Arial"/>
                              <w:noProof/>
                              <w:color w:val="000000"/>
                              <w:sz w:val="1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EE5A2" id="_x0000_t202" coordsize="21600,21600" o:spt="202" path="m,l,21600r21600,l21600,xe">
              <v:stroke joinstyle="miter"/>
              <v:path gradientshapeok="t" o:connecttype="rect"/>
            </v:shapetype>
            <v:shape id="DocumentMarking.CMark_S1I1T0" o:spid="_x0000_s1026" type="#_x0000_t202" style="position:absolute;margin-left:539.55pt;margin-top:14.15pt;width:41.1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" o:allowincell="f" filled="f" stroked="f" strokeweight=".5pt">
              <v:textbox>
                <w:txbxContent>
                  <w:p w14:paraId="641FA3CD" w14:textId="77777777" w:rsidR="0011183A" w:rsidRPr="0011183A" w:rsidRDefault="0011183A" w:rsidP="0011183A">
                    <w:pPr>
                      <w:tabs>
                        <w:tab w:val="left" w:pos="1701"/>
                      </w:tabs>
                      <w:jc w:val="right"/>
                      <w:rPr>
                        <w:rFonts w:ascii="Arial" w:hAnsi="Arial" w:cs="Arial"/>
                        <w:i/>
                        <w:noProof/>
                        <w:color w:val="000000"/>
                        <w:sz w:val="18"/>
                      </w:rPr>
                    </w:pPr>
                    <w:r w:rsidRPr="0011183A">
                      <w:rPr>
                        <w:rFonts w:ascii="Arial" w:hAnsi="Arial" w:cs="Arial"/>
                        <w:i/>
                        <w:noProof/>
                        <w:color w:val="000000"/>
                        <w:sz w:val="18"/>
                      </w:rPr>
                      <w:t>Interní</w:t>
                    </w:r>
                  </w:p>
                  <w:p w14:paraId="08B25DA0" w14:textId="77777777" w:rsidR="0011183A" w:rsidRPr="0011183A" w:rsidRDefault="0011183A" w:rsidP="0011183A">
                    <w:pPr>
                      <w:tabs>
                        <w:tab w:val="left" w:pos="1701"/>
                      </w:tabs>
                      <w:jc w:val="right"/>
                      <w:rPr>
                        <w:rFonts w:ascii="Arial" w:hAnsi="Arial" w:cs="Arial"/>
                        <w:noProof/>
                        <w:color w:val="000000"/>
                        <w:sz w:val="12"/>
                      </w:rPr>
                    </w:pPr>
                  </w:p>
                  <w:p w14:paraId="6D32B51B" w14:textId="77777777" w:rsidR="0011183A" w:rsidRPr="0011183A" w:rsidRDefault="0011183A" w:rsidP="0011183A">
                    <w:pPr>
                      <w:tabs>
                        <w:tab w:val="left" w:pos="1701"/>
                      </w:tabs>
                      <w:jc w:val="right"/>
                      <w:rPr>
                        <w:rFonts w:ascii="Arial" w:hAnsi="Arial" w:cs="Arial"/>
                        <w:noProof/>
                        <w:color w:val="000000"/>
                        <w:sz w:val="12"/>
                      </w:rPr>
                    </w:pPr>
                    <w:r w:rsidRPr="0011183A">
                      <w:rPr>
                        <w:rFonts w:ascii="Arial" w:hAnsi="Arial" w:cs="Arial"/>
                        <w:noProof/>
                        <w:color w:val="000000"/>
                        <w:sz w:val="12"/>
                      </w:rPr>
                      <w:t xml:space="preserve"> </w:t>
                    </w:r>
                  </w:p>
                  <w:p w14:paraId="7FAD2A9E" w14:textId="4CA83CD6" w:rsidR="0011183A" w:rsidRPr="0011183A" w:rsidRDefault="0011183A" w:rsidP="0011183A">
                    <w:pPr>
                      <w:tabs>
                        <w:tab w:val="left" w:pos="1701"/>
                      </w:tabs>
                      <w:jc w:val="right"/>
                      <w:rPr>
                        <w:rFonts w:ascii="Arial" w:hAnsi="Arial" w:cs="Arial"/>
                        <w:noProof/>
                        <w:color w:val="000000"/>
                        <w:sz w:val="12"/>
                      </w:rPr>
                    </w:pPr>
                  </w:p>
                </w:txbxContent>
              </v:textbox>
              <w10:wrap anchorx="page" anchory="page"/>
            </v:shape>
          </w:pict>
        </mc:Fallback>
      </mc:AlternateContent>
    </w:r>
  </w:p>
  <w:p w14:paraId="5865DA69" w14:textId="77777777" w:rsidR="006F44C0" w:rsidRPr="00F8031E" w:rsidRDefault="006F44C0" w:rsidP="0051517D">
    <w:pPr>
      <w:pStyle w:val="Zhlav"/>
      <w:jc w:val="right"/>
      <w:rPr>
        <w:rFonts w:ascii="Calibri" w:hAnsi="Calibri"/>
        <w:b/>
        <w:sz w:val="10"/>
      </w:rPr>
    </w:pPr>
  </w:p>
  <w:p w14:paraId="3DE53627" w14:textId="63CD31D6" w:rsidR="006F44C0" w:rsidRDefault="006F44C0" w:rsidP="0051517D">
    <w:pPr>
      <w:pStyle w:val="Zhlav"/>
      <w:jc w:val="right"/>
      <w:rPr>
        <w:rFonts w:ascii="Calibri" w:hAnsi="Calibri"/>
        <w:b/>
      </w:rPr>
    </w:pPr>
    <w:r>
      <w:rPr>
        <w:rFonts w:ascii="Calibri" w:hAnsi="Calibri"/>
        <w:b/>
      </w:rPr>
      <w:t xml:space="preserve">Příloha č. </w:t>
    </w:r>
    <w:r w:rsidR="00906BCE">
      <w:rPr>
        <w:rFonts w:ascii="Calibri" w:hAnsi="Calibri"/>
        <w:b/>
      </w:rPr>
      <w:t>2</w:t>
    </w:r>
    <w:r w:rsidRPr="00C51816">
      <w:rPr>
        <w:rFonts w:ascii="Calibri" w:hAnsi="Calibri"/>
        <w:b/>
      </w:rPr>
      <w:t xml:space="preserve"> ZD</w:t>
    </w:r>
  </w:p>
  <w:p w14:paraId="69BAFB8B" w14:textId="77777777" w:rsidR="006F44C0" w:rsidRDefault="006F44C0" w:rsidP="0051517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5DB4" w14:textId="77777777" w:rsidR="0011183A" w:rsidRDefault="001118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18A17CA"/>
    <w:lvl w:ilvl="0">
      <w:numFmt w:val="bullet"/>
      <w:lvlText w:val="*"/>
      <w:lvlJc w:val="left"/>
    </w:lvl>
  </w:abstractNum>
  <w:abstractNum w:abstractNumId="1" w15:restartNumberingAfterBreak="0">
    <w:nsid w:val="00B30AB3"/>
    <w:multiLevelType w:val="hybridMultilevel"/>
    <w:tmpl w:val="6BB2E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87EE6"/>
    <w:multiLevelType w:val="multilevel"/>
    <w:tmpl w:val="2780D3CA"/>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4B3AFA"/>
    <w:multiLevelType w:val="hybridMultilevel"/>
    <w:tmpl w:val="921A65A0"/>
    <w:lvl w:ilvl="0" w:tplc="B3AEB136">
      <w:numFmt w:val="bullet"/>
      <w:lvlText w:val="-"/>
      <w:lvlJc w:val="left"/>
      <w:pPr>
        <w:ind w:left="1429" w:hanging="360"/>
      </w:pPr>
      <w:rPr>
        <w:rFonts w:ascii="Calibri" w:eastAsiaTheme="minorHAns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05FB1C06"/>
    <w:multiLevelType w:val="hybridMultilevel"/>
    <w:tmpl w:val="CF72C3D2"/>
    <w:lvl w:ilvl="0" w:tplc="1618FA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D11CAD"/>
    <w:multiLevelType w:val="hybridMultilevel"/>
    <w:tmpl w:val="A4FE31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2173B77"/>
    <w:multiLevelType w:val="hybridMultilevel"/>
    <w:tmpl w:val="B3A8E5B8"/>
    <w:lvl w:ilvl="0" w:tplc="928CA048">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F540EE"/>
    <w:multiLevelType w:val="multilevel"/>
    <w:tmpl w:val="3C2E322E"/>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261"/>
        </w:tabs>
        <w:ind w:left="261" w:hanging="720"/>
      </w:pPr>
      <w:rPr>
        <w:rFonts w:hint="default"/>
      </w:rPr>
    </w:lvl>
    <w:lvl w:ilvl="4">
      <w:start w:val="1"/>
      <w:numFmt w:val="decimal"/>
      <w:lvlText w:val="%1.%2.%3.%4.%5."/>
      <w:lvlJc w:val="left"/>
      <w:pPr>
        <w:tabs>
          <w:tab w:val="num" w:pos="468"/>
        </w:tabs>
        <w:ind w:left="468" w:hanging="1080"/>
      </w:pPr>
      <w:rPr>
        <w:rFonts w:hint="default"/>
      </w:rPr>
    </w:lvl>
    <w:lvl w:ilvl="5">
      <w:start w:val="1"/>
      <w:numFmt w:val="decimal"/>
      <w:lvlText w:val="%1.%2.%3.%4.%5.%6."/>
      <w:lvlJc w:val="left"/>
      <w:pPr>
        <w:tabs>
          <w:tab w:val="num" w:pos="315"/>
        </w:tabs>
        <w:ind w:left="315" w:hanging="1080"/>
      </w:pPr>
      <w:rPr>
        <w:rFonts w:hint="default"/>
      </w:rPr>
    </w:lvl>
    <w:lvl w:ilvl="6">
      <w:start w:val="1"/>
      <w:numFmt w:val="decimal"/>
      <w:lvlText w:val="%1.%2.%3.%4.%5.%6.%7."/>
      <w:lvlJc w:val="left"/>
      <w:pPr>
        <w:tabs>
          <w:tab w:val="num" w:pos="522"/>
        </w:tabs>
        <w:ind w:left="522" w:hanging="1440"/>
      </w:pPr>
      <w:rPr>
        <w:rFonts w:hint="default"/>
      </w:rPr>
    </w:lvl>
    <w:lvl w:ilvl="7">
      <w:start w:val="1"/>
      <w:numFmt w:val="decimal"/>
      <w:lvlText w:val="%1.%2.%3.%4.%5.%6.%7.%8."/>
      <w:lvlJc w:val="left"/>
      <w:pPr>
        <w:tabs>
          <w:tab w:val="num" w:pos="369"/>
        </w:tabs>
        <w:ind w:left="369" w:hanging="1440"/>
      </w:pPr>
      <w:rPr>
        <w:rFonts w:hint="default"/>
      </w:rPr>
    </w:lvl>
    <w:lvl w:ilvl="8">
      <w:start w:val="1"/>
      <w:numFmt w:val="decimal"/>
      <w:lvlText w:val="%1.%2.%3.%4.%5.%6.%7.%8.%9."/>
      <w:lvlJc w:val="left"/>
      <w:pPr>
        <w:tabs>
          <w:tab w:val="num" w:pos="576"/>
        </w:tabs>
        <w:ind w:left="576" w:hanging="1800"/>
      </w:pPr>
      <w:rPr>
        <w:rFonts w:hint="default"/>
      </w:rPr>
    </w:lvl>
  </w:abstractNum>
  <w:abstractNum w:abstractNumId="8" w15:restartNumberingAfterBreak="0">
    <w:nsid w:val="152C6C44"/>
    <w:multiLevelType w:val="hybridMultilevel"/>
    <w:tmpl w:val="9AD0A1A0"/>
    <w:lvl w:ilvl="0" w:tplc="08200568">
      <w:start w:val="1"/>
      <w:numFmt w:val="decimal"/>
      <w:lvlText w:val="%1."/>
      <w:lvlJc w:val="left"/>
      <w:pPr>
        <w:tabs>
          <w:tab w:val="num" w:pos="540"/>
        </w:tabs>
        <w:ind w:left="540" w:hanging="360"/>
      </w:pPr>
      <w:rPr>
        <w:rFonts w:hint="default"/>
        <w:b w:val="0"/>
        <w:i w:val="0"/>
        <w:color w:val="auto"/>
      </w:rPr>
    </w:lvl>
    <w:lvl w:ilvl="1" w:tplc="6FDE332C">
      <w:start w:val="11"/>
      <w:numFmt w:val="bullet"/>
      <w:lvlText w:val="-"/>
      <w:lvlJc w:val="left"/>
      <w:pPr>
        <w:tabs>
          <w:tab w:val="num" w:pos="1620"/>
        </w:tabs>
        <w:ind w:left="1620" w:hanging="360"/>
      </w:pPr>
      <w:rPr>
        <w:rFonts w:ascii="Times New Roman" w:eastAsia="Times New Roman" w:hAnsi="Times New Roman" w:cs="Times New Roman" w:hint="default"/>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9" w15:restartNumberingAfterBreak="0">
    <w:nsid w:val="1A4037B8"/>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1876B7B"/>
    <w:multiLevelType w:val="multilevel"/>
    <w:tmpl w:val="4420CA6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245215B1"/>
    <w:multiLevelType w:val="hybridMultilevel"/>
    <w:tmpl w:val="7EE0F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3A3CE4"/>
    <w:multiLevelType w:val="hybridMultilevel"/>
    <w:tmpl w:val="EC422AF0"/>
    <w:lvl w:ilvl="0" w:tplc="C0D0980E">
      <w:start w:val="1"/>
      <w:numFmt w:val="lowerLetter"/>
      <w:lvlText w:val="%1)"/>
      <w:lvlJc w:val="left"/>
      <w:pPr>
        <w:ind w:left="585" w:hanging="360"/>
      </w:pPr>
      <w:rPr>
        <w:rFonts w:hint="default"/>
      </w:rPr>
    </w:lvl>
    <w:lvl w:ilvl="1" w:tplc="04050019" w:tentative="1">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13" w15:restartNumberingAfterBreak="0">
    <w:nsid w:val="2B800C63"/>
    <w:multiLevelType w:val="multilevel"/>
    <w:tmpl w:val="B20862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5D0CF7"/>
    <w:multiLevelType w:val="hybridMultilevel"/>
    <w:tmpl w:val="9E28E552"/>
    <w:lvl w:ilvl="0" w:tplc="F722744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3A60E0"/>
    <w:multiLevelType w:val="multilevel"/>
    <w:tmpl w:val="6F0207DC"/>
    <w:lvl w:ilvl="0">
      <w:start w:val="8"/>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3B6FBB"/>
    <w:multiLevelType w:val="multilevel"/>
    <w:tmpl w:val="37C6150A"/>
    <w:lvl w:ilvl="0">
      <w:start w:val="19"/>
      <w:numFmt w:val="decimal"/>
      <w:lvlText w:val="%1"/>
      <w:lvlJc w:val="left"/>
      <w:pPr>
        <w:ind w:left="390" w:hanging="390"/>
      </w:pPr>
      <w:rPr>
        <w:rFonts w:hint="default"/>
      </w:rPr>
    </w:lvl>
    <w:lvl w:ilvl="1">
      <w:start w:val="1"/>
      <w:numFmt w:val="decimal"/>
      <w:lvlText w:val="%1.%2"/>
      <w:lvlJc w:val="left"/>
      <w:pPr>
        <w:ind w:left="787" w:hanging="39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7" w15:restartNumberingAfterBreak="0">
    <w:nsid w:val="405A74E3"/>
    <w:multiLevelType w:val="multilevel"/>
    <w:tmpl w:val="CFE62782"/>
    <w:lvl w:ilvl="0">
      <w:start w:val="1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DC6521"/>
    <w:multiLevelType w:val="multilevel"/>
    <w:tmpl w:val="F3DA9A30"/>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EE1040"/>
    <w:multiLevelType w:val="multilevel"/>
    <w:tmpl w:val="7F6CD1D0"/>
    <w:lvl w:ilvl="0">
      <w:start w:val="2"/>
      <w:numFmt w:val="decimal"/>
      <w:lvlText w:val="%1."/>
      <w:lvlJc w:val="left"/>
      <w:pPr>
        <w:tabs>
          <w:tab w:val="num" w:pos="720"/>
        </w:tabs>
        <w:ind w:left="720" w:hanging="720"/>
      </w:pPr>
      <w:rPr>
        <w:rFonts w:hint="default"/>
        <w:b/>
      </w:rPr>
    </w:lvl>
    <w:lvl w:ilvl="1">
      <w:start w:val="1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EC523EC"/>
    <w:multiLevelType w:val="multilevel"/>
    <w:tmpl w:val="CDAE1CDE"/>
    <w:lvl w:ilvl="0">
      <w:start w:val="1"/>
      <w:numFmt w:val="decimal"/>
      <w:pStyle w:val="CZSml01lnek2014"/>
      <w:suff w:val="space"/>
      <w:lvlText w:val="%1."/>
      <w:lvlJc w:val="left"/>
      <w:pPr>
        <w:ind w:left="0" w:firstLine="0"/>
      </w:pPr>
      <w:rPr>
        <w:rFonts w:hint="default"/>
      </w:rPr>
    </w:lvl>
    <w:lvl w:ilvl="1">
      <w:start w:val="1"/>
      <w:numFmt w:val="none"/>
      <w:pStyle w:val="CZSml02odstavec2014"/>
      <w:suff w:val="nothing"/>
      <w:lvlText w:val="%2"/>
      <w:lvlJc w:val="left"/>
      <w:pPr>
        <w:ind w:left="0" w:firstLine="0"/>
      </w:pPr>
      <w:rPr>
        <w:rFonts w:hint="default"/>
      </w:rPr>
    </w:lvl>
    <w:lvl w:ilvl="2">
      <w:start w:val="1"/>
      <w:numFmt w:val="decimal"/>
      <w:pStyle w:val="CZSml03psmeno2014"/>
      <w:lvlText w:val="%1.%3"/>
      <w:lvlJc w:val="left"/>
      <w:pPr>
        <w:tabs>
          <w:tab w:val="num" w:pos="567"/>
        </w:tabs>
        <w:ind w:left="567" w:hanging="567"/>
      </w:pPr>
      <w:rPr>
        <w:rFonts w:hint="default"/>
      </w:rPr>
    </w:lvl>
    <w:lvl w:ilvl="3">
      <w:start w:val="1"/>
      <w:numFmt w:val="lowerLetter"/>
      <w:pStyle w:val="CZSml04odrka2014"/>
      <w:lvlText w:val="%4)"/>
      <w:lvlJc w:val="left"/>
      <w:pPr>
        <w:tabs>
          <w:tab w:val="num" w:pos="924"/>
        </w:tabs>
        <w:ind w:left="924" w:hanging="357"/>
      </w:pPr>
      <w:rPr>
        <w:rFonts w:hint="default"/>
      </w:rPr>
    </w:lvl>
    <w:lvl w:ilvl="4">
      <w:start w:val="1"/>
      <w:numFmt w:val="lowerRoman"/>
      <w:lvlText w:val="(%5)"/>
      <w:lvlJc w:val="left"/>
      <w:pPr>
        <w:tabs>
          <w:tab w:val="num" w:pos="1304"/>
        </w:tabs>
        <w:ind w:left="1304" w:hanging="380"/>
      </w:pPr>
      <w:rPr>
        <w:rFonts w:hint="default"/>
      </w:rPr>
    </w:lvl>
    <w:lvl w:ilvl="5">
      <w:start w:val="1"/>
      <w:numFmt w:val="none"/>
      <w:suff w:val="nothing"/>
      <w:lvlText w:val=""/>
      <w:lvlJc w:val="left"/>
      <w:pPr>
        <w:ind w:left="1304" w:firstLine="0"/>
      </w:pPr>
      <w:rPr>
        <w:rFonts w:hint="default"/>
      </w:rPr>
    </w:lvl>
    <w:lvl w:ilvl="6">
      <w:start w:val="1"/>
      <w:numFmt w:val="none"/>
      <w:suff w:val="nothing"/>
      <w:lvlText w:val="%7"/>
      <w:lvlJc w:val="left"/>
      <w:pPr>
        <w:ind w:left="1304" w:firstLine="0"/>
      </w:pPr>
      <w:rPr>
        <w:rFonts w:hint="default"/>
      </w:rPr>
    </w:lvl>
    <w:lvl w:ilvl="7">
      <w:start w:val="1"/>
      <w:numFmt w:val="none"/>
      <w:suff w:val="nothing"/>
      <w:lvlText w:val="%8"/>
      <w:lvlJc w:val="left"/>
      <w:pPr>
        <w:ind w:left="1304" w:firstLine="0"/>
      </w:pPr>
      <w:rPr>
        <w:rFonts w:hint="default"/>
      </w:rPr>
    </w:lvl>
    <w:lvl w:ilvl="8">
      <w:start w:val="1"/>
      <w:numFmt w:val="none"/>
      <w:suff w:val="nothing"/>
      <w:lvlText w:val="%9"/>
      <w:lvlJc w:val="left"/>
      <w:pPr>
        <w:ind w:left="1304" w:firstLine="0"/>
      </w:pPr>
      <w:rPr>
        <w:rFonts w:hint="default"/>
      </w:rPr>
    </w:lvl>
  </w:abstractNum>
  <w:abstractNum w:abstractNumId="21" w15:restartNumberingAfterBreak="0">
    <w:nsid w:val="4ECE6EF5"/>
    <w:multiLevelType w:val="multilevel"/>
    <w:tmpl w:val="F93AF0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3E449A"/>
    <w:multiLevelType w:val="multilevel"/>
    <w:tmpl w:val="58A05A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lvl>
    <w:lvl w:ilvl="2">
      <w:start w:val="1"/>
      <w:numFmt w:val="lowerLetter"/>
      <w:isLgl/>
      <w:lvlText w:val="%3)"/>
      <w:lvlJc w:val="left"/>
      <w:pPr>
        <w:tabs>
          <w:tab w:val="num" w:pos="1146"/>
        </w:tabs>
        <w:ind w:left="1146" w:hanging="720"/>
      </w:pPr>
      <w:rPr>
        <w:rFonts w:ascii="Times New Roman" w:eastAsia="Times New Roman" w:hAnsi="Times New Roman" w:cs="Times New Roman"/>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15:restartNumberingAfterBreak="0">
    <w:nsid w:val="53F64480"/>
    <w:multiLevelType w:val="multilevel"/>
    <w:tmpl w:val="E25473B4"/>
    <w:lvl w:ilvl="0">
      <w:start w:val="1"/>
      <w:numFmt w:val="decimal"/>
      <w:lvlText w:val="%1."/>
      <w:lvlJc w:val="left"/>
      <w:pPr>
        <w:ind w:left="720" w:hanging="360"/>
      </w:pPr>
      <w:rPr>
        <w:rFonts w:asciiTheme="minorHAnsi" w:eastAsia="Arial" w:hAnsiTheme="minorHAnsi" w:cstheme="minorHAnsi" w:hint="default"/>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9D92BF6"/>
    <w:multiLevelType w:val="hybridMultilevel"/>
    <w:tmpl w:val="868873D6"/>
    <w:lvl w:ilvl="0" w:tplc="640ECC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A708B8"/>
    <w:multiLevelType w:val="multilevel"/>
    <w:tmpl w:val="A30459EA"/>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637E2A84"/>
    <w:multiLevelType w:val="multilevel"/>
    <w:tmpl w:val="AE241A0C"/>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4441DED"/>
    <w:multiLevelType w:val="multilevel"/>
    <w:tmpl w:val="82A6ADA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536720"/>
    <w:multiLevelType w:val="multilevel"/>
    <w:tmpl w:val="20FAA00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662389773">
    <w:abstractNumId w:val="0"/>
    <w:lvlOverride w:ilvl="0">
      <w:lvl w:ilvl="0">
        <w:start w:val="1"/>
        <w:numFmt w:val="bullet"/>
        <w:lvlText w:val=""/>
        <w:legacy w:legacy="1" w:legacySpace="0" w:legacyIndent="144"/>
        <w:lvlJc w:val="left"/>
        <w:rPr>
          <w:rFonts w:ascii="Times New Roman" w:hAnsi="Times New Roman" w:cs="Times New Roman" w:hint="default"/>
          <w:color w:val="000000"/>
        </w:rPr>
      </w:lvl>
    </w:lvlOverride>
  </w:num>
  <w:num w:numId="2" w16cid:durableId="97070025">
    <w:abstractNumId w:val="27"/>
  </w:num>
  <w:num w:numId="3" w16cid:durableId="363793686">
    <w:abstractNumId w:val="2"/>
  </w:num>
  <w:num w:numId="4" w16cid:durableId="53311860">
    <w:abstractNumId w:val="19"/>
  </w:num>
  <w:num w:numId="5" w16cid:durableId="269314156">
    <w:abstractNumId w:val="18"/>
  </w:num>
  <w:num w:numId="6" w16cid:durableId="235478801">
    <w:abstractNumId w:val="9"/>
  </w:num>
  <w:num w:numId="7" w16cid:durableId="1615596416">
    <w:abstractNumId w:val="17"/>
  </w:num>
  <w:num w:numId="8" w16cid:durableId="631784744">
    <w:abstractNumId w:val="15"/>
  </w:num>
  <w:num w:numId="9" w16cid:durableId="1592927047">
    <w:abstractNumId w:val="7"/>
  </w:num>
  <w:num w:numId="10" w16cid:durableId="1747411479">
    <w:abstractNumId w:val="28"/>
  </w:num>
  <w:num w:numId="11" w16cid:durableId="1338775376">
    <w:abstractNumId w:val="21"/>
  </w:num>
  <w:num w:numId="12" w16cid:durableId="1573465078">
    <w:abstractNumId w:val="26"/>
  </w:num>
  <w:num w:numId="13" w16cid:durableId="1446772837">
    <w:abstractNumId w:val="8"/>
  </w:num>
  <w:num w:numId="14" w16cid:durableId="635767326">
    <w:abstractNumId w:val="5"/>
  </w:num>
  <w:num w:numId="15" w16cid:durableId="1316101814">
    <w:abstractNumId w:val="20"/>
    <w:lvlOverride w:ilvl="0">
      <w:lvl w:ilvl="0">
        <w:start w:val="1"/>
        <w:numFmt w:val="decimal"/>
        <w:pStyle w:val="CZSml01lnek2014"/>
        <w:suff w:val="space"/>
        <w:lvlText w:val="%1."/>
        <w:lvlJc w:val="left"/>
        <w:pPr>
          <w:ind w:left="3119" w:firstLine="0"/>
        </w:pPr>
        <w:rPr>
          <w:rFonts w:hint="default"/>
        </w:rPr>
      </w:lvl>
    </w:lvlOverride>
    <w:lvlOverride w:ilvl="1">
      <w:lvl w:ilvl="1">
        <w:start w:val="1"/>
        <w:numFmt w:val="decimal"/>
        <w:pStyle w:val="CZSml02odstavec2014"/>
        <w:lvlText w:val="%1.%2"/>
        <w:lvlJc w:val="left"/>
        <w:pPr>
          <w:tabs>
            <w:tab w:val="num" w:pos="567"/>
          </w:tabs>
          <w:ind w:left="567" w:hanging="567"/>
        </w:pPr>
        <w:rPr>
          <w:rFonts w:hint="default"/>
        </w:rPr>
      </w:lvl>
    </w:lvlOverride>
    <w:lvlOverride w:ilvl="2">
      <w:lvl w:ilvl="2">
        <w:start w:val="1"/>
        <w:numFmt w:val="lowerLetter"/>
        <w:pStyle w:val="CZSml03psmeno2014"/>
        <w:lvlText w:val="%3)"/>
        <w:lvlJc w:val="left"/>
        <w:pPr>
          <w:tabs>
            <w:tab w:val="num" w:pos="964"/>
          </w:tabs>
          <w:ind w:left="964" w:hanging="397"/>
        </w:pPr>
        <w:rPr>
          <w:rFonts w:hint="default"/>
        </w:rPr>
      </w:lvl>
    </w:lvlOverride>
    <w:lvlOverride w:ilvl="3">
      <w:lvl w:ilvl="3">
        <w:start w:val="1"/>
        <w:numFmt w:val="bullet"/>
        <w:pStyle w:val="CZSml04odrka2014"/>
        <w:lvlText w:val="-"/>
        <w:lvlJc w:val="left"/>
        <w:pPr>
          <w:tabs>
            <w:tab w:val="num" w:pos="1304"/>
          </w:tabs>
          <w:ind w:left="1304" w:hanging="340"/>
        </w:pPr>
        <w:rPr>
          <w:rFonts w:ascii="Calibri" w:hAnsi="Calibri" w:hint="default"/>
          <w:color w:val="auto"/>
        </w:rPr>
      </w:lvl>
    </w:lvlOverride>
    <w:lvlOverride w:ilvl="4">
      <w:lvl w:ilvl="4">
        <w:start w:val="1"/>
        <w:numFmt w:val="none"/>
        <w:lvlText w:val=""/>
        <w:lvlJc w:val="left"/>
        <w:pPr>
          <w:tabs>
            <w:tab w:val="num" w:pos="1304"/>
          </w:tabs>
          <w:ind w:left="1304" w:hanging="380"/>
        </w:pPr>
        <w:rPr>
          <w:rFonts w:hint="default"/>
        </w:rPr>
      </w:lvl>
    </w:lvlOverride>
    <w:lvlOverride w:ilvl="5">
      <w:lvl w:ilvl="5">
        <w:start w:val="1"/>
        <w:numFmt w:val="none"/>
        <w:suff w:val="nothing"/>
        <w:lvlText w:val=""/>
        <w:lvlJc w:val="left"/>
        <w:pPr>
          <w:ind w:left="1304" w:firstLine="0"/>
        </w:pPr>
        <w:rPr>
          <w:rFonts w:hint="default"/>
        </w:rPr>
      </w:lvl>
    </w:lvlOverride>
    <w:lvlOverride w:ilvl="6">
      <w:lvl w:ilvl="6">
        <w:start w:val="1"/>
        <w:numFmt w:val="none"/>
        <w:suff w:val="nothing"/>
        <w:lvlText w:val="%7"/>
        <w:lvlJc w:val="left"/>
        <w:pPr>
          <w:ind w:left="1304" w:firstLine="0"/>
        </w:pPr>
        <w:rPr>
          <w:rFonts w:hint="default"/>
        </w:rPr>
      </w:lvl>
    </w:lvlOverride>
    <w:lvlOverride w:ilvl="7">
      <w:lvl w:ilvl="7">
        <w:start w:val="1"/>
        <w:numFmt w:val="none"/>
        <w:suff w:val="nothing"/>
        <w:lvlText w:val="%8"/>
        <w:lvlJc w:val="left"/>
        <w:pPr>
          <w:ind w:left="1304" w:firstLine="0"/>
        </w:pPr>
        <w:rPr>
          <w:rFonts w:hint="default"/>
        </w:rPr>
      </w:lvl>
    </w:lvlOverride>
    <w:lvlOverride w:ilvl="8">
      <w:lvl w:ilvl="8">
        <w:start w:val="1"/>
        <w:numFmt w:val="none"/>
        <w:suff w:val="nothing"/>
        <w:lvlText w:val="%9"/>
        <w:lvlJc w:val="left"/>
        <w:pPr>
          <w:ind w:left="1304" w:firstLine="0"/>
        </w:pPr>
        <w:rPr>
          <w:rFonts w:hint="default"/>
        </w:rPr>
      </w:lvl>
    </w:lvlOverride>
  </w:num>
  <w:num w:numId="16" w16cid:durableId="675502804">
    <w:abstractNumId w:val="3"/>
  </w:num>
  <w:num w:numId="17" w16cid:durableId="537741640">
    <w:abstractNumId w:val="1"/>
  </w:num>
  <w:num w:numId="18" w16cid:durableId="12850618">
    <w:abstractNumId w:val="20"/>
  </w:num>
  <w:num w:numId="19" w16cid:durableId="987632516">
    <w:abstractNumId w:val="20"/>
    <w:lvlOverride w:ilvl="0">
      <w:lvl w:ilvl="0">
        <w:start w:val="1"/>
        <w:numFmt w:val="decimal"/>
        <w:pStyle w:val="CZSml01lnek2014"/>
        <w:suff w:val="space"/>
        <w:lvlText w:val="%1."/>
        <w:lvlJc w:val="left"/>
        <w:pPr>
          <w:ind w:left="3545" w:firstLine="0"/>
        </w:pPr>
        <w:rPr>
          <w:rFonts w:hint="default"/>
        </w:rPr>
      </w:lvl>
    </w:lvlOverride>
    <w:lvlOverride w:ilvl="1">
      <w:lvl w:ilvl="1">
        <w:start w:val="1"/>
        <w:numFmt w:val="decimal"/>
        <w:pStyle w:val="CZSml02odstavec2014"/>
        <w:lvlText w:val="%1.%2"/>
        <w:lvlJc w:val="left"/>
        <w:pPr>
          <w:tabs>
            <w:tab w:val="num" w:pos="567"/>
          </w:tabs>
          <w:ind w:left="567" w:hanging="567"/>
        </w:pPr>
        <w:rPr>
          <w:rFonts w:hint="default"/>
        </w:rPr>
      </w:lvl>
    </w:lvlOverride>
    <w:lvlOverride w:ilvl="2">
      <w:lvl w:ilvl="2">
        <w:start w:val="1"/>
        <w:numFmt w:val="lowerLetter"/>
        <w:pStyle w:val="CZSml03psmeno2014"/>
        <w:lvlText w:val="%3)"/>
        <w:lvlJc w:val="left"/>
        <w:pPr>
          <w:tabs>
            <w:tab w:val="num" w:pos="964"/>
          </w:tabs>
          <w:ind w:left="964" w:hanging="397"/>
        </w:pPr>
        <w:rPr>
          <w:rFonts w:hint="default"/>
        </w:rPr>
      </w:lvl>
    </w:lvlOverride>
    <w:lvlOverride w:ilvl="3">
      <w:lvl w:ilvl="3">
        <w:start w:val="1"/>
        <w:numFmt w:val="bullet"/>
        <w:pStyle w:val="CZSml04odrka2014"/>
        <w:lvlText w:val="-"/>
        <w:lvlJc w:val="left"/>
        <w:pPr>
          <w:tabs>
            <w:tab w:val="num" w:pos="1304"/>
          </w:tabs>
          <w:ind w:left="1304" w:hanging="340"/>
        </w:pPr>
        <w:rPr>
          <w:rFonts w:ascii="Calibri" w:hAnsi="Calibri" w:hint="default"/>
          <w:color w:val="auto"/>
        </w:rPr>
      </w:lvl>
    </w:lvlOverride>
    <w:lvlOverride w:ilvl="4">
      <w:lvl w:ilvl="4">
        <w:start w:val="1"/>
        <w:numFmt w:val="none"/>
        <w:lvlText w:val=""/>
        <w:lvlJc w:val="left"/>
        <w:pPr>
          <w:tabs>
            <w:tab w:val="num" w:pos="1304"/>
          </w:tabs>
          <w:ind w:left="1304" w:hanging="380"/>
        </w:pPr>
        <w:rPr>
          <w:rFonts w:hint="default"/>
        </w:rPr>
      </w:lvl>
    </w:lvlOverride>
    <w:lvlOverride w:ilvl="5">
      <w:lvl w:ilvl="5">
        <w:start w:val="1"/>
        <w:numFmt w:val="none"/>
        <w:suff w:val="nothing"/>
        <w:lvlText w:val=""/>
        <w:lvlJc w:val="left"/>
        <w:pPr>
          <w:ind w:left="1304" w:firstLine="0"/>
        </w:pPr>
        <w:rPr>
          <w:rFonts w:hint="default"/>
        </w:rPr>
      </w:lvl>
    </w:lvlOverride>
    <w:lvlOverride w:ilvl="6">
      <w:lvl w:ilvl="6">
        <w:start w:val="1"/>
        <w:numFmt w:val="none"/>
        <w:suff w:val="nothing"/>
        <w:lvlText w:val="%7"/>
        <w:lvlJc w:val="left"/>
        <w:pPr>
          <w:ind w:left="1304" w:firstLine="0"/>
        </w:pPr>
        <w:rPr>
          <w:rFonts w:hint="default"/>
        </w:rPr>
      </w:lvl>
    </w:lvlOverride>
    <w:lvlOverride w:ilvl="7">
      <w:lvl w:ilvl="7">
        <w:start w:val="1"/>
        <w:numFmt w:val="none"/>
        <w:suff w:val="nothing"/>
        <w:lvlText w:val="%8"/>
        <w:lvlJc w:val="left"/>
        <w:pPr>
          <w:ind w:left="1304" w:firstLine="0"/>
        </w:pPr>
        <w:rPr>
          <w:rFonts w:hint="default"/>
        </w:rPr>
      </w:lvl>
    </w:lvlOverride>
    <w:lvlOverride w:ilvl="8">
      <w:lvl w:ilvl="8">
        <w:start w:val="1"/>
        <w:numFmt w:val="none"/>
        <w:suff w:val="nothing"/>
        <w:lvlText w:val="%9"/>
        <w:lvlJc w:val="left"/>
        <w:pPr>
          <w:ind w:left="1304" w:firstLine="0"/>
        </w:pPr>
        <w:rPr>
          <w:rFonts w:hint="default"/>
        </w:rPr>
      </w:lvl>
    </w:lvlOverride>
  </w:num>
  <w:num w:numId="20" w16cid:durableId="1205869253">
    <w:abstractNumId w:val="14"/>
  </w:num>
  <w:num w:numId="21" w16cid:durableId="1291323232">
    <w:abstractNumId w:val="25"/>
  </w:num>
  <w:num w:numId="22" w16cid:durableId="1413818724">
    <w:abstractNumId w:val="11"/>
  </w:num>
  <w:num w:numId="23" w16cid:durableId="1500805607">
    <w:abstractNumId w:val="23"/>
  </w:num>
  <w:num w:numId="24" w16cid:durableId="1277714127">
    <w:abstractNumId w:val="10"/>
  </w:num>
  <w:num w:numId="25" w16cid:durableId="826630912">
    <w:abstractNumId w:val="24"/>
  </w:num>
  <w:num w:numId="26" w16cid:durableId="1514106721">
    <w:abstractNumId w:val="12"/>
  </w:num>
  <w:num w:numId="27" w16cid:durableId="459958832">
    <w:abstractNumId w:val="13"/>
  </w:num>
  <w:num w:numId="28" w16cid:durableId="1305160996">
    <w:abstractNumId w:val="6"/>
  </w:num>
  <w:num w:numId="29" w16cid:durableId="1283732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5380966">
    <w:abstractNumId w:val="4"/>
  </w:num>
  <w:num w:numId="31" w16cid:durableId="9277349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B2E"/>
    <w:rsid w:val="000015CC"/>
    <w:rsid w:val="00005520"/>
    <w:rsid w:val="0002498C"/>
    <w:rsid w:val="000249B8"/>
    <w:rsid w:val="00041369"/>
    <w:rsid w:val="00042F22"/>
    <w:rsid w:val="00051EE3"/>
    <w:rsid w:val="00054270"/>
    <w:rsid w:val="00056286"/>
    <w:rsid w:val="00060830"/>
    <w:rsid w:val="00061088"/>
    <w:rsid w:val="00062357"/>
    <w:rsid w:val="00063E4F"/>
    <w:rsid w:val="00066629"/>
    <w:rsid w:val="00072266"/>
    <w:rsid w:val="00072E92"/>
    <w:rsid w:val="00082DA4"/>
    <w:rsid w:val="00092E87"/>
    <w:rsid w:val="000937A7"/>
    <w:rsid w:val="000963A6"/>
    <w:rsid w:val="000B2408"/>
    <w:rsid w:val="000B42C3"/>
    <w:rsid w:val="000B6806"/>
    <w:rsid w:val="000B7194"/>
    <w:rsid w:val="000C36C0"/>
    <w:rsid w:val="000C3718"/>
    <w:rsid w:val="000D1322"/>
    <w:rsid w:val="000D17E0"/>
    <w:rsid w:val="000D1834"/>
    <w:rsid w:val="000D1DF9"/>
    <w:rsid w:val="000D3278"/>
    <w:rsid w:val="000D5DB1"/>
    <w:rsid w:val="000D766E"/>
    <w:rsid w:val="000E3547"/>
    <w:rsid w:val="000E4EFC"/>
    <w:rsid w:val="000E6203"/>
    <w:rsid w:val="000F0B4F"/>
    <w:rsid w:val="000F6975"/>
    <w:rsid w:val="00102D71"/>
    <w:rsid w:val="0011183A"/>
    <w:rsid w:val="001316E5"/>
    <w:rsid w:val="00136A32"/>
    <w:rsid w:val="001419BB"/>
    <w:rsid w:val="00142981"/>
    <w:rsid w:val="00151499"/>
    <w:rsid w:val="001518C5"/>
    <w:rsid w:val="00152756"/>
    <w:rsid w:val="001556A7"/>
    <w:rsid w:val="00165E3A"/>
    <w:rsid w:val="00183079"/>
    <w:rsid w:val="00192D7D"/>
    <w:rsid w:val="00194C89"/>
    <w:rsid w:val="001A4D4D"/>
    <w:rsid w:val="001C02C3"/>
    <w:rsid w:val="001C4765"/>
    <w:rsid w:val="001C50DB"/>
    <w:rsid w:val="001E2AA9"/>
    <w:rsid w:val="001F721C"/>
    <w:rsid w:val="00201611"/>
    <w:rsid w:val="00205FC0"/>
    <w:rsid w:val="00221358"/>
    <w:rsid w:val="0022197C"/>
    <w:rsid w:val="00226D36"/>
    <w:rsid w:val="00230729"/>
    <w:rsid w:val="0023273A"/>
    <w:rsid w:val="0024097D"/>
    <w:rsid w:val="00241A09"/>
    <w:rsid w:val="00246877"/>
    <w:rsid w:val="00250E4B"/>
    <w:rsid w:val="00253644"/>
    <w:rsid w:val="00257D01"/>
    <w:rsid w:val="00264C42"/>
    <w:rsid w:val="00265249"/>
    <w:rsid w:val="00267077"/>
    <w:rsid w:val="002715A1"/>
    <w:rsid w:val="00273035"/>
    <w:rsid w:val="00277849"/>
    <w:rsid w:val="002A6101"/>
    <w:rsid w:val="002A7A9A"/>
    <w:rsid w:val="002B25A5"/>
    <w:rsid w:val="002B2693"/>
    <w:rsid w:val="002B4440"/>
    <w:rsid w:val="002C5184"/>
    <w:rsid w:val="002C68CC"/>
    <w:rsid w:val="002D131A"/>
    <w:rsid w:val="002D55F0"/>
    <w:rsid w:val="002E2DE1"/>
    <w:rsid w:val="002E5143"/>
    <w:rsid w:val="002E710C"/>
    <w:rsid w:val="002F61D0"/>
    <w:rsid w:val="002F75C0"/>
    <w:rsid w:val="0030069E"/>
    <w:rsid w:val="00300A94"/>
    <w:rsid w:val="0030144F"/>
    <w:rsid w:val="00304251"/>
    <w:rsid w:val="00311F88"/>
    <w:rsid w:val="003163CE"/>
    <w:rsid w:val="003206FE"/>
    <w:rsid w:val="00324CDD"/>
    <w:rsid w:val="00326B9C"/>
    <w:rsid w:val="00332CCD"/>
    <w:rsid w:val="0033799B"/>
    <w:rsid w:val="00344F26"/>
    <w:rsid w:val="003517FF"/>
    <w:rsid w:val="00355693"/>
    <w:rsid w:val="0035730B"/>
    <w:rsid w:val="00375FB4"/>
    <w:rsid w:val="00380E8F"/>
    <w:rsid w:val="003814FB"/>
    <w:rsid w:val="00391D0F"/>
    <w:rsid w:val="00394712"/>
    <w:rsid w:val="003973CD"/>
    <w:rsid w:val="003979AB"/>
    <w:rsid w:val="003A5820"/>
    <w:rsid w:val="003B30AC"/>
    <w:rsid w:val="003B35F6"/>
    <w:rsid w:val="003B62C9"/>
    <w:rsid w:val="003C23F7"/>
    <w:rsid w:val="003C4DFF"/>
    <w:rsid w:val="003C5374"/>
    <w:rsid w:val="003C6018"/>
    <w:rsid w:val="003D0160"/>
    <w:rsid w:val="003D718E"/>
    <w:rsid w:val="003E158E"/>
    <w:rsid w:val="003E2695"/>
    <w:rsid w:val="003E5185"/>
    <w:rsid w:val="003E57C5"/>
    <w:rsid w:val="00400343"/>
    <w:rsid w:val="004013AF"/>
    <w:rsid w:val="004032E2"/>
    <w:rsid w:val="004116DC"/>
    <w:rsid w:val="0042462A"/>
    <w:rsid w:val="00424BC9"/>
    <w:rsid w:val="00430C2F"/>
    <w:rsid w:val="004447B5"/>
    <w:rsid w:val="00453049"/>
    <w:rsid w:val="00453743"/>
    <w:rsid w:val="00453FE1"/>
    <w:rsid w:val="00473BB6"/>
    <w:rsid w:val="00474EF6"/>
    <w:rsid w:val="00483488"/>
    <w:rsid w:val="0048440D"/>
    <w:rsid w:val="00485B13"/>
    <w:rsid w:val="00487827"/>
    <w:rsid w:val="00491620"/>
    <w:rsid w:val="004952D4"/>
    <w:rsid w:val="004965B0"/>
    <w:rsid w:val="004A34A2"/>
    <w:rsid w:val="004A5883"/>
    <w:rsid w:val="004A7629"/>
    <w:rsid w:val="004B123D"/>
    <w:rsid w:val="004B3532"/>
    <w:rsid w:val="004B3EF6"/>
    <w:rsid w:val="004C11FF"/>
    <w:rsid w:val="004C5C86"/>
    <w:rsid w:val="004C5E18"/>
    <w:rsid w:val="004D0F6F"/>
    <w:rsid w:val="004E025E"/>
    <w:rsid w:val="004E0CB0"/>
    <w:rsid w:val="004E3E0A"/>
    <w:rsid w:val="004E42B0"/>
    <w:rsid w:val="005032D9"/>
    <w:rsid w:val="0051517D"/>
    <w:rsid w:val="00517106"/>
    <w:rsid w:val="00542FBD"/>
    <w:rsid w:val="00544187"/>
    <w:rsid w:val="00550954"/>
    <w:rsid w:val="00556DFD"/>
    <w:rsid w:val="00557ED3"/>
    <w:rsid w:val="00562D26"/>
    <w:rsid w:val="0056337D"/>
    <w:rsid w:val="00571413"/>
    <w:rsid w:val="00571B3D"/>
    <w:rsid w:val="00572888"/>
    <w:rsid w:val="0057432A"/>
    <w:rsid w:val="005808F1"/>
    <w:rsid w:val="005873CA"/>
    <w:rsid w:val="00591607"/>
    <w:rsid w:val="00591B2E"/>
    <w:rsid w:val="00597AB3"/>
    <w:rsid w:val="005A0B4E"/>
    <w:rsid w:val="005A5903"/>
    <w:rsid w:val="005A6F6A"/>
    <w:rsid w:val="005B4668"/>
    <w:rsid w:val="005B4F40"/>
    <w:rsid w:val="005B63C4"/>
    <w:rsid w:val="005C2F60"/>
    <w:rsid w:val="005D10A5"/>
    <w:rsid w:val="005D1426"/>
    <w:rsid w:val="005E3575"/>
    <w:rsid w:val="005E43B3"/>
    <w:rsid w:val="005E4A47"/>
    <w:rsid w:val="005E627E"/>
    <w:rsid w:val="006029F4"/>
    <w:rsid w:val="00607E29"/>
    <w:rsid w:val="00614136"/>
    <w:rsid w:val="0062644B"/>
    <w:rsid w:val="00630398"/>
    <w:rsid w:val="006352E1"/>
    <w:rsid w:val="0063613F"/>
    <w:rsid w:val="006365BF"/>
    <w:rsid w:val="0063778D"/>
    <w:rsid w:val="0064033F"/>
    <w:rsid w:val="006437DE"/>
    <w:rsid w:val="00643C2F"/>
    <w:rsid w:val="00644340"/>
    <w:rsid w:val="006465F1"/>
    <w:rsid w:val="00650ECE"/>
    <w:rsid w:val="006519C7"/>
    <w:rsid w:val="00653808"/>
    <w:rsid w:val="0066197D"/>
    <w:rsid w:val="00662928"/>
    <w:rsid w:val="0066644B"/>
    <w:rsid w:val="006712EC"/>
    <w:rsid w:val="00674CF9"/>
    <w:rsid w:val="00677083"/>
    <w:rsid w:val="0068053A"/>
    <w:rsid w:val="0068562C"/>
    <w:rsid w:val="00687B28"/>
    <w:rsid w:val="00691587"/>
    <w:rsid w:val="00693117"/>
    <w:rsid w:val="00693E3C"/>
    <w:rsid w:val="006A35CC"/>
    <w:rsid w:val="006A7DF0"/>
    <w:rsid w:val="006B1035"/>
    <w:rsid w:val="006B13A2"/>
    <w:rsid w:val="006B70F4"/>
    <w:rsid w:val="006C6D41"/>
    <w:rsid w:val="006D0229"/>
    <w:rsid w:val="006D5EBD"/>
    <w:rsid w:val="006D73BC"/>
    <w:rsid w:val="006E739D"/>
    <w:rsid w:val="006E7667"/>
    <w:rsid w:val="006F334C"/>
    <w:rsid w:val="006F44C0"/>
    <w:rsid w:val="006F4D1C"/>
    <w:rsid w:val="00704A9D"/>
    <w:rsid w:val="00705088"/>
    <w:rsid w:val="007065D3"/>
    <w:rsid w:val="00713425"/>
    <w:rsid w:val="00714A35"/>
    <w:rsid w:val="00720B7A"/>
    <w:rsid w:val="00721D71"/>
    <w:rsid w:val="00722E48"/>
    <w:rsid w:val="0072425D"/>
    <w:rsid w:val="00724ECE"/>
    <w:rsid w:val="00726FD5"/>
    <w:rsid w:val="00737797"/>
    <w:rsid w:val="00741305"/>
    <w:rsid w:val="00743736"/>
    <w:rsid w:val="007462EF"/>
    <w:rsid w:val="00750565"/>
    <w:rsid w:val="00752500"/>
    <w:rsid w:val="00752AA2"/>
    <w:rsid w:val="00767FEF"/>
    <w:rsid w:val="00771D62"/>
    <w:rsid w:val="0077287F"/>
    <w:rsid w:val="00773FA1"/>
    <w:rsid w:val="00780AD9"/>
    <w:rsid w:val="00780B5D"/>
    <w:rsid w:val="00793E80"/>
    <w:rsid w:val="00794C29"/>
    <w:rsid w:val="00795386"/>
    <w:rsid w:val="007A59CA"/>
    <w:rsid w:val="007A691F"/>
    <w:rsid w:val="007A7582"/>
    <w:rsid w:val="007B7196"/>
    <w:rsid w:val="007C4E0A"/>
    <w:rsid w:val="007D2E83"/>
    <w:rsid w:val="007D5A98"/>
    <w:rsid w:val="007E2B89"/>
    <w:rsid w:val="007F2993"/>
    <w:rsid w:val="00807C12"/>
    <w:rsid w:val="00810911"/>
    <w:rsid w:val="008157A4"/>
    <w:rsid w:val="00822FBC"/>
    <w:rsid w:val="00825DDF"/>
    <w:rsid w:val="0083035C"/>
    <w:rsid w:val="008323CE"/>
    <w:rsid w:val="008364EC"/>
    <w:rsid w:val="008368B1"/>
    <w:rsid w:val="00843E81"/>
    <w:rsid w:val="0085462F"/>
    <w:rsid w:val="00854FD7"/>
    <w:rsid w:val="00866730"/>
    <w:rsid w:val="008A0152"/>
    <w:rsid w:val="008A0DD0"/>
    <w:rsid w:val="008A1136"/>
    <w:rsid w:val="008A61E7"/>
    <w:rsid w:val="008C4584"/>
    <w:rsid w:val="008C4F08"/>
    <w:rsid w:val="008D5174"/>
    <w:rsid w:val="008E55D3"/>
    <w:rsid w:val="008E5E31"/>
    <w:rsid w:val="008F5581"/>
    <w:rsid w:val="008F677C"/>
    <w:rsid w:val="00905E2D"/>
    <w:rsid w:val="00906BCE"/>
    <w:rsid w:val="00911BA3"/>
    <w:rsid w:val="0091319D"/>
    <w:rsid w:val="009144DB"/>
    <w:rsid w:val="00915ABF"/>
    <w:rsid w:val="0091655E"/>
    <w:rsid w:val="00921FDC"/>
    <w:rsid w:val="00922FA1"/>
    <w:rsid w:val="009265C7"/>
    <w:rsid w:val="00926DF9"/>
    <w:rsid w:val="00931041"/>
    <w:rsid w:val="00937146"/>
    <w:rsid w:val="0094173C"/>
    <w:rsid w:val="00947971"/>
    <w:rsid w:val="0095265E"/>
    <w:rsid w:val="0095278D"/>
    <w:rsid w:val="0095699E"/>
    <w:rsid w:val="009638B9"/>
    <w:rsid w:val="00971A28"/>
    <w:rsid w:val="00974E1E"/>
    <w:rsid w:val="009759B9"/>
    <w:rsid w:val="0097739A"/>
    <w:rsid w:val="009844D4"/>
    <w:rsid w:val="00986384"/>
    <w:rsid w:val="00987B6B"/>
    <w:rsid w:val="00996537"/>
    <w:rsid w:val="009A1634"/>
    <w:rsid w:val="009B4B38"/>
    <w:rsid w:val="009B708D"/>
    <w:rsid w:val="009C588C"/>
    <w:rsid w:val="009F370B"/>
    <w:rsid w:val="009F544A"/>
    <w:rsid w:val="009F664D"/>
    <w:rsid w:val="00A01764"/>
    <w:rsid w:val="00A06EFC"/>
    <w:rsid w:val="00A15356"/>
    <w:rsid w:val="00A15572"/>
    <w:rsid w:val="00A20313"/>
    <w:rsid w:val="00A244D7"/>
    <w:rsid w:val="00A346FE"/>
    <w:rsid w:val="00A3704F"/>
    <w:rsid w:val="00A41452"/>
    <w:rsid w:val="00A41CF7"/>
    <w:rsid w:val="00A42D4F"/>
    <w:rsid w:val="00A43187"/>
    <w:rsid w:val="00A44EC0"/>
    <w:rsid w:val="00A508D2"/>
    <w:rsid w:val="00A54820"/>
    <w:rsid w:val="00A673CA"/>
    <w:rsid w:val="00A70F9C"/>
    <w:rsid w:val="00A80539"/>
    <w:rsid w:val="00A81F5A"/>
    <w:rsid w:val="00A87602"/>
    <w:rsid w:val="00A92890"/>
    <w:rsid w:val="00A92B2E"/>
    <w:rsid w:val="00A944EE"/>
    <w:rsid w:val="00AA0362"/>
    <w:rsid w:val="00AA4716"/>
    <w:rsid w:val="00AA6254"/>
    <w:rsid w:val="00AB281F"/>
    <w:rsid w:val="00AB71D4"/>
    <w:rsid w:val="00AC01FA"/>
    <w:rsid w:val="00AC1652"/>
    <w:rsid w:val="00AC3A17"/>
    <w:rsid w:val="00AC3A47"/>
    <w:rsid w:val="00AD1C3E"/>
    <w:rsid w:val="00AD1FBC"/>
    <w:rsid w:val="00AD361C"/>
    <w:rsid w:val="00AD4448"/>
    <w:rsid w:val="00AD6B64"/>
    <w:rsid w:val="00AE0D12"/>
    <w:rsid w:val="00AE190F"/>
    <w:rsid w:val="00AE19B4"/>
    <w:rsid w:val="00AE4611"/>
    <w:rsid w:val="00AF4747"/>
    <w:rsid w:val="00B01B68"/>
    <w:rsid w:val="00B05A18"/>
    <w:rsid w:val="00B10E7A"/>
    <w:rsid w:val="00B12172"/>
    <w:rsid w:val="00B1759E"/>
    <w:rsid w:val="00B17B8F"/>
    <w:rsid w:val="00B17F6F"/>
    <w:rsid w:val="00B206D0"/>
    <w:rsid w:val="00B30F34"/>
    <w:rsid w:val="00B31A4C"/>
    <w:rsid w:val="00B31F19"/>
    <w:rsid w:val="00B32154"/>
    <w:rsid w:val="00B35319"/>
    <w:rsid w:val="00B37F77"/>
    <w:rsid w:val="00B4145D"/>
    <w:rsid w:val="00B426A2"/>
    <w:rsid w:val="00B4347B"/>
    <w:rsid w:val="00B4459E"/>
    <w:rsid w:val="00B5248D"/>
    <w:rsid w:val="00B56D69"/>
    <w:rsid w:val="00B644DC"/>
    <w:rsid w:val="00B66BC9"/>
    <w:rsid w:val="00B721ED"/>
    <w:rsid w:val="00B73699"/>
    <w:rsid w:val="00B74388"/>
    <w:rsid w:val="00B74D88"/>
    <w:rsid w:val="00B74F13"/>
    <w:rsid w:val="00B80848"/>
    <w:rsid w:val="00B84130"/>
    <w:rsid w:val="00B85FB1"/>
    <w:rsid w:val="00B930FA"/>
    <w:rsid w:val="00B931E7"/>
    <w:rsid w:val="00BA04CE"/>
    <w:rsid w:val="00BA4AA3"/>
    <w:rsid w:val="00BA6341"/>
    <w:rsid w:val="00BB0185"/>
    <w:rsid w:val="00BB07E3"/>
    <w:rsid w:val="00BB2DAC"/>
    <w:rsid w:val="00BD034E"/>
    <w:rsid w:val="00BD6AA4"/>
    <w:rsid w:val="00BE3E96"/>
    <w:rsid w:val="00BF1603"/>
    <w:rsid w:val="00BF5F53"/>
    <w:rsid w:val="00BF7D2B"/>
    <w:rsid w:val="00C0013A"/>
    <w:rsid w:val="00C055A6"/>
    <w:rsid w:val="00C07AA7"/>
    <w:rsid w:val="00C132AA"/>
    <w:rsid w:val="00C16B26"/>
    <w:rsid w:val="00C2071E"/>
    <w:rsid w:val="00C359C1"/>
    <w:rsid w:val="00C36515"/>
    <w:rsid w:val="00C37A45"/>
    <w:rsid w:val="00C37D81"/>
    <w:rsid w:val="00C5259D"/>
    <w:rsid w:val="00C5509A"/>
    <w:rsid w:val="00C5641F"/>
    <w:rsid w:val="00C655BA"/>
    <w:rsid w:val="00C751A1"/>
    <w:rsid w:val="00C75769"/>
    <w:rsid w:val="00C770E5"/>
    <w:rsid w:val="00C80CDA"/>
    <w:rsid w:val="00C8277D"/>
    <w:rsid w:val="00C84633"/>
    <w:rsid w:val="00C87D9D"/>
    <w:rsid w:val="00C93616"/>
    <w:rsid w:val="00CA0520"/>
    <w:rsid w:val="00CA2524"/>
    <w:rsid w:val="00CB53E4"/>
    <w:rsid w:val="00CC0F12"/>
    <w:rsid w:val="00CC4A89"/>
    <w:rsid w:val="00CC6A20"/>
    <w:rsid w:val="00CC6DB4"/>
    <w:rsid w:val="00CD2516"/>
    <w:rsid w:val="00CD2A01"/>
    <w:rsid w:val="00CD3499"/>
    <w:rsid w:val="00CE0C0E"/>
    <w:rsid w:val="00CE2532"/>
    <w:rsid w:val="00CE3A67"/>
    <w:rsid w:val="00CF135C"/>
    <w:rsid w:val="00CF193E"/>
    <w:rsid w:val="00CF23F5"/>
    <w:rsid w:val="00D00E1B"/>
    <w:rsid w:val="00D05E42"/>
    <w:rsid w:val="00D07297"/>
    <w:rsid w:val="00D1017B"/>
    <w:rsid w:val="00D16364"/>
    <w:rsid w:val="00D22DDD"/>
    <w:rsid w:val="00D3162F"/>
    <w:rsid w:val="00D327E6"/>
    <w:rsid w:val="00D35283"/>
    <w:rsid w:val="00D3590E"/>
    <w:rsid w:val="00D35DC0"/>
    <w:rsid w:val="00D46FD4"/>
    <w:rsid w:val="00D52B9F"/>
    <w:rsid w:val="00D537FD"/>
    <w:rsid w:val="00D55FFA"/>
    <w:rsid w:val="00D57CD7"/>
    <w:rsid w:val="00D57D63"/>
    <w:rsid w:val="00D63735"/>
    <w:rsid w:val="00D67E22"/>
    <w:rsid w:val="00D704C6"/>
    <w:rsid w:val="00D844D6"/>
    <w:rsid w:val="00D926A3"/>
    <w:rsid w:val="00D9363E"/>
    <w:rsid w:val="00D939CB"/>
    <w:rsid w:val="00D9424D"/>
    <w:rsid w:val="00D9472F"/>
    <w:rsid w:val="00DA03CE"/>
    <w:rsid w:val="00DA3F2C"/>
    <w:rsid w:val="00DA709B"/>
    <w:rsid w:val="00DB528C"/>
    <w:rsid w:val="00DB5C8A"/>
    <w:rsid w:val="00DC26F6"/>
    <w:rsid w:val="00DD15E6"/>
    <w:rsid w:val="00DD1F14"/>
    <w:rsid w:val="00DD2324"/>
    <w:rsid w:val="00DD5E80"/>
    <w:rsid w:val="00DE000E"/>
    <w:rsid w:val="00DE0FF0"/>
    <w:rsid w:val="00DE5A12"/>
    <w:rsid w:val="00DE6D75"/>
    <w:rsid w:val="00DF0661"/>
    <w:rsid w:val="00DF253F"/>
    <w:rsid w:val="00DF2A82"/>
    <w:rsid w:val="00DF5687"/>
    <w:rsid w:val="00E07C7E"/>
    <w:rsid w:val="00E10864"/>
    <w:rsid w:val="00E1721E"/>
    <w:rsid w:val="00E239DB"/>
    <w:rsid w:val="00E27BD2"/>
    <w:rsid w:val="00E32EE7"/>
    <w:rsid w:val="00E355CF"/>
    <w:rsid w:val="00E35D5F"/>
    <w:rsid w:val="00E366A2"/>
    <w:rsid w:val="00E369CC"/>
    <w:rsid w:val="00E46D39"/>
    <w:rsid w:val="00E51DBF"/>
    <w:rsid w:val="00E52515"/>
    <w:rsid w:val="00E541A5"/>
    <w:rsid w:val="00E60061"/>
    <w:rsid w:val="00E66173"/>
    <w:rsid w:val="00E7378E"/>
    <w:rsid w:val="00E73ED8"/>
    <w:rsid w:val="00E7419C"/>
    <w:rsid w:val="00E7626A"/>
    <w:rsid w:val="00E77F48"/>
    <w:rsid w:val="00E82ADA"/>
    <w:rsid w:val="00E90B1D"/>
    <w:rsid w:val="00E933C1"/>
    <w:rsid w:val="00E9504C"/>
    <w:rsid w:val="00E96923"/>
    <w:rsid w:val="00EA0418"/>
    <w:rsid w:val="00EA3317"/>
    <w:rsid w:val="00EA4A04"/>
    <w:rsid w:val="00EA6956"/>
    <w:rsid w:val="00EB72AA"/>
    <w:rsid w:val="00ED04C7"/>
    <w:rsid w:val="00ED0F93"/>
    <w:rsid w:val="00ED2AB3"/>
    <w:rsid w:val="00EE0117"/>
    <w:rsid w:val="00EE0C4E"/>
    <w:rsid w:val="00EF63FB"/>
    <w:rsid w:val="00F12D61"/>
    <w:rsid w:val="00F17E61"/>
    <w:rsid w:val="00F17F6B"/>
    <w:rsid w:val="00F22ADF"/>
    <w:rsid w:val="00F23DA7"/>
    <w:rsid w:val="00F35319"/>
    <w:rsid w:val="00F356C4"/>
    <w:rsid w:val="00F35C7B"/>
    <w:rsid w:val="00F40D08"/>
    <w:rsid w:val="00F47F12"/>
    <w:rsid w:val="00F5052B"/>
    <w:rsid w:val="00F50CFC"/>
    <w:rsid w:val="00F51CC3"/>
    <w:rsid w:val="00F657B4"/>
    <w:rsid w:val="00F77105"/>
    <w:rsid w:val="00F77659"/>
    <w:rsid w:val="00F8031E"/>
    <w:rsid w:val="00F90B1F"/>
    <w:rsid w:val="00F91A6A"/>
    <w:rsid w:val="00F94009"/>
    <w:rsid w:val="00F9633E"/>
    <w:rsid w:val="00F96BA8"/>
    <w:rsid w:val="00FA0B89"/>
    <w:rsid w:val="00FA695E"/>
    <w:rsid w:val="00FC10D8"/>
    <w:rsid w:val="00FC23BB"/>
    <w:rsid w:val="00FC57E2"/>
    <w:rsid w:val="00FD25D4"/>
    <w:rsid w:val="00FD5143"/>
    <w:rsid w:val="00FD6FFE"/>
    <w:rsid w:val="00FE6F0D"/>
    <w:rsid w:val="00FE7424"/>
    <w:rsid w:val="00FF05FC"/>
    <w:rsid w:val="00FF092C"/>
    <w:rsid w:val="00FF0DE3"/>
    <w:rsid w:val="00FF6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80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qFormat/>
    <w:rsid w:val="00AB281F"/>
    <w:pPr>
      <w:keepNext/>
      <w:jc w:val="both"/>
      <w:outlineLvl w:val="1"/>
    </w:pPr>
    <w:rPr>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widowControl w:val="0"/>
      <w:ind w:left="709" w:hanging="709"/>
      <w:jc w:val="both"/>
    </w:pPr>
  </w:style>
  <w:style w:type="paragraph" w:styleId="Zkladntext2">
    <w:name w:val="Body Text 2"/>
    <w:basedOn w:val="Normln"/>
    <w:link w:val="Zkladntext2Char"/>
    <w:rsid w:val="00854FD7"/>
    <w:pPr>
      <w:jc w:val="both"/>
    </w:pPr>
    <w:rPr>
      <w:snapToGrid w:val="0"/>
      <w:szCs w:val="20"/>
    </w:rPr>
  </w:style>
  <w:style w:type="paragraph" w:styleId="Textbubliny">
    <w:name w:val="Balloon Text"/>
    <w:basedOn w:val="Normln"/>
    <w:semiHidden/>
    <w:rsid w:val="005032D9"/>
    <w:rPr>
      <w:rFonts w:ascii="Tahoma" w:hAnsi="Tahoma" w:cs="Tahoma"/>
      <w:sz w:val="16"/>
      <w:szCs w:val="16"/>
    </w:rPr>
  </w:style>
  <w:style w:type="paragraph" w:styleId="Zkladntext">
    <w:name w:val="Body Text"/>
    <w:basedOn w:val="Normln"/>
    <w:rsid w:val="00194C89"/>
    <w:pPr>
      <w:spacing w:after="120"/>
    </w:pPr>
  </w:style>
  <w:style w:type="paragraph" w:customStyle="1" w:styleId="ZnakZnak1CharZnakZnakCharCharCharCharZnakZnakCharCharCharCharCharCharChar">
    <w:name w:val="Znak Znak1 Char Znak Znak Char Char Char Char Znak Znak Char Char Char Char Char Char Char"/>
    <w:basedOn w:val="Normln"/>
    <w:rsid w:val="00B5248D"/>
    <w:pPr>
      <w:spacing w:after="160" w:line="240" w:lineRule="exact"/>
    </w:pPr>
    <w:rPr>
      <w:rFonts w:ascii="Verdana" w:hAnsi="Verdana"/>
      <w:sz w:val="20"/>
      <w:szCs w:val="20"/>
      <w:lang w:val="en-US" w:eastAsia="en-US"/>
    </w:rPr>
  </w:style>
  <w:style w:type="character" w:customStyle="1" w:styleId="Zvraznn">
    <w:name w:val="Zvýraznění"/>
    <w:qFormat/>
    <w:rsid w:val="000249B8"/>
    <w:rPr>
      <w:i/>
      <w:iCs/>
    </w:rPr>
  </w:style>
  <w:style w:type="paragraph" w:styleId="Bezmezer">
    <w:name w:val="No Spacing"/>
    <w:uiPriority w:val="1"/>
    <w:qFormat/>
    <w:rsid w:val="00F23DA7"/>
    <w:rPr>
      <w:rFonts w:ascii="Calibri" w:eastAsia="Calibri" w:hAnsi="Calibri"/>
      <w:sz w:val="22"/>
      <w:szCs w:val="22"/>
      <w:lang w:eastAsia="en-US"/>
    </w:rPr>
  </w:style>
  <w:style w:type="character" w:styleId="Odkaznakoment">
    <w:name w:val="annotation reference"/>
    <w:rsid w:val="008C4F08"/>
    <w:rPr>
      <w:sz w:val="16"/>
      <w:szCs w:val="16"/>
    </w:rPr>
  </w:style>
  <w:style w:type="paragraph" w:styleId="Textkomente">
    <w:name w:val="annotation text"/>
    <w:basedOn w:val="Normln"/>
    <w:link w:val="TextkomenteChar"/>
    <w:rsid w:val="008C4F08"/>
    <w:rPr>
      <w:sz w:val="20"/>
      <w:szCs w:val="20"/>
    </w:rPr>
  </w:style>
  <w:style w:type="character" w:customStyle="1" w:styleId="TextkomenteChar">
    <w:name w:val="Text komentáře Char"/>
    <w:basedOn w:val="Standardnpsmoodstavce"/>
    <w:link w:val="Textkomente"/>
    <w:rsid w:val="008C4F08"/>
  </w:style>
  <w:style w:type="paragraph" w:styleId="Pedmtkomente">
    <w:name w:val="annotation subject"/>
    <w:basedOn w:val="Textkomente"/>
    <w:next w:val="Textkomente"/>
    <w:link w:val="PedmtkomenteChar"/>
    <w:rsid w:val="008C4F08"/>
    <w:rPr>
      <w:b/>
      <w:bCs/>
      <w:lang w:val="x-none" w:eastAsia="x-none"/>
    </w:rPr>
  </w:style>
  <w:style w:type="character" w:customStyle="1" w:styleId="PedmtkomenteChar">
    <w:name w:val="Předmět komentáře Char"/>
    <w:link w:val="Pedmtkomente"/>
    <w:rsid w:val="008C4F08"/>
    <w:rPr>
      <w:b/>
      <w:bCs/>
    </w:rPr>
  </w:style>
  <w:style w:type="paragraph" w:customStyle="1" w:styleId="Zkladntext1">
    <w:name w:val="Základní text1"/>
    <w:basedOn w:val="Normln"/>
    <w:rsid w:val="00B4459E"/>
    <w:pPr>
      <w:widowControl w:val="0"/>
      <w:suppressAutoHyphens/>
      <w:spacing w:line="288" w:lineRule="auto"/>
      <w:jc w:val="both"/>
    </w:pPr>
    <w:rPr>
      <w:szCs w:val="20"/>
      <w:lang w:eastAsia="ar-SA"/>
    </w:rPr>
  </w:style>
  <w:style w:type="paragraph" w:styleId="Odstavecseseznamem">
    <w:name w:val="List Paragraph"/>
    <w:aliases w:val="Nad,List Paragraph"/>
    <w:basedOn w:val="Normln"/>
    <w:link w:val="OdstavecseseznamemChar"/>
    <w:uiPriority w:val="34"/>
    <w:qFormat/>
    <w:rsid w:val="000D1DF9"/>
    <w:pPr>
      <w:ind w:left="708"/>
      <w:jc w:val="both"/>
    </w:pPr>
  </w:style>
  <w:style w:type="character" w:styleId="Zdraznnjemn">
    <w:name w:val="Subtle Emphasis"/>
    <w:basedOn w:val="Standardnpsmoodstavce"/>
    <w:uiPriority w:val="19"/>
    <w:qFormat/>
    <w:rsid w:val="007462EF"/>
    <w:rPr>
      <w:i/>
      <w:iCs/>
      <w:color w:val="808080"/>
    </w:rPr>
  </w:style>
  <w:style w:type="character" w:customStyle="1" w:styleId="ZpatChar">
    <w:name w:val="Zápatí Char"/>
    <w:basedOn w:val="Standardnpsmoodstavce"/>
    <w:link w:val="Zpat"/>
    <w:uiPriority w:val="99"/>
    <w:rsid w:val="004E3E0A"/>
    <w:rPr>
      <w:sz w:val="24"/>
      <w:szCs w:val="24"/>
    </w:rPr>
  </w:style>
  <w:style w:type="character" w:customStyle="1" w:styleId="Zkladntext2Char">
    <w:name w:val="Základní text 2 Char"/>
    <w:basedOn w:val="Standardnpsmoodstavce"/>
    <w:link w:val="Zkladntext2"/>
    <w:rsid w:val="006712EC"/>
    <w:rPr>
      <w:snapToGrid w:val="0"/>
      <w:sz w:val="24"/>
    </w:rPr>
  </w:style>
  <w:style w:type="character" w:styleId="Hypertextovodkaz">
    <w:name w:val="Hyperlink"/>
    <w:basedOn w:val="Standardnpsmoodstavce"/>
    <w:uiPriority w:val="99"/>
    <w:unhideWhenUsed/>
    <w:rsid w:val="00221358"/>
    <w:rPr>
      <w:color w:val="0000FF"/>
      <w:u w:val="single"/>
    </w:rPr>
  </w:style>
  <w:style w:type="character" w:styleId="Siln">
    <w:name w:val="Strong"/>
    <w:basedOn w:val="Standardnpsmoodstavce"/>
    <w:uiPriority w:val="22"/>
    <w:qFormat/>
    <w:rsid w:val="00221358"/>
    <w:rPr>
      <w:b/>
      <w:bCs/>
    </w:rPr>
  </w:style>
  <w:style w:type="paragraph" w:customStyle="1" w:styleId="CZSml01lnek2014">
    <w:name w:val="CZ Sml 01 článek 2014"/>
    <w:basedOn w:val="Normln"/>
    <w:next w:val="CZSml02odstavec2014"/>
    <w:rsid w:val="00E35D5F"/>
    <w:pPr>
      <w:keepNext/>
      <w:numPr>
        <w:numId w:val="15"/>
      </w:numPr>
      <w:overflowPunct w:val="0"/>
      <w:autoSpaceDE w:val="0"/>
      <w:autoSpaceDN w:val="0"/>
      <w:adjustRightInd w:val="0"/>
      <w:spacing w:before="720"/>
      <w:jc w:val="center"/>
      <w:textAlignment w:val="baseline"/>
    </w:pPr>
    <w:rPr>
      <w:rFonts w:ascii="Calibri" w:hAnsi="Calibri"/>
      <w:b/>
      <w:caps/>
      <w:sz w:val="22"/>
      <w:szCs w:val="20"/>
      <w:u w:val="single"/>
    </w:rPr>
  </w:style>
  <w:style w:type="paragraph" w:customStyle="1" w:styleId="CZSml02odstavec2014">
    <w:name w:val="CZ Sml 02 odstavec 2014"/>
    <w:basedOn w:val="Normln"/>
    <w:link w:val="CZSml02odstavec2014Char"/>
    <w:rsid w:val="00E35D5F"/>
    <w:pPr>
      <w:numPr>
        <w:ilvl w:val="1"/>
        <w:numId w:val="15"/>
      </w:numPr>
      <w:overflowPunct w:val="0"/>
      <w:autoSpaceDE w:val="0"/>
      <w:autoSpaceDN w:val="0"/>
      <w:adjustRightInd w:val="0"/>
      <w:spacing w:before="240"/>
      <w:jc w:val="both"/>
      <w:textAlignment w:val="baseline"/>
    </w:pPr>
    <w:rPr>
      <w:rFonts w:ascii="Calibri" w:hAnsi="Calibri"/>
      <w:sz w:val="22"/>
      <w:szCs w:val="20"/>
    </w:rPr>
  </w:style>
  <w:style w:type="paragraph" w:customStyle="1" w:styleId="CZSml03psmeno2014">
    <w:name w:val="CZ Sml 03 písmeno 2014"/>
    <w:basedOn w:val="Normln"/>
    <w:rsid w:val="00E35D5F"/>
    <w:pPr>
      <w:numPr>
        <w:ilvl w:val="2"/>
        <w:numId w:val="15"/>
      </w:numPr>
      <w:tabs>
        <w:tab w:val="clear" w:pos="964"/>
        <w:tab w:val="num" w:pos="924"/>
      </w:tabs>
      <w:overflowPunct w:val="0"/>
      <w:autoSpaceDE w:val="0"/>
      <w:autoSpaceDN w:val="0"/>
      <w:adjustRightInd w:val="0"/>
      <w:spacing w:before="120"/>
      <w:ind w:left="924" w:hanging="357"/>
      <w:jc w:val="both"/>
      <w:textAlignment w:val="baseline"/>
    </w:pPr>
    <w:rPr>
      <w:rFonts w:ascii="Calibri" w:hAnsi="Calibri"/>
      <w:sz w:val="22"/>
      <w:szCs w:val="20"/>
    </w:rPr>
  </w:style>
  <w:style w:type="paragraph" w:customStyle="1" w:styleId="CZSml04odrka2014">
    <w:name w:val="CZ Sml 04 odrážka 2014"/>
    <w:basedOn w:val="Normln"/>
    <w:qFormat/>
    <w:rsid w:val="00E35D5F"/>
    <w:pPr>
      <w:numPr>
        <w:ilvl w:val="3"/>
        <w:numId w:val="15"/>
      </w:numPr>
      <w:overflowPunct w:val="0"/>
      <w:autoSpaceDE w:val="0"/>
      <w:autoSpaceDN w:val="0"/>
      <w:adjustRightInd w:val="0"/>
      <w:spacing w:before="40"/>
      <w:jc w:val="both"/>
      <w:textAlignment w:val="baseline"/>
    </w:pPr>
    <w:rPr>
      <w:rFonts w:ascii="Calibri" w:hAnsi="Calibri"/>
      <w:sz w:val="22"/>
      <w:szCs w:val="20"/>
    </w:rPr>
  </w:style>
  <w:style w:type="character" w:customStyle="1" w:styleId="CZSml02odstavec2014Char">
    <w:name w:val="CZ Sml 02 odstavec 2014 Char"/>
    <w:basedOn w:val="Standardnpsmoodstavce"/>
    <w:link w:val="CZSml02odstavec2014"/>
    <w:rsid w:val="00E35D5F"/>
    <w:rPr>
      <w:rFonts w:ascii="Calibri" w:hAnsi="Calibri"/>
      <w:sz w:val="22"/>
    </w:rPr>
  </w:style>
  <w:style w:type="character" w:customStyle="1" w:styleId="OdstavecseseznamemChar">
    <w:name w:val="Odstavec se seznamem Char"/>
    <w:aliases w:val="Nad Char,List Paragraph Char"/>
    <w:link w:val="Odstavecseseznamem"/>
    <w:uiPriority w:val="34"/>
    <w:rsid w:val="00066629"/>
    <w:rPr>
      <w:sz w:val="24"/>
      <w:szCs w:val="24"/>
    </w:rPr>
  </w:style>
  <w:style w:type="character" w:customStyle="1" w:styleId="Nevyeenzmnka1">
    <w:name w:val="Nevyřešená zmínka1"/>
    <w:basedOn w:val="Standardnpsmoodstavce"/>
    <w:uiPriority w:val="99"/>
    <w:semiHidden/>
    <w:unhideWhenUsed/>
    <w:rsid w:val="004C5E18"/>
    <w:rPr>
      <w:color w:val="605E5C"/>
      <w:shd w:val="clear" w:color="auto" w:fill="E1DFDD"/>
    </w:rPr>
  </w:style>
  <w:style w:type="paragraph" w:customStyle="1" w:styleId="-wm-msonormal">
    <w:name w:val="-wm-msonormal"/>
    <w:basedOn w:val="Normln"/>
    <w:rsid w:val="00BF7D2B"/>
    <w:pPr>
      <w:spacing w:before="100" w:beforeAutospacing="1" w:after="100" w:afterAutospacing="1"/>
    </w:pPr>
    <w:rPr>
      <w:rFonts w:ascii="Calibri" w:eastAsiaTheme="minorHAnsi" w:hAnsi="Calibri" w:cs="Calibri"/>
      <w:sz w:val="22"/>
      <w:szCs w:val="22"/>
    </w:rPr>
  </w:style>
  <w:style w:type="character" w:customStyle="1" w:styleId="Nadpis2Char">
    <w:name w:val="Nadpis 2 Char"/>
    <w:basedOn w:val="Standardnpsmoodstavce"/>
    <w:link w:val="Nadpis2"/>
    <w:rsid w:val="00AB281F"/>
    <w:rPr>
      <w:sz w:val="28"/>
    </w:rPr>
  </w:style>
  <w:style w:type="paragraph" w:customStyle="1" w:styleId="Normodsaz">
    <w:name w:val="Norm.odsaz."/>
    <w:basedOn w:val="Normln"/>
    <w:rsid w:val="00AB281F"/>
    <w:pPr>
      <w:tabs>
        <w:tab w:val="num" w:pos="397"/>
      </w:tabs>
      <w:spacing w:before="120" w:after="120"/>
      <w:ind w:left="454" w:hanging="454"/>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681094">
      <w:bodyDiv w:val="1"/>
      <w:marLeft w:val="0"/>
      <w:marRight w:val="0"/>
      <w:marTop w:val="0"/>
      <w:marBottom w:val="0"/>
      <w:divBdr>
        <w:top w:val="none" w:sz="0" w:space="0" w:color="auto"/>
        <w:left w:val="none" w:sz="0" w:space="0" w:color="auto"/>
        <w:bottom w:val="none" w:sz="0" w:space="0" w:color="auto"/>
        <w:right w:val="none" w:sz="0" w:space="0" w:color="auto"/>
      </w:divBdr>
    </w:div>
    <w:div w:id="1363169598">
      <w:bodyDiv w:val="1"/>
      <w:marLeft w:val="0"/>
      <w:marRight w:val="0"/>
      <w:marTop w:val="0"/>
      <w:marBottom w:val="0"/>
      <w:divBdr>
        <w:top w:val="none" w:sz="0" w:space="0" w:color="auto"/>
        <w:left w:val="none" w:sz="0" w:space="0" w:color="auto"/>
        <w:bottom w:val="none" w:sz="0" w:space="0" w:color="auto"/>
        <w:right w:val="none" w:sz="0" w:space="0" w:color="auto"/>
      </w:divBdr>
    </w:div>
    <w:div w:id="1460563113">
      <w:bodyDiv w:val="1"/>
      <w:marLeft w:val="0"/>
      <w:marRight w:val="0"/>
      <w:marTop w:val="0"/>
      <w:marBottom w:val="0"/>
      <w:divBdr>
        <w:top w:val="none" w:sz="0" w:space="0" w:color="auto"/>
        <w:left w:val="none" w:sz="0" w:space="0" w:color="auto"/>
        <w:bottom w:val="none" w:sz="0" w:space="0" w:color="auto"/>
        <w:right w:val="none" w:sz="0" w:space="0" w:color="auto"/>
      </w:divBdr>
    </w:div>
    <w:div w:id="1523470504">
      <w:bodyDiv w:val="1"/>
      <w:marLeft w:val="0"/>
      <w:marRight w:val="0"/>
      <w:marTop w:val="0"/>
      <w:marBottom w:val="0"/>
      <w:divBdr>
        <w:top w:val="none" w:sz="0" w:space="0" w:color="auto"/>
        <w:left w:val="none" w:sz="0" w:space="0" w:color="auto"/>
        <w:bottom w:val="none" w:sz="0" w:space="0" w:color="auto"/>
        <w:right w:val="none" w:sz="0" w:space="0" w:color="auto"/>
      </w:divBdr>
    </w:div>
    <w:div w:id="1907834623">
      <w:bodyDiv w:val="1"/>
      <w:marLeft w:val="0"/>
      <w:marRight w:val="0"/>
      <w:marTop w:val="0"/>
      <w:marBottom w:val="0"/>
      <w:divBdr>
        <w:top w:val="none" w:sz="0" w:space="0" w:color="auto"/>
        <w:left w:val="none" w:sz="0" w:space="0" w:color="auto"/>
        <w:bottom w:val="none" w:sz="0" w:space="0" w:color="auto"/>
        <w:right w:val="none" w:sz="0" w:space="0" w:color="auto"/>
      </w:divBdr>
    </w:div>
    <w:div w:id="19304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BDE8-E133-46BD-B1B3-5CAC3BF4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7681</Words>
  <Characters>45320</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2024-06-05T09:12:00Z</dcterms:created>
  <dcterms:modified xsi:type="dcterms:W3CDTF">2024-08-23T06:57:00Z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xmlns:xsd="http://www.w3.org/2001/XMLSchema" xmlns:xsi="http://www.w3.org/2001/XMLSchema-instance" margin="NaN" class="C1" owner="Trčka Jan" position="TopRight" marginX="0" marginY="0" classifiedOn="2024-07-10T10:37:54.3519411+02:</vt:lpwstr>
  </property>
  <property fmtid="{D5CDD505-2E9C-101B-9397-08002B2CF9AE}" pid="3" name="DocumentTagging.ClassificationMark.P01">
    <vt:lpwstr>00" showPrintedBy="false" showPrintDate="false" language="cs" ApplicationVersion="Microsoft Word, 16.0" addinVersion="5.10.5.45" template="CEZ"&gt;&lt;history bulk="false" class="Interní" code="C1" user="Trčka Jan" divisionPrefix="ESL" mappingVersion="1" d</vt:lpwstr>
  </property>
  <property fmtid="{D5CDD505-2E9C-101B-9397-08002B2CF9AE}" pid="4" name="DocumentTagging.ClassificationMark.P02">
    <vt:lpwstr>ate="2024-07-10T10:37:55.0679387+02:00"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Interní</vt:lpwstr>
  </property>
  <property fmtid="{D5CDD505-2E9C-101B-9397-08002B2CF9AE}" pid="7" name="CEZ_DLP">
    <vt:lpwstr>CEZ:ESL:C</vt:lpwstr>
  </property>
</Properties>
</file>