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36F1" w:rsidRPr="00B761B4" w:rsidRDefault="004136F1" w:rsidP="00AF06E2">
      <w:pPr>
        <w:spacing w:before="0"/>
      </w:pPr>
      <w:bookmarkStart w:id="0" w:name="_GoBack"/>
      <w:bookmarkEnd w:id="0"/>
      <w:r w:rsidRPr="00B761B4">
        <w:t>Dnešní</w:t>
      </w:r>
      <w:r w:rsidR="00A02C75" w:rsidRPr="00B761B4">
        <w:t>ho</w:t>
      </w:r>
      <w:r w:rsidRPr="00B761B4">
        <w:t xml:space="preserve"> dne, měsíce a roku uzavřeli </w:t>
      </w:r>
    </w:p>
    <w:p w:rsidR="004136F1" w:rsidRPr="00B761B4" w:rsidRDefault="004136F1" w:rsidP="00AF06E2">
      <w:pPr>
        <w:tabs>
          <w:tab w:val="left" w:pos="3261"/>
        </w:tabs>
        <w:spacing w:before="0"/>
        <w:rPr>
          <w:rFonts w:cs="Arial"/>
          <w:b/>
          <w:bCs/>
        </w:rPr>
      </w:pPr>
    </w:p>
    <w:p w:rsidR="004136F1" w:rsidRPr="00B761B4" w:rsidRDefault="008E6859" w:rsidP="003627A2">
      <w:pPr>
        <w:tabs>
          <w:tab w:val="left" w:pos="3828"/>
        </w:tabs>
        <w:spacing w:before="0"/>
        <w:ind w:left="284" w:hanging="284"/>
        <w:rPr>
          <w:rFonts w:cs="Arial"/>
        </w:rPr>
      </w:pPr>
      <w:r w:rsidRPr="00B761B4">
        <w:rPr>
          <w:rFonts w:cs="Arial"/>
          <w:b/>
          <w:bCs/>
        </w:rPr>
        <w:t>1)</w:t>
      </w:r>
      <w:r w:rsidRPr="00B761B4">
        <w:rPr>
          <w:rFonts w:cs="Arial"/>
          <w:b/>
          <w:bCs/>
        </w:rPr>
        <w:tab/>
      </w:r>
      <w:r w:rsidR="004136F1" w:rsidRPr="00B761B4">
        <w:rPr>
          <w:rFonts w:cs="Arial"/>
          <w:b/>
          <w:bCs/>
        </w:rPr>
        <w:t>Objednatel:</w:t>
      </w:r>
      <w:r w:rsidR="004136F1" w:rsidRPr="00B761B4">
        <w:rPr>
          <w:rFonts w:cs="Arial"/>
          <w:b/>
          <w:bCs/>
        </w:rPr>
        <w:tab/>
      </w:r>
      <w:r w:rsidR="004076BE" w:rsidRPr="00B761B4">
        <w:rPr>
          <w:rFonts w:cs="Arial"/>
          <w:b/>
        </w:rPr>
        <w:t xml:space="preserve">Město </w:t>
      </w:r>
      <w:r w:rsidR="00E140D9" w:rsidRPr="00B761B4">
        <w:rPr>
          <w:rFonts w:cs="Arial"/>
          <w:b/>
        </w:rPr>
        <w:t>Benešov</w:t>
      </w:r>
    </w:p>
    <w:p w:rsidR="004136F1" w:rsidRPr="00B761B4" w:rsidRDefault="0082577E" w:rsidP="003627A2">
      <w:pPr>
        <w:tabs>
          <w:tab w:val="left" w:pos="3828"/>
        </w:tabs>
        <w:spacing w:before="0"/>
        <w:ind w:left="284" w:hanging="284"/>
        <w:rPr>
          <w:rFonts w:cs="Arial"/>
          <w:b/>
          <w:color w:val="000000"/>
        </w:rPr>
      </w:pPr>
      <w:r w:rsidRPr="00B761B4">
        <w:rPr>
          <w:rFonts w:cs="Arial"/>
        </w:rPr>
        <w:tab/>
      </w:r>
      <w:r w:rsidR="00FF203F" w:rsidRPr="00B761B4">
        <w:rPr>
          <w:rFonts w:cs="Arial"/>
        </w:rPr>
        <w:t>zástupce</w:t>
      </w:r>
      <w:r w:rsidR="004136F1" w:rsidRPr="00B761B4">
        <w:rPr>
          <w:rStyle w:val="FontStyle15"/>
          <w:rFonts w:ascii="Arial" w:hAnsi="Arial" w:cs="Arial"/>
          <w:sz w:val="20"/>
          <w:szCs w:val="20"/>
        </w:rPr>
        <w:t>:</w:t>
      </w:r>
      <w:r w:rsidR="004136F1" w:rsidRPr="00B761B4">
        <w:rPr>
          <w:rStyle w:val="FontStyle15"/>
          <w:rFonts w:ascii="Arial" w:hAnsi="Arial" w:cs="Arial"/>
          <w:sz w:val="20"/>
          <w:szCs w:val="20"/>
        </w:rPr>
        <w:tab/>
      </w:r>
      <w:r w:rsidR="00E140D9" w:rsidRPr="00B761B4">
        <w:rPr>
          <w:rStyle w:val="FontStyle15"/>
          <w:rFonts w:ascii="Arial" w:hAnsi="Arial" w:cs="Arial"/>
          <w:sz w:val="20"/>
          <w:szCs w:val="20"/>
        </w:rPr>
        <w:t>Ing. Jaroslav Hlavnička</w:t>
      </w:r>
      <w:r w:rsidR="00540135" w:rsidRPr="00B761B4">
        <w:rPr>
          <w:rStyle w:val="FontStyle15"/>
          <w:rFonts w:ascii="Arial" w:hAnsi="Arial" w:cs="Arial"/>
          <w:sz w:val="20"/>
          <w:szCs w:val="20"/>
        </w:rPr>
        <w:t xml:space="preserve">, </w:t>
      </w:r>
      <w:r w:rsidR="003D6732" w:rsidRPr="00B761B4">
        <w:rPr>
          <w:rStyle w:val="FontStyle15"/>
          <w:rFonts w:ascii="Arial" w:hAnsi="Arial" w:cs="Arial"/>
          <w:sz w:val="20"/>
          <w:szCs w:val="20"/>
        </w:rPr>
        <w:t xml:space="preserve">starosta </w:t>
      </w:r>
    </w:p>
    <w:p w:rsidR="004136F1" w:rsidRPr="00B761B4" w:rsidRDefault="0082577E" w:rsidP="003627A2">
      <w:pPr>
        <w:tabs>
          <w:tab w:val="left" w:pos="3828"/>
        </w:tabs>
        <w:spacing w:before="0"/>
        <w:ind w:left="284" w:hanging="284"/>
        <w:rPr>
          <w:rFonts w:cs="Arial"/>
        </w:rPr>
      </w:pPr>
      <w:r w:rsidRPr="00B761B4">
        <w:rPr>
          <w:rFonts w:cs="Arial"/>
        </w:rPr>
        <w:tab/>
      </w:r>
      <w:r w:rsidR="004136F1" w:rsidRPr="00B761B4">
        <w:rPr>
          <w:rFonts w:cs="Arial"/>
        </w:rPr>
        <w:t>sídlo</w:t>
      </w:r>
      <w:r w:rsidR="00FF203F" w:rsidRPr="00B761B4">
        <w:rPr>
          <w:rFonts w:cs="Arial"/>
        </w:rPr>
        <w:t>:</w:t>
      </w:r>
      <w:r w:rsidR="004136F1" w:rsidRPr="00B761B4">
        <w:rPr>
          <w:rFonts w:cs="Arial"/>
        </w:rPr>
        <w:tab/>
      </w:r>
      <w:r w:rsidR="004076BE" w:rsidRPr="00B761B4">
        <w:rPr>
          <w:rStyle w:val="FontStyle15"/>
          <w:rFonts w:ascii="Arial" w:hAnsi="Arial" w:cs="Arial"/>
          <w:sz w:val="20"/>
          <w:szCs w:val="20"/>
        </w:rPr>
        <w:t>Městský</w:t>
      </w:r>
      <w:r w:rsidR="003D6732" w:rsidRPr="00B761B4">
        <w:rPr>
          <w:rStyle w:val="FontStyle15"/>
          <w:rFonts w:ascii="Arial" w:hAnsi="Arial" w:cs="Arial"/>
          <w:sz w:val="20"/>
          <w:szCs w:val="20"/>
        </w:rPr>
        <w:t xml:space="preserve"> úřad </w:t>
      </w:r>
      <w:r w:rsidR="001875B4" w:rsidRPr="00B761B4">
        <w:rPr>
          <w:rStyle w:val="FontStyle15"/>
          <w:rFonts w:ascii="Arial" w:hAnsi="Arial" w:cs="Arial"/>
          <w:sz w:val="20"/>
          <w:szCs w:val="20"/>
        </w:rPr>
        <w:t>Benešov, Masarykovo náměstí 100</w:t>
      </w:r>
      <w:r w:rsidR="00540135" w:rsidRPr="00B761B4">
        <w:rPr>
          <w:rStyle w:val="FontStyle15"/>
          <w:rFonts w:ascii="Arial" w:hAnsi="Arial" w:cs="Arial"/>
          <w:sz w:val="20"/>
          <w:szCs w:val="20"/>
        </w:rPr>
        <w:t xml:space="preserve">, </w:t>
      </w:r>
      <w:r w:rsidR="001875B4" w:rsidRPr="00B761B4">
        <w:rPr>
          <w:rStyle w:val="FontStyle15"/>
          <w:rFonts w:ascii="Arial" w:hAnsi="Arial" w:cs="Arial"/>
          <w:sz w:val="20"/>
          <w:szCs w:val="20"/>
        </w:rPr>
        <w:t>256 01 Benešov</w:t>
      </w:r>
    </w:p>
    <w:p w:rsidR="004136F1" w:rsidRPr="00B761B4" w:rsidRDefault="0082577E" w:rsidP="003627A2">
      <w:pPr>
        <w:tabs>
          <w:tab w:val="left" w:pos="3828"/>
          <w:tab w:val="left" w:pos="5856"/>
        </w:tabs>
        <w:spacing w:before="0"/>
        <w:ind w:left="284" w:hanging="284"/>
        <w:rPr>
          <w:rStyle w:val="FontStyle15"/>
          <w:rFonts w:ascii="Arial" w:hAnsi="Arial" w:cs="Arial"/>
          <w:sz w:val="20"/>
          <w:szCs w:val="20"/>
        </w:rPr>
      </w:pPr>
      <w:r w:rsidRPr="00B761B4">
        <w:rPr>
          <w:rFonts w:cs="Arial"/>
        </w:rPr>
        <w:tab/>
      </w:r>
      <w:r w:rsidR="004136F1" w:rsidRPr="00B761B4">
        <w:rPr>
          <w:rFonts w:cs="Arial"/>
        </w:rPr>
        <w:t>identifikační číslo osoby:</w:t>
      </w:r>
      <w:r w:rsidR="004136F1" w:rsidRPr="00B761B4">
        <w:rPr>
          <w:rFonts w:cs="Arial"/>
        </w:rPr>
        <w:tab/>
      </w:r>
      <w:r w:rsidR="001875B4" w:rsidRPr="00B761B4">
        <w:rPr>
          <w:rFonts w:cs="Arial"/>
          <w:color w:val="3E3E3E"/>
        </w:rPr>
        <w:t>00231401</w:t>
      </w:r>
    </w:p>
    <w:p w:rsidR="004076BE" w:rsidRPr="00B761B4" w:rsidRDefault="004076BE" w:rsidP="003627A2">
      <w:pPr>
        <w:tabs>
          <w:tab w:val="left" w:pos="3828"/>
          <w:tab w:val="left" w:pos="5856"/>
        </w:tabs>
        <w:spacing w:before="0"/>
        <w:ind w:left="284" w:hanging="284"/>
        <w:rPr>
          <w:rStyle w:val="FontStyle15"/>
          <w:rFonts w:ascii="Arial" w:hAnsi="Arial" w:cs="Arial"/>
          <w:sz w:val="20"/>
          <w:szCs w:val="20"/>
        </w:rPr>
      </w:pPr>
      <w:r w:rsidRPr="00B761B4">
        <w:rPr>
          <w:rStyle w:val="FontStyle15"/>
          <w:rFonts w:ascii="Arial" w:hAnsi="Arial" w:cs="Arial"/>
          <w:sz w:val="20"/>
          <w:szCs w:val="20"/>
        </w:rPr>
        <w:t xml:space="preserve">     </w:t>
      </w:r>
      <w:r w:rsidRPr="00B761B4">
        <w:t>daňové identifikační číslo:</w:t>
      </w:r>
      <w:r w:rsidRPr="00B761B4">
        <w:tab/>
        <w:t>CZ</w:t>
      </w:r>
      <w:r w:rsidR="001875B4" w:rsidRPr="00B761B4">
        <w:rPr>
          <w:rFonts w:cs="Arial"/>
          <w:color w:val="3E3E3E"/>
        </w:rPr>
        <w:t>00231401</w:t>
      </w:r>
      <w:r w:rsidRPr="00B761B4">
        <w:rPr>
          <w:rStyle w:val="FontStyle15"/>
          <w:rFonts w:ascii="Arial" w:hAnsi="Arial" w:cs="Arial"/>
          <w:sz w:val="20"/>
          <w:szCs w:val="20"/>
        </w:rPr>
        <w:t xml:space="preserve">     </w:t>
      </w:r>
    </w:p>
    <w:p w:rsidR="004136F1" w:rsidRPr="00B761B4" w:rsidRDefault="00AA7449" w:rsidP="006B63DA">
      <w:pPr>
        <w:tabs>
          <w:tab w:val="left" w:pos="3828"/>
          <w:tab w:val="left" w:pos="5856"/>
        </w:tabs>
        <w:spacing w:before="0"/>
        <w:ind w:left="284" w:hanging="284"/>
        <w:rPr>
          <w:rFonts w:cs="Arial"/>
        </w:rPr>
      </w:pPr>
      <w:r w:rsidRPr="00B761B4">
        <w:rPr>
          <w:rFonts w:cs="Arial"/>
        </w:rPr>
        <w:tab/>
      </w:r>
      <w:r w:rsidR="004136F1" w:rsidRPr="00B761B4">
        <w:rPr>
          <w:rFonts w:cs="Arial"/>
        </w:rPr>
        <w:t>číslo bankovního účtu:</w:t>
      </w:r>
      <w:r w:rsidR="004136F1" w:rsidRPr="00B761B4">
        <w:rPr>
          <w:rFonts w:cs="Arial"/>
        </w:rPr>
        <w:tab/>
      </w:r>
      <w:r w:rsidR="001875B4" w:rsidRPr="00B761B4">
        <w:rPr>
          <w:rFonts w:cs="Arial"/>
          <w:color w:val="3E3E3E"/>
        </w:rPr>
        <w:t>19-0320035309/0800</w:t>
      </w:r>
    </w:p>
    <w:p w:rsidR="003627A2" w:rsidRPr="00B761B4" w:rsidRDefault="0082577E" w:rsidP="00C13CE8">
      <w:pPr>
        <w:tabs>
          <w:tab w:val="left" w:pos="3686"/>
        </w:tabs>
        <w:spacing w:before="120" w:line="240" w:lineRule="auto"/>
        <w:ind w:left="284" w:hanging="284"/>
        <w:rPr>
          <w:rFonts w:cs="Arial"/>
        </w:rPr>
      </w:pPr>
      <w:r w:rsidRPr="00B761B4">
        <w:rPr>
          <w:rFonts w:cs="Arial"/>
        </w:rPr>
        <w:tab/>
      </w:r>
      <w:r w:rsidR="003627A2" w:rsidRPr="00B761B4">
        <w:rPr>
          <w:rFonts w:cs="Arial"/>
        </w:rPr>
        <w:t>Kontakt pro obchodní záležitosti:</w:t>
      </w:r>
    </w:p>
    <w:p w:rsidR="002B18F0" w:rsidRPr="00B761B4" w:rsidRDefault="003627A2" w:rsidP="00C13CE8">
      <w:pPr>
        <w:tabs>
          <w:tab w:val="left" w:pos="3686"/>
        </w:tabs>
        <w:spacing w:before="0" w:line="240" w:lineRule="auto"/>
        <w:ind w:left="284" w:hanging="284"/>
        <w:rPr>
          <w:rFonts w:cs="Arial"/>
        </w:rPr>
      </w:pPr>
      <w:r w:rsidRPr="00B761B4">
        <w:rPr>
          <w:rFonts w:cs="Arial"/>
        </w:rPr>
        <w:tab/>
      </w:r>
      <w:r w:rsidR="001875B4" w:rsidRPr="00B761B4">
        <w:rPr>
          <w:rFonts w:cs="Arial"/>
        </w:rPr>
        <w:t>Zdeněk Krňanský,</w:t>
      </w:r>
      <w:r w:rsidR="002B18F0" w:rsidRPr="00B761B4">
        <w:rPr>
          <w:rFonts w:cs="Arial"/>
        </w:rPr>
        <w:t xml:space="preserve"> </w:t>
      </w:r>
      <w:proofErr w:type="gramStart"/>
      <w:r w:rsidR="002B18F0" w:rsidRPr="00B761B4">
        <w:rPr>
          <w:rFonts w:cs="Arial"/>
        </w:rPr>
        <w:t>tel.:,</w:t>
      </w:r>
      <w:proofErr w:type="gramEnd"/>
      <w:r w:rsidR="002B18F0" w:rsidRPr="00B761B4">
        <w:rPr>
          <w:rFonts w:cs="Arial"/>
        </w:rPr>
        <w:t xml:space="preserve"> e-mail: </w:t>
      </w:r>
    </w:p>
    <w:p w:rsidR="00C13CE8" w:rsidRPr="00B761B4" w:rsidRDefault="00C13CE8" w:rsidP="00C13CE8">
      <w:pPr>
        <w:tabs>
          <w:tab w:val="left" w:pos="3686"/>
        </w:tabs>
        <w:spacing w:before="120" w:line="240" w:lineRule="auto"/>
        <w:ind w:left="284" w:hanging="284"/>
        <w:rPr>
          <w:rFonts w:cs="Arial"/>
        </w:rPr>
      </w:pPr>
      <w:r w:rsidRPr="00B761B4">
        <w:rPr>
          <w:rFonts w:cs="Arial"/>
        </w:rPr>
        <w:t xml:space="preserve">     Kontakt pro technické záležitosti</w:t>
      </w:r>
      <w:r w:rsidR="001875B4" w:rsidRPr="00B761B4">
        <w:rPr>
          <w:rFonts w:cs="Arial"/>
        </w:rPr>
        <w:t xml:space="preserve"> a na redaktora</w:t>
      </w:r>
      <w:r w:rsidRPr="00B761B4">
        <w:rPr>
          <w:rFonts w:cs="Arial"/>
        </w:rPr>
        <w:t>:</w:t>
      </w:r>
    </w:p>
    <w:p w:rsidR="006B63DA" w:rsidRPr="00B761B4" w:rsidRDefault="00C13CE8" w:rsidP="00C13CE8">
      <w:pPr>
        <w:tabs>
          <w:tab w:val="left" w:pos="3686"/>
        </w:tabs>
        <w:spacing w:before="0" w:line="240" w:lineRule="auto"/>
        <w:ind w:left="284" w:hanging="284"/>
        <w:contextualSpacing/>
        <w:rPr>
          <w:rFonts w:cs="Arial"/>
        </w:rPr>
      </w:pPr>
      <w:r w:rsidRPr="00B761B4">
        <w:rPr>
          <w:rFonts w:cs="Arial"/>
        </w:rPr>
        <w:tab/>
      </w:r>
      <w:r w:rsidR="001875B4" w:rsidRPr="00B761B4">
        <w:rPr>
          <w:rFonts w:cs="Arial"/>
        </w:rPr>
        <w:t xml:space="preserve">Zdeněk Krňanský, </w:t>
      </w:r>
      <w:proofErr w:type="gramStart"/>
      <w:r w:rsidR="001875B4" w:rsidRPr="00B761B4">
        <w:rPr>
          <w:rFonts w:cs="Arial"/>
        </w:rPr>
        <w:t>tel.:,</w:t>
      </w:r>
      <w:proofErr w:type="gramEnd"/>
      <w:r w:rsidR="001875B4" w:rsidRPr="00B761B4">
        <w:rPr>
          <w:rFonts w:cs="Arial"/>
        </w:rPr>
        <w:t xml:space="preserve"> e-mail: </w:t>
      </w:r>
    </w:p>
    <w:p w:rsidR="00C13CE8" w:rsidRPr="00B761B4" w:rsidRDefault="00C13CE8" w:rsidP="00C13CE8">
      <w:pPr>
        <w:tabs>
          <w:tab w:val="left" w:pos="3686"/>
        </w:tabs>
        <w:spacing w:before="0"/>
        <w:ind w:left="284" w:hanging="284"/>
        <w:contextualSpacing/>
        <w:rPr>
          <w:rFonts w:cs="Arial"/>
        </w:rPr>
      </w:pPr>
    </w:p>
    <w:p w:rsidR="003627A2" w:rsidRPr="00B761B4" w:rsidRDefault="003627A2" w:rsidP="001875B4">
      <w:pPr>
        <w:tabs>
          <w:tab w:val="left" w:pos="3686"/>
        </w:tabs>
        <w:spacing w:before="120"/>
        <w:ind w:left="284" w:hanging="284"/>
        <w:contextualSpacing/>
        <w:rPr>
          <w:rFonts w:cs="Arial"/>
        </w:rPr>
      </w:pPr>
      <w:r w:rsidRPr="00B761B4">
        <w:rPr>
          <w:rFonts w:cs="Arial"/>
        </w:rPr>
        <w:tab/>
        <w:t>(dále též „</w:t>
      </w:r>
      <w:r w:rsidRPr="00B761B4">
        <w:rPr>
          <w:rFonts w:cs="Arial"/>
          <w:i/>
        </w:rPr>
        <w:t>Objednatel</w:t>
      </w:r>
      <w:r w:rsidRPr="00B761B4">
        <w:rPr>
          <w:rFonts w:cs="Arial"/>
        </w:rPr>
        <w:t>“)</w:t>
      </w:r>
    </w:p>
    <w:p w:rsidR="004136F1" w:rsidRPr="00B761B4" w:rsidRDefault="004136F1" w:rsidP="003627A2">
      <w:pPr>
        <w:tabs>
          <w:tab w:val="left" w:pos="3402"/>
          <w:tab w:val="left" w:pos="3828"/>
        </w:tabs>
        <w:spacing w:before="0"/>
        <w:ind w:left="284" w:hanging="284"/>
        <w:rPr>
          <w:rFonts w:cs="Arial"/>
        </w:rPr>
      </w:pPr>
    </w:p>
    <w:p w:rsidR="004136F1" w:rsidRPr="00B761B4" w:rsidRDefault="008E6859" w:rsidP="003627A2">
      <w:pPr>
        <w:tabs>
          <w:tab w:val="left" w:pos="3828"/>
        </w:tabs>
        <w:spacing w:before="0"/>
        <w:ind w:left="284" w:hanging="284"/>
        <w:rPr>
          <w:b/>
        </w:rPr>
      </w:pPr>
      <w:r w:rsidRPr="00B761B4">
        <w:rPr>
          <w:b/>
        </w:rPr>
        <w:t>2)</w:t>
      </w:r>
      <w:r w:rsidRPr="00B761B4">
        <w:rPr>
          <w:b/>
        </w:rPr>
        <w:tab/>
      </w:r>
      <w:r w:rsidR="004136F1" w:rsidRPr="00B761B4">
        <w:rPr>
          <w:b/>
        </w:rPr>
        <w:t>Zhotovitel:</w:t>
      </w:r>
      <w:r w:rsidR="004136F1" w:rsidRPr="00B761B4">
        <w:rPr>
          <w:b/>
        </w:rPr>
        <w:tab/>
        <w:t>WEBHOUSE, s.r.o.</w:t>
      </w:r>
    </w:p>
    <w:p w:rsidR="004136F1" w:rsidRPr="00B761B4" w:rsidRDefault="0082577E" w:rsidP="003627A2">
      <w:pPr>
        <w:tabs>
          <w:tab w:val="left" w:pos="3828"/>
        </w:tabs>
        <w:spacing w:before="0"/>
        <w:ind w:left="284" w:hanging="284"/>
      </w:pPr>
      <w:r w:rsidRPr="00B761B4">
        <w:tab/>
      </w:r>
      <w:r w:rsidR="00FF203F" w:rsidRPr="00B761B4">
        <w:t>zástupce</w:t>
      </w:r>
      <w:r w:rsidR="004136F1" w:rsidRPr="00B761B4">
        <w:t>:</w:t>
      </w:r>
      <w:r w:rsidR="004136F1" w:rsidRPr="00B761B4">
        <w:tab/>
        <w:t>Ing. Jitk</w:t>
      </w:r>
      <w:r w:rsidR="00FF203F" w:rsidRPr="00B761B4">
        <w:t>a</w:t>
      </w:r>
      <w:r w:rsidR="004136F1" w:rsidRPr="00B761B4">
        <w:t xml:space="preserve"> Savick</w:t>
      </w:r>
      <w:r w:rsidR="00FF203F" w:rsidRPr="00B761B4">
        <w:t>á</w:t>
      </w:r>
      <w:r w:rsidR="004136F1" w:rsidRPr="00B761B4">
        <w:t>, jednatelk</w:t>
      </w:r>
      <w:r w:rsidR="00FF203F" w:rsidRPr="00B761B4">
        <w:t>a</w:t>
      </w:r>
      <w:r w:rsidR="004136F1" w:rsidRPr="00B761B4">
        <w:t xml:space="preserve"> společnosti</w:t>
      </w:r>
    </w:p>
    <w:p w:rsidR="004136F1" w:rsidRPr="00B761B4" w:rsidRDefault="0082577E" w:rsidP="003627A2">
      <w:pPr>
        <w:tabs>
          <w:tab w:val="left" w:pos="3828"/>
        </w:tabs>
        <w:spacing w:before="0"/>
        <w:ind w:left="284" w:hanging="284"/>
      </w:pPr>
      <w:r w:rsidRPr="00B761B4">
        <w:tab/>
      </w:r>
      <w:r w:rsidR="004136F1" w:rsidRPr="00B761B4">
        <w:t xml:space="preserve">hlavní provozovna a </w:t>
      </w:r>
      <w:proofErr w:type="spellStart"/>
      <w:r w:rsidR="004136F1" w:rsidRPr="00B761B4">
        <w:t>koresp</w:t>
      </w:r>
      <w:proofErr w:type="spellEnd"/>
      <w:r w:rsidR="004136F1" w:rsidRPr="00B761B4">
        <w:t>. adresa:</w:t>
      </w:r>
      <w:r w:rsidR="004136F1" w:rsidRPr="00B761B4">
        <w:tab/>
        <w:t>Brněnská 602/26, 586 01 Jihlava</w:t>
      </w:r>
    </w:p>
    <w:p w:rsidR="004136F1" w:rsidRPr="00B761B4" w:rsidRDefault="0082577E" w:rsidP="003627A2">
      <w:pPr>
        <w:tabs>
          <w:tab w:val="left" w:pos="3828"/>
        </w:tabs>
        <w:spacing w:before="0"/>
        <w:ind w:left="284" w:hanging="284"/>
      </w:pPr>
      <w:r w:rsidRPr="00B761B4">
        <w:tab/>
      </w:r>
      <w:r w:rsidR="004136F1" w:rsidRPr="00B761B4">
        <w:t>sídlo:</w:t>
      </w:r>
      <w:r w:rsidR="004136F1" w:rsidRPr="00B761B4">
        <w:tab/>
        <w:t>Levského 3187/6, 14</w:t>
      </w:r>
      <w:r w:rsidR="000C260D" w:rsidRPr="00B761B4">
        <w:t>3</w:t>
      </w:r>
      <w:r w:rsidR="004136F1" w:rsidRPr="00B761B4">
        <w:t xml:space="preserve"> 00 Praha </w:t>
      </w:r>
      <w:r w:rsidR="00AD166B" w:rsidRPr="00B761B4">
        <w:t>4</w:t>
      </w:r>
    </w:p>
    <w:p w:rsidR="004136F1" w:rsidRPr="00B761B4" w:rsidRDefault="0082577E" w:rsidP="003627A2">
      <w:pPr>
        <w:tabs>
          <w:tab w:val="left" w:pos="3828"/>
        </w:tabs>
        <w:spacing w:before="0"/>
        <w:ind w:left="284" w:hanging="284"/>
      </w:pPr>
      <w:r w:rsidRPr="00B761B4">
        <w:tab/>
      </w:r>
      <w:r w:rsidR="004136F1" w:rsidRPr="00B761B4">
        <w:t>identifikační číslo osoby:</w:t>
      </w:r>
      <w:r w:rsidR="004136F1" w:rsidRPr="00B761B4">
        <w:tab/>
        <w:t>25327054</w:t>
      </w:r>
    </w:p>
    <w:p w:rsidR="004136F1" w:rsidRPr="00B761B4" w:rsidRDefault="0082577E" w:rsidP="003627A2">
      <w:pPr>
        <w:tabs>
          <w:tab w:val="left" w:pos="3828"/>
        </w:tabs>
        <w:spacing w:before="0"/>
        <w:ind w:left="284" w:hanging="284"/>
      </w:pPr>
      <w:r w:rsidRPr="00B761B4">
        <w:tab/>
      </w:r>
      <w:r w:rsidR="004136F1" w:rsidRPr="00B761B4">
        <w:t>daňové identifikační číslo:</w:t>
      </w:r>
      <w:r w:rsidR="004136F1" w:rsidRPr="00B761B4">
        <w:tab/>
        <w:t>CZ25327054</w:t>
      </w:r>
      <w:r w:rsidR="004136F1" w:rsidRPr="00B761B4">
        <w:tab/>
      </w:r>
    </w:p>
    <w:p w:rsidR="004136F1" w:rsidRPr="00B761B4" w:rsidRDefault="0082577E" w:rsidP="003627A2">
      <w:pPr>
        <w:tabs>
          <w:tab w:val="left" w:pos="3828"/>
        </w:tabs>
        <w:spacing w:before="0"/>
        <w:ind w:left="284" w:hanging="284"/>
      </w:pPr>
      <w:r w:rsidRPr="00B761B4">
        <w:tab/>
      </w:r>
      <w:r w:rsidR="004136F1" w:rsidRPr="00B761B4">
        <w:t>čísl</w:t>
      </w:r>
      <w:r w:rsidR="00FD5D3A" w:rsidRPr="00B761B4">
        <w:t>a</w:t>
      </w:r>
      <w:r w:rsidR="004136F1" w:rsidRPr="00B761B4">
        <w:t xml:space="preserve"> bankovní</w:t>
      </w:r>
      <w:r w:rsidR="00FD5D3A" w:rsidRPr="00B761B4">
        <w:t>ch</w:t>
      </w:r>
      <w:r w:rsidR="004136F1" w:rsidRPr="00B761B4">
        <w:t xml:space="preserve"> účt</w:t>
      </w:r>
      <w:r w:rsidR="00FD5D3A" w:rsidRPr="00B761B4">
        <w:t>ů</w:t>
      </w:r>
      <w:r w:rsidR="004136F1" w:rsidRPr="00B761B4">
        <w:t>:</w:t>
      </w:r>
      <w:r w:rsidR="004136F1" w:rsidRPr="00B761B4">
        <w:tab/>
        <w:t>19-4661040227/0100</w:t>
      </w:r>
      <w:r w:rsidR="00FD5D3A" w:rsidRPr="00B761B4">
        <w:t xml:space="preserve">, </w:t>
      </w:r>
      <w:r w:rsidR="00FD5D3A" w:rsidRPr="00B761B4">
        <w:rPr>
          <w:rFonts w:cs="Arial"/>
        </w:rPr>
        <w:t>2111447517/2700</w:t>
      </w:r>
      <w:r w:rsidR="00FD5D3A" w:rsidRPr="00B761B4">
        <w:t xml:space="preserve"> </w:t>
      </w:r>
    </w:p>
    <w:p w:rsidR="004136F1" w:rsidRPr="00B761B4" w:rsidRDefault="0082577E" w:rsidP="003627A2">
      <w:pPr>
        <w:tabs>
          <w:tab w:val="left" w:pos="3828"/>
        </w:tabs>
        <w:spacing w:before="0"/>
        <w:ind w:left="284" w:hanging="284"/>
      </w:pPr>
      <w:r w:rsidRPr="00B761B4">
        <w:tab/>
      </w:r>
      <w:r w:rsidR="004136F1" w:rsidRPr="00B761B4">
        <w:t>údaj o zápisu v obchodním rejstříku:</w:t>
      </w:r>
      <w:r w:rsidR="004136F1" w:rsidRPr="00B761B4">
        <w:tab/>
        <w:t>Městský soud v Praze, oddíl C, vložka 59357</w:t>
      </w:r>
    </w:p>
    <w:p w:rsidR="004136F1" w:rsidRPr="00B761B4" w:rsidRDefault="003627A2" w:rsidP="003627A2">
      <w:pPr>
        <w:tabs>
          <w:tab w:val="left" w:pos="3828"/>
        </w:tabs>
        <w:spacing w:before="120"/>
        <w:ind w:left="284" w:hanging="284"/>
      </w:pPr>
      <w:r w:rsidRPr="00B761B4">
        <w:tab/>
      </w:r>
      <w:r w:rsidR="004136F1" w:rsidRPr="00B761B4">
        <w:t xml:space="preserve">Kontakt pro </w:t>
      </w:r>
      <w:r w:rsidR="006B63DA" w:rsidRPr="00B761B4">
        <w:t xml:space="preserve">obchodní a </w:t>
      </w:r>
      <w:r w:rsidR="004136F1" w:rsidRPr="00B761B4">
        <w:t>technické záležitosti:</w:t>
      </w:r>
    </w:p>
    <w:p w:rsidR="00BE4CEC" w:rsidRPr="00B761B4" w:rsidRDefault="003627A2" w:rsidP="001875B4">
      <w:pPr>
        <w:tabs>
          <w:tab w:val="left" w:pos="3828"/>
        </w:tabs>
        <w:spacing w:before="0"/>
        <w:ind w:left="284" w:hanging="284"/>
      </w:pPr>
      <w:r w:rsidRPr="00B761B4">
        <w:rPr>
          <w:rFonts w:cs="Arial"/>
        </w:rPr>
        <w:tab/>
      </w:r>
      <w:r w:rsidR="001875B4" w:rsidRPr="00B761B4">
        <w:rPr>
          <w:rFonts w:cs="Arial"/>
        </w:rPr>
        <w:t>Helena No</w:t>
      </w:r>
      <w:r w:rsidR="00BE4CEC" w:rsidRPr="00B761B4">
        <w:rPr>
          <w:rFonts w:cs="Arial"/>
        </w:rPr>
        <w:t xml:space="preserve">váková, </w:t>
      </w:r>
      <w:proofErr w:type="gramStart"/>
      <w:r w:rsidR="00BE4CEC" w:rsidRPr="00B761B4">
        <w:rPr>
          <w:rFonts w:cs="Arial"/>
        </w:rPr>
        <w:t>tel.:,</w:t>
      </w:r>
      <w:proofErr w:type="gramEnd"/>
      <w:r w:rsidR="00BE4CEC" w:rsidRPr="00B761B4">
        <w:rPr>
          <w:rFonts w:cs="Arial"/>
        </w:rPr>
        <w:t xml:space="preserve"> e-mail: </w:t>
      </w:r>
    </w:p>
    <w:p w:rsidR="00BE4CEC" w:rsidRPr="00B761B4" w:rsidRDefault="00BE4CEC" w:rsidP="003627A2">
      <w:pPr>
        <w:tabs>
          <w:tab w:val="left" w:pos="3828"/>
        </w:tabs>
        <w:spacing w:before="0"/>
        <w:ind w:left="284" w:hanging="284"/>
        <w:rPr>
          <w:rFonts w:cs="Arial"/>
        </w:rPr>
      </w:pPr>
    </w:p>
    <w:p w:rsidR="004136F1" w:rsidRPr="00B761B4" w:rsidRDefault="003627A2" w:rsidP="003627A2">
      <w:pPr>
        <w:tabs>
          <w:tab w:val="left" w:pos="3828"/>
        </w:tabs>
        <w:spacing w:before="120"/>
        <w:ind w:left="284" w:hanging="284"/>
      </w:pPr>
      <w:r w:rsidRPr="00B761B4">
        <w:rPr>
          <w:rFonts w:cs="Arial"/>
        </w:rPr>
        <w:tab/>
      </w:r>
      <w:r w:rsidR="004136F1" w:rsidRPr="00B761B4">
        <w:rPr>
          <w:rFonts w:cs="Arial"/>
        </w:rPr>
        <w:t>(dále též „</w:t>
      </w:r>
      <w:r w:rsidR="004136F1" w:rsidRPr="00B761B4">
        <w:rPr>
          <w:rFonts w:cs="Arial"/>
          <w:i/>
        </w:rPr>
        <w:t>Zhotovitel</w:t>
      </w:r>
      <w:r w:rsidR="004136F1" w:rsidRPr="00B761B4">
        <w:rPr>
          <w:rFonts w:cs="Arial"/>
        </w:rPr>
        <w:t>“)</w:t>
      </w:r>
    </w:p>
    <w:p w:rsidR="004136F1" w:rsidRPr="00B761B4" w:rsidRDefault="004136F1" w:rsidP="00AF06E2">
      <w:pPr>
        <w:spacing w:before="0"/>
      </w:pPr>
    </w:p>
    <w:p w:rsidR="00A02C75" w:rsidRPr="00B761B4" w:rsidRDefault="004136F1" w:rsidP="00AF06E2">
      <w:pPr>
        <w:spacing w:before="0"/>
      </w:pPr>
      <w:r w:rsidRPr="00B761B4">
        <w:t xml:space="preserve">na základě ustanovení § 2586 až § 2619 a § 2631 až </w:t>
      </w:r>
      <w:r w:rsidR="00CA3553" w:rsidRPr="00B761B4">
        <w:t>§ 2634, § 2358, a § 1746 odst. 2</w:t>
      </w:r>
      <w:r w:rsidRPr="00B761B4">
        <w:t xml:space="preserve"> zákona č. 89/2012 Sb., občanský zákoník,</w:t>
      </w:r>
    </w:p>
    <w:p w:rsidR="00A02C75" w:rsidRPr="00B761B4" w:rsidRDefault="00A02C75" w:rsidP="00A02C75">
      <w:pPr>
        <w:jc w:val="center"/>
      </w:pPr>
    </w:p>
    <w:p w:rsidR="004136F1" w:rsidRPr="00B761B4" w:rsidRDefault="004136F1" w:rsidP="00A02C75">
      <w:pPr>
        <w:jc w:val="center"/>
      </w:pPr>
      <w:r w:rsidRPr="00B761B4">
        <w:t>tuto</w:t>
      </w:r>
    </w:p>
    <w:p w:rsidR="004136F1" w:rsidRPr="00B761B4" w:rsidRDefault="004136F1" w:rsidP="004136F1"/>
    <w:p w:rsidR="006C0A6E" w:rsidRPr="00B761B4" w:rsidRDefault="004136F1" w:rsidP="00E6318F">
      <w:pPr>
        <w:spacing w:before="0"/>
        <w:jc w:val="center"/>
        <w:rPr>
          <w:b/>
          <w:sz w:val="28"/>
          <w:szCs w:val="28"/>
        </w:rPr>
      </w:pPr>
      <w:r w:rsidRPr="00B761B4">
        <w:rPr>
          <w:b/>
          <w:sz w:val="32"/>
          <w:szCs w:val="32"/>
        </w:rPr>
        <w:t xml:space="preserve">SMLOUVU O DÍLO </w:t>
      </w:r>
    </w:p>
    <w:p w:rsidR="00F47270" w:rsidRPr="00B761B4" w:rsidRDefault="00947488" w:rsidP="00A02C75">
      <w:pPr>
        <w:pStyle w:val="Nadpis1"/>
      </w:pPr>
      <w:r w:rsidRPr="00B761B4">
        <w:t>I.</w:t>
      </w:r>
      <w:r w:rsidR="008404E8" w:rsidRPr="00B761B4">
        <w:t xml:space="preserve"> </w:t>
      </w:r>
      <w:r w:rsidRPr="00B761B4">
        <w:t xml:space="preserve">Předmět </w:t>
      </w:r>
      <w:r w:rsidRPr="00B761B4">
        <w:rPr>
          <w:szCs w:val="20"/>
        </w:rPr>
        <w:t>smlouvy</w:t>
      </w:r>
    </w:p>
    <w:p w:rsidR="00542939" w:rsidRPr="00B761B4" w:rsidRDefault="00F0252B" w:rsidP="00CA3553">
      <w:pPr>
        <w:numPr>
          <w:ilvl w:val="0"/>
          <w:numId w:val="44"/>
        </w:numPr>
        <w:spacing w:after="120"/>
        <w:ind w:left="426" w:hanging="436"/>
        <w:rPr>
          <w:rFonts w:cs="Arial"/>
        </w:rPr>
      </w:pPr>
      <w:r w:rsidRPr="00B761B4">
        <w:t>Předmětem smlouvy je</w:t>
      </w:r>
      <w:r w:rsidR="00F47270" w:rsidRPr="00B761B4">
        <w:t xml:space="preserve"> </w:t>
      </w:r>
      <w:r w:rsidR="006D0E6E" w:rsidRPr="00B761B4">
        <w:t>tvorba</w:t>
      </w:r>
      <w:r w:rsidR="00BC081A" w:rsidRPr="00B761B4">
        <w:t xml:space="preserve"> internetové prezentace </w:t>
      </w:r>
      <w:r w:rsidR="001875B4" w:rsidRPr="00B761B4">
        <w:rPr>
          <w:b/>
        </w:rPr>
        <w:t>města Benešova</w:t>
      </w:r>
      <w:r w:rsidR="001875B4" w:rsidRPr="00B761B4">
        <w:t xml:space="preserve"> </w:t>
      </w:r>
      <w:r w:rsidR="00BC081A" w:rsidRPr="00B761B4">
        <w:t>v podobě</w:t>
      </w:r>
      <w:r w:rsidR="00187F74" w:rsidRPr="00B761B4">
        <w:t xml:space="preserve"> </w:t>
      </w:r>
      <w:r w:rsidR="00542939" w:rsidRPr="00B761B4">
        <w:rPr>
          <w:rFonts w:cs="Arial"/>
        </w:rPr>
        <w:t xml:space="preserve">individuálních </w:t>
      </w:r>
      <w:r w:rsidR="00F47270" w:rsidRPr="00B761B4">
        <w:rPr>
          <w:rFonts w:cs="Arial"/>
        </w:rPr>
        <w:t xml:space="preserve">stránek </w:t>
      </w:r>
      <w:r w:rsidR="00542939" w:rsidRPr="00B761B4">
        <w:rPr>
          <w:rFonts w:cs="Arial"/>
        </w:rPr>
        <w:t xml:space="preserve">s responzivním designem </w:t>
      </w:r>
      <w:r w:rsidR="006D6EB0" w:rsidRPr="00B761B4">
        <w:rPr>
          <w:rFonts w:cs="Arial"/>
        </w:rPr>
        <w:t xml:space="preserve">se systémem </w:t>
      </w:r>
      <w:proofErr w:type="spellStart"/>
      <w:r w:rsidR="006D6EB0" w:rsidRPr="00B761B4">
        <w:rPr>
          <w:rFonts w:cs="Arial"/>
        </w:rPr>
        <w:t>vis</w:t>
      </w:r>
      <w:r w:rsidR="006D6EB0" w:rsidRPr="00B761B4">
        <w:rPr>
          <w:rFonts w:cs="Arial"/>
          <w:color w:val="FF0000"/>
        </w:rPr>
        <w:t>mo</w:t>
      </w:r>
      <w:proofErr w:type="spellEnd"/>
      <w:r w:rsidR="001875B4" w:rsidRPr="00B761B4">
        <w:rPr>
          <w:rFonts w:cs="Arial"/>
          <w:color w:val="FF0000"/>
        </w:rPr>
        <w:t xml:space="preserve"> </w:t>
      </w:r>
      <w:r w:rsidR="001875B4" w:rsidRPr="00B761B4">
        <w:rPr>
          <w:rFonts w:cs="Arial"/>
        </w:rPr>
        <w:t>6,</w:t>
      </w:r>
      <w:r w:rsidR="006D6EB0" w:rsidRPr="00B761B4">
        <w:rPr>
          <w:rFonts w:cs="Arial"/>
        </w:rPr>
        <w:t xml:space="preserve"> </w:t>
      </w:r>
      <w:r w:rsidR="00542939" w:rsidRPr="00B761B4">
        <w:rPr>
          <w:rFonts w:cs="Arial"/>
        </w:rPr>
        <w:t xml:space="preserve">včetně </w:t>
      </w:r>
      <w:r w:rsidR="00A3633E" w:rsidRPr="00B761B4">
        <w:rPr>
          <w:rFonts w:cs="Arial"/>
        </w:rPr>
        <w:t>poskytnutí</w:t>
      </w:r>
      <w:r w:rsidR="00E60B90" w:rsidRPr="00B761B4">
        <w:rPr>
          <w:rFonts w:cs="Arial"/>
        </w:rPr>
        <w:t xml:space="preserve"> </w:t>
      </w:r>
      <w:r w:rsidR="000756F9" w:rsidRPr="00B761B4">
        <w:rPr>
          <w:rFonts w:cs="Arial"/>
        </w:rPr>
        <w:t>prvků a služeb, a to v tomto rozsahu:</w:t>
      </w:r>
    </w:p>
    <w:p w:rsidR="002B18F0" w:rsidRPr="00B761B4" w:rsidRDefault="001875B4" w:rsidP="002B18F0">
      <w:pPr>
        <w:autoSpaceDE/>
        <w:autoSpaceDN/>
        <w:spacing w:line="240" w:lineRule="auto"/>
        <w:ind w:left="720"/>
        <w:jc w:val="left"/>
        <w:rPr>
          <w:rFonts w:cs="Arial"/>
        </w:rPr>
      </w:pPr>
      <w:r w:rsidRPr="00B761B4">
        <w:t xml:space="preserve">Web PREMIUM, </w:t>
      </w:r>
      <w:r w:rsidRPr="00B761B4">
        <w:rPr>
          <w:rFonts w:cs="Arial"/>
          <w:color w:val="1D1C1D"/>
          <w:shd w:val="clear" w:color="auto" w:fill="FFFFFF"/>
        </w:rPr>
        <w:t>RSS kanál, Kalendář akcí, Odběr novinek, Ověřený snímek webu, Webová kamera, .</w:t>
      </w:r>
      <w:proofErr w:type="spellStart"/>
      <w:r w:rsidRPr="00B761B4">
        <w:rPr>
          <w:rFonts w:cs="Arial"/>
          <w:color w:val="1D1C1D"/>
          <w:shd w:val="clear" w:color="auto" w:fill="FFFFFF"/>
        </w:rPr>
        <w:t>asp</w:t>
      </w:r>
      <w:proofErr w:type="spellEnd"/>
      <w:r w:rsidRPr="00B761B4">
        <w:rPr>
          <w:rFonts w:cs="Arial"/>
          <w:color w:val="1D1C1D"/>
          <w:shd w:val="clear" w:color="auto" w:fill="FFFFFF"/>
        </w:rPr>
        <w:t xml:space="preserve"> stránka pro vložení kódu – Zmapujto.cz, Prolínání/střídání snímků v záhlaví stránek s vlastní administrací, Provázání se sociálními sítěmi FB a TW, Sdílení kalendáře akcí pomocí </w:t>
      </w:r>
      <w:proofErr w:type="spellStart"/>
      <w:r w:rsidRPr="00B761B4">
        <w:rPr>
          <w:rFonts w:cs="Arial"/>
          <w:color w:val="1D1C1D"/>
          <w:shd w:val="clear" w:color="auto" w:fill="FFFFFF"/>
        </w:rPr>
        <w:t>XMLevents</w:t>
      </w:r>
      <w:proofErr w:type="spellEnd"/>
      <w:r w:rsidRPr="00B761B4">
        <w:rPr>
          <w:rFonts w:cs="Arial"/>
          <w:color w:val="1D1C1D"/>
          <w:shd w:val="clear" w:color="auto" w:fill="FFFFFF"/>
        </w:rPr>
        <w:t xml:space="preserve">, Google </w:t>
      </w:r>
      <w:proofErr w:type="spellStart"/>
      <w:r w:rsidRPr="00B761B4">
        <w:rPr>
          <w:rFonts w:cs="Arial"/>
          <w:color w:val="1D1C1D"/>
          <w:shd w:val="clear" w:color="auto" w:fill="FFFFFF"/>
        </w:rPr>
        <w:t>Translate</w:t>
      </w:r>
      <w:proofErr w:type="spellEnd"/>
      <w:r w:rsidRPr="00B761B4">
        <w:rPr>
          <w:rFonts w:cs="Arial"/>
          <w:color w:val="1D1C1D"/>
          <w:shd w:val="clear" w:color="auto" w:fill="FFFFFF"/>
        </w:rPr>
        <w:t xml:space="preserve">, Google </w:t>
      </w:r>
      <w:proofErr w:type="spellStart"/>
      <w:r w:rsidRPr="00B761B4">
        <w:rPr>
          <w:rFonts w:cs="Arial"/>
          <w:color w:val="1D1C1D"/>
          <w:shd w:val="clear" w:color="auto" w:fill="FFFFFF"/>
        </w:rPr>
        <w:t>Analytics</w:t>
      </w:r>
      <w:proofErr w:type="spellEnd"/>
      <w:r w:rsidRPr="00B761B4">
        <w:rPr>
          <w:rFonts w:cs="Arial"/>
          <w:color w:val="1D1C1D"/>
          <w:shd w:val="clear" w:color="auto" w:fill="FFFFFF"/>
        </w:rPr>
        <w:t xml:space="preserve">, Návrh Informační architektury a </w:t>
      </w:r>
      <w:proofErr w:type="spellStart"/>
      <w:r w:rsidRPr="00B761B4">
        <w:rPr>
          <w:rFonts w:cs="Arial"/>
          <w:color w:val="1D1C1D"/>
          <w:shd w:val="clear" w:color="auto" w:fill="FFFFFF"/>
        </w:rPr>
        <w:t>Wireframe</w:t>
      </w:r>
      <w:proofErr w:type="spellEnd"/>
      <w:r w:rsidRPr="00B761B4">
        <w:rPr>
          <w:rFonts w:cs="Arial"/>
          <w:color w:val="1D1C1D"/>
          <w:shd w:val="clear" w:color="auto" w:fill="FFFFFF"/>
        </w:rPr>
        <w:t>, Převod vybraných dat z </w:t>
      </w:r>
      <w:proofErr w:type="spellStart"/>
      <w:r w:rsidRPr="00B761B4">
        <w:rPr>
          <w:rFonts w:cs="Arial"/>
          <w:color w:val="1D1C1D"/>
          <w:shd w:val="clear" w:color="auto" w:fill="FFFFFF"/>
        </w:rPr>
        <w:t>vismo</w:t>
      </w:r>
      <w:proofErr w:type="spellEnd"/>
      <w:r w:rsidRPr="00B761B4">
        <w:rPr>
          <w:rFonts w:cs="Arial"/>
          <w:color w:val="1D1C1D"/>
          <w:shd w:val="clear" w:color="auto" w:fill="FFFFFF"/>
        </w:rPr>
        <w:t xml:space="preserve"> online do RS </w:t>
      </w:r>
      <w:proofErr w:type="spellStart"/>
      <w:r w:rsidRPr="00B761B4">
        <w:rPr>
          <w:rFonts w:cs="Arial"/>
          <w:color w:val="1D1C1D"/>
          <w:shd w:val="clear" w:color="auto" w:fill="FFFFFF"/>
        </w:rPr>
        <w:t>vismo</w:t>
      </w:r>
      <w:proofErr w:type="spellEnd"/>
      <w:r w:rsidRPr="00B761B4">
        <w:rPr>
          <w:rFonts w:cs="Arial"/>
          <w:color w:val="1D1C1D"/>
          <w:shd w:val="clear" w:color="auto" w:fill="FFFFFF"/>
        </w:rPr>
        <w:t xml:space="preserve"> 6, Programátorské práce, Tmavý režim webu, Školení obsluhy včetně cestovného</w:t>
      </w:r>
    </w:p>
    <w:p w:rsidR="00A830F7" w:rsidRPr="00B761B4" w:rsidRDefault="00A830F7" w:rsidP="002B18F0">
      <w:pPr>
        <w:autoSpaceDE/>
        <w:autoSpaceDN/>
        <w:spacing w:line="240" w:lineRule="auto"/>
        <w:ind w:left="720"/>
        <w:jc w:val="left"/>
        <w:rPr>
          <w:rFonts w:cs="Arial"/>
        </w:rPr>
      </w:pPr>
    </w:p>
    <w:p w:rsidR="0026605F" w:rsidRPr="00B761B4" w:rsidRDefault="00EB733F" w:rsidP="00FF203F">
      <w:pPr>
        <w:pStyle w:val="Nadpis1"/>
      </w:pPr>
      <w:r w:rsidRPr="00B761B4">
        <w:t>II.</w:t>
      </w:r>
      <w:r w:rsidR="008404E8" w:rsidRPr="00B761B4">
        <w:t xml:space="preserve"> </w:t>
      </w:r>
      <w:r w:rsidR="0026605F" w:rsidRPr="00B761B4">
        <w:t>Cena díla</w:t>
      </w:r>
    </w:p>
    <w:p w:rsidR="00286578" w:rsidRPr="00B761B4" w:rsidRDefault="00286578" w:rsidP="00E01CB2">
      <w:pPr>
        <w:numPr>
          <w:ilvl w:val="0"/>
          <w:numId w:val="45"/>
        </w:numPr>
        <w:tabs>
          <w:tab w:val="left" w:pos="-1440"/>
        </w:tabs>
        <w:autoSpaceDE/>
        <w:autoSpaceDN/>
        <w:spacing w:before="120"/>
        <w:ind w:left="426" w:right="-68" w:hanging="436"/>
        <w:rPr>
          <w:rFonts w:cs="Arial"/>
        </w:rPr>
      </w:pPr>
      <w:r w:rsidRPr="00B761B4">
        <w:rPr>
          <w:rFonts w:cs="Arial"/>
        </w:rPr>
        <w:t xml:space="preserve">Smluvní strany se </w:t>
      </w:r>
      <w:r w:rsidR="00EB733F" w:rsidRPr="00B761B4">
        <w:rPr>
          <w:rFonts w:cs="Arial"/>
          <w:lang w:val="en-US"/>
        </w:rPr>
        <w:t>[</w:t>
      </w:r>
      <w:r w:rsidR="00EB733F" w:rsidRPr="00B761B4">
        <w:rPr>
          <w:rFonts w:cs="Arial"/>
        </w:rPr>
        <w:t xml:space="preserve">ve smyslu </w:t>
      </w:r>
      <w:r w:rsidRPr="00B761B4">
        <w:rPr>
          <w:rFonts w:cs="Arial"/>
        </w:rPr>
        <w:t>zákona č. 526/1990 Sb., o cenách</w:t>
      </w:r>
      <w:r w:rsidR="00EB733F" w:rsidRPr="00B761B4">
        <w:rPr>
          <w:rFonts w:cs="Arial"/>
          <w:lang w:val="en-US"/>
        </w:rPr>
        <w:t>]</w:t>
      </w:r>
      <w:r w:rsidR="00EB733F" w:rsidRPr="00B761B4">
        <w:rPr>
          <w:rFonts w:cs="Arial"/>
        </w:rPr>
        <w:t xml:space="preserve"> dohodly</w:t>
      </w:r>
      <w:r w:rsidRPr="00B761B4">
        <w:rPr>
          <w:rFonts w:cs="Arial"/>
        </w:rPr>
        <w:t xml:space="preserve"> </w:t>
      </w:r>
      <w:r w:rsidR="00DC79DD" w:rsidRPr="00B761B4">
        <w:rPr>
          <w:rFonts w:cs="Arial"/>
        </w:rPr>
        <w:t>na </w:t>
      </w:r>
      <w:r w:rsidRPr="00B761B4">
        <w:rPr>
          <w:rFonts w:cs="Arial"/>
        </w:rPr>
        <w:t xml:space="preserve">ceně </w:t>
      </w:r>
      <w:r w:rsidR="00EB733F" w:rsidRPr="00B761B4">
        <w:rPr>
          <w:rFonts w:cs="Arial"/>
        </w:rPr>
        <w:t>díla doh</w:t>
      </w:r>
      <w:r w:rsidR="00AF06E2" w:rsidRPr="00B761B4">
        <w:rPr>
          <w:rFonts w:cs="Arial"/>
        </w:rPr>
        <w:t>o</w:t>
      </w:r>
      <w:r w:rsidR="00EB733F" w:rsidRPr="00B761B4">
        <w:rPr>
          <w:rFonts w:cs="Arial"/>
        </w:rPr>
        <w:t xml:space="preserve">dou, a to na celkové ceně </w:t>
      </w:r>
      <w:r w:rsidRPr="00B761B4">
        <w:rPr>
          <w:rFonts w:cs="Arial"/>
        </w:rPr>
        <w:t xml:space="preserve">za </w:t>
      </w:r>
      <w:r w:rsidR="00011A68" w:rsidRPr="00B761B4">
        <w:rPr>
          <w:rFonts w:cs="Arial"/>
        </w:rPr>
        <w:t>předmět smlouvy</w:t>
      </w:r>
      <w:r w:rsidR="003B12A7" w:rsidRPr="00B761B4">
        <w:rPr>
          <w:rFonts w:cs="Arial"/>
        </w:rPr>
        <w:t xml:space="preserve"> </w:t>
      </w:r>
      <w:r w:rsidR="00011A68" w:rsidRPr="00B761B4">
        <w:rPr>
          <w:rFonts w:cs="Arial"/>
        </w:rPr>
        <w:t>ve</w:t>
      </w:r>
      <w:r w:rsidRPr="00B761B4">
        <w:rPr>
          <w:rFonts w:cs="Arial"/>
        </w:rPr>
        <w:t xml:space="preserve"> výš</w:t>
      </w:r>
      <w:r w:rsidR="00011A68" w:rsidRPr="00B761B4">
        <w:rPr>
          <w:rFonts w:cs="Arial"/>
        </w:rPr>
        <w:t>i</w:t>
      </w:r>
      <w:r w:rsidR="00BC081A" w:rsidRPr="00B761B4">
        <w:rPr>
          <w:rFonts w:cs="Arial"/>
        </w:rPr>
        <w:t xml:space="preserve"> </w:t>
      </w:r>
      <w:r w:rsidR="001875B4" w:rsidRPr="00B761B4">
        <w:rPr>
          <w:rFonts w:cs="Arial"/>
          <w:b/>
        </w:rPr>
        <w:t xml:space="preserve">201687 </w:t>
      </w:r>
      <w:r w:rsidR="009054C9" w:rsidRPr="00B761B4">
        <w:rPr>
          <w:rFonts w:cs="Arial"/>
          <w:b/>
        </w:rPr>
        <w:t>Kč</w:t>
      </w:r>
      <w:r w:rsidR="009054C9" w:rsidRPr="00B761B4">
        <w:rPr>
          <w:rFonts w:cs="Arial"/>
        </w:rPr>
        <w:t xml:space="preserve"> </w:t>
      </w:r>
      <w:r w:rsidR="00EB733F" w:rsidRPr="00B761B4">
        <w:rPr>
          <w:rFonts w:cs="Arial"/>
        </w:rPr>
        <w:t xml:space="preserve">(slovy: </w:t>
      </w:r>
      <w:r w:rsidR="001875B4" w:rsidRPr="00B761B4">
        <w:rPr>
          <w:rFonts w:cs="Arial"/>
          <w:i/>
        </w:rPr>
        <w:t>dvě stě jedna tisíc šest set osmdesát sedm korun českých</w:t>
      </w:r>
      <w:r w:rsidR="00EB733F" w:rsidRPr="00B761B4">
        <w:rPr>
          <w:rFonts w:cs="Arial"/>
        </w:rPr>
        <w:t xml:space="preserve">) </w:t>
      </w:r>
      <w:r w:rsidR="00EB733F" w:rsidRPr="00B761B4">
        <w:rPr>
          <w:rFonts w:cs="Arial"/>
          <w:bCs/>
        </w:rPr>
        <w:t>bez daně z přidané hodnoty</w:t>
      </w:r>
      <w:r w:rsidR="00EB733F" w:rsidRPr="00B761B4">
        <w:rPr>
          <w:rFonts w:cs="Arial"/>
        </w:rPr>
        <w:t xml:space="preserve"> (dále též „DPH“)</w:t>
      </w:r>
      <w:r w:rsidR="009054C9" w:rsidRPr="00B761B4">
        <w:rPr>
          <w:rFonts w:cs="Arial"/>
        </w:rPr>
        <w:t>, tj.</w:t>
      </w:r>
      <w:r w:rsidR="00BC081A" w:rsidRPr="00B761B4">
        <w:rPr>
          <w:rFonts w:cs="Arial"/>
        </w:rPr>
        <w:t xml:space="preserve"> </w:t>
      </w:r>
      <w:r w:rsidR="001875B4" w:rsidRPr="00B761B4">
        <w:rPr>
          <w:rFonts w:cs="Arial"/>
          <w:b/>
        </w:rPr>
        <w:t>244041,30</w:t>
      </w:r>
      <w:r w:rsidR="00EB733F" w:rsidRPr="00B761B4">
        <w:rPr>
          <w:rFonts w:cs="Arial"/>
          <w:b/>
        </w:rPr>
        <w:t xml:space="preserve"> Kč</w:t>
      </w:r>
      <w:r w:rsidR="00EB733F" w:rsidRPr="00B761B4">
        <w:rPr>
          <w:rFonts w:cs="Arial"/>
        </w:rPr>
        <w:t xml:space="preserve"> (slovy:</w:t>
      </w:r>
      <w:r w:rsidR="00295DF0" w:rsidRPr="00B761B4">
        <w:rPr>
          <w:rFonts w:cs="Arial"/>
          <w:i/>
        </w:rPr>
        <w:t xml:space="preserve"> </w:t>
      </w:r>
      <w:r w:rsidR="001875B4" w:rsidRPr="00B761B4">
        <w:rPr>
          <w:rFonts w:cs="Arial"/>
          <w:i/>
        </w:rPr>
        <w:t>dvě stě čtyřicet čtyři tisíc čtyřicet jedna korun českých třicet haléřů</w:t>
      </w:r>
      <w:r w:rsidR="00EB733F" w:rsidRPr="00B761B4">
        <w:rPr>
          <w:rFonts w:cs="Arial"/>
        </w:rPr>
        <w:t>)</w:t>
      </w:r>
      <w:r w:rsidR="00BC081A" w:rsidRPr="00B761B4">
        <w:rPr>
          <w:rFonts w:cs="Arial"/>
        </w:rPr>
        <w:t xml:space="preserve"> </w:t>
      </w:r>
      <w:r w:rsidR="00D6168C" w:rsidRPr="00B761B4">
        <w:rPr>
          <w:rFonts w:cs="Arial"/>
        </w:rPr>
        <w:t>vč</w:t>
      </w:r>
      <w:r w:rsidR="00EB733F" w:rsidRPr="00B761B4">
        <w:rPr>
          <w:rFonts w:cs="Arial"/>
        </w:rPr>
        <w:t>etně</w:t>
      </w:r>
      <w:r w:rsidR="00F27DCC" w:rsidRPr="00B761B4">
        <w:rPr>
          <w:rFonts w:cs="Arial"/>
        </w:rPr>
        <w:t xml:space="preserve"> </w:t>
      </w:r>
      <w:r w:rsidR="00D6168C" w:rsidRPr="00B761B4">
        <w:rPr>
          <w:rFonts w:cs="Arial"/>
        </w:rPr>
        <w:t>DPH</w:t>
      </w:r>
      <w:r w:rsidR="0094740F" w:rsidRPr="00B761B4">
        <w:rPr>
          <w:rFonts w:cs="Arial"/>
        </w:rPr>
        <w:t>.</w:t>
      </w:r>
    </w:p>
    <w:p w:rsidR="00011A68" w:rsidRPr="00B761B4" w:rsidRDefault="00011A68" w:rsidP="00E01CB2">
      <w:pPr>
        <w:numPr>
          <w:ilvl w:val="0"/>
          <w:numId w:val="45"/>
        </w:numPr>
        <w:ind w:left="426" w:hanging="436"/>
        <w:rPr>
          <w:sz w:val="24"/>
          <w:szCs w:val="24"/>
        </w:rPr>
      </w:pPr>
      <w:r w:rsidRPr="00B761B4">
        <w:t xml:space="preserve">V této ceně jsou zahrnuty veškeré náklady </w:t>
      </w:r>
      <w:r w:rsidR="00BC081A" w:rsidRPr="00B761B4">
        <w:t>Z</w:t>
      </w:r>
      <w:r w:rsidRPr="00B761B4">
        <w:t>hotovitele související s plněním předmětu smlouvy.</w:t>
      </w:r>
    </w:p>
    <w:p w:rsidR="004704A4" w:rsidRPr="00B761B4" w:rsidRDefault="004704A4" w:rsidP="00E01CB2">
      <w:pPr>
        <w:numPr>
          <w:ilvl w:val="0"/>
          <w:numId w:val="45"/>
        </w:numPr>
        <w:ind w:left="426" w:hanging="436"/>
        <w:rPr>
          <w:sz w:val="24"/>
          <w:szCs w:val="24"/>
        </w:rPr>
      </w:pPr>
      <w:r w:rsidRPr="00B761B4">
        <w:t xml:space="preserve">Celková cena </w:t>
      </w:r>
      <w:r w:rsidR="00760BC6" w:rsidRPr="00B761B4">
        <w:t xml:space="preserve">díla </w:t>
      </w:r>
      <w:r w:rsidRPr="00B761B4">
        <w:t xml:space="preserve">může být </w:t>
      </w:r>
      <w:r w:rsidR="00EB733F" w:rsidRPr="00B761B4">
        <w:t>navýšena</w:t>
      </w:r>
      <w:r w:rsidRPr="00B761B4">
        <w:t xml:space="preserve">:  </w:t>
      </w:r>
    </w:p>
    <w:p w:rsidR="004704A4" w:rsidRPr="00B761B4" w:rsidRDefault="004704A4" w:rsidP="0003716D">
      <w:pPr>
        <w:pStyle w:val="Odstavecseseznamem"/>
        <w:numPr>
          <w:ilvl w:val="0"/>
          <w:numId w:val="34"/>
        </w:numPr>
        <w:spacing w:before="60"/>
        <w:ind w:left="709" w:hanging="283"/>
      </w:pPr>
      <w:r w:rsidRPr="00B761B4">
        <w:rPr>
          <w:rFonts w:cs="Arial"/>
        </w:rPr>
        <w:t xml:space="preserve">při </w:t>
      </w:r>
      <w:r w:rsidR="003F663C" w:rsidRPr="00B761B4">
        <w:rPr>
          <w:rFonts w:cs="Arial"/>
        </w:rPr>
        <w:t>rozšíření</w:t>
      </w:r>
      <w:r w:rsidRPr="00B761B4">
        <w:rPr>
          <w:rFonts w:cs="Arial"/>
        </w:rPr>
        <w:t xml:space="preserve"> </w:t>
      </w:r>
      <w:r w:rsidR="00EB733F" w:rsidRPr="00B761B4">
        <w:rPr>
          <w:rFonts w:cs="Arial"/>
        </w:rPr>
        <w:t xml:space="preserve">díla </w:t>
      </w:r>
      <w:r w:rsidR="00EB733F" w:rsidRPr="00B761B4">
        <w:rPr>
          <w:rFonts w:cs="Arial"/>
          <w:lang w:val="en-US"/>
        </w:rPr>
        <w:t>[</w:t>
      </w:r>
      <w:proofErr w:type="spellStart"/>
      <w:r w:rsidR="00EB733F" w:rsidRPr="00B761B4">
        <w:rPr>
          <w:rFonts w:cs="Arial"/>
          <w:lang w:val="en-US"/>
        </w:rPr>
        <w:t>tj</w:t>
      </w:r>
      <w:proofErr w:type="spellEnd"/>
      <w:r w:rsidR="00EB733F" w:rsidRPr="00B761B4">
        <w:rPr>
          <w:rFonts w:cs="Arial"/>
          <w:lang w:val="en-US"/>
        </w:rPr>
        <w:t xml:space="preserve">. </w:t>
      </w:r>
      <w:r w:rsidRPr="00B761B4">
        <w:rPr>
          <w:rFonts w:cs="Arial"/>
        </w:rPr>
        <w:t xml:space="preserve">předmětu </w:t>
      </w:r>
      <w:r w:rsidR="00944531" w:rsidRPr="00B761B4">
        <w:rPr>
          <w:rFonts w:cs="Arial"/>
        </w:rPr>
        <w:t>smlouvy</w:t>
      </w:r>
      <w:r w:rsidR="00EB733F" w:rsidRPr="00B761B4">
        <w:rPr>
          <w:rFonts w:cs="Arial"/>
          <w:lang w:val="en-US"/>
        </w:rPr>
        <w:t>]</w:t>
      </w:r>
      <w:r w:rsidRPr="00B761B4">
        <w:rPr>
          <w:rFonts w:cs="Arial"/>
        </w:rPr>
        <w:t xml:space="preserve"> </w:t>
      </w:r>
      <w:r w:rsidR="007850D1" w:rsidRPr="00B761B4">
        <w:rPr>
          <w:rFonts w:cs="Arial"/>
        </w:rPr>
        <w:t>v souvislos</w:t>
      </w:r>
      <w:r w:rsidR="007850D1" w:rsidRPr="00B761B4">
        <w:rPr>
          <w:rFonts w:cs="Arial"/>
          <w:sz w:val="24"/>
          <w:szCs w:val="24"/>
        </w:rPr>
        <w:t>t</w:t>
      </w:r>
      <w:r w:rsidR="007850D1" w:rsidRPr="00B761B4">
        <w:t>i s</w:t>
      </w:r>
      <w:r w:rsidR="003F663C" w:rsidRPr="00B761B4">
        <w:t xml:space="preserve"> navýšením</w:t>
      </w:r>
      <w:r w:rsidR="007850D1" w:rsidRPr="00B761B4">
        <w:t xml:space="preserve"> požadavků nad rámec </w:t>
      </w:r>
      <w:r w:rsidRPr="00B761B4">
        <w:t>původního</w:t>
      </w:r>
      <w:r w:rsidR="00BC081A" w:rsidRPr="00B761B4">
        <w:t xml:space="preserve"> zadání,</w:t>
      </w:r>
    </w:p>
    <w:p w:rsidR="004704A4" w:rsidRPr="00B761B4" w:rsidRDefault="004704A4" w:rsidP="0003716D">
      <w:pPr>
        <w:pStyle w:val="Odstavecseseznamem"/>
        <w:numPr>
          <w:ilvl w:val="0"/>
          <w:numId w:val="34"/>
        </w:numPr>
        <w:ind w:left="709" w:hanging="283"/>
      </w:pPr>
      <w:r w:rsidRPr="00B761B4">
        <w:t xml:space="preserve">při změně </w:t>
      </w:r>
      <w:r w:rsidR="00EB733F" w:rsidRPr="00B761B4">
        <w:t>zákonné sazby daně z přidané hodnoty,</w:t>
      </w:r>
    </w:p>
    <w:p w:rsidR="008D5D21" w:rsidRPr="00B761B4" w:rsidRDefault="008D5D21" w:rsidP="0003716D">
      <w:pPr>
        <w:pStyle w:val="Odstavecseseznamem"/>
        <w:numPr>
          <w:ilvl w:val="0"/>
          <w:numId w:val="34"/>
        </w:numPr>
        <w:ind w:left="709" w:hanging="283"/>
      </w:pPr>
      <w:r w:rsidRPr="00B761B4">
        <w:t xml:space="preserve">za podmínek uvedených v </w:t>
      </w:r>
      <w:r w:rsidR="00B42C45" w:rsidRPr="00B761B4">
        <w:rPr>
          <w:rFonts w:cs="Arial"/>
        </w:rPr>
        <w:t>§</w:t>
      </w:r>
      <w:r w:rsidRPr="00B761B4">
        <w:t xml:space="preserve"> 222 zákona č. 134/2016 </w:t>
      </w:r>
      <w:r w:rsidR="00B42C45" w:rsidRPr="00B761B4">
        <w:t>S</w:t>
      </w:r>
      <w:r w:rsidRPr="00B761B4">
        <w:t>b., o zadávání veřejných zakázek</w:t>
      </w:r>
      <w:r w:rsidR="00E42462" w:rsidRPr="00B761B4">
        <w:t>,</w:t>
      </w:r>
    </w:p>
    <w:p w:rsidR="00DA2F6A" w:rsidRPr="00B761B4" w:rsidRDefault="00DA2F6A" w:rsidP="00DA2F6A">
      <w:pPr>
        <w:pStyle w:val="Nadpis1"/>
      </w:pPr>
      <w:r w:rsidRPr="00B761B4">
        <w:lastRenderedPageBreak/>
        <w:t>III. Doba plnění</w:t>
      </w:r>
    </w:p>
    <w:p w:rsidR="00DA2F6A" w:rsidRPr="00B761B4" w:rsidRDefault="00DA2F6A" w:rsidP="00DA2F6A">
      <w:pPr>
        <w:pStyle w:val="Zkladntext"/>
        <w:spacing w:before="60" w:after="0"/>
        <w:ind w:left="284" w:right="40" w:hanging="284"/>
        <w:rPr>
          <w:rFonts w:cs="Arial"/>
          <w:sz w:val="20"/>
          <w:szCs w:val="20"/>
        </w:rPr>
      </w:pPr>
      <w:r w:rsidRPr="00B761B4">
        <w:rPr>
          <w:rFonts w:cs="Arial"/>
          <w:sz w:val="20"/>
          <w:szCs w:val="20"/>
        </w:rPr>
        <w:t xml:space="preserve">1. </w:t>
      </w:r>
      <w:r w:rsidRPr="00B761B4">
        <w:rPr>
          <w:rFonts w:cs="Arial"/>
          <w:sz w:val="20"/>
          <w:szCs w:val="20"/>
        </w:rPr>
        <w:tab/>
        <w:t>Zhotovitel provede dílo dle popisu uvedeného v článku I. této smlouvy, pokud se smluvní strany písemně dodatečně nedohodnou jinak, podle Harmonogramu tvorby stránek. Zhotovitel garantuje termíny pro zprovoznění stránek na testovací i doménovou adresu pouze při řádné součinnosti obou smluvních stran.</w:t>
      </w:r>
    </w:p>
    <w:p w:rsidR="00DA2F6A" w:rsidRPr="00B761B4" w:rsidRDefault="00DA2F6A" w:rsidP="00DA2F6A">
      <w:pPr>
        <w:pStyle w:val="Zkladntext"/>
        <w:tabs>
          <w:tab w:val="left" w:pos="711"/>
        </w:tabs>
        <w:spacing w:before="60" w:after="0"/>
        <w:ind w:left="284" w:hanging="284"/>
        <w:rPr>
          <w:rFonts w:cs="Arial"/>
          <w:sz w:val="20"/>
          <w:szCs w:val="20"/>
        </w:rPr>
      </w:pPr>
      <w:r w:rsidRPr="00B761B4">
        <w:rPr>
          <w:rFonts w:cs="Arial"/>
          <w:sz w:val="20"/>
          <w:szCs w:val="20"/>
        </w:rPr>
        <w:t>2.</w:t>
      </w:r>
      <w:r w:rsidRPr="00B761B4">
        <w:rPr>
          <w:rFonts w:cs="Arial"/>
          <w:sz w:val="20"/>
          <w:szCs w:val="20"/>
        </w:rPr>
        <w:tab/>
        <w:t>Objednatel se zavazuje předávat včas podklady a schvalovat dílčí návrhy nebo jednotlivé části díla dle postupu a lhůt uvedených v</w:t>
      </w:r>
      <w:r w:rsidR="00FE29B8" w:rsidRPr="00B761B4">
        <w:rPr>
          <w:rFonts w:cs="Arial"/>
          <w:sz w:val="20"/>
          <w:szCs w:val="20"/>
        </w:rPr>
        <w:t xml:space="preserve"> závazném a oběma stranami potvrzeném </w:t>
      </w:r>
      <w:r w:rsidRPr="00B761B4">
        <w:rPr>
          <w:rFonts w:cs="Arial"/>
          <w:sz w:val="20"/>
          <w:szCs w:val="20"/>
        </w:rPr>
        <w:t>Harmonogramu tvorby stránek, jinak Zhotovitel neručí za včasné předání díla.</w:t>
      </w:r>
    </w:p>
    <w:p w:rsidR="00DA2F6A" w:rsidRPr="00B761B4" w:rsidRDefault="00DA2F6A" w:rsidP="00DA2F6A">
      <w:pPr>
        <w:pStyle w:val="Zkladntext"/>
        <w:tabs>
          <w:tab w:val="left" w:pos="711"/>
        </w:tabs>
        <w:spacing w:before="60" w:after="0"/>
        <w:ind w:left="284" w:hanging="284"/>
        <w:rPr>
          <w:rFonts w:cs="Arial"/>
          <w:sz w:val="20"/>
          <w:szCs w:val="20"/>
        </w:rPr>
      </w:pPr>
      <w:r w:rsidRPr="00B761B4">
        <w:rPr>
          <w:rFonts w:cs="Arial"/>
          <w:sz w:val="20"/>
          <w:szCs w:val="20"/>
        </w:rPr>
        <w:t>3.</w:t>
      </w:r>
      <w:r w:rsidRPr="00B761B4">
        <w:rPr>
          <w:rFonts w:cs="Arial"/>
          <w:sz w:val="20"/>
          <w:szCs w:val="20"/>
        </w:rPr>
        <w:tab/>
        <w:t xml:space="preserve">Pokud bude Zhotovitel požadovat jinou kvalitu podkladů, </w:t>
      </w:r>
      <w:r w:rsidR="005E794D">
        <w:rPr>
          <w:rFonts w:cs="Arial"/>
          <w:sz w:val="20"/>
          <w:szCs w:val="20"/>
        </w:rPr>
        <w:t xml:space="preserve">tj. podklady pro zhotovení díla jsou nevhodné pro zhotovení díla v požadovaném rozsahu a kvalitě, </w:t>
      </w:r>
      <w:r w:rsidRPr="00B761B4">
        <w:rPr>
          <w:rFonts w:cs="Arial"/>
          <w:sz w:val="20"/>
          <w:szCs w:val="20"/>
        </w:rPr>
        <w:t>je povinen toto písemně dostatečně srozumitelně sdělit Objednateli a poskytnout mu lhůtu k jejich předložení nejméně 10 pracovních dnů ode dne doručení takového oznámení. V takovém případě není Objednatel v prodlení s předáním podkladů a lhůta pro předání díla se dle této doby přiměřeně prodlouží.</w:t>
      </w:r>
    </w:p>
    <w:p w:rsidR="00DA2F6A" w:rsidRPr="00B761B4" w:rsidRDefault="00DA2F6A" w:rsidP="00DA2F6A">
      <w:pPr>
        <w:pStyle w:val="Zkladntext"/>
        <w:tabs>
          <w:tab w:val="left" w:pos="711"/>
        </w:tabs>
        <w:spacing w:before="60" w:after="0"/>
        <w:ind w:left="284" w:hanging="284"/>
        <w:rPr>
          <w:rFonts w:cs="Arial"/>
          <w:sz w:val="20"/>
          <w:szCs w:val="20"/>
        </w:rPr>
      </w:pPr>
      <w:r w:rsidRPr="00B761B4">
        <w:rPr>
          <w:rFonts w:cs="Arial"/>
          <w:sz w:val="20"/>
          <w:szCs w:val="20"/>
        </w:rPr>
        <w:t>4.</w:t>
      </w:r>
      <w:r w:rsidRPr="00B761B4">
        <w:rPr>
          <w:rFonts w:cs="Arial"/>
          <w:sz w:val="20"/>
          <w:szCs w:val="20"/>
        </w:rPr>
        <w:tab/>
        <w:t>Termíny částí díla a lhůta pro předání díla se prodlužují o odpovídající dobu prodlení bez možnosti tento postup sankcionovat ze strany Objednatele v těchto případech:</w:t>
      </w:r>
    </w:p>
    <w:p w:rsidR="00DA2F6A" w:rsidRPr="00B761B4" w:rsidRDefault="00DA2F6A" w:rsidP="00DA2F6A">
      <w:pPr>
        <w:pStyle w:val="Zkladntext"/>
        <w:numPr>
          <w:ilvl w:val="5"/>
          <w:numId w:val="16"/>
        </w:numPr>
        <w:spacing w:before="60" w:after="0"/>
        <w:ind w:left="567" w:right="40" w:hanging="284"/>
        <w:rPr>
          <w:rFonts w:cs="Arial"/>
          <w:sz w:val="20"/>
          <w:szCs w:val="20"/>
        </w:rPr>
      </w:pPr>
      <w:r w:rsidRPr="00B761B4">
        <w:rPr>
          <w:rFonts w:cs="Arial"/>
          <w:sz w:val="20"/>
          <w:szCs w:val="20"/>
        </w:rPr>
        <w:t>při prodlení Objednatele s řádným a včasným předáním podkladů nezbytných pro zhotovení díla Zhotovitelem a/nebo při schvalování grafických návrhů nebo jednotlivých částí děl podle postupu a lhůt uvedených v</w:t>
      </w:r>
      <w:r w:rsidR="00450F02" w:rsidRPr="00B761B4">
        <w:rPr>
          <w:rFonts w:cs="Arial"/>
          <w:sz w:val="20"/>
          <w:szCs w:val="20"/>
        </w:rPr>
        <w:t xml:space="preserve"> dokumentu </w:t>
      </w:r>
      <w:r w:rsidRPr="00B761B4">
        <w:rPr>
          <w:rFonts w:cs="Arial"/>
          <w:sz w:val="20"/>
          <w:szCs w:val="20"/>
        </w:rPr>
        <w:t>Harmonogram tvorby stránek,</w:t>
      </w:r>
    </w:p>
    <w:p w:rsidR="00DA2F6A" w:rsidRPr="00B761B4" w:rsidRDefault="00DA2F6A" w:rsidP="00DA2F6A">
      <w:pPr>
        <w:pStyle w:val="Zkladntext"/>
        <w:numPr>
          <w:ilvl w:val="5"/>
          <w:numId w:val="16"/>
        </w:numPr>
        <w:spacing w:before="60" w:after="0"/>
        <w:ind w:left="567" w:hanging="284"/>
        <w:rPr>
          <w:rFonts w:cs="Arial"/>
          <w:sz w:val="20"/>
          <w:szCs w:val="20"/>
        </w:rPr>
      </w:pPr>
      <w:r w:rsidRPr="00B761B4">
        <w:rPr>
          <w:rFonts w:cs="Arial"/>
          <w:sz w:val="20"/>
          <w:szCs w:val="20"/>
        </w:rPr>
        <w:t>při změně díla, a to o dobu nezbytně nutnou na realizaci Objednatelem dodatečně upřesněných požadovaných změn díla - tato doba bude stanovena Zhotovitelem na základě časové náročnosti dodatečných změn díla,</w:t>
      </w:r>
    </w:p>
    <w:p w:rsidR="00DA2F6A" w:rsidRPr="00B761B4" w:rsidRDefault="00DA2F6A" w:rsidP="00DA2F6A">
      <w:pPr>
        <w:pStyle w:val="Zkladntext"/>
        <w:numPr>
          <w:ilvl w:val="5"/>
          <w:numId w:val="16"/>
        </w:numPr>
        <w:spacing w:before="60" w:after="0"/>
        <w:ind w:left="567" w:hanging="284"/>
        <w:rPr>
          <w:rFonts w:cs="Arial"/>
          <w:sz w:val="20"/>
          <w:szCs w:val="20"/>
        </w:rPr>
      </w:pPr>
      <w:r w:rsidRPr="00B761B4">
        <w:rPr>
          <w:rFonts w:cs="Arial"/>
          <w:sz w:val="20"/>
          <w:szCs w:val="20"/>
        </w:rPr>
        <w:t>při neposkytnutí dat pro jejich převod do nového webu v použitelném formátu a bezúplatně, pokud je převod dat předmětem smlouvy.</w:t>
      </w:r>
    </w:p>
    <w:p w:rsidR="00DA2F6A" w:rsidRPr="00B761B4" w:rsidRDefault="00DA2F6A" w:rsidP="00DA2F6A">
      <w:pPr>
        <w:pStyle w:val="Zkladntext"/>
        <w:spacing w:before="60" w:after="0"/>
        <w:ind w:left="284" w:hanging="284"/>
        <w:rPr>
          <w:rFonts w:cs="Arial"/>
          <w:sz w:val="20"/>
          <w:szCs w:val="20"/>
        </w:rPr>
      </w:pPr>
      <w:r w:rsidRPr="00B761B4">
        <w:rPr>
          <w:rFonts w:cs="Arial"/>
          <w:sz w:val="20"/>
          <w:szCs w:val="20"/>
        </w:rPr>
        <w:t>5.</w:t>
      </w:r>
      <w:r w:rsidRPr="00B761B4">
        <w:rPr>
          <w:rFonts w:cs="Arial"/>
          <w:sz w:val="20"/>
          <w:szCs w:val="20"/>
        </w:rPr>
        <w:tab/>
        <w:t xml:space="preserve">Zhotovitel se zavazuje o prodloužení lhůt Objednatele písemně informovat. </w:t>
      </w:r>
    </w:p>
    <w:p w:rsidR="00DA2F6A" w:rsidRPr="00B761B4" w:rsidRDefault="00DA2F6A" w:rsidP="00DA2F6A">
      <w:pPr>
        <w:pStyle w:val="Zkladntext"/>
        <w:spacing w:before="60" w:after="0"/>
        <w:ind w:left="284" w:hanging="284"/>
        <w:rPr>
          <w:rFonts w:cs="Arial"/>
          <w:sz w:val="20"/>
          <w:szCs w:val="20"/>
        </w:rPr>
      </w:pPr>
    </w:p>
    <w:p w:rsidR="00DA2F6A" w:rsidRPr="00B761B4" w:rsidRDefault="00DA2F6A" w:rsidP="00DA2F6A">
      <w:pPr>
        <w:pStyle w:val="Zkladntext"/>
        <w:spacing w:before="60" w:after="0"/>
        <w:ind w:left="284" w:hanging="284"/>
        <w:rPr>
          <w:rFonts w:cs="Arial"/>
          <w:sz w:val="20"/>
          <w:szCs w:val="20"/>
        </w:rPr>
      </w:pPr>
    </w:p>
    <w:p w:rsidR="00DA2F6A" w:rsidRPr="00B761B4" w:rsidRDefault="00DA2F6A" w:rsidP="00DA2F6A">
      <w:pPr>
        <w:pStyle w:val="Nadpis1"/>
      </w:pPr>
      <w:r w:rsidRPr="00B761B4">
        <w:t>IV. Platební podmínky</w:t>
      </w:r>
    </w:p>
    <w:p w:rsidR="00DA2F6A" w:rsidRPr="00B761B4" w:rsidRDefault="00DA2F6A" w:rsidP="00DA2F6A">
      <w:pPr>
        <w:numPr>
          <w:ilvl w:val="0"/>
          <w:numId w:val="4"/>
        </w:numPr>
        <w:autoSpaceDE/>
        <w:autoSpaceDN/>
        <w:spacing w:before="120"/>
        <w:ind w:left="426" w:hanging="426"/>
        <w:rPr>
          <w:rFonts w:cs="Arial"/>
        </w:rPr>
      </w:pPr>
      <w:r w:rsidRPr="00B761B4">
        <w:rPr>
          <w:rFonts w:cs="Arial"/>
        </w:rPr>
        <w:t>Cenu za předmět smlouvy uhradí Objednatel po řádném a včasném dokončení díla, a to bezhotovostním převodem na bankovní účet Zhotovitele. Cenu uhradí Objednatel Zhotoviteli na základě faktury vystavené do 28 kalendářních dnů ode dne převzetí díla.</w:t>
      </w:r>
    </w:p>
    <w:p w:rsidR="00DA2F6A" w:rsidRPr="00B761B4" w:rsidRDefault="00DA2F6A" w:rsidP="00DA2F6A">
      <w:pPr>
        <w:numPr>
          <w:ilvl w:val="0"/>
          <w:numId w:val="4"/>
        </w:numPr>
        <w:autoSpaceDE/>
        <w:autoSpaceDN/>
        <w:spacing w:before="120"/>
        <w:ind w:left="426" w:hanging="426"/>
        <w:rPr>
          <w:rFonts w:cs="Arial"/>
        </w:rPr>
      </w:pPr>
      <w:r w:rsidRPr="00B761B4">
        <w:rPr>
          <w:rFonts w:cs="Arial"/>
        </w:rPr>
        <w:t xml:space="preserve">Podkladem pro úhradu ceny bude faktura, která bude splňovat náležitosti </w:t>
      </w:r>
      <w:r w:rsidR="00B646F0">
        <w:rPr>
          <w:rFonts w:cs="Arial"/>
        </w:rPr>
        <w:t xml:space="preserve">dle zák. č. </w:t>
      </w:r>
      <w:r w:rsidR="00B646F0" w:rsidRPr="00B646F0">
        <w:rPr>
          <w:rFonts w:cs="Arial"/>
        </w:rPr>
        <w:t>563/1991 Sb.</w:t>
      </w:r>
      <w:r w:rsidR="00B646F0">
        <w:rPr>
          <w:rFonts w:cs="Arial"/>
        </w:rPr>
        <w:t>, o účetnictví, v platném znění,</w:t>
      </w:r>
      <w:r w:rsidRPr="00B761B4">
        <w:rPr>
          <w:rFonts w:cs="Arial"/>
        </w:rPr>
        <w:t xml:space="preserve"> a náležitosti daňového dokladu podle ustanovení § 29 zákona č. 235/2004 Sb., o dani z přidané hodnoty (dále jen „faktura“).</w:t>
      </w:r>
    </w:p>
    <w:p w:rsidR="00DA2F6A" w:rsidRPr="00B761B4" w:rsidRDefault="00DA2F6A" w:rsidP="00DA2F6A">
      <w:pPr>
        <w:numPr>
          <w:ilvl w:val="0"/>
          <w:numId w:val="4"/>
        </w:numPr>
        <w:autoSpaceDE/>
        <w:autoSpaceDN/>
        <w:spacing w:before="60"/>
        <w:ind w:left="426" w:hanging="426"/>
        <w:rPr>
          <w:rFonts w:cs="Arial"/>
        </w:rPr>
      </w:pPr>
      <w:r w:rsidRPr="00B761B4">
        <w:rPr>
          <w:rFonts w:cs="Arial"/>
        </w:rPr>
        <w:t>Splatnost faktury se dohodou smluvních stran stanoví na 14 kalendářních dnů ode dne následujícího po jejím doručení na adresu Objednatele. Závazek Objednatele zaplatit cenu je splněn dnem odepsání příslušné částky z účtu Objednatele na účet Zhotovitele uvedený v doručené faktuře.</w:t>
      </w:r>
    </w:p>
    <w:p w:rsidR="00DA2F6A" w:rsidRPr="00B761B4" w:rsidRDefault="00DA2F6A" w:rsidP="00DA2F6A">
      <w:pPr>
        <w:numPr>
          <w:ilvl w:val="0"/>
          <w:numId w:val="4"/>
        </w:numPr>
        <w:autoSpaceDE/>
        <w:autoSpaceDN/>
        <w:spacing w:before="60"/>
        <w:ind w:left="426" w:hanging="426"/>
        <w:rPr>
          <w:rFonts w:cs="Arial"/>
        </w:rPr>
      </w:pPr>
      <w:r w:rsidRPr="00B761B4">
        <w:rPr>
          <w:rFonts w:cs="Arial"/>
        </w:rPr>
        <w:t>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 v souladu s odstavcem 3. tohoto článku.</w:t>
      </w:r>
    </w:p>
    <w:p w:rsidR="00DA2F6A" w:rsidRPr="00B761B4" w:rsidRDefault="00DA2F6A" w:rsidP="00DA2F6A">
      <w:pPr>
        <w:pStyle w:val="Zkladntext"/>
        <w:numPr>
          <w:ilvl w:val="0"/>
          <w:numId w:val="4"/>
        </w:numPr>
        <w:spacing w:before="60" w:after="0"/>
        <w:ind w:left="426" w:hanging="426"/>
        <w:rPr>
          <w:rFonts w:cs="Arial"/>
          <w:sz w:val="20"/>
          <w:szCs w:val="20"/>
        </w:rPr>
      </w:pPr>
      <w:r w:rsidRPr="00B761B4">
        <w:rPr>
          <w:rFonts w:cs="Arial"/>
          <w:sz w:val="20"/>
          <w:szCs w:val="20"/>
        </w:rPr>
        <w:t>Důkazem řádného splnění předmětu smlouvy bude akceptační protokol podepsaný oprávněnými zástupci obou smluvních stran.</w:t>
      </w:r>
    </w:p>
    <w:p w:rsidR="00DA2F6A" w:rsidRPr="00B761B4" w:rsidRDefault="00DA2F6A" w:rsidP="00DA2F6A">
      <w:pPr>
        <w:pStyle w:val="Zkladntext"/>
        <w:spacing w:after="60" w:line="240" w:lineRule="exact"/>
        <w:ind w:left="700" w:hanging="680"/>
        <w:rPr>
          <w:rFonts w:cs="Arial"/>
          <w:sz w:val="20"/>
          <w:szCs w:val="20"/>
        </w:rPr>
      </w:pPr>
    </w:p>
    <w:p w:rsidR="00DA2F6A" w:rsidRPr="00B761B4" w:rsidRDefault="00DA2F6A" w:rsidP="00DA2F6A">
      <w:pPr>
        <w:pStyle w:val="Zkladntext"/>
        <w:spacing w:after="60" w:line="240" w:lineRule="exact"/>
        <w:ind w:left="700" w:hanging="680"/>
        <w:rPr>
          <w:rFonts w:cs="Arial"/>
          <w:sz w:val="20"/>
          <w:szCs w:val="20"/>
        </w:rPr>
      </w:pPr>
    </w:p>
    <w:p w:rsidR="00DA2F6A" w:rsidRPr="00B761B4" w:rsidRDefault="00DA2F6A" w:rsidP="00DA2F6A">
      <w:pPr>
        <w:pStyle w:val="Nadpis1"/>
      </w:pPr>
      <w:r w:rsidRPr="00B761B4">
        <w:t>V. Závěrečná ujednání</w:t>
      </w:r>
    </w:p>
    <w:p w:rsidR="00C93EEA" w:rsidRPr="00B761B4" w:rsidRDefault="007F15DA" w:rsidP="00C93EEA">
      <w:pPr>
        <w:keepLines/>
        <w:numPr>
          <w:ilvl w:val="0"/>
          <w:numId w:val="5"/>
        </w:numPr>
        <w:tabs>
          <w:tab w:val="clear" w:pos="720"/>
        </w:tabs>
        <w:autoSpaceDE/>
        <w:autoSpaceDN/>
        <w:spacing w:before="120" w:line="240" w:lineRule="auto"/>
        <w:ind w:left="284" w:hanging="283"/>
        <w:contextualSpacing/>
        <w:outlineLvl w:val="2"/>
        <w:rPr>
          <w:rFonts w:cs="Arial"/>
          <w:bCs/>
        </w:rPr>
      </w:pPr>
      <w:r w:rsidRPr="00B761B4">
        <w:rPr>
          <w:rFonts w:cs="Arial"/>
          <w:bCs/>
        </w:rPr>
        <w:t>Nedílnou součástí této smlouvy jsou:</w:t>
      </w:r>
    </w:p>
    <w:p w:rsidR="00C93EEA" w:rsidRPr="00B761B4" w:rsidRDefault="007F15DA" w:rsidP="00C93EEA">
      <w:pPr>
        <w:keepLines/>
        <w:autoSpaceDE/>
        <w:autoSpaceDN/>
        <w:spacing w:before="120" w:line="240" w:lineRule="auto"/>
        <w:ind w:left="284"/>
        <w:contextualSpacing/>
        <w:outlineLvl w:val="2"/>
        <w:rPr>
          <w:rFonts w:cs="Arial"/>
          <w:bCs/>
        </w:rPr>
      </w:pPr>
      <w:r w:rsidRPr="00B761B4">
        <w:rPr>
          <w:rFonts w:cs="Arial"/>
          <w:bCs/>
        </w:rPr>
        <w:t xml:space="preserve">příloha č. 1 Obchodní podmínky pro poskytování služeb ze dne </w:t>
      </w:r>
      <w:r w:rsidR="00BE4CEC" w:rsidRPr="00B761B4">
        <w:rPr>
          <w:rFonts w:cs="Arial"/>
          <w:bCs/>
        </w:rPr>
        <w:t xml:space="preserve">1. </w:t>
      </w:r>
      <w:r w:rsidR="001A3DD7" w:rsidRPr="00B761B4">
        <w:rPr>
          <w:rFonts w:cs="Arial"/>
          <w:bCs/>
        </w:rPr>
        <w:t>9</w:t>
      </w:r>
      <w:r w:rsidR="00BE4CEC" w:rsidRPr="00B761B4">
        <w:rPr>
          <w:rFonts w:cs="Arial"/>
          <w:bCs/>
        </w:rPr>
        <w:t>. 202</w:t>
      </w:r>
      <w:r w:rsidR="001A3DD7" w:rsidRPr="00B761B4">
        <w:rPr>
          <w:rFonts w:cs="Arial"/>
          <w:bCs/>
        </w:rPr>
        <w:t>3</w:t>
      </w:r>
      <w:r w:rsidRPr="00B761B4">
        <w:rPr>
          <w:rFonts w:cs="Arial"/>
          <w:bCs/>
        </w:rPr>
        <w:t>,</w:t>
      </w:r>
    </w:p>
    <w:p w:rsidR="00DA2F6A" w:rsidRPr="00B761B4" w:rsidRDefault="007F15DA" w:rsidP="00C93EEA">
      <w:pPr>
        <w:keepLines/>
        <w:autoSpaceDE/>
        <w:autoSpaceDN/>
        <w:spacing w:before="120" w:line="240" w:lineRule="auto"/>
        <w:ind w:left="284"/>
        <w:contextualSpacing/>
        <w:outlineLvl w:val="2"/>
        <w:rPr>
          <w:rFonts w:cs="Arial"/>
          <w:bCs/>
        </w:rPr>
      </w:pPr>
      <w:r w:rsidRPr="00B761B4">
        <w:rPr>
          <w:rFonts w:cs="Arial"/>
          <w:bCs/>
        </w:rPr>
        <w:t xml:space="preserve">příloha č. 2 Vnitropodniková směrnice o rozsahu a způsobu zpracování osobních údajů ze dne </w:t>
      </w:r>
      <w:r w:rsidR="00C7185E" w:rsidRPr="00B761B4">
        <w:rPr>
          <w:rFonts w:cs="Arial"/>
          <w:bCs/>
        </w:rPr>
        <w:t>31</w:t>
      </w:r>
      <w:r w:rsidRPr="00B761B4">
        <w:rPr>
          <w:rFonts w:cs="Arial"/>
          <w:bCs/>
        </w:rPr>
        <w:t xml:space="preserve">. </w:t>
      </w:r>
      <w:r w:rsidR="00C7185E" w:rsidRPr="00B761B4">
        <w:rPr>
          <w:rFonts w:cs="Arial"/>
          <w:bCs/>
        </w:rPr>
        <w:t>3</w:t>
      </w:r>
      <w:r w:rsidRPr="00B761B4">
        <w:rPr>
          <w:rFonts w:cs="Arial"/>
          <w:bCs/>
        </w:rPr>
        <w:t>. 20</w:t>
      </w:r>
      <w:r w:rsidR="00C7185E" w:rsidRPr="00B761B4">
        <w:rPr>
          <w:rFonts w:cs="Arial"/>
          <w:bCs/>
        </w:rPr>
        <w:t>21</w:t>
      </w:r>
      <w:r w:rsidRPr="00B761B4">
        <w:rPr>
          <w:rFonts w:cs="Arial"/>
          <w:bCs/>
        </w:rPr>
        <w:t xml:space="preserve"> </w:t>
      </w:r>
    </w:p>
    <w:p w:rsidR="00C938BD" w:rsidRPr="00B761B4" w:rsidRDefault="00B422C0" w:rsidP="00DA2F6A">
      <w:pPr>
        <w:keepLines/>
        <w:numPr>
          <w:ilvl w:val="0"/>
          <w:numId w:val="5"/>
        </w:numPr>
        <w:tabs>
          <w:tab w:val="clear" w:pos="720"/>
        </w:tabs>
        <w:autoSpaceDE/>
        <w:autoSpaceDN/>
        <w:spacing w:before="60"/>
        <w:ind w:left="284" w:hanging="283"/>
        <w:outlineLvl w:val="2"/>
        <w:rPr>
          <w:rFonts w:cs="Arial"/>
        </w:rPr>
      </w:pPr>
      <w:r w:rsidRPr="00B761B4">
        <w:rPr>
          <w:rFonts w:cs="Arial"/>
          <w:bCs/>
        </w:rPr>
        <w:lastRenderedPageBreak/>
        <w:t xml:space="preserve">Práva, povinnosti a závazky smluvních stran v této smlouvě výslovně neupravené se řídí obchodními podmínkami pro poskytování služeb ze dne </w:t>
      </w:r>
      <w:r w:rsidR="00BE4CEC" w:rsidRPr="00B761B4">
        <w:rPr>
          <w:rFonts w:cs="Arial"/>
          <w:bCs/>
        </w:rPr>
        <w:t xml:space="preserve">1. </w:t>
      </w:r>
      <w:r w:rsidR="001A3DD7" w:rsidRPr="00B761B4">
        <w:rPr>
          <w:rFonts w:cs="Arial"/>
          <w:bCs/>
        </w:rPr>
        <w:t>9</w:t>
      </w:r>
      <w:r w:rsidR="00BE4CEC" w:rsidRPr="00B761B4">
        <w:rPr>
          <w:rFonts w:cs="Arial"/>
          <w:bCs/>
        </w:rPr>
        <w:t>. 202</w:t>
      </w:r>
      <w:r w:rsidR="001A3DD7" w:rsidRPr="00B761B4">
        <w:rPr>
          <w:rFonts w:cs="Arial"/>
          <w:bCs/>
        </w:rPr>
        <w:t>3</w:t>
      </w:r>
      <w:r w:rsidRPr="00B761B4">
        <w:rPr>
          <w:rFonts w:cs="Arial"/>
          <w:bCs/>
        </w:rPr>
        <w:t xml:space="preserve"> a Vnitropodnikovou směrnicí o rozsahu a způsobu zpracování osobních údajů ze dne </w:t>
      </w:r>
      <w:r w:rsidR="00C7185E" w:rsidRPr="00B761B4">
        <w:rPr>
          <w:rFonts w:cs="Arial"/>
          <w:bCs/>
        </w:rPr>
        <w:t>31</w:t>
      </w:r>
      <w:r w:rsidRPr="00B761B4">
        <w:rPr>
          <w:rFonts w:cs="Arial"/>
          <w:bCs/>
        </w:rPr>
        <w:t xml:space="preserve">. </w:t>
      </w:r>
      <w:r w:rsidR="00C7185E" w:rsidRPr="00B761B4">
        <w:rPr>
          <w:rFonts w:cs="Arial"/>
          <w:bCs/>
        </w:rPr>
        <w:t>3</w:t>
      </w:r>
      <w:r w:rsidRPr="00B761B4">
        <w:rPr>
          <w:rFonts w:cs="Arial"/>
          <w:bCs/>
        </w:rPr>
        <w:t>. 20</w:t>
      </w:r>
      <w:r w:rsidR="00C7185E" w:rsidRPr="00B761B4">
        <w:rPr>
          <w:rFonts w:cs="Arial"/>
          <w:bCs/>
        </w:rPr>
        <w:t>21</w:t>
      </w:r>
      <w:r w:rsidRPr="00B761B4">
        <w:rPr>
          <w:rFonts w:cs="Arial"/>
          <w:bCs/>
        </w:rPr>
        <w:t>, které jsou nedílnou součástí této smlouvy, a dále zákonem č. 89/2012 Sb., občanský zákoník, a zákonem č. 121/2000 Sb., o právu autorském, o právech souvisejících s právem autorským a o změně některých zákonů (autorský zákon). Pro případ kolize je právem rozhodným právo České republiky</w:t>
      </w:r>
      <w:r w:rsidR="00DA2F6A" w:rsidRPr="00B761B4">
        <w:rPr>
          <w:rFonts w:cs="Arial"/>
          <w:bCs/>
        </w:rPr>
        <w:t>.</w:t>
      </w:r>
    </w:p>
    <w:p w:rsidR="00C938BD" w:rsidRPr="00B761B4" w:rsidRDefault="00C938BD" w:rsidP="00DA2F6A">
      <w:pPr>
        <w:keepLines/>
        <w:numPr>
          <w:ilvl w:val="0"/>
          <w:numId w:val="5"/>
        </w:numPr>
        <w:tabs>
          <w:tab w:val="clear" w:pos="720"/>
        </w:tabs>
        <w:autoSpaceDE/>
        <w:autoSpaceDN/>
        <w:spacing w:before="60"/>
        <w:ind w:left="284" w:hanging="283"/>
        <w:outlineLvl w:val="2"/>
        <w:rPr>
          <w:rFonts w:cs="Arial"/>
        </w:rPr>
      </w:pPr>
      <w:r w:rsidRPr="00B761B4">
        <w:t>Smluvní strany se dohodly, že uveřejnění smlouvy v souladu se zákonem č. 340/2015 Sb., o zvláštních podmínkách účinnosti některých smluv, uveřejňování těchto smluv a o registru smluv (zákon o registru smluv), ve znění pozdějších předpisů, zajistí Objednatel.</w:t>
      </w:r>
    </w:p>
    <w:p w:rsidR="00C938BD" w:rsidRPr="00B761B4" w:rsidRDefault="00BE4CEC" w:rsidP="00DA2F6A">
      <w:pPr>
        <w:keepLines/>
        <w:numPr>
          <w:ilvl w:val="0"/>
          <w:numId w:val="5"/>
        </w:numPr>
        <w:tabs>
          <w:tab w:val="clear" w:pos="720"/>
        </w:tabs>
        <w:autoSpaceDE/>
        <w:autoSpaceDN/>
        <w:spacing w:before="60"/>
        <w:ind w:left="284" w:hanging="283"/>
        <w:outlineLvl w:val="2"/>
        <w:rPr>
          <w:rFonts w:cs="Arial"/>
        </w:rPr>
      </w:pPr>
      <w:r w:rsidRPr="00B761B4">
        <w:rPr>
          <w:rFonts w:cs="Arial"/>
        </w:rPr>
        <w:t xml:space="preserve">Zhotovitel bere na vědomí, že Objednatel je povinným subjektem k poskytování informací dle zákona č. 106/1999 Sb., o svobodném přístupu k informacím, ve znění pozdějších předpisů. Zhotovitel respektuje případ-ný požadavek na poskytnutí informací o celkové ceně. Cenový údaj jednotlivých dílčích položek považuje s </w:t>
      </w:r>
      <w:proofErr w:type="spellStart"/>
      <w:r w:rsidRPr="00B761B4">
        <w:rPr>
          <w:rFonts w:cs="Arial"/>
        </w:rPr>
        <w:t>oh</w:t>
      </w:r>
      <w:proofErr w:type="spellEnd"/>
      <w:r w:rsidRPr="00B761B4">
        <w:rPr>
          <w:rFonts w:cs="Arial"/>
        </w:rPr>
        <w:t>-ledem na významný konkurenční charakter za formu obchodního tajemství</w:t>
      </w:r>
      <w:r w:rsidR="00C938BD" w:rsidRPr="00B761B4">
        <w:t>.</w:t>
      </w:r>
    </w:p>
    <w:p w:rsidR="00DA2F6A" w:rsidRPr="00B761B4" w:rsidRDefault="00C7185E" w:rsidP="00DA2F6A">
      <w:pPr>
        <w:keepLines/>
        <w:numPr>
          <w:ilvl w:val="0"/>
          <w:numId w:val="5"/>
        </w:numPr>
        <w:tabs>
          <w:tab w:val="clear" w:pos="720"/>
        </w:tabs>
        <w:autoSpaceDE/>
        <w:autoSpaceDN/>
        <w:spacing w:before="60"/>
        <w:ind w:left="284" w:hanging="283"/>
        <w:outlineLvl w:val="2"/>
        <w:rPr>
          <w:rFonts w:cs="Arial"/>
        </w:rPr>
      </w:pPr>
      <w:r w:rsidRPr="00B761B4">
        <w:rPr>
          <w:rFonts w:cs="Arial"/>
        </w:rPr>
        <w:t>Tato smlouva je vyhotovena v elektronické, nebo listinné podobě. Smlouva vyhotovená v elektronické podobě je opatřena kvalifikovanými elektronickými podpisy osob, které jsou oprávněny jednat jménem smluvních stran. Smlouva v listinné podobě je vyhotovena ve třech provedeních, z nichž každé má platnost originálu, přičemž objednatel obdrží dvě vyhotovení a zhotovitel jedno vyhotovení</w:t>
      </w:r>
      <w:r w:rsidR="00DA2F6A" w:rsidRPr="00B761B4">
        <w:rPr>
          <w:rFonts w:cs="Arial"/>
        </w:rPr>
        <w:t>.</w:t>
      </w:r>
    </w:p>
    <w:p w:rsidR="00DA2F6A" w:rsidRPr="00B761B4" w:rsidRDefault="00DA2F6A" w:rsidP="00DA2F6A">
      <w:pPr>
        <w:keepLines/>
        <w:numPr>
          <w:ilvl w:val="0"/>
          <w:numId w:val="5"/>
        </w:numPr>
        <w:tabs>
          <w:tab w:val="clear" w:pos="720"/>
        </w:tabs>
        <w:autoSpaceDE/>
        <w:autoSpaceDN/>
        <w:spacing w:before="60"/>
        <w:ind w:left="284" w:hanging="283"/>
        <w:outlineLvl w:val="2"/>
        <w:rPr>
          <w:rFonts w:cs="Arial"/>
        </w:rPr>
      </w:pPr>
      <w:r w:rsidRPr="00B761B4">
        <w:rPr>
          <w:rFonts w:cs="Arial"/>
          <w:bCs/>
        </w:rPr>
        <w:t>Tato smlouva</w:t>
      </w:r>
      <w:r w:rsidRPr="00B761B4">
        <w:rPr>
          <w:rFonts w:cs="Arial"/>
        </w:rPr>
        <w:t xml:space="preserve"> může být měněna či doplňována pouze vzájemně odsouhlasenými a podepsanými písemnými a vzestupně očíslovanými dodatky, které se stávají její nedílnou součástí.</w:t>
      </w:r>
    </w:p>
    <w:p w:rsidR="00DA2F6A" w:rsidRPr="00B761B4" w:rsidRDefault="00C938BD" w:rsidP="00DA2F6A">
      <w:pPr>
        <w:keepLines/>
        <w:numPr>
          <w:ilvl w:val="0"/>
          <w:numId w:val="5"/>
        </w:numPr>
        <w:tabs>
          <w:tab w:val="clear" w:pos="720"/>
        </w:tabs>
        <w:autoSpaceDE/>
        <w:autoSpaceDN/>
        <w:spacing w:before="60"/>
        <w:ind w:left="284" w:hanging="283"/>
        <w:outlineLvl w:val="2"/>
        <w:rPr>
          <w:rFonts w:cs="Arial"/>
        </w:rPr>
      </w:pPr>
      <w:r w:rsidRPr="00B761B4">
        <w:rPr>
          <w:rFonts w:cs="Arial"/>
        </w:rPr>
        <w:t xml:space="preserve">Tato smlouva nabývá platnosti a účinnosti dnem jejího podpisu posledním z jejích účastníků, v případě </w:t>
      </w:r>
      <w:proofErr w:type="spellStart"/>
      <w:r w:rsidRPr="00B761B4">
        <w:rPr>
          <w:rFonts w:cs="Arial"/>
        </w:rPr>
        <w:t>povin-nosti</w:t>
      </w:r>
      <w:proofErr w:type="spellEnd"/>
      <w:r w:rsidRPr="00B761B4">
        <w:rPr>
          <w:rFonts w:cs="Arial"/>
        </w:rPr>
        <w:t xml:space="preserve"> jejího zveřejnění v Registru smluv nabývá účinnosti dnem jejího zveřejnění</w:t>
      </w:r>
      <w:r w:rsidR="00DA2F6A" w:rsidRPr="00B761B4">
        <w:rPr>
          <w:rFonts w:cs="Arial"/>
        </w:rPr>
        <w:t>.</w:t>
      </w:r>
    </w:p>
    <w:p w:rsidR="00A9080D" w:rsidRPr="00B761B4" w:rsidRDefault="00DA2F6A" w:rsidP="007F15DA">
      <w:pPr>
        <w:keepLines/>
        <w:autoSpaceDE/>
        <w:autoSpaceDN/>
        <w:spacing w:before="60"/>
        <w:ind w:left="284" w:hanging="283"/>
        <w:outlineLvl w:val="2"/>
        <w:rPr>
          <w:rFonts w:cs="Arial"/>
        </w:rPr>
      </w:pPr>
      <w:r w:rsidRPr="00B761B4">
        <w:rPr>
          <w:rFonts w:cs="Arial"/>
        </w:rPr>
        <w:t xml:space="preserve">6.  Smluvní strany prohlašují, že jim nejsou známy žádné skutečnosti, které by uzavření smlouvy vylučovaly a </w:t>
      </w:r>
      <w:proofErr w:type="spellStart"/>
      <w:r w:rsidRPr="00B761B4">
        <w:rPr>
          <w:rFonts w:cs="Arial"/>
        </w:rPr>
        <w:t>be</w:t>
      </w:r>
      <w:proofErr w:type="spellEnd"/>
      <w:r w:rsidR="00450F02" w:rsidRPr="00B761B4">
        <w:rPr>
          <w:rFonts w:cs="Arial"/>
        </w:rPr>
        <w:t>-</w:t>
      </w:r>
      <w:r w:rsidR="007F15DA" w:rsidRPr="00B761B4">
        <w:rPr>
          <w:rFonts w:cs="Arial"/>
        </w:rPr>
        <w:t xml:space="preserve">    </w:t>
      </w:r>
      <w:r w:rsidRPr="00B761B4">
        <w:rPr>
          <w:rFonts w:cs="Arial"/>
        </w:rPr>
        <w:t>rou na vědomí, že v plném rozsahu nesou veškeré právní důsledky plynoucí z vědomě jimi udaných nepravdivých údajů. Na důkaz svého souhlasu s obsahem smlouvy připojují pod ní své podpisy.</w:t>
      </w:r>
    </w:p>
    <w:p w:rsidR="00A9080D" w:rsidRPr="00B761B4" w:rsidRDefault="00310C4A" w:rsidP="00310C4A">
      <w:pPr>
        <w:tabs>
          <w:tab w:val="left" w:pos="4395"/>
          <w:tab w:val="left" w:pos="8316"/>
        </w:tabs>
        <w:rPr>
          <w:rFonts w:cs="Arial"/>
          <w:sz w:val="24"/>
          <w:szCs w:val="24"/>
        </w:rPr>
      </w:pPr>
      <w:r w:rsidRPr="00B761B4">
        <w:rPr>
          <w:rFonts w:cs="Arial"/>
          <w:sz w:val="24"/>
          <w:szCs w:val="24"/>
        </w:rPr>
        <w:tab/>
      </w:r>
      <w:r w:rsidRPr="00B761B4">
        <w:rPr>
          <w:rFonts w:cs="Arial"/>
          <w:sz w:val="24"/>
          <w:szCs w:val="24"/>
        </w:rPr>
        <w:tab/>
      </w:r>
    </w:p>
    <w:p w:rsidR="00644CD5" w:rsidRPr="00B761B4" w:rsidRDefault="00644CD5" w:rsidP="00C61257">
      <w:pPr>
        <w:tabs>
          <w:tab w:val="left" w:pos="5670"/>
        </w:tabs>
        <w:rPr>
          <w:rFonts w:cs="Arial"/>
          <w:color w:val="000000"/>
        </w:rPr>
      </w:pPr>
    </w:p>
    <w:p w:rsidR="007D503C" w:rsidRPr="00B761B4" w:rsidRDefault="007E22AA" w:rsidP="00E75EF8">
      <w:pPr>
        <w:tabs>
          <w:tab w:val="left" w:pos="5387"/>
        </w:tabs>
        <w:rPr>
          <w:rFonts w:cs="Arial"/>
          <w:color w:val="000000"/>
        </w:rPr>
      </w:pPr>
      <w:r w:rsidRPr="00B761B4">
        <w:rPr>
          <w:rFonts w:cs="Arial"/>
          <w:color w:val="000000"/>
        </w:rPr>
        <w:t>V</w:t>
      </w:r>
      <w:r w:rsidR="0042171D" w:rsidRPr="00B761B4">
        <w:rPr>
          <w:rFonts w:cs="Arial"/>
          <w:color w:val="000000"/>
        </w:rPr>
        <w:t xml:space="preserve"> </w:t>
      </w:r>
      <w:r w:rsidR="00B761B4" w:rsidRPr="00B761B4">
        <w:rPr>
          <w:rFonts w:cs="Arial"/>
          <w:color w:val="000000"/>
        </w:rPr>
        <w:t>Benešově</w:t>
      </w:r>
      <w:r w:rsidR="00295DF0" w:rsidRPr="00B761B4">
        <w:rPr>
          <w:rFonts w:cs="Arial"/>
        </w:rPr>
        <w:t>,</w:t>
      </w:r>
      <w:r w:rsidRPr="00B761B4">
        <w:rPr>
          <w:rFonts w:cs="Arial"/>
          <w:color w:val="000000"/>
        </w:rPr>
        <w:t xml:space="preserve"> dne</w:t>
      </w:r>
      <w:r w:rsidR="00A9080D" w:rsidRPr="00B761B4">
        <w:rPr>
          <w:rFonts w:cs="Arial"/>
          <w:color w:val="000000"/>
        </w:rPr>
        <w:t xml:space="preserve"> ………………</w:t>
      </w:r>
      <w:r w:rsidR="00BE4CEC" w:rsidRPr="00B761B4">
        <w:rPr>
          <w:rFonts w:cs="Arial"/>
          <w:color w:val="000000"/>
        </w:rPr>
        <w:t xml:space="preserve">….  </w:t>
      </w:r>
      <w:r w:rsidR="00A9080D" w:rsidRPr="00B761B4">
        <w:rPr>
          <w:rFonts w:cs="Arial"/>
          <w:color w:val="000000"/>
        </w:rPr>
        <w:tab/>
      </w:r>
      <w:r w:rsidRPr="00B761B4">
        <w:rPr>
          <w:rFonts w:cs="Arial"/>
          <w:color w:val="000000"/>
        </w:rPr>
        <w:t xml:space="preserve">V Jihlavě, dne </w:t>
      </w:r>
      <w:r w:rsidR="00E75EF8" w:rsidRPr="00B761B4">
        <w:rPr>
          <w:rFonts w:cs="Arial"/>
          <w:color w:val="000000"/>
        </w:rPr>
        <w:t>……………………</w:t>
      </w:r>
    </w:p>
    <w:p w:rsidR="007D503C" w:rsidRPr="00B761B4" w:rsidRDefault="007D503C" w:rsidP="00C61257">
      <w:pPr>
        <w:tabs>
          <w:tab w:val="left" w:pos="5670"/>
        </w:tabs>
        <w:rPr>
          <w:rFonts w:cs="Arial"/>
          <w:color w:val="000000"/>
        </w:rPr>
      </w:pPr>
    </w:p>
    <w:p w:rsidR="00A9080D" w:rsidRPr="00B761B4" w:rsidRDefault="00A9080D" w:rsidP="00C61257">
      <w:pPr>
        <w:tabs>
          <w:tab w:val="left" w:pos="5670"/>
        </w:tabs>
        <w:rPr>
          <w:rFonts w:cs="Arial"/>
          <w:color w:val="000000"/>
        </w:rPr>
      </w:pPr>
    </w:p>
    <w:p w:rsidR="007D503C" w:rsidRPr="00B761B4" w:rsidRDefault="007D503C" w:rsidP="00C61257">
      <w:pPr>
        <w:tabs>
          <w:tab w:val="left" w:pos="5670"/>
        </w:tabs>
        <w:rPr>
          <w:rFonts w:cs="Arial"/>
          <w:color w:val="000000"/>
        </w:rPr>
      </w:pPr>
    </w:p>
    <w:p w:rsidR="00A9080D" w:rsidRPr="00B761B4" w:rsidRDefault="00A9080D" w:rsidP="00C61257">
      <w:pPr>
        <w:tabs>
          <w:tab w:val="left" w:pos="5670"/>
        </w:tabs>
        <w:rPr>
          <w:rFonts w:cs="Arial"/>
          <w:color w:val="000000"/>
        </w:rPr>
      </w:pPr>
    </w:p>
    <w:p w:rsidR="00A9080D" w:rsidRPr="00B761B4" w:rsidRDefault="003627A2" w:rsidP="003627A2">
      <w:pPr>
        <w:tabs>
          <w:tab w:val="left" w:pos="5387"/>
        </w:tabs>
        <w:jc w:val="left"/>
        <w:rPr>
          <w:rFonts w:cs="Arial"/>
          <w:color w:val="000000"/>
        </w:rPr>
      </w:pPr>
      <w:r w:rsidRPr="00B761B4">
        <w:rPr>
          <w:rFonts w:cs="Arial"/>
          <w:color w:val="000000"/>
        </w:rPr>
        <w:t>..................................................................................</w:t>
      </w:r>
      <w:r w:rsidRPr="00B761B4">
        <w:rPr>
          <w:rFonts w:cs="Arial"/>
          <w:color w:val="000000"/>
        </w:rPr>
        <w:tab/>
        <w:t>..................................................................................</w:t>
      </w:r>
    </w:p>
    <w:p w:rsidR="00A9080D" w:rsidRPr="00B761B4" w:rsidRDefault="00A9080D" w:rsidP="00A9080D">
      <w:pPr>
        <w:tabs>
          <w:tab w:val="center" w:pos="2410"/>
          <w:tab w:val="center" w:pos="7797"/>
        </w:tabs>
        <w:rPr>
          <w:rFonts w:cs="Arial"/>
          <w:color w:val="000000"/>
        </w:rPr>
      </w:pPr>
      <w:r w:rsidRPr="00B761B4">
        <w:rPr>
          <w:rFonts w:cs="Arial"/>
          <w:color w:val="000000"/>
        </w:rPr>
        <w:tab/>
      </w:r>
      <w:r w:rsidR="005B28B8" w:rsidRPr="00B761B4">
        <w:rPr>
          <w:rFonts w:cs="Arial"/>
          <w:color w:val="000000"/>
        </w:rPr>
        <w:t xml:space="preserve">Město </w:t>
      </w:r>
      <w:r w:rsidR="00B761B4" w:rsidRPr="00B761B4">
        <w:rPr>
          <w:rFonts w:cs="Arial"/>
          <w:color w:val="000000"/>
        </w:rPr>
        <w:t>Benešov</w:t>
      </w:r>
      <w:r w:rsidRPr="00B761B4">
        <w:rPr>
          <w:rFonts w:cs="Arial"/>
          <w:color w:val="000000"/>
        </w:rPr>
        <w:tab/>
        <w:t>WEBHOUSE, s.r.o.</w:t>
      </w:r>
    </w:p>
    <w:p w:rsidR="00A9080D" w:rsidRPr="00B761B4" w:rsidRDefault="00A9080D" w:rsidP="00A9080D">
      <w:pPr>
        <w:tabs>
          <w:tab w:val="center" w:pos="2410"/>
          <w:tab w:val="center" w:pos="7797"/>
        </w:tabs>
        <w:rPr>
          <w:rFonts w:cs="Arial"/>
          <w:color w:val="000000"/>
        </w:rPr>
      </w:pPr>
      <w:r w:rsidRPr="00B761B4">
        <w:rPr>
          <w:rFonts w:cs="Arial"/>
          <w:color w:val="000000"/>
        </w:rPr>
        <w:tab/>
        <w:t>Objednatel</w:t>
      </w:r>
      <w:r w:rsidRPr="00B761B4">
        <w:rPr>
          <w:rFonts w:cs="Arial"/>
          <w:color w:val="000000"/>
        </w:rPr>
        <w:tab/>
        <w:t>Zhotovitel</w:t>
      </w:r>
    </w:p>
    <w:p w:rsidR="00B969FE" w:rsidRDefault="00A9080D" w:rsidP="00A9080D">
      <w:pPr>
        <w:tabs>
          <w:tab w:val="center" w:pos="2410"/>
          <w:tab w:val="center" w:pos="7797"/>
        </w:tabs>
        <w:rPr>
          <w:rFonts w:cs="Arial"/>
        </w:rPr>
      </w:pPr>
      <w:r w:rsidRPr="00B761B4">
        <w:rPr>
          <w:rFonts w:cs="Arial"/>
          <w:color w:val="000000"/>
        </w:rPr>
        <w:tab/>
      </w:r>
      <w:r w:rsidR="00B761B4" w:rsidRPr="00B761B4">
        <w:rPr>
          <w:rStyle w:val="FontStyle15"/>
          <w:rFonts w:ascii="Arial" w:hAnsi="Arial" w:cs="Arial"/>
          <w:sz w:val="20"/>
          <w:szCs w:val="20"/>
        </w:rPr>
        <w:t>Ing. Jaroslav Hlavnička, starosta</w:t>
      </w:r>
      <w:r w:rsidRPr="00B761B4">
        <w:rPr>
          <w:rFonts w:cs="Arial"/>
          <w:color w:val="000000"/>
        </w:rPr>
        <w:tab/>
        <w:t>Ing. Jitka Savická, jednatel</w:t>
      </w:r>
      <w:r w:rsidR="00E74B15" w:rsidRPr="00B761B4">
        <w:rPr>
          <w:rFonts w:cs="Arial"/>
          <w:color w:val="000000"/>
        </w:rPr>
        <w:t>ka</w:t>
      </w:r>
    </w:p>
    <w:sectPr w:rsidR="00B969FE" w:rsidSect="002850F5">
      <w:footerReference w:type="default" r:id="rId8"/>
      <w:type w:val="continuous"/>
      <w:pgSz w:w="11907" w:h="16840" w:code="9"/>
      <w:pgMar w:top="851" w:right="851" w:bottom="851" w:left="851" w:header="0" w:footer="709" w:gutter="0"/>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2BD8" w:rsidRDefault="00792BD8" w:rsidP="00D7509E">
      <w:r>
        <w:separator/>
      </w:r>
    </w:p>
  </w:endnote>
  <w:endnote w:type="continuationSeparator" w:id="0">
    <w:p w:rsidR="00792BD8" w:rsidRDefault="00792BD8" w:rsidP="00D75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5B4" w:rsidRDefault="0026375E">
    <w:pPr>
      <w:pStyle w:val="Zpat"/>
      <w:jc w:val="right"/>
    </w:pPr>
    <w:r>
      <w:rPr>
        <w:noProof/>
      </w:rPr>
      <w:fldChar w:fldCharType="begin"/>
    </w:r>
    <w:r w:rsidR="001875B4">
      <w:rPr>
        <w:noProof/>
      </w:rPr>
      <w:instrText>PAGE   \* MERGEFORMAT</w:instrText>
    </w:r>
    <w:r>
      <w:rPr>
        <w:noProof/>
      </w:rPr>
      <w:fldChar w:fldCharType="separate"/>
    </w:r>
    <w:r w:rsidR="00FF1CAE">
      <w:rPr>
        <w:noProof/>
      </w:rPr>
      <w:t>2</w:t>
    </w:r>
    <w:r>
      <w:rPr>
        <w:noProof/>
      </w:rPr>
      <w:fldChar w:fldCharType="end"/>
    </w:r>
  </w:p>
  <w:p w:rsidR="001875B4" w:rsidRDefault="001875B4" w:rsidP="00213AD8">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2BD8" w:rsidRDefault="00792BD8" w:rsidP="00D7509E">
      <w:r>
        <w:separator/>
      </w:r>
    </w:p>
  </w:footnote>
  <w:footnote w:type="continuationSeparator" w:id="0">
    <w:p w:rsidR="00792BD8" w:rsidRDefault="00792BD8" w:rsidP="00D75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3EA48512"/>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00"/>
      <w:numFmt w:val="lowerRoman"/>
      <w:lvlText w:val="%2)"/>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4"/>
      <w:numFmt w:val="lowerLetter"/>
      <w:lvlText w:val="%3)"/>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decimal"/>
      <w:lvlText w:val="%5."/>
      <w:lvlJc w:val="left"/>
      <w:rPr>
        <w:rFonts w:ascii="Arial" w:hAnsi="Arial" w:cs="Arial" w:hint="default"/>
        <w:b w:val="0"/>
        <w:bCs/>
        <w:i w:val="0"/>
        <w:iCs w:val="0"/>
        <w:smallCaps w:val="0"/>
        <w:strike w:val="0"/>
        <w:color w:val="000000"/>
        <w:spacing w:val="0"/>
        <w:w w:val="100"/>
        <w:position w:val="0"/>
        <w:sz w:val="20"/>
        <w:szCs w:val="20"/>
        <w:u w:val="none"/>
      </w:rPr>
    </w:lvl>
    <w:lvl w:ilvl="5">
      <w:start w:val="1"/>
      <w:numFmt w:val="lowerLetter"/>
      <w:lvlText w:val="%6)"/>
      <w:lvlJc w:val="left"/>
      <w:rPr>
        <w:rFonts w:ascii="Arial" w:hAnsi="Arial" w:cs="Arial" w:hint="default"/>
        <w:b w:val="0"/>
        <w:bCs/>
        <w:i w:val="0"/>
        <w:iCs w:val="0"/>
        <w:smallCaps w:val="0"/>
        <w:strike w:val="0"/>
        <w:color w:val="000000"/>
        <w:spacing w:val="0"/>
        <w:w w:val="100"/>
        <w:position w:val="0"/>
        <w:sz w:val="20"/>
        <w:szCs w:val="20"/>
        <w:u w:val="none"/>
      </w:rPr>
    </w:lvl>
    <w:lvl w:ilvl="6">
      <w:start w:val="2"/>
      <w:numFmt w:val="decimal"/>
      <w:lvlText w:val="%7."/>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A7EA45E6"/>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4"/>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Arial" w:hAnsi="Arial" w:cs="Arial" w:hint="default"/>
        <w:b w:val="0"/>
        <w:bCs w:val="0"/>
        <w:i w:val="0"/>
        <w:iCs w:val="0"/>
        <w:smallCaps w:val="0"/>
        <w:strike w:val="0"/>
        <w:color w:val="000000"/>
        <w:spacing w:val="0"/>
        <w:w w:val="100"/>
        <w:position w:val="0"/>
        <w:sz w:val="20"/>
        <w:szCs w:val="20"/>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5."/>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B00E8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4"/>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5."/>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C53B19"/>
    <w:multiLevelType w:val="hybridMultilevel"/>
    <w:tmpl w:val="EEC6D56C"/>
    <w:lvl w:ilvl="0" w:tplc="E63C2C82">
      <w:start w:val="1"/>
      <w:numFmt w:val="bullet"/>
      <w:lvlText w:val="-"/>
      <w:lvlJc w:val="left"/>
      <w:pPr>
        <w:ind w:left="1776" w:hanging="360"/>
      </w:pPr>
      <w:rPr>
        <w:rFonts w:ascii="Times New Roman" w:hAnsi="Times New Roman" w:cs="Times New Roman"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5" w15:restartNumberingAfterBreak="0">
    <w:nsid w:val="01B35AF9"/>
    <w:multiLevelType w:val="hybridMultilevel"/>
    <w:tmpl w:val="90D6E0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32B3C7A"/>
    <w:multiLevelType w:val="hybridMultilevel"/>
    <w:tmpl w:val="C4D0D8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5D44E05"/>
    <w:multiLevelType w:val="hybridMultilevel"/>
    <w:tmpl w:val="F0625F6E"/>
    <w:lvl w:ilvl="0" w:tplc="9F1EF17E">
      <w:start w:val="1"/>
      <w:numFmt w:val="decimal"/>
      <w:lvlText w:val="%1."/>
      <w:lvlJc w:val="left"/>
      <w:pPr>
        <w:ind w:left="720" w:hanging="360"/>
      </w:pPr>
      <w:rPr>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6F35A9D"/>
    <w:multiLevelType w:val="hybridMultilevel"/>
    <w:tmpl w:val="6E9CB7AE"/>
    <w:lvl w:ilvl="0" w:tplc="0DF4CF84">
      <w:start w:val="1"/>
      <w:numFmt w:val="lowerLetter"/>
      <w:lvlText w:val="%1)"/>
      <w:lvlJc w:val="left"/>
      <w:pPr>
        <w:tabs>
          <w:tab w:val="num" w:pos="905"/>
        </w:tabs>
        <w:ind w:left="905" w:hanging="380"/>
      </w:pPr>
      <w:rPr>
        <w:rFonts w:hint="default"/>
        <w:b w:val="0"/>
        <w:i w:val="0"/>
        <w:sz w:val="20"/>
        <w:szCs w:val="20"/>
      </w:rPr>
    </w:lvl>
    <w:lvl w:ilvl="1" w:tplc="04050019" w:tentative="1">
      <w:start w:val="1"/>
      <w:numFmt w:val="lowerLetter"/>
      <w:lvlText w:val="%2."/>
      <w:lvlJc w:val="left"/>
      <w:pPr>
        <w:tabs>
          <w:tab w:val="num" w:pos="1608"/>
        </w:tabs>
        <w:ind w:left="1608" w:hanging="360"/>
      </w:pPr>
    </w:lvl>
    <w:lvl w:ilvl="2" w:tplc="0405001B" w:tentative="1">
      <w:start w:val="1"/>
      <w:numFmt w:val="lowerRoman"/>
      <w:lvlText w:val="%3."/>
      <w:lvlJc w:val="right"/>
      <w:pPr>
        <w:tabs>
          <w:tab w:val="num" w:pos="2328"/>
        </w:tabs>
        <w:ind w:left="2328" w:hanging="180"/>
      </w:pPr>
    </w:lvl>
    <w:lvl w:ilvl="3" w:tplc="0405000F" w:tentative="1">
      <w:start w:val="1"/>
      <w:numFmt w:val="decimal"/>
      <w:lvlText w:val="%4."/>
      <w:lvlJc w:val="left"/>
      <w:pPr>
        <w:tabs>
          <w:tab w:val="num" w:pos="3048"/>
        </w:tabs>
        <w:ind w:left="3048" w:hanging="360"/>
      </w:pPr>
    </w:lvl>
    <w:lvl w:ilvl="4" w:tplc="04050019" w:tentative="1">
      <w:start w:val="1"/>
      <w:numFmt w:val="lowerLetter"/>
      <w:lvlText w:val="%5."/>
      <w:lvlJc w:val="left"/>
      <w:pPr>
        <w:tabs>
          <w:tab w:val="num" w:pos="3768"/>
        </w:tabs>
        <w:ind w:left="3768" w:hanging="360"/>
      </w:pPr>
    </w:lvl>
    <w:lvl w:ilvl="5" w:tplc="0405001B" w:tentative="1">
      <w:start w:val="1"/>
      <w:numFmt w:val="lowerRoman"/>
      <w:lvlText w:val="%6."/>
      <w:lvlJc w:val="right"/>
      <w:pPr>
        <w:tabs>
          <w:tab w:val="num" w:pos="4488"/>
        </w:tabs>
        <w:ind w:left="4488" w:hanging="180"/>
      </w:pPr>
    </w:lvl>
    <w:lvl w:ilvl="6" w:tplc="0405000F" w:tentative="1">
      <w:start w:val="1"/>
      <w:numFmt w:val="decimal"/>
      <w:lvlText w:val="%7."/>
      <w:lvlJc w:val="left"/>
      <w:pPr>
        <w:tabs>
          <w:tab w:val="num" w:pos="5208"/>
        </w:tabs>
        <w:ind w:left="5208" w:hanging="360"/>
      </w:pPr>
    </w:lvl>
    <w:lvl w:ilvl="7" w:tplc="04050019" w:tentative="1">
      <w:start w:val="1"/>
      <w:numFmt w:val="lowerLetter"/>
      <w:lvlText w:val="%8."/>
      <w:lvlJc w:val="left"/>
      <w:pPr>
        <w:tabs>
          <w:tab w:val="num" w:pos="5928"/>
        </w:tabs>
        <w:ind w:left="5928" w:hanging="360"/>
      </w:pPr>
    </w:lvl>
    <w:lvl w:ilvl="8" w:tplc="0405001B" w:tentative="1">
      <w:start w:val="1"/>
      <w:numFmt w:val="lowerRoman"/>
      <w:lvlText w:val="%9."/>
      <w:lvlJc w:val="right"/>
      <w:pPr>
        <w:tabs>
          <w:tab w:val="num" w:pos="6648"/>
        </w:tabs>
        <w:ind w:left="6648" w:hanging="180"/>
      </w:pPr>
    </w:lvl>
  </w:abstractNum>
  <w:abstractNum w:abstractNumId="9" w15:restartNumberingAfterBreak="0">
    <w:nsid w:val="086C5146"/>
    <w:multiLevelType w:val="hybridMultilevel"/>
    <w:tmpl w:val="6A7CB804"/>
    <w:lvl w:ilvl="0" w:tplc="F59AD0FE">
      <w:numFmt w:val="bullet"/>
      <w:lvlText w:val="-"/>
      <w:lvlJc w:val="left"/>
      <w:pPr>
        <w:ind w:left="1770" w:hanging="360"/>
      </w:pPr>
      <w:rPr>
        <w:rFonts w:ascii="Arial" w:eastAsia="Times New Roman" w:hAnsi="Arial" w:cs="Aria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0" w15:restartNumberingAfterBreak="0">
    <w:nsid w:val="0B850E39"/>
    <w:multiLevelType w:val="hybridMultilevel"/>
    <w:tmpl w:val="DB12FF00"/>
    <w:lvl w:ilvl="0" w:tplc="B37E5AE8">
      <w:start w:val="4"/>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D720D86"/>
    <w:multiLevelType w:val="hybridMultilevel"/>
    <w:tmpl w:val="6FEE7D06"/>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0E1E4723"/>
    <w:multiLevelType w:val="hybridMultilevel"/>
    <w:tmpl w:val="3BB871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2962842"/>
    <w:multiLevelType w:val="singleLevel"/>
    <w:tmpl w:val="6130FE74"/>
    <w:lvl w:ilvl="0">
      <w:start w:val="1"/>
      <w:numFmt w:val="decimal"/>
      <w:lvlText w:val="%1. "/>
      <w:legacy w:legacy="1" w:legacySpace="0" w:legacyIndent="283"/>
      <w:lvlJc w:val="left"/>
      <w:pPr>
        <w:ind w:left="283" w:hanging="283"/>
      </w:pPr>
      <w:rPr>
        <w:rFonts w:ascii="Arial" w:hAnsi="Arial" w:cs="Arial" w:hint="default"/>
        <w:b w:val="0"/>
        <w:bCs w:val="0"/>
        <w:i w:val="0"/>
        <w:iCs w:val="0"/>
        <w:sz w:val="20"/>
        <w:szCs w:val="20"/>
      </w:rPr>
    </w:lvl>
  </w:abstractNum>
  <w:abstractNum w:abstractNumId="14" w15:restartNumberingAfterBreak="0">
    <w:nsid w:val="16DC1DC4"/>
    <w:multiLevelType w:val="hybridMultilevel"/>
    <w:tmpl w:val="410CC6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9CE1816"/>
    <w:multiLevelType w:val="hybridMultilevel"/>
    <w:tmpl w:val="9A8C76E6"/>
    <w:lvl w:ilvl="0" w:tplc="04050011">
      <w:start w:val="1"/>
      <w:numFmt w:val="decimal"/>
      <w:lvlText w:val="%1)"/>
      <w:lvlJc w:val="left"/>
      <w:pPr>
        <w:ind w:left="720" w:hanging="360"/>
      </w:pPr>
      <w:rPr>
        <w:rFonts w:hint="default"/>
      </w:rPr>
    </w:lvl>
    <w:lvl w:ilvl="1" w:tplc="2A4AE46C">
      <w:start w:val="1"/>
      <w:numFmt w:val="lowerLetter"/>
      <w:lvlText w:val="%2)"/>
      <w:lvlJc w:val="left"/>
      <w:pPr>
        <w:ind w:left="1440" w:hanging="360"/>
      </w:pPr>
      <w:rPr>
        <w:rFonts w:ascii="Times New Roman" w:hAnsi="Times New Roman" w:hint="default"/>
        <w:b w:val="0"/>
        <w:i w:val="0"/>
        <w:sz w:val="24"/>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9D83029"/>
    <w:multiLevelType w:val="multilevel"/>
    <w:tmpl w:val="5CA0FF92"/>
    <w:lvl w:ilvl="0">
      <w:start w:val="1"/>
      <w:numFmt w:val="decimal"/>
      <w:lvlText w:val="%1."/>
      <w:legacy w:legacy="1" w:legacySpace="0" w:legacyIndent="454"/>
      <w:lvlJc w:val="left"/>
      <w:pPr>
        <w:ind w:left="454" w:hanging="454"/>
      </w:pPr>
      <w:rPr>
        <w:rFonts w:cs="Times New Roman"/>
      </w:rPr>
    </w:lvl>
    <w:lvl w:ilvl="1">
      <w:start w:val="1"/>
      <w:numFmt w:val="lowerLetter"/>
      <w:lvlText w:val="%2)"/>
      <w:legacy w:legacy="1" w:legacySpace="0" w:legacyIndent="708"/>
      <w:lvlJc w:val="left"/>
      <w:pPr>
        <w:ind w:left="1162" w:hanging="708"/>
      </w:pPr>
      <w:rPr>
        <w:rFonts w:cs="Times New Roman"/>
      </w:rPr>
    </w:lvl>
    <w:lvl w:ilvl="2">
      <w:start w:val="1"/>
      <w:numFmt w:val="lowerLetter"/>
      <w:lvlText w:val="%3."/>
      <w:lvlJc w:val="left"/>
      <w:pPr>
        <w:ind w:left="1870" w:hanging="708"/>
      </w:pPr>
    </w:lvl>
    <w:lvl w:ilvl="3">
      <w:start w:val="1"/>
      <w:numFmt w:val="lowerLetter"/>
      <w:lvlText w:val="%4)"/>
      <w:legacy w:legacy="1" w:legacySpace="0" w:legacyIndent="708"/>
      <w:lvlJc w:val="left"/>
      <w:pPr>
        <w:ind w:left="2578" w:hanging="708"/>
      </w:pPr>
      <w:rPr>
        <w:rFonts w:cs="Times New Roman"/>
      </w:rPr>
    </w:lvl>
    <w:lvl w:ilvl="4">
      <w:start w:val="1"/>
      <w:numFmt w:val="decimal"/>
      <w:lvlText w:val="(%5)"/>
      <w:legacy w:legacy="1" w:legacySpace="0" w:legacyIndent="708"/>
      <w:lvlJc w:val="left"/>
      <w:pPr>
        <w:ind w:left="3286" w:hanging="708"/>
      </w:pPr>
      <w:rPr>
        <w:rFonts w:cs="Times New Roman"/>
      </w:rPr>
    </w:lvl>
    <w:lvl w:ilvl="5">
      <w:start w:val="1"/>
      <w:numFmt w:val="lowerLetter"/>
      <w:lvlText w:val="(%6)"/>
      <w:legacy w:legacy="1" w:legacySpace="0" w:legacyIndent="708"/>
      <w:lvlJc w:val="left"/>
      <w:pPr>
        <w:ind w:left="3994" w:hanging="708"/>
      </w:pPr>
      <w:rPr>
        <w:rFonts w:cs="Times New Roman"/>
      </w:rPr>
    </w:lvl>
    <w:lvl w:ilvl="6">
      <w:start w:val="1"/>
      <w:numFmt w:val="lowerRoman"/>
      <w:lvlText w:val="(%7)"/>
      <w:legacy w:legacy="1" w:legacySpace="0" w:legacyIndent="708"/>
      <w:lvlJc w:val="left"/>
      <w:pPr>
        <w:ind w:left="4702" w:hanging="708"/>
      </w:pPr>
      <w:rPr>
        <w:rFonts w:cs="Times New Roman"/>
      </w:rPr>
    </w:lvl>
    <w:lvl w:ilvl="7">
      <w:start w:val="1"/>
      <w:numFmt w:val="lowerLetter"/>
      <w:lvlText w:val="(%8)"/>
      <w:legacy w:legacy="1" w:legacySpace="0" w:legacyIndent="708"/>
      <w:lvlJc w:val="left"/>
      <w:pPr>
        <w:ind w:left="5410" w:hanging="708"/>
      </w:pPr>
      <w:rPr>
        <w:rFonts w:cs="Times New Roman"/>
      </w:rPr>
    </w:lvl>
    <w:lvl w:ilvl="8">
      <w:start w:val="1"/>
      <w:numFmt w:val="lowerRoman"/>
      <w:lvlText w:val="(%9)"/>
      <w:legacy w:legacy="1" w:legacySpace="0" w:legacyIndent="708"/>
      <w:lvlJc w:val="left"/>
      <w:pPr>
        <w:ind w:left="6118" w:hanging="708"/>
      </w:pPr>
      <w:rPr>
        <w:rFonts w:cs="Times New Roman"/>
      </w:rPr>
    </w:lvl>
  </w:abstractNum>
  <w:abstractNum w:abstractNumId="17" w15:restartNumberingAfterBreak="0">
    <w:nsid w:val="28EE772E"/>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4"/>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5."/>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8" w15:restartNumberingAfterBreak="0">
    <w:nsid w:val="29D216C5"/>
    <w:multiLevelType w:val="hybridMultilevel"/>
    <w:tmpl w:val="2B107AE6"/>
    <w:lvl w:ilvl="0" w:tplc="0405000F">
      <w:start w:val="1"/>
      <w:numFmt w:val="decimal"/>
      <w:lvlText w:val="%1."/>
      <w:lvlJc w:val="left"/>
      <w:pPr>
        <w:ind w:left="360" w:hanging="360"/>
      </w:pPr>
      <w:rPr>
        <w:rFonts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2E1E7C02"/>
    <w:multiLevelType w:val="hybridMultilevel"/>
    <w:tmpl w:val="583ED4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F977BD2"/>
    <w:multiLevelType w:val="hybridMultilevel"/>
    <w:tmpl w:val="DC34586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33A32FF2"/>
    <w:multiLevelType w:val="hybridMultilevel"/>
    <w:tmpl w:val="4F9436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52D397B"/>
    <w:multiLevelType w:val="hybridMultilevel"/>
    <w:tmpl w:val="7DF6B0A8"/>
    <w:lvl w:ilvl="0" w:tplc="5DE47D4C">
      <w:start w:val="1"/>
      <w:numFmt w:val="decimal"/>
      <w:lvlText w:val="%1."/>
      <w:lvlJc w:val="left"/>
      <w:pPr>
        <w:tabs>
          <w:tab w:val="num" w:pos="360"/>
        </w:tabs>
        <w:ind w:left="357" w:hanging="357"/>
      </w:pPr>
      <w:rPr>
        <w:rFonts w:ascii="Times New Roman" w:hAnsi="Times New Roman"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C6F67F64">
      <w:start w:val="1"/>
      <w:numFmt w:val="decimal"/>
      <w:lvlText w:val="%4."/>
      <w:lvlJc w:val="left"/>
      <w:pPr>
        <w:tabs>
          <w:tab w:val="num" w:pos="360"/>
        </w:tabs>
        <w:ind w:left="357" w:hanging="357"/>
      </w:pPr>
      <w:rPr>
        <w:rFonts w:hint="default"/>
      </w:rPr>
    </w:lvl>
    <w:lvl w:ilvl="4" w:tplc="91A25E5C">
      <w:start w:val="1"/>
      <w:numFmt w:val="lowerLetter"/>
      <w:lvlText w:val="%5)"/>
      <w:lvlJc w:val="left"/>
      <w:pPr>
        <w:tabs>
          <w:tab w:val="num" w:pos="737"/>
        </w:tabs>
        <w:ind w:left="737" w:hanging="380"/>
      </w:pPr>
      <w:rPr>
        <w:rFonts w:hint="default"/>
        <w:b w:val="0"/>
        <w:i w:val="0"/>
        <w:sz w:val="20"/>
        <w:szCs w:val="20"/>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52F1852"/>
    <w:multiLevelType w:val="hybridMultilevel"/>
    <w:tmpl w:val="6DCA7E64"/>
    <w:lvl w:ilvl="0" w:tplc="F59AD0FE">
      <w:numFmt w:val="bullet"/>
      <w:lvlText w:val="-"/>
      <w:lvlJc w:val="left"/>
      <w:pPr>
        <w:ind w:left="1065"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57C0D1F"/>
    <w:multiLevelType w:val="hybridMultilevel"/>
    <w:tmpl w:val="239205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7D2288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C5A0AEA"/>
    <w:multiLevelType w:val="hybridMultilevel"/>
    <w:tmpl w:val="2AFC8CC0"/>
    <w:lvl w:ilvl="0" w:tplc="1B5264F6">
      <w:start w:val="1"/>
      <w:numFmt w:val="decimal"/>
      <w:lvlText w:val="%1."/>
      <w:lvlJc w:val="left"/>
      <w:pPr>
        <w:ind w:left="720" w:hanging="360"/>
      </w:pPr>
      <w:rPr>
        <w:rFonts w:cs="Times New Roman"/>
        <w:b w:val="0"/>
      </w:rPr>
    </w:lvl>
    <w:lvl w:ilvl="1" w:tplc="04050019">
      <w:start w:val="1"/>
      <w:numFmt w:val="lowerLetter"/>
      <w:lvlText w:val="%2."/>
      <w:lvlJc w:val="left"/>
      <w:pPr>
        <w:ind w:left="107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4FD14A99"/>
    <w:multiLevelType w:val="hybridMultilevel"/>
    <w:tmpl w:val="174408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04C3937"/>
    <w:multiLevelType w:val="hybridMultilevel"/>
    <w:tmpl w:val="4CFAA93A"/>
    <w:lvl w:ilvl="0" w:tplc="F59AD0FE">
      <w:numFmt w:val="bullet"/>
      <w:lvlText w:val="-"/>
      <w:lvlJc w:val="left"/>
      <w:pPr>
        <w:ind w:left="1065" w:hanging="360"/>
      </w:pPr>
      <w:rPr>
        <w:rFonts w:ascii="Arial" w:eastAsia="Times New Roman" w:hAnsi="Arial"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9" w15:restartNumberingAfterBreak="0">
    <w:nsid w:val="52C21F38"/>
    <w:multiLevelType w:val="hybridMultilevel"/>
    <w:tmpl w:val="9B684D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59A3F1B"/>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4"/>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5."/>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1" w15:restartNumberingAfterBreak="0">
    <w:nsid w:val="575A56EA"/>
    <w:multiLevelType w:val="hybridMultilevel"/>
    <w:tmpl w:val="24205E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02B0A63"/>
    <w:multiLevelType w:val="hybridMultilevel"/>
    <w:tmpl w:val="42E6F98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3" w15:restartNumberingAfterBreak="0">
    <w:nsid w:val="625C365F"/>
    <w:multiLevelType w:val="multilevel"/>
    <w:tmpl w:val="BDAAAEC0"/>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Arial" w:eastAsia="Times New Roman" w:hAnsi="Arial" w:cs="Arial"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2E40397"/>
    <w:multiLevelType w:val="hybridMultilevel"/>
    <w:tmpl w:val="7C4852B8"/>
    <w:lvl w:ilvl="0" w:tplc="F2788BD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43A3FAE"/>
    <w:multiLevelType w:val="hybridMultilevel"/>
    <w:tmpl w:val="33B0421A"/>
    <w:lvl w:ilvl="0" w:tplc="CA3614F2">
      <w:start w:val="1"/>
      <w:numFmt w:val="upp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6" w15:restartNumberingAfterBreak="0">
    <w:nsid w:val="68B95E9C"/>
    <w:multiLevelType w:val="hybridMultilevel"/>
    <w:tmpl w:val="653C0F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F9A336C"/>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4"/>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5."/>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8" w15:restartNumberingAfterBreak="0">
    <w:nsid w:val="71650F4A"/>
    <w:multiLevelType w:val="hybridMultilevel"/>
    <w:tmpl w:val="A62211F4"/>
    <w:lvl w:ilvl="0" w:tplc="2E90AC24">
      <w:start w:val="1"/>
      <w:numFmt w:val="decimal"/>
      <w:lvlText w:val="%1."/>
      <w:lvlJc w:val="left"/>
      <w:pPr>
        <w:tabs>
          <w:tab w:val="num" w:pos="717"/>
        </w:tabs>
        <w:ind w:left="717" w:hanging="360"/>
      </w:pPr>
      <w:rPr>
        <w:rFonts w:ascii="Arial" w:hAnsi="Arial" w:cs="Arial" w:hint="default"/>
        <w:b w:val="0"/>
        <w:i w:val="0"/>
        <w:sz w:val="20"/>
        <w:szCs w:val="20"/>
      </w:rPr>
    </w:lvl>
    <w:lvl w:ilvl="1" w:tplc="04050019">
      <w:start w:val="1"/>
      <w:numFmt w:val="lowerLetter"/>
      <w:lvlText w:val="%2)"/>
      <w:lvlJc w:val="left"/>
      <w:pPr>
        <w:tabs>
          <w:tab w:val="num" w:pos="1063"/>
        </w:tabs>
        <w:ind w:left="1060" w:hanging="357"/>
      </w:pPr>
      <w:rPr>
        <w:rFonts w:hint="default"/>
        <w:b w:val="0"/>
        <w:i w:val="0"/>
        <w:sz w:val="24"/>
      </w:rPr>
    </w:lvl>
    <w:lvl w:ilvl="2" w:tplc="0405001B">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9" w15:restartNumberingAfterBreak="0">
    <w:nsid w:val="77C04983"/>
    <w:multiLevelType w:val="hybridMultilevel"/>
    <w:tmpl w:val="67721A62"/>
    <w:lvl w:ilvl="0" w:tplc="6A584674">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0" w15:restartNumberingAfterBreak="0">
    <w:nsid w:val="7861755D"/>
    <w:multiLevelType w:val="hybridMultilevel"/>
    <w:tmpl w:val="E1FC225C"/>
    <w:lvl w:ilvl="0" w:tplc="54781466">
      <w:start w:val="1"/>
      <w:numFmt w:val="lowerLetter"/>
      <w:lvlText w:val="%1)"/>
      <w:lvlJc w:val="left"/>
      <w:pPr>
        <w:ind w:left="899" w:hanging="360"/>
      </w:pPr>
      <w:rPr>
        <w:rFonts w:hint="default"/>
      </w:rPr>
    </w:lvl>
    <w:lvl w:ilvl="1" w:tplc="04050019" w:tentative="1">
      <w:start w:val="1"/>
      <w:numFmt w:val="lowerLetter"/>
      <w:lvlText w:val="%2."/>
      <w:lvlJc w:val="left"/>
      <w:pPr>
        <w:ind w:left="1619" w:hanging="360"/>
      </w:pPr>
    </w:lvl>
    <w:lvl w:ilvl="2" w:tplc="0405001B" w:tentative="1">
      <w:start w:val="1"/>
      <w:numFmt w:val="lowerRoman"/>
      <w:lvlText w:val="%3."/>
      <w:lvlJc w:val="right"/>
      <w:pPr>
        <w:ind w:left="2339" w:hanging="180"/>
      </w:pPr>
    </w:lvl>
    <w:lvl w:ilvl="3" w:tplc="0405000F" w:tentative="1">
      <w:start w:val="1"/>
      <w:numFmt w:val="decimal"/>
      <w:lvlText w:val="%4."/>
      <w:lvlJc w:val="left"/>
      <w:pPr>
        <w:ind w:left="3059" w:hanging="360"/>
      </w:pPr>
    </w:lvl>
    <w:lvl w:ilvl="4" w:tplc="04050019" w:tentative="1">
      <w:start w:val="1"/>
      <w:numFmt w:val="lowerLetter"/>
      <w:lvlText w:val="%5."/>
      <w:lvlJc w:val="left"/>
      <w:pPr>
        <w:ind w:left="3779" w:hanging="360"/>
      </w:pPr>
    </w:lvl>
    <w:lvl w:ilvl="5" w:tplc="0405001B" w:tentative="1">
      <w:start w:val="1"/>
      <w:numFmt w:val="lowerRoman"/>
      <w:lvlText w:val="%6."/>
      <w:lvlJc w:val="right"/>
      <w:pPr>
        <w:ind w:left="4499" w:hanging="180"/>
      </w:pPr>
    </w:lvl>
    <w:lvl w:ilvl="6" w:tplc="0405000F" w:tentative="1">
      <w:start w:val="1"/>
      <w:numFmt w:val="decimal"/>
      <w:lvlText w:val="%7."/>
      <w:lvlJc w:val="left"/>
      <w:pPr>
        <w:ind w:left="5219" w:hanging="360"/>
      </w:pPr>
    </w:lvl>
    <w:lvl w:ilvl="7" w:tplc="04050019" w:tentative="1">
      <w:start w:val="1"/>
      <w:numFmt w:val="lowerLetter"/>
      <w:lvlText w:val="%8."/>
      <w:lvlJc w:val="left"/>
      <w:pPr>
        <w:ind w:left="5939" w:hanging="360"/>
      </w:pPr>
    </w:lvl>
    <w:lvl w:ilvl="8" w:tplc="0405001B" w:tentative="1">
      <w:start w:val="1"/>
      <w:numFmt w:val="lowerRoman"/>
      <w:lvlText w:val="%9."/>
      <w:lvlJc w:val="right"/>
      <w:pPr>
        <w:ind w:left="6659" w:hanging="180"/>
      </w:pPr>
    </w:lvl>
  </w:abstractNum>
  <w:abstractNum w:abstractNumId="41" w15:restartNumberingAfterBreak="0">
    <w:nsid w:val="7AA43A07"/>
    <w:multiLevelType w:val="hybridMultilevel"/>
    <w:tmpl w:val="CA7C7F12"/>
    <w:lvl w:ilvl="0" w:tplc="0405000F">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2" w15:restartNumberingAfterBreak="0">
    <w:nsid w:val="7AAA1E52"/>
    <w:multiLevelType w:val="hybridMultilevel"/>
    <w:tmpl w:val="F2B0F51C"/>
    <w:lvl w:ilvl="0" w:tplc="E63C2C82">
      <w:start w:val="1"/>
      <w:numFmt w:val="bullet"/>
      <w:lvlText w:val="-"/>
      <w:lvlJc w:val="left"/>
      <w:pPr>
        <w:ind w:left="1776" w:hanging="360"/>
      </w:pPr>
      <w:rPr>
        <w:rFonts w:ascii="Times New Roman" w:hAnsi="Times New Roman" w:cs="Times New Roman" w:hint="default"/>
      </w:rPr>
    </w:lvl>
    <w:lvl w:ilvl="1" w:tplc="04050003">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43" w15:restartNumberingAfterBreak="0">
    <w:nsid w:val="7C773F3A"/>
    <w:multiLevelType w:val="hybridMultilevel"/>
    <w:tmpl w:val="987682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FE97239"/>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4"/>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5."/>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num w:numId="1">
    <w:abstractNumId w:val="26"/>
  </w:num>
  <w:num w:numId="2">
    <w:abstractNumId w:val="10"/>
  </w:num>
  <w:num w:numId="3">
    <w:abstractNumId w:val="34"/>
  </w:num>
  <w:num w:numId="4">
    <w:abstractNumId w:val="18"/>
  </w:num>
  <w:num w:numId="5">
    <w:abstractNumId w:val="11"/>
  </w:num>
  <w:num w:numId="6">
    <w:abstractNumId w:val="35"/>
  </w:num>
  <w:num w:numId="7">
    <w:abstractNumId w:val="39"/>
  </w:num>
  <w:num w:numId="8">
    <w:abstractNumId w:val="40"/>
  </w:num>
  <w:num w:numId="9">
    <w:abstractNumId w:val="33"/>
  </w:num>
  <w:num w:numId="10">
    <w:abstractNumId w:val="22"/>
  </w:num>
  <w:num w:numId="11">
    <w:abstractNumId w:val="8"/>
  </w:num>
  <w:num w:numId="12">
    <w:abstractNumId w:val="38"/>
  </w:num>
  <w:num w:numId="13">
    <w:abstractNumId w:val="15"/>
  </w:num>
  <w:num w:numId="14">
    <w:abstractNumId w:val="42"/>
  </w:num>
  <w:num w:numId="15">
    <w:abstractNumId w:val="4"/>
  </w:num>
  <w:num w:numId="16">
    <w:abstractNumId w:val="1"/>
  </w:num>
  <w:num w:numId="17">
    <w:abstractNumId w:val="0"/>
  </w:num>
  <w:num w:numId="18">
    <w:abstractNumId w:val="2"/>
  </w:num>
  <w:num w:numId="19">
    <w:abstractNumId w:val="37"/>
  </w:num>
  <w:num w:numId="20">
    <w:abstractNumId w:val="30"/>
  </w:num>
  <w:num w:numId="21">
    <w:abstractNumId w:val="17"/>
  </w:num>
  <w:num w:numId="22">
    <w:abstractNumId w:val="3"/>
  </w:num>
  <w:num w:numId="23">
    <w:abstractNumId w:val="44"/>
  </w:num>
  <w:num w:numId="24">
    <w:abstractNumId w:val="13"/>
  </w:num>
  <w:num w:numId="25">
    <w:abstractNumId w:val="41"/>
  </w:num>
  <w:num w:numId="26">
    <w:abstractNumId w:val="16"/>
  </w:num>
  <w:num w:numId="27">
    <w:abstractNumId w:val="43"/>
  </w:num>
  <w:num w:numId="28">
    <w:abstractNumId w:val="20"/>
  </w:num>
  <w:num w:numId="29">
    <w:abstractNumId w:val="12"/>
  </w:num>
  <w:num w:numId="30">
    <w:abstractNumId w:val="24"/>
  </w:num>
  <w:num w:numId="31">
    <w:abstractNumId w:val="32"/>
  </w:num>
  <w:num w:numId="32">
    <w:abstractNumId w:val="28"/>
  </w:num>
  <w:num w:numId="33">
    <w:abstractNumId w:val="9"/>
  </w:num>
  <w:num w:numId="34">
    <w:abstractNumId w:val="23"/>
  </w:num>
  <w:num w:numId="35">
    <w:abstractNumId w:val="6"/>
  </w:num>
  <w:num w:numId="36">
    <w:abstractNumId w:val="5"/>
  </w:num>
  <w:num w:numId="37">
    <w:abstractNumId w:val="19"/>
  </w:num>
  <w:num w:numId="38">
    <w:abstractNumId w:val="27"/>
  </w:num>
  <w:num w:numId="39">
    <w:abstractNumId w:val="29"/>
  </w:num>
  <w:num w:numId="40">
    <w:abstractNumId w:val="25"/>
  </w:num>
  <w:num w:numId="41">
    <w:abstractNumId w:val="14"/>
  </w:num>
  <w:num w:numId="42">
    <w:abstractNumId w:val="36"/>
  </w:num>
  <w:num w:numId="43">
    <w:abstractNumId w:val="31"/>
  </w:num>
  <w:num w:numId="44">
    <w:abstractNumId w:val="21"/>
  </w:num>
  <w:num w:numId="45">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76D92"/>
    <w:rsid w:val="00011A68"/>
    <w:rsid w:val="00016754"/>
    <w:rsid w:val="0002398C"/>
    <w:rsid w:val="00023B90"/>
    <w:rsid w:val="000265BB"/>
    <w:rsid w:val="00030B82"/>
    <w:rsid w:val="00035FA5"/>
    <w:rsid w:val="0003716D"/>
    <w:rsid w:val="00037DF7"/>
    <w:rsid w:val="000470B2"/>
    <w:rsid w:val="00047C75"/>
    <w:rsid w:val="00050A98"/>
    <w:rsid w:val="00051147"/>
    <w:rsid w:val="00056F82"/>
    <w:rsid w:val="00065361"/>
    <w:rsid w:val="000704C0"/>
    <w:rsid w:val="00070CC8"/>
    <w:rsid w:val="0007299E"/>
    <w:rsid w:val="000756F9"/>
    <w:rsid w:val="000758EC"/>
    <w:rsid w:val="000765C4"/>
    <w:rsid w:val="00077F22"/>
    <w:rsid w:val="000811A0"/>
    <w:rsid w:val="000824D8"/>
    <w:rsid w:val="000848EB"/>
    <w:rsid w:val="000863E6"/>
    <w:rsid w:val="00087991"/>
    <w:rsid w:val="00090647"/>
    <w:rsid w:val="0009230E"/>
    <w:rsid w:val="00095135"/>
    <w:rsid w:val="000968C8"/>
    <w:rsid w:val="00096925"/>
    <w:rsid w:val="000A26D4"/>
    <w:rsid w:val="000A294B"/>
    <w:rsid w:val="000A2CF5"/>
    <w:rsid w:val="000A4291"/>
    <w:rsid w:val="000A4536"/>
    <w:rsid w:val="000A4DA3"/>
    <w:rsid w:val="000A5FDC"/>
    <w:rsid w:val="000B6284"/>
    <w:rsid w:val="000B66EC"/>
    <w:rsid w:val="000C260D"/>
    <w:rsid w:val="000C384B"/>
    <w:rsid w:val="000C3D21"/>
    <w:rsid w:val="000C52FC"/>
    <w:rsid w:val="000C5C82"/>
    <w:rsid w:val="000D225B"/>
    <w:rsid w:val="000D5B56"/>
    <w:rsid w:val="000E1474"/>
    <w:rsid w:val="000E3DB2"/>
    <w:rsid w:val="000F13B0"/>
    <w:rsid w:val="000F3A93"/>
    <w:rsid w:val="000F5C21"/>
    <w:rsid w:val="000F78BE"/>
    <w:rsid w:val="00106595"/>
    <w:rsid w:val="0011774F"/>
    <w:rsid w:val="001219BF"/>
    <w:rsid w:val="001232C0"/>
    <w:rsid w:val="001306C6"/>
    <w:rsid w:val="001311D4"/>
    <w:rsid w:val="0013209A"/>
    <w:rsid w:val="0013309C"/>
    <w:rsid w:val="00134792"/>
    <w:rsid w:val="00134B72"/>
    <w:rsid w:val="00135B34"/>
    <w:rsid w:val="0013699B"/>
    <w:rsid w:val="0013760C"/>
    <w:rsid w:val="001408B2"/>
    <w:rsid w:val="00141E53"/>
    <w:rsid w:val="00141FBA"/>
    <w:rsid w:val="00142405"/>
    <w:rsid w:val="00143614"/>
    <w:rsid w:val="0014747A"/>
    <w:rsid w:val="00154CEE"/>
    <w:rsid w:val="00170199"/>
    <w:rsid w:val="001714F0"/>
    <w:rsid w:val="00171A0D"/>
    <w:rsid w:val="001743F4"/>
    <w:rsid w:val="00174735"/>
    <w:rsid w:val="00174D5D"/>
    <w:rsid w:val="001875B4"/>
    <w:rsid w:val="00187F74"/>
    <w:rsid w:val="00192A20"/>
    <w:rsid w:val="001937C8"/>
    <w:rsid w:val="001A3DD7"/>
    <w:rsid w:val="001A3DE2"/>
    <w:rsid w:val="001A65AE"/>
    <w:rsid w:val="001A756C"/>
    <w:rsid w:val="001B01C1"/>
    <w:rsid w:val="001B07AE"/>
    <w:rsid w:val="001B13DC"/>
    <w:rsid w:val="001B305B"/>
    <w:rsid w:val="001B3131"/>
    <w:rsid w:val="001B72DA"/>
    <w:rsid w:val="001C0432"/>
    <w:rsid w:val="001C2413"/>
    <w:rsid w:val="001C3899"/>
    <w:rsid w:val="001C601F"/>
    <w:rsid w:val="001D25F0"/>
    <w:rsid w:val="001D2996"/>
    <w:rsid w:val="001D2AC1"/>
    <w:rsid w:val="001D4A1A"/>
    <w:rsid w:val="001D6AA6"/>
    <w:rsid w:val="001D762B"/>
    <w:rsid w:val="001E1993"/>
    <w:rsid w:val="001E3419"/>
    <w:rsid w:val="001E513B"/>
    <w:rsid w:val="001E7C61"/>
    <w:rsid w:val="001F1936"/>
    <w:rsid w:val="001F21BC"/>
    <w:rsid w:val="001F5620"/>
    <w:rsid w:val="001F69A7"/>
    <w:rsid w:val="001F7D80"/>
    <w:rsid w:val="00212053"/>
    <w:rsid w:val="00213AD8"/>
    <w:rsid w:val="00217822"/>
    <w:rsid w:val="002249E9"/>
    <w:rsid w:val="0022662F"/>
    <w:rsid w:val="002307C8"/>
    <w:rsid w:val="00231B83"/>
    <w:rsid w:val="002329AD"/>
    <w:rsid w:val="002339D4"/>
    <w:rsid w:val="002376AB"/>
    <w:rsid w:val="00237AEF"/>
    <w:rsid w:val="00241CAB"/>
    <w:rsid w:val="00242A3D"/>
    <w:rsid w:val="00242D47"/>
    <w:rsid w:val="00247526"/>
    <w:rsid w:val="002501C5"/>
    <w:rsid w:val="002510B4"/>
    <w:rsid w:val="00251D1E"/>
    <w:rsid w:val="00251F46"/>
    <w:rsid w:val="002531D5"/>
    <w:rsid w:val="00254850"/>
    <w:rsid w:val="0026016A"/>
    <w:rsid w:val="00261099"/>
    <w:rsid w:val="0026156D"/>
    <w:rsid w:val="00262CD0"/>
    <w:rsid w:val="0026375E"/>
    <w:rsid w:val="0026605F"/>
    <w:rsid w:val="00267673"/>
    <w:rsid w:val="00271018"/>
    <w:rsid w:val="00271455"/>
    <w:rsid w:val="00276D92"/>
    <w:rsid w:val="00276E22"/>
    <w:rsid w:val="00280F95"/>
    <w:rsid w:val="002850F5"/>
    <w:rsid w:val="00286578"/>
    <w:rsid w:val="00287804"/>
    <w:rsid w:val="002952BB"/>
    <w:rsid w:val="00295DF0"/>
    <w:rsid w:val="002A5C1D"/>
    <w:rsid w:val="002A6865"/>
    <w:rsid w:val="002A6A9A"/>
    <w:rsid w:val="002B185C"/>
    <w:rsid w:val="002B18F0"/>
    <w:rsid w:val="002B57C6"/>
    <w:rsid w:val="002C093C"/>
    <w:rsid w:val="002C1A24"/>
    <w:rsid w:val="002C2D2D"/>
    <w:rsid w:val="002C5994"/>
    <w:rsid w:val="002C5DC1"/>
    <w:rsid w:val="002C5E68"/>
    <w:rsid w:val="002C6A1F"/>
    <w:rsid w:val="002C796F"/>
    <w:rsid w:val="002C79AE"/>
    <w:rsid w:val="002D298A"/>
    <w:rsid w:val="002D34C6"/>
    <w:rsid w:val="002E0012"/>
    <w:rsid w:val="002E27A1"/>
    <w:rsid w:val="002E47E7"/>
    <w:rsid w:val="002E4A09"/>
    <w:rsid w:val="002E4C75"/>
    <w:rsid w:val="002E58E7"/>
    <w:rsid w:val="002F0A0D"/>
    <w:rsid w:val="002F3377"/>
    <w:rsid w:val="0030429E"/>
    <w:rsid w:val="003103C4"/>
    <w:rsid w:val="00310607"/>
    <w:rsid w:val="00310C4A"/>
    <w:rsid w:val="00312CD8"/>
    <w:rsid w:val="00321464"/>
    <w:rsid w:val="00326A17"/>
    <w:rsid w:val="00327BE3"/>
    <w:rsid w:val="00330BCB"/>
    <w:rsid w:val="0034103C"/>
    <w:rsid w:val="00350742"/>
    <w:rsid w:val="00350950"/>
    <w:rsid w:val="00352CCC"/>
    <w:rsid w:val="00354951"/>
    <w:rsid w:val="00360193"/>
    <w:rsid w:val="00361B2B"/>
    <w:rsid w:val="00361B8A"/>
    <w:rsid w:val="003627A2"/>
    <w:rsid w:val="0036771B"/>
    <w:rsid w:val="003713CA"/>
    <w:rsid w:val="00371500"/>
    <w:rsid w:val="003720E6"/>
    <w:rsid w:val="00376A0E"/>
    <w:rsid w:val="00376C11"/>
    <w:rsid w:val="00377573"/>
    <w:rsid w:val="0038101B"/>
    <w:rsid w:val="00381DC1"/>
    <w:rsid w:val="00393456"/>
    <w:rsid w:val="0039389F"/>
    <w:rsid w:val="0039520A"/>
    <w:rsid w:val="003955EB"/>
    <w:rsid w:val="003A56EC"/>
    <w:rsid w:val="003B12A7"/>
    <w:rsid w:val="003C0AB0"/>
    <w:rsid w:val="003C33BC"/>
    <w:rsid w:val="003C5CAF"/>
    <w:rsid w:val="003C6D8C"/>
    <w:rsid w:val="003C7125"/>
    <w:rsid w:val="003C7ECE"/>
    <w:rsid w:val="003D0900"/>
    <w:rsid w:val="003D17A3"/>
    <w:rsid w:val="003D559E"/>
    <w:rsid w:val="003D6732"/>
    <w:rsid w:val="003E3D1C"/>
    <w:rsid w:val="003F096F"/>
    <w:rsid w:val="003F116C"/>
    <w:rsid w:val="003F2B09"/>
    <w:rsid w:val="003F663C"/>
    <w:rsid w:val="003F6EB0"/>
    <w:rsid w:val="004076BE"/>
    <w:rsid w:val="004103B9"/>
    <w:rsid w:val="00411FFC"/>
    <w:rsid w:val="004136F1"/>
    <w:rsid w:val="00420A96"/>
    <w:rsid w:val="0042171D"/>
    <w:rsid w:val="004259C6"/>
    <w:rsid w:val="00426336"/>
    <w:rsid w:val="004267D1"/>
    <w:rsid w:val="00433686"/>
    <w:rsid w:val="00436D7F"/>
    <w:rsid w:val="00436F6E"/>
    <w:rsid w:val="00437A3D"/>
    <w:rsid w:val="004403DA"/>
    <w:rsid w:val="00442C98"/>
    <w:rsid w:val="00443B78"/>
    <w:rsid w:val="004458AF"/>
    <w:rsid w:val="004509DC"/>
    <w:rsid w:val="00450F02"/>
    <w:rsid w:val="00452124"/>
    <w:rsid w:val="004530C9"/>
    <w:rsid w:val="00455DB1"/>
    <w:rsid w:val="00457BD9"/>
    <w:rsid w:val="004704A4"/>
    <w:rsid w:val="00470EC2"/>
    <w:rsid w:val="00473A1D"/>
    <w:rsid w:val="0047438A"/>
    <w:rsid w:val="00474470"/>
    <w:rsid w:val="004744C2"/>
    <w:rsid w:val="00484129"/>
    <w:rsid w:val="004845AA"/>
    <w:rsid w:val="004878EC"/>
    <w:rsid w:val="00493D1A"/>
    <w:rsid w:val="0049414F"/>
    <w:rsid w:val="00495D77"/>
    <w:rsid w:val="004972C2"/>
    <w:rsid w:val="004972E3"/>
    <w:rsid w:val="004B06E7"/>
    <w:rsid w:val="004B1772"/>
    <w:rsid w:val="004B18FF"/>
    <w:rsid w:val="004B3844"/>
    <w:rsid w:val="004C0931"/>
    <w:rsid w:val="004C33D0"/>
    <w:rsid w:val="004E3D9C"/>
    <w:rsid w:val="004E4D69"/>
    <w:rsid w:val="004F34AC"/>
    <w:rsid w:val="004F3653"/>
    <w:rsid w:val="004F5593"/>
    <w:rsid w:val="005053B4"/>
    <w:rsid w:val="00506488"/>
    <w:rsid w:val="00506A08"/>
    <w:rsid w:val="00507DF6"/>
    <w:rsid w:val="005105B9"/>
    <w:rsid w:val="0051784B"/>
    <w:rsid w:val="00520635"/>
    <w:rsid w:val="00526389"/>
    <w:rsid w:val="00527AF2"/>
    <w:rsid w:val="00531AF4"/>
    <w:rsid w:val="00540135"/>
    <w:rsid w:val="00542431"/>
    <w:rsid w:val="00542939"/>
    <w:rsid w:val="0054334B"/>
    <w:rsid w:val="00543F5C"/>
    <w:rsid w:val="00551930"/>
    <w:rsid w:val="00552636"/>
    <w:rsid w:val="00563798"/>
    <w:rsid w:val="00565A0E"/>
    <w:rsid w:val="0057453E"/>
    <w:rsid w:val="00576AA7"/>
    <w:rsid w:val="00580F4A"/>
    <w:rsid w:val="00582491"/>
    <w:rsid w:val="005836B7"/>
    <w:rsid w:val="005934D1"/>
    <w:rsid w:val="005A05E4"/>
    <w:rsid w:val="005A4487"/>
    <w:rsid w:val="005A6C73"/>
    <w:rsid w:val="005A6DF4"/>
    <w:rsid w:val="005A77FA"/>
    <w:rsid w:val="005B216A"/>
    <w:rsid w:val="005B28B8"/>
    <w:rsid w:val="005B590D"/>
    <w:rsid w:val="005B59E0"/>
    <w:rsid w:val="005C0532"/>
    <w:rsid w:val="005D6CD5"/>
    <w:rsid w:val="005E0FDE"/>
    <w:rsid w:val="005E1F92"/>
    <w:rsid w:val="005E7328"/>
    <w:rsid w:val="005E794D"/>
    <w:rsid w:val="005F2C0F"/>
    <w:rsid w:val="005F30B6"/>
    <w:rsid w:val="005F7CA6"/>
    <w:rsid w:val="00602A3E"/>
    <w:rsid w:val="00603F08"/>
    <w:rsid w:val="0060417B"/>
    <w:rsid w:val="0060433D"/>
    <w:rsid w:val="00610836"/>
    <w:rsid w:val="00613561"/>
    <w:rsid w:val="006146D1"/>
    <w:rsid w:val="0061787D"/>
    <w:rsid w:val="00620CEA"/>
    <w:rsid w:val="0062220F"/>
    <w:rsid w:val="00622FEE"/>
    <w:rsid w:val="00624F48"/>
    <w:rsid w:val="006302E1"/>
    <w:rsid w:val="00644CD5"/>
    <w:rsid w:val="006450D0"/>
    <w:rsid w:val="00647F01"/>
    <w:rsid w:val="0065150B"/>
    <w:rsid w:val="0065244F"/>
    <w:rsid w:val="00653E07"/>
    <w:rsid w:val="00656DDD"/>
    <w:rsid w:val="00660445"/>
    <w:rsid w:val="00663A74"/>
    <w:rsid w:val="006649A7"/>
    <w:rsid w:val="00664AE3"/>
    <w:rsid w:val="006675FB"/>
    <w:rsid w:val="0067377D"/>
    <w:rsid w:val="006750CA"/>
    <w:rsid w:val="00676399"/>
    <w:rsid w:val="00683F2E"/>
    <w:rsid w:val="006857DC"/>
    <w:rsid w:val="006908B8"/>
    <w:rsid w:val="006915B6"/>
    <w:rsid w:val="00694782"/>
    <w:rsid w:val="0069653E"/>
    <w:rsid w:val="00697C38"/>
    <w:rsid w:val="006A7061"/>
    <w:rsid w:val="006B63DA"/>
    <w:rsid w:val="006C0511"/>
    <w:rsid w:val="006C07D2"/>
    <w:rsid w:val="006C0A6E"/>
    <w:rsid w:val="006C12CF"/>
    <w:rsid w:val="006C16DC"/>
    <w:rsid w:val="006C4178"/>
    <w:rsid w:val="006D0E6E"/>
    <w:rsid w:val="006D34B6"/>
    <w:rsid w:val="006D6EB0"/>
    <w:rsid w:val="006E213E"/>
    <w:rsid w:val="006E2BAB"/>
    <w:rsid w:val="006E698E"/>
    <w:rsid w:val="006F152A"/>
    <w:rsid w:val="00700017"/>
    <w:rsid w:val="007016EB"/>
    <w:rsid w:val="00706DD9"/>
    <w:rsid w:val="00707229"/>
    <w:rsid w:val="00714EC6"/>
    <w:rsid w:val="00717027"/>
    <w:rsid w:val="007171BE"/>
    <w:rsid w:val="00721E0D"/>
    <w:rsid w:val="007228D0"/>
    <w:rsid w:val="00723A77"/>
    <w:rsid w:val="00726504"/>
    <w:rsid w:val="0073124A"/>
    <w:rsid w:val="00731D4C"/>
    <w:rsid w:val="0073252E"/>
    <w:rsid w:val="007339ED"/>
    <w:rsid w:val="00742C69"/>
    <w:rsid w:val="00742DEF"/>
    <w:rsid w:val="0074359F"/>
    <w:rsid w:val="00753FBD"/>
    <w:rsid w:val="00760BC6"/>
    <w:rsid w:val="007639C4"/>
    <w:rsid w:val="00764E25"/>
    <w:rsid w:val="00765847"/>
    <w:rsid w:val="00766DDF"/>
    <w:rsid w:val="00767B0A"/>
    <w:rsid w:val="00771963"/>
    <w:rsid w:val="00772E61"/>
    <w:rsid w:val="00773153"/>
    <w:rsid w:val="007740D2"/>
    <w:rsid w:val="00780247"/>
    <w:rsid w:val="00782E45"/>
    <w:rsid w:val="007850D1"/>
    <w:rsid w:val="00790C2C"/>
    <w:rsid w:val="00792BD8"/>
    <w:rsid w:val="00796A4D"/>
    <w:rsid w:val="007A1C8A"/>
    <w:rsid w:val="007A610B"/>
    <w:rsid w:val="007A771C"/>
    <w:rsid w:val="007A7ED8"/>
    <w:rsid w:val="007B0AFD"/>
    <w:rsid w:val="007B2599"/>
    <w:rsid w:val="007B265C"/>
    <w:rsid w:val="007B3CEC"/>
    <w:rsid w:val="007B5308"/>
    <w:rsid w:val="007B6941"/>
    <w:rsid w:val="007C0AE0"/>
    <w:rsid w:val="007C122E"/>
    <w:rsid w:val="007C2D83"/>
    <w:rsid w:val="007C445A"/>
    <w:rsid w:val="007C44D9"/>
    <w:rsid w:val="007C5D89"/>
    <w:rsid w:val="007D19B8"/>
    <w:rsid w:val="007D4C16"/>
    <w:rsid w:val="007D503C"/>
    <w:rsid w:val="007D5068"/>
    <w:rsid w:val="007D5942"/>
    <w:rsid w:val="007E22AA"/>
    <w:rsid w:val="007E31AB"/>
    <w:rsid w:val="007E5C29"/>
    <w:rsid w:val="007E6CBF"/>
    <w:rsid w:val="007F15DA"/>
    <w:rsid w:val="007F4B82"/>
    <w:rsid w:val="00805DBF"/>
    <w:rsid w:val="00816507"/>
    <w:rsid w:val="00822B7A"/>
    <w:rsid w:val="0082577E"/>
    <w:rsid w:val="008258D4"/>
    <w:rsid w:val="008404E8"/>
    <w:rsid w:val="0084148E"/>
    <w:rsid w:val="00847A07"/>
    <w:rsid w:val="00850EDE"/>
    <w:rsid w:val="008557E5"/>
    <w:rsid w:val="00855F5A"/>
    <w:rsid w:val="008610C5"/>
    <w:rsid w:val="0087014D"/>
    <w:rsid w:val="0087021C"/>
    <w:rsid w:val="00873098"/>
    <w:rsid w:val="00873EC9"/>
    <w:rsid w:val="00875554"/>
    <w:rsid w:val="00877A8F"/>
    <w:rsid w:val="008836AC"/>
    <w:rsid w:val="00886017"/>
    <w:rsid w:val="00886DC6"/>
    <w:rsid w:val="00887A3E"/>
    <w:rsid w:val="0089086B"/>
    <w:rsid w:val="00892E33"/>
    <w:rsid w:val="00896792"/>
    <w:rsid w:val="008A05C2"/>
    <w:rsid w:val="008A2879"/>
    <w:rsid w:val="008B40F0"/>
    <w:rsid w:val="008C42A0"/>
    <w:rsid w:val="008D2C88"/>
    <w:rsid w:val="008D4D1E"/>
    <w:rsid w:val="008D5D21"/>
    <w:rsid w:val="008D5ECA"/>
    <w:rsid w:val="008E23B5"/>
    <w:rsid w:val="008E42CB"/>
    <w:rsid w:val="008E6859"/>
    <w:rsid w:val="008E7284"/>
    <w:rsid w:val="008F05F9"/>
    <w:rsid w:val="008F3FC9"/>
    <w:rsid w:val="009048FF"/>
    <w:rsid w:val="009054C9"/>
    <w:rsid w:val="00906207"/>
    <w:rsid w:val="00907626"/>
    <w:rsid w:val="009077E0"/>
    <w:rsid w:val="00907923"/>
    <w:rsid w:val="009118AD"/>
    <w:rsid w:val="009140BD"/>
    <w:rsid w:val="00915BA6"/>
    <w:rsid w:val="009172B1"/>
    <w:rsid w:val="00930D9E"/>
    <w:rsid w:val="0093149C"/>
    <w:rsid w:val="0094392D"/>
    <w:rsid w:val="00944531"/>
    <w:rsid w:val="009460E3"/>
    <w:rsid w:val="00946412"/>
    <w:rsid w:val="009464C4"/>
    <w:rsid w:val="0094740F"/>
    <w:rsid w:val="00947488"/>
    <w:rsid w:val="00947C1D"/>
    <w:rsid w:val="00952CE8"/>
    <w:rsid w:val="00960375"/>
    <w:rsid w:val="009605F3"/>
    <w:rsid w:val="00961C43"/>
    <w:rsid w:val="009664F4"/>
    <w:rsid w:val="00966BB5"/>
    <w:rsid w:val="00966DD5"/>
    <w:rsid w:val="00970274"/>
    <w:rsid w:val="00971829"/>
    <w:rsid w:val="00973BCC"/>
    <w:rsid w:val="009800FA"/>
    <w:rsid w:val="00980F1E"/>
    <w:rsid w:val="00995587"/>
    <w:rsid w:val="00995A6B"/>
    <w:rsid w:val="00996C6F"/>
    <w:rsid w:val="009A0DFE"/>
    <w:rsid w:val="009A3BFB"/>
    <w:rsid w:val="009A579D"/>
    <w:rsid w:val="009A6DF3"/>
    <w:rsid w:val="009B2486"/>
    <w:rsid w:val="009B38F9"/>
    <w:rsid w:val="009B653F"/>
    <w:rsid w:val="009B6740"/>
    <w:rsid w:val="009C31EA"/>
    <w:rsid w:val="009C4EAF"/>
    <w:rsid w:val="009E15B8"/>
    <w:rsid w:val="009E45F5"/>
    <w:rsid w:val="009E560C"/>
    <w:rsid w:val="009F3914"/>
    <w:rsid w:val="009F3F17"/>
    <w:rsid w:val="009F52F6"/>
    <w:rsid w:val="009F7D31"/>
    <w:rsid w:val="00A02C75"/>
    <w:rsid w:val="00A047EA"/>
    <w:rsid w:val="00A074DA"/>
    <w:rsid w:val="00A14460"/>
    <w:rsid w:val="00A171F4"/>
    <w:rsid w:val="00A20D3B"/>
    <w:rsid w:val="00A224E7"/>
    <w:rsid w:val="00A242F8"/>
    <w:rsid w:val="00A308A8"/>
    <w:rsid w:val="00A3374C"/>
    <w:rsid w:val="00A3510C"/>
    <w:rsid w:val="00A3633E"/>
    <w:rsid w:val="00A40DAA"/>
    <w:rsid w:val="00A4315F"/>
    <w:rsid w:val="00A46A41"/>
    <w:rsid w:val="00A521B4"/>
    <w:rsid w:val="00A530BA"/>
    <w:rsid w:val="00A55205"/>
    <w:rsid w:val="00A61CFD"/>
    <w:rsid w:val="00A6392C"/>
    <w:rsid w:val="00A717C1"/>
    <w:rsid w:val="00A7489E"/>
    <w:rsid w:val="00A80F77"/>
    <w:rsid w:val="00A81D1A"/>
    <w:rsid w:val="00A82A62"/>
    <w:rsid w:val="00A830F7"/>
    <w:rsid w:val="00A83A7C"/>
    <w:rsid w:val="00A86ADE"/>
    <w:rsid w:val="00A9080D"/>
    <w:rsid w:val="00A90E0E"/>
    <w:rsid w:val="00A9123A"/>
    <w:rsid w:val="00A94A0E"/>
    <w:rsid w:val="00A97201"/>
    <w:rsid w:val="00AA0743"/>
    <w:rsid w:val="00AA0F3D"/>
    <w:rsid w:val="00AA6678"/>
    <w:rsid w:val="00AA7449"/>
    <w:rsid w:val="00AB1B23"/>
    <w:rsid w:val="00AB4B44"/>
    <w:rsid w:val="00AB6809"/>
    <w:rsid w:val="00AB68F1"/>
    <w:rsid w:val="00AC0B71"/>
    <w:rsid w:val="00AC35CB"/>
    <w:rsid w:val="00AC6B41"/>
    <w:rsid w:val="00AD0700"/>
    <w:rsid w:val="00AD166B"/>
    <w:rsid w:val="00AD23C4"/>
    <w:rsid w:val="00AD54C7"/>
    <w:rsid w:val="00AD571B"/>
    <w:rsid w:val="00AD5CDE"/>
    <w:rsid w:val="00AD79F9"/>
    <w:rsid w:val="00AE1E3E"/>
    <w:rsid w:val="00AE3C1F"/>
    <w:rsid w:val="00AE6BCD"/>
    <w:rsid w:val="00AF06E2"/>
    <w:rsid w:val="00AF07BC"/>
    <w:rsid w:val="00AF1D5B"/>
    <w:rsid w:val="00AF350E"/>
    <w:rsid w:val="00AF7217"/>
    <w:rsid w:val="00AF7FB7"/>
    <w:rsid w:val="00B0133E"/>
    <w:rsid w:val="00B01F87"/>
    <w:rsid w:val="00B037CF"/>
    <w:rsid w:val="00B1465D"/>
    <w:rsid w:val="00B15781"/>
    <w:rsid w:val="00B20587"/>
    <w:rsid w:val="00B26B5A"/>
    <w:rsid w:val="00B277EE"/>
    <w:rsid w:val="00B33818"/>
    <w:rsid w:val="00B355E1"/>
    <w:rsid w:val="00B422C0"/>
    <w:rsid w:val="00B42C45"/>
    <w:rsid w:val="00B46285"/>
    <w:rsid w:val="00B50BF8"/>
    <w:rsid w:val="00B51961"/>
    <w:rsid w:val="00B54791"/>
    <w:rsid w:val="00B62BD3"/>
    <w:rsid w:val="00B636CA"/>
    <w:rsid w:val="00B646F0"/>
    <w:rsid w:val="00B65C59"/>
    <w:rsid w:val="00B666E4"/>
    <w:rsid w:val="00B67230"/>
    <w:rsid w:val="00B67DC1"/>
    <w:rsid w:val="00B73183"/>
    <w:rsid w:val="00B737F5"/>
    <w:rsid w:val="00B7591F"/>
    <w:rsid w:val="00B761B4"/>
    <w:rsid w:val="00B7712C"/>
    <w:rsid w:val="00B77C35"/>
    <w:rsid w:val="00B81A29"/>
    <w:rsid w:val="00B83668"/>
    <w:rsid w:val="00B8501A"/>
    <w:rsid w:val="00B873BD"/>
    <w:rsid w:val="00B877C4"/>
    <w:rsid w:val="00B91FFB"/>
    <w:rsid w:val="00B9532E"/>
    <w:rsid w:val="00B969FE"/>
    <w:rsid w:val="00B97136"/>
    <w:rsid w:val="00B976AC"/>
    <w:rsid w:val="00BA091D"/>
    <w:rsid w:val="00BA2052"/>
    <w:rsid w:val="00BA22AB"/>
    <w:rsid w:val="00BA3918"/>
    <w:rsid w:val="00BA48FD"/>
    <w:rsid w:val="00BA6094"/>
    <w:rsid w:val="00BA6480"/>
    <w:rsid w:val="00BB5D66"/>
    <w:rsid w:val="00BB5EE2"/>
    <w:rsid w:val="00BC081A"/>
    <w:rsid w:val="00BC434C"/>
    <w:rsid w:val="00BC5699"/>
    <w:rsid w:val="00BD0203"/>
    <w:rsid w:val="00BE05B8"/>
    <w:rsid w:val="00BE0A37"/>
    <w:rsid w:val="00BE1B3E"/>
    <w:rsid w:val="00BE2794"/>
    <w:rsid w:val="00BE2F78"/>
    <w:rsid w:val="00BE4CEC"/>
    <w:rsid w:val="00BE75B1"/>
    <w:rsid w:val="00BE78B4"/>
    <w:rsid w:val="00BF4D8D"/>
    <w:rsid w:val="00BF546F"/>
    <w:rsid w:val="00C01B89"/>
    <w:rsid w:val="00C05442"/>
    <w:rsid w:val="00C0581F"/>
    <w:rsid w:val="00C13CE8"/>
    <w:rsid w:val="00C14617"/>
    <w:rsid w:val="00C20498"/>
    <w:rsid w:val="00C2466F"/>
    <w:rsid w:val="00C2613E"/>
    <w:rsid w:val="00C36C01"/>
    <w:rsid w:val="00C41A14"/>
    <w:rsid w:val="00C43437"/>
    <w:rsid w:val="00C43A70"/>
    <w:rsid w:val="00C44404"/>
    <w:rsid w:val="00C51DF1"/>
    <w:rsid w:val="00C53B08"/>
    <w:rsid w:val="00C53F2C"/>
    <w:rsid w:val="00C61257"/>
    <w:rsid w:val="00C66719"/>
    <w:rsid w:val="00C70692"/>
    <w:rsid w:val="00C7185E"/>
    <w:rsid w:val="00C74B15"/>
    <w:rsid w:val="00C76D0B"/>
    <w:rsid w:val="00C8209A"/>
    <w:rsid w:val="00C82CD4"/>
    <w:rsid w:val="00C87C20"/>
    <w:rsid w:val="00C9118D"/>
    <w:rsid w:val="00C938BD"/>
    <w:rsid w:val="00C93EEA"/>
    <w:rsid w:val="00C96665"/>
    <w:rsid w:val="00CA3553"/>
    <w:rsid w:val="00CA3965"/>
    <w:rsid w:val="00CA4B7F"/>
    <w:rsid w:val="00CA7DAB"/>
    <w:rsid w:val="00CB08CC"/>
    <w:rsid w:val="00CB1713"/>
    <w:rsid w:val="00CB62E5"/>
    <w:rsid w:val="00CC1528"/>
    <w:rsid w:val="00CC166C"/>
    <w:rsid w:val="00CC573D"/>
    <w:rsid w:val="00CD1237"/>
    <w:rsid w:val="00CD3E84"/>
    <w:rsid w:val="00CD7998"/>
    <w:rsid w:val="00CE0B21"/>
    <w:rsid w:val="00CE0CB9"/>
    <w:rsid w:val="00CE4724"/>
    <w:rsid w:val="00CE7525"/>
    <w:rsid w:val="00CF15BA"/>
    <w:rsid w:val="00CF2D34"/>
    <w:rsid w:val="00CF6C30"/>
    <w:rsid w:val="00CF73CE"/>
    <w:rsid w:val="00D054D3"/>
    <w:rsid w:val="00D10482"/>
    <w:rsid w:val="00D10CBE"/>
    <w:rsid w:val="00D11D3D"/>
    <w:rsid w:val="00D17A93"/>
    <w:rsid w:val="00D23E6C"/>
    <w:rsid w:val="00D26FF6"/>
    <w:rsid w:val="00D3240D"/>
    <w:rsid w:val="00D34522"/>
    <w:rsid w:val="00D40687"/>
    <w:rsid w:val="00D411E1"/>
    <w:rsid w:val="00D43CF1"/>
    <w:rsid w:val="00D53E84"/>
    <w:rsid w:val="00D55343"/>
    <w:rsid w:val="00D5612D"/>
    <w:rsid w:val="00D5748C"/>
    <w:rsid w:val="00D614EE"/>
    <w:rsid w:val="00D6168C"/>
    <w:rsid w:val="00D61F45"/>
    <w:rsid w:val="00D7509E"/>
    <w:rsid w:val="00D776A0"/>
    <w:rsid w:val="00D812D3"/>
    <w:rsid w:val="00D83BB9"/>
    <w:rsid w:val="00D90BF1"/>
    <w:rsid w:val="00D95565"/>
    <w:rsid w:val="00D958C4"/>
    <w:rsid w:val="00D96385"/>
    <w:rsid w:val="00DA2A4C"/>
    <w:rsid w:val="00DA2F6A"/>
    <w:rsid w:val="00DA74C5"/>
    <w:rsid w:val="00DB013F"/>
    <w:rsid w:val="00DB0FE4"/>
    <w:rsid w:val="00DB6E02"/>
    <w:rsid w:val="00DC15F3"/>
    <w:rsid w:val="00DC4302"/>
    <w:rsid w:val="00DC67D8"/>
    <w:rsid w:val="00DC79DD"/>
    <w:rsid w:val="00DD19D0"/>
    <w:rsid w:val="00DD1F41"/>
    <w:rsid w:val="00DD3553"/>
    <w:rsid w:val="00DD3996"/>
    <w:rsid w:val="00DD56FE"/>
    <w:rsid w:val="00DE0BCA"/>
    <w:rsid w:val="00DE0F5D"/>
    <w:rsid w:val="00DE1FD1"/>
    <w:rsid w:val="00DE2EC6"/>
    <w:rsid w:val="00DF4DF4"/>
    <w:rsid w:val="00DF7201"/>
    <w:rsid w:val="00DF7A4B"/>
    <w:rsid w:val="00E00430"/>
    <w:rsid w:val="00E01503"/>
    <w:rsid w:val="00E01CB2"/>
    <w:rsid w:val="00E074C0"/>
    <w:rsid w:val="00E11C34"/>
    <w:rsid w:val="00E126C2"/>
    <w:rsid w:val="00E13D21"/>
    <w:rsid w:val="00E13DB4"/>
    <w:rsid w:val="00E140D9"/>
    <w:rsid w:val="00E15CED"/>
    <w:rsid w:val="00E212D7"/>
    <w:rsid w:val="00E22BC2"/>
    <w:rsid w:val="00E244DA"/>
    <w:rsid w:val="00E2458B"/>
    <w:rsid w:val="00E24C2D"/>
    <w:rsid w:val="00E24FA4"/>
    <w:rsid w:val="00E302EC"/>
    <w:rsid w:val="00E4083B"/>
    <w:rsid w:val="00E42087"/>
    <w:rsid w:val="00E42462"/>
    <w:rsid w:val="00E430B8"/>
    <w:rsid w:val="00E44EE7"/>
    <w:rsid w:val="00E478D5"/>
    <w:rsid w:val="00E51D50"/>
    <w:rsid w:val="00E60B90"/>
    <w:rsid w:val="00E6318F"/>
    <w:rsid w:val="00E6498C"/>
    <w:rsid w:val="00E67BDA"/>
    <w:rsid w:val="00E7012A"/>
    <w:rsid w:val="00E70629"/>
    <w:rsid w:val="00E70F8D"/>
    <w:rsid w:val="00E71870"/>
    <w:rsid w:val="00E73028"/>
    <w:rsid w:val="00E74B15"/>
    <w:rsid w:val="00E74BDB"/>
    <w:rsid w:val="00E74D59"/>
    <w:rsid w:val="00E751DC"/>
    <w:rsid w:val="00E7525A"/>
    <w:rsid w:val="00E7594B"/>
    <w:rsid w:val="00E75EF8"/>
    <w:rsid w:val="00E769EF"/>
    <w:rsid w:val="00E8113C"/>
    <w:rsid w:val="00E842CD"/>
    <w:rsid w:val="00E851C5"/>
    <w:rsid w:val="00E864C1"/>
    <w:rsid w:val="00E92F4B"/>
    <w:rsid w:val="00E945B6"/>
    <w:rsid w:val="00EA6313"/>
    <w:rsid w:val="00EA68A8"/>
    <w:rsid w:val="00EA7679"/>
    <w:rsid w:val="00EB12EC"/>
    <w:rsid w:val="00EB17CE"/>
    <w:rsid w:val="00EB3435"/>
    <w:rsid w:val="00EB52C5"/>
    <w:rsid w:val="00EB6EB8"/>
    <w:rsid w:val="00EB733F"/>
    <w:rsid w:val="00EC1A0D"/>
    <w:rsid w:val="00ED1237"/>
    <w:rsid w:val="00ED1C93"/>
    <w:rsid w:val="00ED25F1"/>
    <w:rsid w:val="00ED4489"/>
    <w:rsid w:val="00EE4897"/>
    <w:rsid w:val="00EE7644"/>
    <w:rsid w:val="00EF3CFB"/>
    <w:rsid w:val="00EF66A0"/>
    <w:rsid w:val="00F00F82"/>
    <w:rsid w:val="00F021B8"/>
    <w:rsid w:val="00F0252B"/>
    <w:rsid w:val="00F03831"/>
    <w:rsid w:val="00F04CF8"/>
    <w:rsid w:val="00F10E11"/>
    <w:rsid w:val="00F16EC0"/>
    <w:rsid w:val="00F2629A"/>
    <w:rsid w:val="00F276A8"/>
    <w:rsid w:val="00F27B93"/>
    <w:rsid w:val="00F27DCC"/>
    <w:rsid w:val="00F4233D"/>
    <w:rsid w:val="00F443F7"/>
    <w:rsid w:val="00F47270"/>
    <w:rsid w:val="00F508E3"/>
    <w:rsid w:val="00F5100E"/>
    <w:rsid w:val="00F518F5"/>
    <w:rsid w:val="00F6368D"/>
    <w:rsid w:val="00F66BA6"/>
    <w:rsid w:val="00F72065"/>
    <w:rsid w:val="00F7458E"/>
    <w:rsid w:val="00F75438"/>
    <w:rsid w:val="00F75E03"/>
    <w:rsid w:val="00F76BB7"/>
    <w:rsid w:val="00F77A77"/>
    <w:rsid w:val="00F80310"/>
    <w:rsid w:val="00F80962"/>
    <w:rsid w:val="00F81DB3"/>
    <w:rsid w:val="00F84695"/>
    <w:rsid w:val="00F87237"/>
    <w:rsid w:val="00F878D4"/>
    <w:rsid w:val="00F923B8"/>
    <w:rsid w:val="00F94A58"/>
    <w:rsid w:val="00F96F86"/>
    <w:rsid w:val="00FA5B00"/>
    <w:rsid w:val="00FA6B6B"/>
    <w:rsid w:val="00FA722A"/>
    <w:rsid w:val="00FA7233"/>
    <w:rsid w:val="00FA7881"/>
    <w:rsid w:val="00FB017A"/>
    <w:rsid w:val="00FB04DB"/>
    <w:rsid w:val="00FB06D0"/>
    <w:rsid w:val="00FB0838"/>
    <w:rsid w:val="00FC1AF6"/>
    <w:rsid w:val="00FC4317"/>
    <w:rsid w:val="00FC4B1C"/>
    <w:rsid w:val="00FC7B40"/>
    <w:rsid w:val="00FD25AB"/>
    <w:rsid w:val="00FD379F"/>
    <w:rsid w:val="00FD4C7E"/>
    <w:rsid w:val="00FD5D3A"/>
    <w:rsid w:val="00FE29B8"/>
    <w:rsid w:val="00FE43AF"/>
    <w:rsid w:val="00FE741B"/>
    <w:rsid w:val="00FF1CAE"/>
    <w:rsid w:val="00FF203F"/>
    <w:rsid w:val="00FF21A9"/>
    <w:rsid w:val="00FF2E09"/>
    <w:rsid w:val="00FF3CB4"/>
    <w:rsid w:val="00FF3D18"/>
    <w:rsid w:val="00FF4E11"/>
    <w:rsid w:val="00FF5F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1B788C-6424-4D44-BABE-B566398DC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qFormat="1"/>
    <w:lsdException w:name="heading 3" w:lock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F06E2"/>
    <w:pPr>
      <w:autoSpaceDE w:val="0"/>
      <w:autoSpaceDN w:val="0"/>
      <w:spacing w:before="40" w:line="252" w:lineRule="auto"/>
      <w:jc w:val="both"/>
    </w:pPr>
    <w:rPr>
      <w:rFonts w:ascii="Arial" w:hAnsi="Arial"/>
    </w:rPr>
  </w:style>
  <w:style w:type="paragraph" w:styleId="Nadpis1">
    <w:name w:val="heading 1"/>
    <w:basedOn w:val="Normln"/>
    <w:next w:val="Normln"/>
    <w:link w:val="Nadpis1Char"/>
    <w:uiPriority w:val="99"/>
    <w:qFormat/>
    <w:rsid w:val="00FF203F"/>
    <w:pPr>
      <w:keepNext/>
      <w:spacing w:before="360" w:after="60"/>
      <w:jc w:val="center"/>
      <w:outlineLvl w:val="0"/>
    </w:pPr>
    <w:rPr>
      <w:b/>
      <w:bCs/>
      <w:kern w:val="28"/>
      <w:sz w:val="22"/>
      <w:szCs w:val="28"/>
    </w:rPr>
  </w:style>
  <w:style w:type="paragraph" w:styleId="Nadpis2">
    <w:name w:val="heading 2"/>
    <w:basedOn w:val="Normln"/>
    <w:next w:val="Normln"/>
    <w:link w:val="Nadpis2Char"/>
    <w:uiPriority w:val="99"/>
    <w:qFormat/>
    <w:rsid w:val="002850F5"/>
    <w:pPr>
      <w:keepNext/>
      <w:spacing w:before="240" w:after="120"/>
      <w:jc w:val="center"/>
      <w:outlineLvl w:val="1"/>
    </w:pPr>
    <w:rPr>
      <w:b/>
      <w:bCs/>
      <w:iCs/>
      <w:sz w:val="24"/>
      <w:szCs w:val="24"/>
    </w:rPr>
  </w:style>
  <w:style w:type="paragraph" w:styleId="Nadpis3">
    <w:name w:val="heading 3"/>
    <w:basedOn w:val="Normln"/>
    <w:next w:val="Normln"/>
    <w:link w:val="Nadpis3Char"/>
    <w:uiPriority w:val="99"/>
    <w:qFormat/>
    <w:rsid w:val="00A20D3B"/>
    <w:pPr>
      <w:keepNext/>
      <w:spacing w:before="240" w:after="60"/>
      <w:outlineLvl w:val="2"/>
    </w:pPr>
    <w:rPr>
      <w:sz w:val="24"/>
      <w:szCs w:val="24"/>
    </w:rPr>
  </w:style>
  <w:style w:type="paragraph" w:styleId="Nadpis5">
    <w:name w:val="heading 5"/>
    <w:basedOn w:val="Normln"/>
    <w:next w:val="Normln"/>
    <w:link w:val="Nadpis5Char"/>
    <w:uiPriority w:val="99"/>
    <w:qFormat/>
    <w:rsid w:val="00A20D3B"/>
    <w:pPr>
      <w:keepNext/>
      <w:jc w:val="right"/>
      <w:outlineLvl w:val="4"/>
    </w:pPr>
    <w:rPr>
      <w:rFonts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FF203F"/>
    <w:rPr>
      <w:rFonts w:ascii="Arial" w:hAnsi="Arial"/>
      <w:b/>
      <w:bCs/>
      <w:kern w:val="28"/>
      <w:sz w:val="22"/>
      <w:szCs w:val="28"/>
    </w:rPr>
  </w:style>
  <w:style w:type="character" w:customStyle="1" w:styleId="Nadpis2Char">
    <w:name w:val="Nadpis 2 Char"/>
    <w:basedOn w:val="Standardnpsmoodstavce"/>
    <w:link w:val="Nadpis2"/>
    <w:uiPriority w:val="99"/>
    <w:locked/>
    <w:rsid w:val="002850F5"/>
    <w:rPr>
      <w:rFonts w:ascii="Arial" w:hAnsi="Arial"/>
      <w:b/>
      <w:bCs/>
      <w:iCs/>
      <w:sz w:val="24"/>
      <w:szCs w:val="24"/>
    </w:rPr>
  </w:style>
  <w:style w:type="character" w:customStyle="1" w:styleId="Nadpis3Char">
    <w:name w:val="Nadpis 3 Char"/>
    <w:basedOn w:val="Standardnpsmoodstavce"/>
    <w:link w:val="Nadpis3"/>
    <w:uiPriority w:val="9"/>
    <w:locked/>
    <w:rsid w:val="00A20D3B"/>
    <w:rPr>
      <w:rFonts w:ascii="Cambria" w:hAnsi="Cambria" w:cs="Times New Roman"/>
      <w:b/>
      <w:bCs/>
      <w:sz w:val="26"/>
      <w:szCs w:val="26"/>
    </w:rPr>
  </w:style>
  <w:style w:type="character" w:customStyle="1" w:styleId="Nadpis5Char">
    <w:name w:val="Nadpis 5 Char"/>
    <w:basedOn w:val="Standardnpsmoodstavce"/>
    <w:link w:val="Nadpis5"/>
    <w:uiPriority w:val="99"/>
    <w:semiHidden/>
    <w:locked/>
    <w:rsid w:val="00A20D3B"/>
    <w:rPr>
      <w:rFonts w:ascii="Calibri" w:hAnsi="Calibri" w:cs="Times New Roman"/>
      <w:b/>
      <w:bCs/>
      <w:i/>
      <w:iCs/>
      <w:sz w:val="26"/>
      <w:szCs w:val="26"/>
    </w:rPr>
  </w:style>
  <w:style w:type="character" w:customStyle="1" w:styleId="Standardnpsmoodstavce0">
    <w:name w:val="Standardní písmo odstavce["/>
    <w:uiPriority w:val="99"/>
    <w:rsid w:val="00A20D3B"/>
  </w:style>
  <w:style w:type="character" w:styleId="Hypertextovodkaz">
    <w:name w:val="Hyperlink"/>
    <w:basedOn w:val="Standardnpsmoodstavce"/>
    <w:uiPriority w:val="99"/>
    <w:rsid w:val="00A20D3B"/>
    <w:rPr>
      <w:rFonts w:cs="Times New Roman"/>
      <w:color w:val="0000FF"/>
      <w:u w:val="single"/>
    </w:rPr>
  </w:style>
  <w:style w:type="paragraph" w:styleId="Zpat">
    <w:name w:val="footer"/>
    <w:basedOn w:val="Normln"/>
    <w:link w:val="ZpatChar"/>
    <w:uiPriority w:val="99"/>
    <w:rsid w:val="00A20D3B"/>
    <w:pPr>
      <w:tabs>
        <w:tab w:val="center" w:pos="4536"/>
        <w:tab w:val="right" w:pos="9072"/>
      </w:tabs>
    </w:pPr>
    <w:rPr>
      <w:rFonts w:cs="Arial"/>
    </w:rPr>
  </w:style>
  <w:style w:type="character" w:customStyle="1" w:styleId="ZpatChar">
    <w:name w:val="Zápatí Char"/>
    <w:basedOn w:val="Standardnpsmoodstavce"/>
    <w:link w:val="Zpat"/>
    <w:uiPriority w:val="99"/>
    <w:locked/>
    <w:rsid w:val="00A20D3B"/>
    <w:rPr>
      <w:rFonts w:cs="Times New Roman"/>
      <w:sz w:val="20"/>
      <w:szCs w:val="20"/>
    </w:rPr>
  </w:style>
  <w:style w:type="character" w:customStyle="1" w:styleId="Styl8b">
    <w:name w:val="Styl 8 b."/>
    <w:basedOn w:val="Standardnpsmoodstavce"/>
    <w:uiPriority w:val="99"/>
    <w:rsid w:val="00E70629"/>
    <w:rPr>
      <w:rFonts w:cs="Times New Roman"/>
      <w:sz w:val="14"/>
      <w:szCs w:val="14"/>
    </w:rPr>
  </w:style>
  <w:style w:type="paragraph" w:styleId="Odstavecseseznamem">
    <w:name w:val="List Paragraph"/>
    <w:basedOn w:val="Normln"/>
    <w:link w:val="OdstavecseseznamemChar"/>
    <w:uiPriority w:val="34"/>
    <w:rsid w:val="00EC1A0D"/>
    <w:pPr>
      <w:ind w:left="720"/>
      <w:contextualSpacing/>
    </w:pPr>
  </w:style>
  <w:style w:type="paragraph" w:styleId="Nzev">
    <w:name w:val="Title"/>
    <w:basedOn w:val="Normln"/>
    <w:next w:val="Normln"/>
    <w:link w:val="NzevChar"/>
    <w:uiPriority w:val="10"/>
    <w:qFormat/>
    <w:locked/>
    <w:rsid w:val="00E24C2D"/>
    <w:pPr>
      <w:spacing w:before="240" w:after="60"/>
      <w:jc w:val="center"/>
      <w:outlineLvl w:val="0"/>
    </w:pPr>
    <w:rPr>
      <w:rFonts w:ascii="Cambria" w:hAnsi="Cambria"/>
      <w:b/>
      <w:bCs/>
      <w:kern w:val="28"/>
      <w:sz w:val="32"/>
      <w:szCs w:val="32"/>
    </w:rPr>
  </w:style>
  <w:style w:type="character" w:customStyle="1" w:styleId="NzevChar">
    <w:name w:val="Název Char"/>
    <w:basedOn w:val="Standardnpsmoodstavce"/>
    <w:link w:val="Nzev"/>
    <w:uiPriority w:val="10"/>
    <w:locked/>
    <w:rsid w:val="00E24C2D"/>
    <w:rPr>
      <w:rFonts w:ascii="Cambria" w:eastAsia="Times New Roman" w:hAnsi="Cambria" w:cs="Times New Roman"/>
      <w:b/>
      <w:bCs/>
      <w:kern w:val="28"/>
      <w:sz w:val="32"/>
      <w:szCs w:val="32"/>
    </w:rPr>
  </w:style>
  <w:style w:type="paragraph" w:styleId="Normlnweb">
    <w:name w:val="Normal (Web)"/>
    <w:basedOn w:val="Normln"/>
    <w:uiPriority w:val="99"/>
    <w:unhideWhenUsed/>
    <w:rsid w:val="009B2486"/>
    <w:pPr>
      <w:autoSpaceDE/>
      <w:autoSpaceDN/>
    </w:pPr>
    <w:rPr>
      <w:color w:val="000000"/>
      <w:sz w:val="24"/>
      <w:szCs w:val="24"/>
    </w:rPr>
  </w:style>
  <w:style w:type="character" w:customStyle="1" w:styleId="ft">
    <w:name w:val="ft"/>
    <w:basedOn w:val="Standardnpsmoodstavce"/>
    <w:rsid w:val="0065244F"/>
  </w:style>
  <w:style w:type="character" w:customStyle="1" w:styleId="Styl8bKurzva">
    <w:name w:val="Styl 8 b. Kurzíva"/>
    <w:basedOn w:val="Standardnpsmoodstavce"/>
    <w:uiPriority w:val="99"/>
    <w:rsid w:val="0087014D"/>
    <w:rPr>
      <w:rFonts w:cs="Times New Roman"/>
      <w:i/>
      <w:iCs/>
      <w:sz w:val="14"/>
      <w:szCs w:val="14"/>
    </w:rPr>
  </w:style>
  <w:style w:type="character" w:customStyle="1" w:styleId="styl8b0">
    <w:name w:val="styl8b"/>
    <w:basedOn w:val="Standardnpsmoodstavce"/>
    <w:rsid w:val="0087014D"/>
  </w:style>
  <w:style w:type="character" w:customStyle="1" w:styleId="OdstavecseseznamemChar">
    <w:name w:val="Odstavec se seznamem Char"/>
    <w:basedOn w:val="Standardnpsmoodstavce"/>
    <w:link w:val="Odstavecseseznamem"/>
    <w:uiPriority w:val="34"/>
    <w:rsid w:val="006D34B6"/>
  </w:style>
  <w:style w:type="paragraph" w:styleId="Zhlav">
    <w:name w:val="header"/>
    <w:basedOn w:val="Normln"/>
    <w:link w:val="ZhlavChar"/>
    <w:uiPriority w:val="99"/>
    <w:unhideWhenUsed/>
    <w:rsid w:val="00D7509E"/>
    <w:pPr>
      <w:tabs>
        <w:tab w:val="center" w:pos="4536"/>
        <w:tab w:val="right" w:pos="9072"/>
      </w:tabs>
    </w:pPr>
  </w:style>
  <w:style w:type="character" w:customStyle="1" w:styleId="ZhlavChar">
    <w:name w:val="Záhlaví Char"/>
    <w:basedOn w:val="Standardnpsmoodstavce"/>
    <w:link w:val="Zhlav"/>
    <w:uiPriority w:val="99"/>
    <w:rsid w:val="00D7509E"/>
  </w:style>
  <w:style w:type="table" w:styleId="Mkatabulky">
    <w:name w:val="Table Grid"/>
    <w:basedOn w:val="Normlntabulka"/>
    <w:uiPriority w:val="59"/>
    <w:locked/>
    <w:rsid w:val="0014361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9E15B8"/>
    <w:pPr>
      <w:autoSpaceDE/>
      <w:autoSpaceDN/>
      <w:spacing w:after="120"/>
    </w:pPr>
    <w:rPr>
      <w:sz w:val="24"/>
      <w:szCs w:val="24"/>
    </w:rPr>
  </w:style>
  <w:style w:type="character" w:customStyle="1" w:styleId="ZkladntextChar">
    <w:name w:val="Základní text Char"/>
    <w:basedOn w:val="Standardnpsmoodstavce"/>
    <w:link w:val="Zkladntext"/>
    <w:rsid w:val="009E15B8"/>
    <w:rPr>
      <w:sz w:val="24"/>
      <w:szCs w:val="24"/>
    </w:rPr>
  </w:style>
  <w:style w:type="character" w:customStyle="1" w:styleId="ZkladntextCharCharCharCharCharCharCharCharCharChar">
    <w:name w:val="Základní text Char Char Char Char Char Char Char Char Char Char"/>
    <w:aliases w:val="Nornální,Základní text Char Char Char Char Char Char Char Char Char"/>
    <w:basedOn w:val="Standardnpsmoodstavce"/>
    <w:rsid w:val="002F0A0D"/>
    <w:rPr>
      <w:noProof w:val="0"/>
      <w:sz w:val="24"/>
      <w:szCs w:val="24"/>
      <w:lang w:val="cs-CZ" w:eastAsia="cs-CZ" w:bidi="ar-SA"/>
    </w:rPr>
  </w:style>
  <w:style w:type="paragraph" w:styleId="Zkladntextodsazen">
    <w:name w:val="Body Text Indent"/>
    <w:basedOn w:val="Normln"/>
    <w:link w:val="ZkladntextodsazenChar"/>
    <w:uiPriority w:val="99"/>
    <w:semiHidden/>
    <w:unhideWhenUsed/>
    <w:rsid w:val="00280F95"/>
    <w:pPr>
      <w:spacing w:after="120"/>
      <w:ind w:left="283"/>
    </w:pPr>
  </w:style>
  <w:style w:type="character" w:customStyle="1" w:styleId="ZkladntextodsazenChar">
    <w:name w:val="Základní text odsazený Char"/>
    <w:basedOn w:val="Standardnpsmoodstavce"/>
    <w:link w:val="Zkladntextodsazen"/>
    <w:uiPriority w:val="99"/>
    <w:semiHidden/>
    <w:rsid w:val="00280F95"/>
  </w:style>
  <w:style w:type="paragraph" w:styleId="Textbubliny">
    <w:name w:val="Balloon Text"/>
    <w:basedOn w:val="Normln"/>
    <w:link w:val="TextbublinyChar"/>
    <w:uiPriority w:val="99"/>
    <w:semiHidden/>
    <w:unhideWhenUsed/>
    <w:rsid w:val="00271455"/>
    <w:rPr>
      <w:rFonts w:ascii="Tahoma" w:hAnsi="Tahoma" w:cs="Tahoma"/>
      <w:sz w:val="16"/>
      <w:szCs w:val="16"/>
    </w:rPr>
  </w:style>
  <w:style w:type="character" w:customStyle="1" w:styleId="TextbublinyChar">
    <w:name w:val="Text bubliny Char"/>
    <w:basedOn w:val="Standardnpsmoodstavce"/>
    <w:link w:val="Textbubliny"/>
    <w:uiPriority w:val="99"/>
    <w:semiHidden/>
    <w:rsid w:val="00271455"/>
    <w:rPr>
      <w:rFonts w:ascii="Tahoma" w:hAnsi="Tahoma" w:cs="Tahoma"/>
      <w:sz w:val="16"/>
      <w:szCs w:val="16"/>
    </w:rPr>
  </w:style>
  <w:style w:type="character" w:customStyle="1" w:styleId="Zkladntext2">
    <w:name w:val="Základní text (2)_"/>
    <w:basedOn w:val="Standardnpsmoodstavce"/>
    <w:link w:val="Zkladntext20"/>
    <w:uiPriority w:val="99"/>
    <w:locked/>
    <w:rsid w:val="0026605F"/>
    <w:rPr>
      <w:b/>
      <w:bCs/>
      <w:sz w:val="24"/>
      <w:szCs w:val="24"/>
      <w:shd w:val="clear" w:color="auto" w:fill="FFFFFF"/>
    </w:rPr>
  </w:style>
  <w:style w:type="paragraph" w:customStyle="1" w:styleId="Zkladntext20">
    <w:name w:val="Základní text (2)"/>
    <w:basedOn w:val="Normln"/>
    <w:link w:val="Zkladntext2"/>
    <w:uiPriority w:val="99"/>
    <w:rsid w:val="0026605F"/>
    <w:pPr>
      <w:shd w:val="clear" w:color="auto" w:fill="FFFFFF"/>
      <w:autoSpaceDE/>
      <w:autoSpaceDN/>
      <w:spacing w:line="266" w:lineRule="exact"/>
      <w:ind w:hanging="560"/>
      <w:jc w:val="center"/>
    </w:pPr>
    <w:rPr>
      <w:b/>
      <w:bCs/>
      <w:sz w:val="24"/>
      <w:szCs w:val="24"/>
    </w:rPr>
  </w:style>
  <w:style w:type="paragraph" w:customStyle="1" w:styleId="Nadpis10">
    <w:name w:val="Nadpis #1"/>
    <w:basedOn w:val="Normln"/>
    <w:link w:val="Nadpis11"/>
    <w:uiPriority w:val="99"/>
    <w:rsid w:val="0026605F"/>
    <w:pPr>
      <w:shd w:val="clear" w:color="auto" w:fill="FFFFFF"/>
      <w:autoSpaceDE/>
      <w:autoSpaceDN/>
      <w:spacing w:before="780" w:after="300" w:line="240" w:lineRule="atLeast"/>
      <w:outlineLvl w:val="0"/>
    </w:pPr>
    <w:rPr>
      <w:rFonts w:eastAsia="Arial Unicode MS"/>
      <w:b/>
      <w:bCs/>
      <w:sz w:val="24"/>
      <w:szCs w:val="24"/>
    </w:rPr>
  </w:style>
  <w:style w:type="character" w:customStyle="1" w:styleId="Nadpis11">
    <w:name w:val="Nadpis #1_"/>
    <w:basedOn w:val="Standardnpsmoodstavce"/>
    <w:link w:val="Nadpis10"/>
    <w:uiPriority w:val="99"/>
    <w:locked/>
    <w:rsid w:val="0026605F"/>
    <w:rPr>
      <w:rFonts w:eastAsia="Arial Unicode MS"/>
      <w:b/>
      <w:bCs/>
      <w:sz w:val="24"/>
      <w:szCs w:val="24"/>
      <w:shd w:val="clear" w:color="auto" w:fill="FFFFFF"/>
    </w:rPr>
  </w:style>
  <w:style w:type="character" w:customStyle="1" w:styleId="ZkladntextArial">
    <w:name w:val="Základní text + Arial"/>
    <w:aliases w:val="9 pt,Kurzíva"/>
    <w:uiPriority w:val="99"/>
    <w:rsid w:val="00C96665"/>
    <w:rPr>
      <w:rFonts w:ascii="Arial" w:hAnsi="Arial" w:cs="Arial"/>
      <w:i/>
      <w:iCs/>
      <w:spacing w:val="0"/>
      <w:sz w:val="18"/>
      <w:szCs w:val="18"/>
    </w:rPr>
  </w:style>
  <w:style w:type="character" w:customStyle="1" w:styleId="Zkladntext4">
    <w:name w:val="Základní text (4)_"/>
    <w:basedOn w:val="Standardnpsmoodstavce"/>
    <w:link w:val="Zkladntext40"/>
    <w:uiPriority w:val="99"/>
    <w:locked/>
    <w:rsid w:val="002C5DC1"/>
    <w:rPr>
      <w:rFonts w:ascii="Arial" w:hAnsi="Arial" w:cs="Arial"/>
      <w:spacing w:val="-10"/>
      <w:sz w:val="21"/>
      <w:szCs w:val="21"/>
      <w:shd w:val="clear" w:color="auto" w:fill="FFFFFF"/>
    </w:rPr>
  </w:style>
  <w:style w:type="paragraph" w:customStyle="1" w:styleId="Zkladntext40">
    <w:name w:val="Základní text (4)"/>
    <w:basedOn w:val="Normln"/>
    <w:link w:val="Zkladntext4"/>
    <w:uiPriority w:val="99"/>
    <w:rsid w:val="002C5DC1"/>
    <w:pPr>
      <w:shd w:val="clear" w:color="auto" w:fill="FFFFFF"/>
      <w:autoSpaceDE/>
      <w:autoSpaceDN/>
      <w:spacing w:line="230" w:lineRule="exact"/>
    </w:pPr>
    <w:rPr>
      <w:rFonts w:cs="Arial"/>
      <w:spacing w:val="-10"/>
      <w:sz w:val="21"/>
      <w:szCs w:val="21"/>
    </w:rPr>
  </w:style>
  <w:style w:type="character" w:customStyle="1" w:styleId="Zkladntextdkovn-1pt">
    <w:name w:val="Základní text + Řádkování -1 pt"/>
    <w:uiPriority w:val="99"/>
    <w:rsid w:val="00E751DC"/>
    <w:rPr>
      <w:rFonts w:ascii="Times New Roman" w:hAnsi="Times New Roman" w:cs="Times New Roman"/>
      <w:spacing w:val="-20"/>
      <w:sz w:val="24"/>
      <w:szCs w:val="24"/>
    </w:rPr>
  </w:style>
  <w:style w:type="character" w:customStyle="1" w:styleId="FontStyle15">
    <w:name w:val="Font Style15"/>
    <w:basedOn w:val="Standardnpsmoodstavce"/>
    <w:uiPriority w:val="99"/>
    <w:rsid w:val="00A224E7"/>
    <w:rPr>
      <w:rFonts w:ascii="Calibri" w:hAnsi="Calibri" w:cs="Calibri" w:hint="default"/>
      <w:color w:val="000000"/>
      <w:sz w:val="22"/>
      <w:szCs w:val="22"/>
    </w:rPr>
  </w:style>
  <w:style w:type="character" w:styleId="Sledovanodkaz">
    <w:name w:val="FollowedHyperlink"/>
    <w:basedOn w:val="Standardnpsmoodstavce"/>
    <w:uiPriority w:val="99"/>
    <w:semiHidden/>
    <w:unhideWhenUsed/>
    <w:rsid w:val="003C7125"/>
    <w:rPr>
      <w:color w:val="800080"/>
      <w:u w:val="single"/>
    </w:rPr>
  </w:style>
  <w:style w:type="character" w:styleId="Odkaznakoment">
    <w:name w:val="annotation reference"/>
    <w:basedOn w:val="Standardnpsmoodstavce"/>
    <w:uiPriority w:val="99"/>
    <w:semiHidden/>
    <w:unhideWhenUsed/>
    <w:rsid w:val="00766DDF"/>
    <w:rPr>
      <w:sz w:val="16"/>
      <w:szCs w:val="16"/>
    </w:rPr>
  </w:style>
  <w:style w:type="paragraph" w:styleId="Textkomente">
    <w:name w:val="annotation text"/>
    <w:basedOn w:val="Normln"/>
    <w:link w:val="TextkomenteChar"/>
    <w:uiPriority w:val="99"/>
    <w:semiHidden/>
    <w:unhideWhenUsed/>
    <w:rsid w:val="00766DDF"/>
    <w:pPr>
      <w:spacing w:line="240" w:lineRule="auto"/>
    </w:pPr>
  </w:style>
  <w:style w:type="character" w:customStyle="1" w:styleId="TextkomenteChar">
    <w:name w:val="Text komentáře Char"/>
    <w:basedOn w:val="Standardnpsmoodstavce"/>
    <w:link w:val="Textkomente"/>
    <w:uiPriority w:val="99"/>
    <w:semiHidden/>
    <w:rsid w:val="00766DDF"/>
    <w:rPr>
      <w:rFonts w:ascii="Arial" w:hAnsi="Arial"/>
    </w:rPr>
  </w:style>
  <w:style w:type="paragraph" w:styleId="Pedmtkomente">
    <w:name w:val="annotation subject"/>
    <w:basedOn w:val="Textkomente"/>
    <w:next w:val="Textkomente"/>
    <w:link w:val="PedmtkomenteChar"/>
    <w:uiPriority w:val="99"/>
    <w:semiHidden/>
    <w:unhideWhenUsed/>
    <w:rsid w:val="00766DDF"/>
    <w:rPr>
      <w:b/>
      <w:bCs/>
    </w:rPr>
  </w:style>
  <w:style w:type="character" w:customStyle="1" w:styleId="PedmtkomenteChar">
    <w:name w:val="Předmět komentáře Char"/>
    <w:basedOn w:val="TextkomenteChar"/>
    <w:link w:val="Pedmtkomente"/>
    <w:uiPriority w:val="99"/>
    <w:semiHidden/>
    <w:rsid w:val="00766DDF"/>
    <w:rPr>
      <w:rFonts w:ascii="Arial" w:hAnsi="Arial"/>
      <w:b/>
      <w:bCs/>
    </w:rPr>
  </w:style>
  <w:style w:type="paragraph" w:styleId="Revize">
    <w:name w:val="Revision"/>
    <w:hidden/>
    <w:uiPriority w:val="99"/>
    <w:semiHidden/>
    <w:rsid w:val="002510B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458996">
      <w:bodyDiv w:val="1"/>
      <w:marLeft w:val="0"/>
      <w:marRight w:val="0"/>
      <w:marTop w:val="0"/>
      <w:marBottom w:val="0"/>
      <w:divBdr>
        <w:top w:val="none" w:sz="0" w:space="0" w:color="auto"/>
        <w:left w:val="none" w:sz="0" w:space="0" w:color="auto"/>
        <w:bottom w:val="none" w:sz="0" w:space="0" w:color="auto"/>
        <w:right w:val="none" w:sz="0" w:space="0" w:color="auto"/>
      </w:divBdr>
    </w:div>
    <w:div w:id="263073503">
      <w:bodyDiv w:val="1"/>
      <w:marLeft w:val="0"/>
      <w:marRight w:val="0"/>
      <w:marTop w:val="0"/>
      <w:marBottom w:val="0"/>
      <w:divBdr>
        <w:top w:val="none" w:sz="0" w:space="0" w:color="auto"/>
        <w:left w:val="none" w:sz="0" w:space="0" w:color="auto"/>
        <w:bottom w:val="none" w:sz="0" w:space="0" w:color="auto"/>
        <w:right w:val="none" w:sz="0" w:space="0" w:color="auto"/>
      </w:divBdr>
      <w:divsChild>
        <w:div w:id="1685669369">
          <w:marLeft w:val="0"/>
          <w:marRight w:val="0"/>
          <w:marTop w:val="0"/>
          <w:marBottom w:val="0"/>
          <w:divBdr>
            <w:top w:val="none" w:sz="0" w:space="0" w:color="auto"/>
            <w:left w:val="none" w:sz="0" w:space="0" w:color="auto"/>
            <w:bottom w:val="none" w:sz="0" w:space="0" w:color="auto"/>
            <w:right w:val="none" w:sz="0" w:space="0" w:color="auto"/>
          </w:divBdr>
          <w:divsChild>
            <w:div w:id="265431803">
              <w:marLeft w:val="0"/>
              <w:marRight w:val="0"/>
              <w:marTop w:val="0"/>
              <w:marBottom w:val="0"/>
              <w:divBdr>
                <w:top w:val="none" w:sz="0" w:space="0" w:color="auto"/>
                <w:left w:val="none" w:sz="0" w:space="0" w:color="auto"/>
                <w:bottom w:val="none" w:sz="0" w:space="0" w:color="auto"/>
                <w:right w:val="none" w:sz="0" w:space="0" w:color="auto"/>
              </w:divBdr>
              <w:divsChild>
                <w:div w:id="167819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259042">
      <w:bodyDiv w:val="1"/>
      <w:marLeft w:val="0"/>
      <w:marRight w:val="0"/>
      <w:marTop w:val="0"/>
      <w:marBottom w:val="0"/>
      <w:divBdr>
        <w:top w:val="none" w:sz="0" w:space="0" w:color="auto"/>
        <w:left w:val="none" w:sz="0" w:space="0" w:color="auto"/>
        <w:bottom w:val="none" w:sz="0" w:space="0" w:color="auto"/>
        <w:right w:val="none" w:sz="0" w:space="0" w:color="auto"/>
      </w:divBdr>
    </w:div>
    <w:div w:id="437024767">
      <w:bodyDiv w:val="1"/>
      <w:marLeft w:val="0"/>
      <w:marRight w:val="0"/>
      <w:marTop w:val="0"/>
      <w:marBottom w:val="0"/>
      <w:divBdr>
        <w:top w:val="none" w:sz="0" w:space="0" w:color="auto"/>
        <w:left w:val="none" w:sz="0" w:space="0" w:color="auto"/>
        <w:bottom w:val="none" w:sz="0" w:space="0" w:color="auto"/>
        <w:right w:val="none" w:sz="0" w:space="0" w:color="auto"/>
      </w:divBdr>
    </w:div>
    <w:div w:id="587422403">
      <w:bodyDiv w:val="1"/>
      <w:marLeft w:val="0"/>
      <w:marRight w:val="0"/>
      <w:marTop w:val="0"/>
      <w:marBottom w:val="0"/>
      <w:divBdr>
        <w:top w:val="none" w:sz="0" w:space="0" w:color="auto"/>
        <w:left w:val="none" w:sz="0" w:space="0" w:color="auto"/>
        <w:bottom w:val="none" w:sz="0" w:space="0" w:color="auto"/>
        <w:right w:val="none" w:sz="0" w:space="0" w:color="auto"/>
      </w:divBdr>
      <w:divsChild>
        <w:div w:id="1820420348">
          <w:marLeft w:val="0"/>
          <w:marRight w:val="0"/>
          <w:marTop w:val="0"/>
          <w:marBottom w:val="0"/>
          <w:divBdr>
            <w:top w:val="none" w:sz="0" w:space="0" w:color="auto"/>
            <w:left w:val="none" w:sz="0" w:space="0" w:color="auto"/>
            <w:bottom w:val="none" w:sz="0" w:space="0" w:color="auto"/>
            <w:right w:val="none" w:sz="0" w:space="0" w:color="auto"/>
          </w:divBdr>
          <w:divsChild>
            <w:div w:id="1400598215">
              <w:marLeft w:val="0"/>
              <w:marRight w:val="0"/>
              <w:marTop w:val="0"/>
              <w:marBottom w:val="0"/>
              <w:divBdr>
                <w:top w:val="none" w:sz="0" w:space="0" w:color="auto"/>
                <w:left w:val="none" w:sz="0" w:space="0" w:color="auto"/>
                <w:bottom w:val="none" w:sz="0" w:space="0" w:color="auto"/>
                <w:right w:val="none" w:sz="0" w:space="0" w:color="auto"/>
              </w:divBdr>
              <w:divsChild>
                <w:div w:id="135122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490213">
      <w:bodyDiv w:val="1"/>
      <w:marLeft w:val="0"/>
      <w:marRight w:val="0"/>
      <w:marTop w:val="0"/>
      <w:marBottom w:val="0"/>
      <w:divBdr>
        <w:top w:val="none" w:sz="0" w:space="0" w:color="auto"/>
        <w:left w:val="none" w:sz="0" w:space="0" w:color="auto"/>
        <w:bottom w:val="none" w:sz="0" w:space="0" w:color="auto"/>
        <w:right w:val="none" w:sz="0" w:space="0" w:color="auto"/>
      </w:divBdr>
    </w:div>
    <w:div w:id="707998856">
      <w:bodyDiv w:val="1"/>
      <w:marLeft w:val="0"/>
      <w:marRight w:val="0"/>
      <w:marTop w:val="0"/>
      <w:marBottom w:val="0"/>
      <w:divBdr>
        <w:top w:val="none" w:sz="0" w:space="0" w:color="auto"/>
        <w:left w:val="none" w:sz="0" w:space="0" w:color="auto"/>
        <w:bottom w:val="none" w:sz="0" w:space="0" w:color="auto"/>
        <w:right w:val="none" w:sz="0" w:space="0" w:color="auto"/>
      </w:divBdr>
    </w:div>
    <w:div w:id="1083527448">
      <w:bodyDiv w:val="1"/>
      <w:marLeft w:val="0"/>
      <w:marRight w:val="0"/>
      <w:marTop w:val="0"/>
      <w:marBottom w:val="0"/>
      <w:divBdr>
        <w:top w:val="none" w:sz="0" w:space="0" w:color="auto"/>
        <w:left w:val="none" w:sz="0" w:space="0" w:color="auto"/>
        <w:bottom w:val="none" w:sz="0" w:space="0" w:color="auto"/>
        <w:right w:val="none" w:sz="0" w:space="0" w:color="auto"/>
      </w:divBdr>
      <w:divsChild>
        <w:div w:id="1301424886">
          <w:marLeft w:val="0"/>
          <w:marRight w:val="0"/>
          <w:marTop w:val="450"/>
          <w:marBottom w:val="150"/>
          <w:divBdr>
            <w:top w:val="none" w:sz="0" w:space="0" w:color="auto"/>
            <w:left w:val="none" w:sz="0" w:space="0" w:color="auto"/>
            <w:bottom w:val="none" w:sz="0" w:space="0" w:color="auto"/>
            <w:right w:val="none" w:sz="0" w:space="0" w:color="auto"/>
          </w:divBdr>
          <w:divsChild>
            <w:div w:id="306859075">
              <w:marLeft w:val="0"/>
              <w:marRight w:val="0"/>
              <w:marTop w:val="0"/>
              <w:marBottom w:val="0"/>
              <w:divBdr>
                <w:top w:val="none" w:sz="0" w:space="0" w:color="auto"/>
                <w:left w:val="none" w:sz="0" w:space="0" w:color="auto"/>
                <w:bottom w:val="none" w:sz="0" w:space="0" w:color="auto"/>
                <w:right w:val="none" w:sz="0" w:space="0" w:color="auto"/>
              </w:divBdr>
              <w:divsChild>
                <w:div w:id="121315280">
                  <w:marLeft w:val="0"/>
                  <w:marRight w:val="0"/>
                  <w:marTop w:val="150"/>
                  <w:marBottom w:val="150"/>
                  <w:divBdr>
                    <w:top w:val="none" w:sz="0" w:space="0" w:color="auto"/>
                    <w:left w:val="none" w:sz="0" w:space="0" w:color="auto"/>
                    <w:bottom w:val="none" w:sz="0" w:space="0" w:color="auto"/>
                    <w:right w:val="none" w:sz="0" w:space="0" w:color="auto"/>
                  </w:divBdr>
                  <w:divsChild>
                    <w:div w:id="215050424">
                      <w:marLeft w:val="2700"/>
                      <w:marRight w:val="2700"/>
                      <w:marTop w:val="0"/>
                      <w:marBottom w:val="0"/>
                      <w:divBdr>
                        <w:top w:val="none" w:sz="0" w:space="0" w:color="auto"/>
                        <w:left w:val="none" w:sz="0" w:space="0" w:color="auto"/>
                        <w:bottom w:val="none" w:sz="0" w:space="0" w:color="auto"/>
                        <w:right w:val="none" w:sz="0" w:space="0" w:color="auto"/>
                      </w:divBdr>
                      <w:divsChild>
                        <w:div w:id="1029992059">
                          <w:marLeft w:val="0"/>
                          <w:marRight w:val="0"/>
                          <w:marTop w:val="0"/>
                          <w:marBottom w:val="0"/>
                          <w:divBdr>
                            <w:top w:val="none" w:sz="0" w:space="0" w:color="auto"/>
                            <w:left w:val="none" w:sz="0" w:space="0" w:color="auto"/>
                            <w:bottom w:val="none" w:sz="0" w:space="0" w:color="auto"/>
                            <w:right w:val="none" w:sz="0" w:space="0" w:color="auto"/>
                          </w:divBdr>
                          <w:divsChild>
                            <w:div w:id="513495391">
                              <w:marLeft w:val="0"/>
                              <w:marRight w:val="0"/>
                              <w:marTop w:val="0"/>
                              <w:marBottom w:val="0"/>
                              <w:divBdr>
                                <w:top w:val="none" w:sz="0" w:space="0" w:color="auto"/>
                                <w:left w:val="none" w:sz="0" w:space="0" w:color="auto"/>
                                <w:bottom w:val="none" w:sz="0" w:space="0" w:color="auto"/>
                                <w:right w:val="none" w:sz="0" w:space="0" w:color="auto"/>
                              </w:divBdr>
                              <w:divsChild>
                                <w:div w:id="1744331517">
                                  <w:marLeft w:val="0"/>
                                  <w:marRight w:val="0"/>
                                  <w:marTop w:val="0"/>
                                  <w:marBottom w:val="0"/>
                                  <w:divBdr>
                                    <w:top w:val="none" w:sz="0" w:space="0" w:color="auto"/>
                                    <w:left w:val="none" w:sz="0" w:space="0" w:color="auto"/>
                                    <w:bottom w:val="none" w:sz="0" w:space="0" w:color="auto"/>
                                    <w:right w:val="none" w:sz="0" w:space="0" w:color="auto"/>
                                  </w:divBdr>
                                  <w:divsChild>
                                    <w:div w:id="60407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1991836">
      <w:bodyDiv w:val="1"/>
      <w:marLeft w:val="0"/>
      <w:marRight w:val="0"/>
      <w:marTop w:val="0"/>
      <w:marBottom w:val="0"/>
      <w:divBdr>
        <w:top w:val="none" w:sz="0" w:space="0" w:color="auto"/>
        <w:left w:val="none" w:sz="0" w:space="0" w:color="auto"/>
        <w:bottom w:val="none" w:sz="0" w:space="0" w:color="auto"/>
        <w:right w:val="none" w:sz="0" w:space="0" w:color="auto"/>
      </w:divBdr>
    </w:div>
    <w:div w:id="1194883121">
      <w:bodyDiv w:val="1"/>
      <w:marLeft w:val="0"/>
      <w:marRight w:val="0"/>
      <w:marTop w:val="0"/>
      <w:marBottom w:val="0"/>
      <w:divBdr>
        <w:top w:val="none" w:sz="0" w:space="0" w:color="auto"/>
        <w:left w:val="none" w:sz="0" w:space="0" w:color="auto"/>
        <w:bottom w:val="none" w:sz="0" w:space="0" w:color="auto"/>
        <w:right w:val="none" w:sz="0" w:space="0" w:color="auto"/>
      </w:divBdr>
    </w:div>
    <w:div w:id="1235122816">
      <w:bodyDiv w:val="1"/>
      <w:marLeft w:val="0"/>
      <w:marRight w:val="0"/>
      <w:marTop w:val="0"/>
      <w:marBottom w:val="0"/>
      <w:divBdr>
        <w:top w:val="none" w:sz="0" w:space="0" w:color="auto"/>
        <w:left w:val="none" w:sz="0" w:space="0" w:color="auto"/>
        <w:bottom w:val="none" w:sz="0" w:space="0" w:color="auto"/>
        <w:right w:val="none" w:sz="0" w:space="0" w:color="auto"/>
      </w:divBdr>
    </w:div>
    <w:div w:id="1270040358">
      <w:marLeft w:val="0"/>
      <w:marRight w:val="0"/>
      <w:marTop w:val="0"/>
      <w:marBottom w:val="0"/>
      <w:divBdr>
        <w:top w:val="none" w:sz="0" w:space="0" w:color="auto"/>
        <w:left w:val="none" w:sz="0" w:space="0" w:color="auto"/>
        <w:bottom w:val="none" w:sz="0" w:space="0" w:color="auto"/>
        <w:right w:val="none" w:sz="0" w:space="0" w:color="auto"/>
      </w:divBdr>
    </w:div>
    <w:div w:id="1280379699">
      <w:bodyDiv w:val="1"/>
      <w:marLeft w:val="0"/>
      <w:marRight w:val="0"/>
      <w:marTop w:val="0"/>
      <w:marBottom w:val="0"/>
      <w:divBdr>
        <w:top w:val="none" w:sz="0" w:space="0" w:color="auto"/>
        <w:left w:val="none" w:sz="0" w:space="0" w:color="auto"/>
        <w:bottom w:val="none" w:sz="0" w:space="0" w:color="auto"/>
        <w:right w:val="none" w:sz="0" w:space="0" w:color="auto"/>
      </w:divBdr>
    </w:div>
    <w:div w:id="1550149767">
      <w:bodyDiv w:val="1"/>
      <w:marLeft w:val="0"/>
      <w:marRight w:val="0"/>
      <w:marTop w:val="0"/>
      <w:marBottom w:val="0"/>
      <w:divBdr>
        <w:top w:val="none" w:sz="0" w:space="0" w:color="auto"/>
        <w:left w:val="none" w:sz="0" w:space="0" w:color="auto"/>
        <w:bottom w:val="none" w:sz="0" w:space="0" w:color="auto"/>
        <w:right w:val="none" w:sz="0" w:space="0" w:color="auto"/>
      </w:divBdr>
    </w:div>
    <w:div w:id="1564681069">
      <w:bodyDiv w:val="1"/>
      <w:marLeft w:val="0"/>
      <w:marRight w:val="0"/>
      <w:marTop w:val="0"/>
      <w:marBottom w:val="0"/>
      <w:divBdr>
        <w:top w:val="none" w:sz="0" w:space="0" w:color="auto"/>
        <w:left w:val="none" w:sz="0" w:space="0" w:color="auto"/>
        <w:bottom w:val="none" w:sz="0" w:space="0" w:color="auto"/>
        <w:right w:val="none" w:sz="0" w:space="0" w:color="auto"/>
      </w:divBdr>
    </w:div>
    <w:div w:id="1700082644">
      <w:bodyDiv w:val="1"/>
      <w:marLeft w:val="0"/>
      <w:marRight w:val="0"/>
      <w:marTop w:val="0"/>
      <w:marBottom w:val="0"/>
      <w:divBdr>
        <w:top w:val="none" w:sz="0" w:space="0" w:color="auto"/>
        <w:left w:val="none" w:sz="0" w:space="0" w:color="auto"/>
        <w:bottom w:val="none" w:sz="0" w:space="0" w:color="auto"/>
        <w:right w:val="none" w:sz="0" w:space="0" w:color="auto"/>
      </w:divBdr>
    </w:div>
    <w:div w:id="209053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05FD0A-CC4A-442D-AE11-031A7E64C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1241</Words>
  <Characters>7322</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ČVI</Company>
  <LinksUpToDate>false</LinksUpToDate>
  <CharactersWithSpaces>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Jitka Savicka</dc:creator>
  <cp:lastModifiedBy>Lenka Votrubová</cp:lastModifiedBy>
  <cp:revision>5</cp:revision>
  <cp:lastPrinted>2015-12-16T12:44:00Z</cp:lastPrinted>
  <dcterms:created xsi:type="dcterms:W3CDTF">2024-08-14T13:04:00Z</dcterms:created>
  <dcterms:modified xsi:type="dcterms:W3CDTF">2024-08-20T06:27:00Z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-1641618580</vt:i4>
  </property>
</Properties>
</file>