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9C0" w:rsidRPr="00832067" w:rsidRDefault="000409C0" w:rsidP="000409C0">
      <w:pPr>
        <w:spacing w:after="0"/>
        <w:rPr>
          <w:sz w:val="20"/>
          <w:szCs w:val="20"/>
        </w:rPr>
      </w:pPr>
      <w:bookmarkStart w:id="0" w:name="_GoBack"/>
      <w:bookmarkEnd w:id="0"/>
      <w:r w:rsidRPr="00832067">
        <w:rPr>
          <w:sz w:val="20"/>
          <w:szCs w:val="20"/>
        </w:rPr>
        <w:t>VYŘIZUJE:</w:t>
      </w:r>
      <w:r w:rsidR="001D6BD2" w:rsidRPr="00832067">
        <w:rPr>
          <w:sz w:val="20"/>
          <w:szCs w:val="20"/>
        </w:rPr>
        <w:tab/>
      </w:r>
      <w:r w:rsidR="00807285">
        <w:rPr>
          <w:sz w:val="20"/>
          <w:szCs w:val="20"/>
        </w:rPr>
        <w:t>Marcel Man</w:t>
      </w:r>
      <w:r w:rsidR="00832067">
        <w:rPr>
          <w:sz w:val="20"/>
          <w:szCs w:val="20"/>
        </w:rPr>
        <w:tab/>
      </w:r>
      <w:r w:rsidR="00807285">
        <w:rPr>
          <w:sz w:val="20"/>
          <w:szCs w:val="20"/>
        </w:rPr>
        <w:tab/>
      </w:r>
      <w:r w:rsidR="009E6B48">
        <w:rPr>
          <w:sz w:val="20"/>
          <w:szCs w:val="20"/>
        </w:rPr>
        <w:tab/>
      </w:r>
    </w:p>
    <w:p w:rsidR="000409C0" w:rsidRPr="00832067" w:rsidRDefault="000409C0" w:rsidP="000409C0">
      <w:pPr>
        <w:spacing w:after="0"/>
        <w:rPr>
          <w:sz w:val="20"/>
          <w:szCs w:val="20"/>
        </w:rPr>
      </w:pPr>
      <w:r w:rsidRPr="00832067">
        <w:rPr>
          <w:sz w:val="20"/>
          <w:szCs w:val="20"/>
        </w:rPr>
        <w:t>TEL:</w:t>
      </w:r>
      <w:r w:rsidR="00360EBC" w:rsidRPr="00832067">
        <w:rPr>
          <w:sz w:val="20"/>
          <w:szCs w:val="20"/>
        </w:rPr>
        <w:t xml:space="preserve">            </w:t>
      </w:r>
      <w:r w:rsidR="00360EBC" w:rsidRPr="00832067">
        <w:rPr>
          <w:sz w:val="20"/>
          <w:szCs w:val="20"/>
        </w:rPr>
        <w:tab/>
        <w:t>377 477 5</w:t>
      </w:r>
      <w:r w:rsidR="00807285">
        <w:rPr>
          <w:sz w:val="20"/>
          <w:szCs w:val="20"/>
        </w:rPr>
        <w:t>08</w:t>
      </w:r>
      <w:r w:rsidR="001D6BD2" w:rsidRPr="00832067">
        <w:rPr>
          <w:sz w:val="20"/>
          <w:szCs w:val="20"/>
        </w:rPr>
        <w:t xml:space="preserve">                       </w:t>
      </w:r>
      <w:r w:rsidR="00832067">
        <w:rPr>
          <w:sz w:val="20"/>
          <w:szCs w:val="20"/>
        </w:rPr>
        <w:tab/>
      </w:r>
    </w:p>
    <w:p w:rsidR="000409C0" w:rsidRPr="00832067" w:rsidRDefault="000409C0" w:rsidP="000409C0">
      <w:pPr>
        <w:spacing w:after="0"/>
        <w:ind w:left="142" w:hanging="142"/>
        <w:rPr>
          <w:sz w:val="20"/>
          <w:szCs w:val="20"/>
        </w:rPr>
      </w:pPr>
      <w:r w:rsidRPr="00832067">
        <w:rPr>
          <w:sz w:val="20"/>
          <w:szCs w:val="20"/>
        </w:rPr>
        <w:t>EMAIL:</w:t>
      </w: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</w:r>
      <w:hyperlink r:id="rId11" w:history="1">
        <w:r w:rsidR="00807285" w:rsidRPr="00E573C2">
          <w:rPr>
            <w:rStyle w:val="Hypertextovodkaz"/>
            <w:sz w:val="20"/>
            <w:szCs w:val="20"/>
          </w:rPr>
          <w:t>man@infis.cz</w:t>
        </w:r>
      </w:hyperlink>
      <w:r w:rsidR="00832067">
        <w:rPr>
          <w:sz w:val="20"/>
          <w:szCs w:val="20"/>
        </w:rPr>
        <w:tab/>
      </w:r>
      <w:r w:rsidR="00916995">
        <w:rPr>
          <w:sz w:val="20"/>
          <w:szCs w:val="20"/>
        </w:rPr>
        <w:t xml:space="preserve">              </w:t>
      </w:r>
      <w:r w:rsidR="009E6B48">
        <w:rPr>
          <w:sz w:val="20"/>
          <w:szCs w:val="20"/>
        </w:rPr>
        <w:tab/>
      </w:r>
      <w:r w:rsidR="009E6B48">
        <w:rPr>
          <w:sz w:val="20"/>
          <w:szCs w:val="20"/>
        </w:rPr>
        <w:tab/>
      </w:r>
    </w:p>
    <w:p w:rsidR="00345A77" w:rsidRDefault="000409C0" w:rsidP="001D6BD2">
      <w:pPr>
        <w:spacing w:after="0"/>
        <w:jc w:val="both"/>
        <w:rPr>
          <w:sz w:val="20"/>
          <w:szCs w:val="20"/>
        </w:rPr>
      </w:pPr>
      <w:r w:rsidRPr="00832067">
        <w:rPr>
          <w:sz w:val="20"/>
          <w:szCs w:val="20"/>
        </w:rPr>
        <w:t>DATUM:</w:t>
      </w:r>
      <w:r w:rsidRPr="00832067">
        <w:rPr>
          <w:sz w:val="20"/>
          <w:szCs w:val="20"/>
        </w:rPr>
        <w:tab/>
      </w:r>
      <w:r w:rsidR="005A314C">
        <w:rPr>
          <w:sz w:val="20"/>
          <w:szCs w:val="20"/>
        </w:rPr>
        <w:t>19. 8. 2024</w:t>
      </w:r>
      <w:r w:rsidR="001D6BD2" w:rsidRPr="00832067">
        <w:rPr>
          <w:sz w:val="20"/>
          <w:szCs w:val="20"/>
        </w:rPr>
        <w:tab/>
        <w:t xml:space="preserve"> </w:t>
      </w:r>
      <w:r w:rsidR="00807285">
        <w:rPr>
          <w:sz w:val="20"/>
          <w:szCs w:val="20"/>
        </w:rPr>
        <w:tab/>
      </w:r>
      <w:r w:rsidR="00832067">
        <w:rPr>
          <w:sz w:val="20"/>
          <w:szCs w:val="20"/>
        </w:rPr>
        <w:tab/>
      </w:r>
    </w:p>
    <w:p w:rsidR="00916995" w:rsidRDefault="00345A77" w:rsidP="001D6BD2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</w:p>
    <w:p w:rsidR="00916995" w:rsidRDefault="00635CA4" w:rsidP="001D6BD2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č. j. SŠINFIS/1310/24</w:t>
      </w:r>
    </w:p>
    <w:p w:rsidR="000409C0" w:rsidRPr="00832067" w:rsidRDefault="000409C0" w:rsidP="001D6BD2">
      <w:pPr>
        <w:spacing w:after="0"/>
        <w:jc w:val="both"/>
        <w:rPr>
          <w:sz w:val="20"/>
          <w:szCs w:val="20"/>
        </w:rPr>
      </w:pP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  <w:t xml:space="preserve">         </w:t>
      </w:r>
    </w:p>
    <w:p w:rsidR="001D6BD2" w:rsidRPr="00832067" w:rsidRDefault="001D6BD2" w:rsidP="001D6BD2">
      <w:pPr>
        <w:spacing w:after="0"/>
        <w:jc w:val="both"/>
        <w:rPr>
          <w:sz w:val="20"/>
          <w:szCs w:val="20"/>
        </w:rPr>
      </w:pPr>
    </w:p>
    <w:p w:rsidR="00CF2A8A" w:rsidRPr="007C79F5" w:rsidRDefault="005A314C" w:rsidP="00CF2A8A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Oprava kupní smlouvy</w:t>
      </w:r>
    </w:p>
    <w:p w:rsidR="00D878C2" w:rsidRDefault="005A314C" w:rsidP="00635CA4">
      <w:pPr>
        <w:pStyle w:val="xmsonormal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Dne 14. 8. 32024 byla v registru smluv chybně uveřejněna  kupní smlouva č. j. SŠINFIS/1300/24, ID smlouvy 27880312. Tato smlouva obsahovala formální nedostatky v počtech kusů, které </w:t>
      </w:r>
      <w:r w:rsidR="00635CA4">
        <w:rPr>
          <w:rFonts w:asciiTheme="minorHAnsi" w:hAnsiTheme="minorHAnsi" w:cstheme="minorHAnsi"/>
          <w:sz w:val="24"/>
          <w:szCs w:val="24"/>
        </w:rPr>
        <w:t xml:space="preserve">však </w:t>
      </w:r>
      <w:r>
        <w:rPr>
          <w:rFonts w:asciiTheme="minorHAnsi" w:hAnsiTheme="minorHAnsi" w:cstheme="minorHAnsi"/>
          <w:sz w:val="24"/>
          <w:szCs w:val="24"/>
        </w:rPr>
        <w:t>nemají vliv na platnost právního jednání</w:t>
      </w:r>
      <w:r w:rsidR="00635CA4">
        <w:rPr>
          <w:rFonts w:asciiTheme="minorHAnsi" w:hAnsiTheme="minorHAnsi" w:cstheme="minorHAnsi"/>
          <w:sz w:val="24"/>
          <w:szCs w:val="24"/>
        </w:rPr>
        <w:t xml:space="preserve">         </w:t>
      </w:r>
      <w:r>
        <w:rPr>
          <w:rFonts w:asciiTheme="minorHAnsi" w:hAnsiTheme="minorHAnsi" w:cstheme="minorHAnsi"/>
          <w:sz w:val="24"/>
          <w:szCs w:val="24"/>
        </w:rPr>
        <w:t>a mohou být kdykoliv opravovány.</w:t>
      </w:r>
    </w:p>
    <w:p w:rsidR="005A314C" w:rsidRDefault="005A314C" w:rsidP="00635CA4">
      <w:pPr>
        <w:pStyle w:val="xmsonormal"/>
        <w:jc w:val="both"/>
        <w:rPr>
          <w:rFonts w:asciiTheme="minorHAnsi" w:hAnsiTheme="minorHAnsi" w:cstheme="minorHAnsi"/>
          <w:sz w:val="24"/>
          <w:szCs w:val="24"/>
        </w:rPr>
      </w:pPr>
    </w:p>
    <w:p w:rsidR="00635CA4" w:rsidRDefault="00635CA4" w:rsidP="00635CA4">
      <w:pPr>
        <w:pStyle w:val="xmsonormal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Oprava formálních nedostatků v počtech kusů byla provedena </w:t>
      </w:r>
      <w:r w:rsidR="005A314C">
        <w:rPr>
          <w:rFonts w:asciiTheme="minorHAnsi" w:hAnsiTheme="minorHAnsi" w:cstheme="minorHAnsi"/>
          <w:sz w:val="24"/>
          <w:szCs w:val="24"/>
        </w:rPr>
        <w:t>kupní smlouv</w:t>
      </w:r>
      <w:r>
        <w:rPr>
          <w:rFonts w:asciiTheme="minorHAnsi" w:hAnsiTheme="minorHAnsi" w:cstheme="minorHAnsi"/>
          <w:sz w:val="24"/>
          <w:szCs w:val="24"/>
        </w:rPr>
        <w:t>ou</w:t>
      </w:r>
      <w:r w:rsidR="005A314C">
        <w:rPr>
          <w:rFonts w:asciiTheme="minorHAnsi" w:hAnsiTheme="minorHAnsi" w:cstheme="minorHAnsi"/>
          <w:sz w:val="24"/>
          <w:szCs w:val="24"/>
        </w:rPr>
        <w:t xml:space="preserve"> č. j. SŠINFIS/1311/24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</w:p>
    <w:p w:rsidR="00635CA4" w:rsidRDefault="00635CA4" w:rsidP="00635CA4">
      <w:pPr>
        <w:pStyle w:val="xmsonormal"/>
        <w:jc w:val="both"/>
        <w:rPr>
          <w:rFonts w:asciiTheme="minorHAnsi" w:hAnsiTheme="minorHAnsi" w:cstheme="minorHAnsi"/>
          <w:sz w:val="24"/>
          <w:szCs w:val="24"/>
        </w:rPr>
      </w:pPr>
    </w:p>
    <w:p w:rsidR="005A314C" w:rsidRDefault="00635CA4" w:rsidP="00635CA4">
      <w:pPr>
        <w:pStyle w:val="xmsonormal"/>
        <w:jc w:val="both"/>
        <w:rPr>
          <w:rFonts w:asciiTheme="minorHAnsi" w:hAnsiTheme="minorHAnsi" w:cstheme="minorHAnsi"/>
          <w:sz w:val="24"/>
          <w:szCs w:val="24"/>
        </w:rPr>
      </w:pPr>
      <w:r w:rsidRPr="00635CA4">
        <w:rPr>
          <w:rFonts w:asciiTheme="minorHAnsi" w:hAnsiTheme="minorHAnsi" w:cstheme="minorHAnsi"/>
          <w:sz w:val="24"/>
          <w:szCs w:val="24"/>
        </w:rPr>
        <w:t>Na základě ustanovení zákona č. 340/2015 Sb. Zákon o zvláštních podmínkách účinnosti některých smluv, uveřejňování těchto smluv a o registru smluv (zákon o registru smluv) §5 odst. 7) a §7 odst. 4)</w:t>
      </w:r>
      <w:r>
        <w:rPr>
          <w:rFonts w:asciiTheme="minorHAnsi" w:hAnsiTheme="minorHAnsi" w:cstheme="minorHAnsi"/>
          <w:sz w:val="24"/>
          <w:szCs w:val="24"/>
        </w:rPr>
        <w:t xml:space="preserve"> bude opravená kupní smlouva </w:t>
      </w:r>
      <w:r w:rsidR="005A314C">
        <w:rPr>
          <w:rFonts w:asciiTheme="minorHAnsi" w:hAnsiTheme="minorHAnsi" w:cstheme="minorHAnsi"/>
          <w:sz w:val="24"/>
          <w:szCs w:val="24"/>
        </w:rPr>
        <w:t>v registru smluv zveřejněna službou modifikace záznamu v registru smluv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635CA4" w:rsidRDefault="00635CA4" w:rsidP="00635CA4">
      <w:pPr>
        <w:pStyle w:val="xmsonormal"/>
        <w:jc w:val="both"/>
        <w:rPr>
          <w:rFonts w:asciiTheme="minorHAnsi" w:hAnsiTheme="minorHAnsi" w:cstheme="minorHAnsi"/>
          <w:sz w:val="24"/>
          <w:szCs w:val="24"/>
        </w:rPr>
      </w:pPr>
    </w:p>
    <w:p w:rsidR="00635CA4" w:rsidRDefault="00635CA4" w:rsidP="00635CA4">
      <w:pPr>
        <w:pStyle w:val="xmsonormal"/>
        <w:jc w:val="both"/>
        <w:rPr>
          <w:rFonts w:asciiTheme="minorHAnsi" w:hAnsiTheme="minorHAnsi" w:cstheme="minorHAnsi"/>
          <w:sz w:val="24"/>
          <w:szCs w:val="24"/>
        </w:rPr>
      </w:pPr>
    </w:p>
    <w:p w:rsidR="00635CA4" w:rsidRDefault="00635CA4" w:rsidP="00635CA4">
      <w:pPr>
        <w:pStyle w:val="xmsonormal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Ing. Přemysl Šmídl</w:t>
      </w:r>
    </w:p>
    <w:p w:rsidR="00635CA4" w:rsidRPr="00D878C2" w:rsidRDefault="00635CA4" w:rsidP="00635CA4">
      <w:pPr>
        <w:pStyle w:val="xmsonormal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ředitel školy</w:t>
      </w:r>
    </w:p>
    <w:p w:rsidR="009E6B48" w:rsidRPr="00D878C2" w:rsidRDefault="009E6B48" w:rsidP="00CF2A8A">
      <w:pPr>
        <w:rPr>
          <w:rFonts w:asciiTheme="minorHAnsi" w:hAnsiTheme="minorHAnsi" w:cstheme="minorHAnsi"/>
          <w:sz w:val="24"/>
          <w:szCs w:val="24"/>
        </w:rPr>
      </w:pPr>
    </w:p>
    <w:p w:rsidR="003523CB" w:rsidRPr="00D878C2" w:rsidRDefault="003523CB" w:rsidP="00CF2A8A">
      <w:pPr>
        <w:rPr>
          <w:rFonts w:asciiTheme="minorHAnsi" w:hAnsiTheme="minorHAnsi" w:cstheme="minorHAnsi"/>
          <w:sz w:val="24"/>
          <w:szCs w:val="24"/>
        </w:rPr>
      </w:pPr>
    </w:p>
    <w:sectPr w:rsidR="003523CB" w:rsidRPr="00D878C2" w:rsidSect="007C79F5">
      <w:headerReference w:type="default" r:id="rId12"/>
      <w:footerReference w:type="default" r:id="rId13"/>
      <w:pgSz w:w="11906" w:h="16838" w:code="9"/>
      <w:pgMar w:top="2835" w:right="1134" w:bottom="1134" w:left="277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13E" w:rsidRDefault="004C513E" w:rsidP="009305F4">
      <w:pPr>
        <w:spacing w:after="0" w:line="240" w:lineRule="auto"/>
      </w:pPr>
      <w:r>
        <w:separator/>
      </w:r>
    </w:p>
  </w:endnote>
  <w:endnote w:type="continuationSeparator" w:id="0">
    <w:p w:rsidR="004C513E" w:rsidRDefault="004C513E" w:rsidP="00930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BM Plex Sans">
    <w:panose1 w:val="020B0503050203000203"/>
    <w:charset w:val="EE"/>
    <w:family w:val="swiss"/>
    <w:pitch w:val="variable"/>
    <w:sig w:usb0="A000026F" w:usb1="5000207B" w:usb2="00000000" w:usb3="00000000" w:csb0="00000197" w:csb1="00000000"/>
  </w:font>
  <w:font w:name="Lato">
    <w:altName w:val="Calibri"/>
    <w:charset w:val="EE"/>
    <w:family w:val="swiss"/>
    <w:pitch w:val="variable"/>
    <w:sig w:usb0="00000001" w:usb1="5000ECFF" w:usb2="00000009" w:usb3="00000000" w:csb0="0000019F" w:csb1="00000000"/>
  </w:font>
  <w:font w:name="IBM Plex Sans SemiBold">
    <w:panose1 w:val="020B0703050203000203"/>
    <w:charset w:val="EE"/>
    <w:family w:val="swiss"/>
    <w:pitch w:val="variable"/>
    <w:sig w:usb0="A000026F" w:usb1="5000207B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2C5" w:rsidRDefault="00346E53">
    <w:pPr>
      <w:pStyle w:val="Zpat"/>
    </w:pPr>
    <w:r>
      <w:rPr>
        <w:noProof/>
        <w:lang w:eastAsia="cs-CZ"/>
      </w:rPr>
      <w:drawing>
        <wp:anchor distT="0" distB="0" distL="114300" distR="114300" simplePos="0" relativeHeight="251669504" behindDoc="1" locked="1" layoutInCell="1" allowOverlap="1">
          <wp:simplePos x="0" y="0"/>
          <wp:positionH relativeFrom="page">
            <wp:posOffset>743585</wp:posOffset>
          </wp:positionH>
          <wp:positionV relativeFrom="margin">
            <wp:align>bottom</wp:align>
          </wp:positionV>
          <wp:extent cx="188595" cy="4714875"/>
          <wp:effectExtent l="19050" t="0" r="1905" b="0"/>
          <wp:wrapNone/>
          <wp:docPr id="11" name="Obrázek 0" descr="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595" cy="471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C510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1" locked="1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3600450</wp:posOffset>
              </wp:positionV>
              <wp:extent cx="179705" cy="0"/>
              <wp:effectExtent l="9525" t="9525" r="10795" b="9525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DB6C7D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0;margin-top:283.5pt;width:14.15pt;height:0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9E3MgIAAHAEAAAOAAAAZHJzL2Uyb0RvYy54bWysVMGO2jAQvVfqP1i+QxI2LBARVqsEetm2&#10;SLv9AGM7xKpjW7YhoKr/3rEDaGkvVdWLMx573sybec7y6dRJdOTWCa1KnI1TjLiimgm1L/G3t81o&#10;jpHzRDEiteIlPnOHn1YfPyx7U/CJbrVk3CIAUa7oTYlb702RJI62vCNurA1XcNho2xEPW7tPmCU9&#10;oHcymaTpY9Jry4zVlDsH3no4xKuI3zSc+q9N47hHssRQm4+rjesurMlqSYq9JaYV9FIG+YcqOiIU&#10;JL1B1cQTdLDiD6hOUKudbvyY6i7RTSMojxyATZb+xua1JYZHLtAcZ25tcv8Pln45bi0SrMQPGCnS&#10;wYieD17HzCgP7emNK+BWpbY2EKQn9WpeNP3ukNJVS9Sex8tvZwOxWYhI7kLCxhlIsus/awZ3CODH&#10;Xp0a2wVI6AI6xZGcbyPhJ48oOLPZYpZOMaLXo4QU1zhjnf/EdYeCUWLnLRH71ldaKZi7tlnMQo4v&#10;zoeqSHENCEmV3ggp4/ilQj3wz2bTGOC0FCwchmtRiLySFh0JSGi3H0DloQMyg282TdOLkMANchvc&#10;0QVJbwixhDtwqw+KxRJaTtj6Ynsi5GBDtFShCugGkLhYg65+LNLFer6e56N88rge5Wldj543VT56&#10;3ACR+qGuqjr7GQhledEKxrgKnK4az/K/09DltQ3qvKn81rzkHj1ShGKv31h0lENQwKClnWbnrb3K&#10;BGQdL1+eYHg37/dgv/9RrH4BAAD//wMAUEsDBBQABgAIAAAAIQDkvk953AAAAAcBAAAPAAAAZHJz&#10;L2Rvd25yZXYueG1sTI9LT8MwEITvSPwHa5G4IOq00FcapwJEjz30ceDoxNskEK8j22nTf88iIcFt&#10;Z2c18222HmwrzuhD40jBeJSAQCqdaahScDxsHhcgQtRkdOsIFVwxwDq/vcl0atyFdnjex0pwCIVU&#10;K6hj7FIpQ1mj1WHkOiT2Ts5bHVn6ShqvLxxuWzlJkpm0uiFuqHWHbzWWX/veKngortXr0Tfbz/Ew&#10;/dgsEbfvz71S93fDywpExCH+HcMPPqNDzkyF68kE0SrgR6KC6WzOA9uTxROI4nch80z+58+/AQAA&#10;//8DAFBLAQItABQABgAIAAAAIQC2gziS/gAAAOEBAAATAAAAAAAAAAAAAAAAAAAAAABbQ29udGVu&#10;dF9UeXBlc10ueG1sUEsBAi0AFAAGAAgAAAAhADj9If/WAAAAlAEAAAsAAAAAAAAAAAAAAAAALwEA&#10;AF9yZWxzLy5yZWxzUEsBAi0AFAAGAAgAAAAhAFN70TcyAgAAcAQAAA4AAAAAAAAAAAAAAAAALgIA&#10;AGRycy9lMm9Eb2MueG1sUEsBAi0AFAAGAAgAAAAhAOS+T3ncAAAABwEAAA8AAAAAAAAAAAAAAAAA&#10;jAQAAGRycy9kb3ducmV2LnhtbFBLBQYAAAAABAAEAPMAAACVBQAAAAA=&#10;" strokecolor="#bfbfbf [2412]" strokeweight=".25pt">
              <w10:wrap anchorx="page" anchory="page"/>
              <w10:anchorlock/>
            </v:shape>
          </w:pict>
        </mc:Fallback>
      </mc:AlternateContent>
    </w:r>
    <w:r w:rsidR="006C510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7200900</wp:posOffset>
              </wp:positionV>
              <wp:extent cx="179705" cy="0"/>
              <wp:effectExtent l="9525" t="9525" r="10795" b="952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2F03123" id="AutoShape 3" o:spid="_x0000_s1026" type="#_x0000_t32" style="position:absolute;margin-left:0;margin-top:567pt;width:14.15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ukBMgIAAHAEAAAOAAAAZHJzL2Uyb0RvYy54bWysVE2P2yAQvVfqf0DcE9v5jhVntbKTXrZt&#10;pN3+AAI4RsWAgMSJqv73DjiJNu2lqnrBw8C8mTfz8Orp3Ep04tYJrQqcDVOMuKKaCXUo8Le37WCB&#10;kfNEMSK14gW+cIef1h8/rDqT85FutGTcIgBRLu9MgRvvTZ4kjja8JW6oDVdwWGvbEg9be0iYJR2g&#10;tzIZpeks6bRlxmrKnQNv1R/idcSva07917p23CNZYKjNx9XGdR/WZL0i+cES0wh6LYP8QxUtEQqS&#10;3qEq4gk6WvEHVCuo1U7Xfkh1m+i6FpRHDsAmS39j89oQwyMXaI4z9za5/wdLv5x2FglW4BFGirQw&#10;ouej1zEzGof2dMblcKtUOxsI0rN6NS+afndI6bIh6sDj5beLgdgsRCQPIWHjDCTZd581gzsE8GOv&#10;zrVtAyR0AZ3jSC73kfCzRxSc2Xw5T6cY0dtRQvJbnLHOf+K6RcEosPOWiEPjS60UzF3bLGYhpxfn&#10;Q1UkvwWEpEpvhZRx/FKhrsDjbD6NAU5LwcJhuBaFyEtp0YmAhPaHHlQeWyDT++bTNL0KCdwgt94d&#10;XZD0jhBLeAC3+qhYLKHhhG2utidC9jZESxWqgG4AiavV6+rHMl1uFpvFZDAZzTaDSVpVg+dtORnM&#10;tkCkGldlWWU/A6FskjeCMa4Cp5vGs8nfaej62np13lV+b17yiB4pQrG3byw6yiEooNfSXrPLzt5k&#10;ArKOl69PMLyb93uw3/8o1r8AAAD//wMAUEsDBBQABgAIAAAAIQCESQzq3AAAAAkBAAAPAAAAZHJz&#10;L2Rvd25yZXYueG1sTI/NTsMwEITvSLyDtUhcEHXSlqqkcSpA9NhDfw4cnXhJUuJ1ZDtt+vYsBwS3&#10;3ZnV7Df5erSdOKMPrSMF6SQBgVQ501Kt4HjYPC5BhKjJ6M4RKrhigHVxe5PrzLgL7fC8j7XgEAqZ&#10;VtDE2GdShqpBq8PE9UjsfTpvdeTV19J4feFw28lpkiyk1S3xh0b3+NZg9bUfrIKH8lq/Hn27PaXj&#10;08fmGXH7Ph+Uur8bX1YgIo7x7xh+8BkdCmYq3UAmiE4BF4msprM5T+xPlzMQ5a8ii1z+b1B8AwAA&#10;//8DAFBLAQItABQABgAIAAAAIQC2gziS/gAAAOEBAAATAAAAAAAAAAAAAAAAAAAAAABbQ29udGVu&#10;dF9UeXBlc10ueG1sUEsBAi0AFAAGAAgAAAAhADj9If/WAAAAlAEAAAsAAAAAAAAAAAAAAAAALwEA&#10;AF9yZWxzLy5yZWxzUEsBAi0AFAAGAAgAAAAhADli6QEyAgAAcAQAAA4AAAAAAAAAAAAAAAAALgIA&#10;AGRycy9lMm9Eb2MueG1sUEsBAi0AFAAGAAgAAAAhAIRJDOrcAAAACQEAAA8AAAAAAAAAAAAAAAAA&#10;jAQAAGRycy9kb3ducmV2LnhtbFBLBQYAAAAABAAEAPMAAACVBQAAAAA=&#10;" strokecolor="#bfbfbf [2412]" strokeweight=".25pt"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13E" w:rsidRDefault="004C513E" w:rsidP="009305F4">
      <w:pPr>
        <w:spacing w:after="0" w:line="240" w:lineRule="auto"/>
      </w:pPr>
      <w:r>
        <w:separator/>
      </w:r>
    </w:p>
  </w:footnote>
  <w:footnote w:type="continuationSeparator" w:id="0">
    <w:p w:rsidR="004C513E" w:rsidRDefault="004C513E" w:rsidP="00930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2C5" w:rsidRDefault="00B5651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page">
            <wp:posOffset>731520</wp:posOffset>
          </wp:positionH>
          <wp:positionV relativeFrom="page">
            <wp:posOffset>723265</wp:posOffset>
          </wp:positionV>
          <wp:extent cx="2204720" cy="286385"/>
          <wp:effectExtent l="19050" t="0" r="5080" b="0"/>
          <wp:wrapNone/>
          <wp:docPr id="6" name="Obrázek 7" descr="Logo INF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tový zdroj 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4720" cy="286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C510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1" layoutInCell="1" allowOverlap="1">
              <wp:simplePos x="0" y="0"/>
              <wp:positionH relativeFrom="margin">
                <wp:align>right</wp:align>
              </wp:positionH>
              <wp:positionV relativeFrom="margin">
                <wp:posOffset>-935990</wp:posOffset>
              </wp:positionV>
              <wp:extent cx="1440180" cy="179705"/>
              <wp:effectExtent l="0" t="0" r="0" b="381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759D" w:rsidRPr="0091759D" w:rsidRDefault="00AD1964" w:rsidP="0091759D">
                          <w:pPr>
                            <w:pStyle w:val="Hlavika"/>
                            <w:spacing w:line="240" w:lineRule="auto"/>
                            <w:contextualSpacing/>
                            <w:rPr>
                              <w:rFonts w:ascii="IBM Plex Sans SemiBold" w:hAnsi="IBM Plex Sans SemiBold"/>
                            </w:rPr>
                          </w:pPr>
                          <w:r w:rsidRPr="00AD1964">
                            <w:t>info@infis.cz</w:t>
                          </w:r>
                          <w:r>
                            <w:t xml:space="preserve">  </w:t>
                          </w:r>
                          <w:r w:rsidR="0091759D" w:rsidRPr="0091759D">
                            <w:t xml:space="preserve">    </w:t>
                          </w:r>
                          <w:r w:rsidR="0091759D" w:rsidRPr="0091759D">
                            <w:rPr>
                              <w:rFonts w:ascii="IBM Plex Sans SemiBold" w:hAnsi="IBM Plex Sans SemiBold"/>
                            </w:rPr>
                            <w:t>www.infis.cz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62.2pt;margin-top:-73.7pt;width:113.4pt;height:14.1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uFcqwIAAKkFAAAOAAAAZHJzL2Uyb0RvYy54bWysVG1vmzAQ/j5p/8HydwpkTgKopGpDmCZ1&#10;L1K7H+CACdbAZrYT6Kr9951NSNNWk6ZtfLAO+/zcPXeP7/JqaBt0YEpzKVIcXgQYMVHIkotdir/e&#10;516EkTZUlLSRgqX4gWl8tXr75rLvEjaTtWxKphCACJ30XYprY7rE93VRs5bqC9kxAYeVVC018Kt2&#10;fqloD+ht48+CYOH3UpWdkgXTGnaz8RCvHH5VscJ8rirNDGpSDLkZtyq3bu3qry5pslO0q3lxTIP+&#10;RRYt5QKCnqAyaijaK/4KquWFklpW5qKQrS+rihfMcQA2YfCCzV1NO+a4QHF0dyqT/n+wxafDF4V4&#10;mWKCkaAttOieDQbdyAEtbHX6TifgdNeBmxlgG7rsmOruVhbfNBJyXVOxY9dKyb5mtITsQnvTP7s6&#10;4mgLsu0/yhLC0L2RDmioVGtLB8VAgA5dejh1xqZS2JCEBGEERwWchct4GcxdCJpMtzulzXsmW2SN&#10;FCvovEOnh1ttbDY0mVxsMCFz3jSu+414tgGO4w7Ehqv2zGbhmvkYB/Em2kTEI7PFxiNBlnnX+Zp4&#10;izxczrN32XqdhT9t3JAkNS9LJmyYSVgh+bPGHSU+SuIkLS0bXlo4m5JWu+26UehAQdi5+44FOXPz&#10;n6fhigBcXlAKZyS4mcVevoiWHsnJ3IPyRl4QxjfxIiAxyfLnlG65YP9OCfUpjuez+Sim33IL3Pea&#10;G01abmB0NLxNcXRyoomV4EaUrrWG8ma0z0ph038qBbR7arQTrNXoqFYzbAdAsSreyvIBpKskKAtE&#10;CPMOjFqqHxj1MDtSrL/vqWIYNR8EyN8OmslQk7GdDCoKuJriLUajuTbjQNp3iu9qQB4fmJDX8EQq&#10;7tT7lMXxYcE8cCSOs8sOnPN/5/U0YVe/AAAA//8DAFBLAwQUAAYACAAAACEAhnmeceAAAAAKAQAA&#10;DwAAAGRycy9kb3ducmV2LnhtbEyP3U6DQBBG7018h82YeNcu0KZYZGmIiRem/kT0AbbsCER2lrAL&#10;xbd3eqWXM9/km3Pyw2J7MePoO0cK4nUEAql2pqNGwefH4+oOhA+ajO4doYIf9HAorq9ynRl3pnec&#10;q9AILiGfaQVtCEMmpa9btNqv3YDE2ZcbrQ48jo00oz5zue1lEkU7aXVH/KHVAz60WH9Xk1Uwv9ik&#10;fKpf97J6TjZpujm+ldNRqdubpbwHEXAJf8dwwWd0KJjp5CYyXvQKWCQoWMXbdAuC8yTZscrpsor3&#10;Mcgil/8Vil8AAAD//wMAUEsBAi0AFAAGAAgAAAAhALaDOJL+AAAA4QEAABMAAAAAAAAAAAAAAAAA&#10;AAAAAFtDb250ZW50X1R5cGVzXS54bWxQSwECLQAUAAYACAAAACEAOP0h/9YAAACUAQAACwAAAAAA&#10;AAAAAAAAAAAvAQAAX3JlbHMvLnJlbHNQSwECLQAUAAYACAAAACEACM7hXKsCAACpBQAADgAAAAAA&#10;AAAAAAAAAAAuAgAAZHJzL2Uyb0RvYy54bWxQSwECLQAUAAYACAAAACEAhnmeceAAAAAKAQAADwAA&#10;AAAAAAAAAAAAAAAFBQAAZHJzL2Rvd25yZXYueG1sUEsFBgAAAAAEAAQA8wAAABIGAAAAAA==&#10;" filled="f" stroked="f">
              <v:textbox inset="0,0,0,0">
                <w:txbxContent>
                  <w:p w:rsidR="0091759D" w:rsidRPr="0091759D" w:rsidRDefault="00AD1964" w:rsidP="0091759D">
                    <w:pPr>
                      <w:pStyle w:val="Hlavika"/>
                      <w:spacing w:line="240" w:lineRule="auto"/>
                      <w:contextualSpacing/>
                      <w:rPr>
                        <w:rFonts w:ascii="IBM Plex Sans SemiBold" w:hAnsi="IBM Plex Sans SemiBold"/>
                      </w:rPr>
                    </w:pPr>
                    <w:r w:rsidRPr="00AD1964">
                      <w:t>info@infis.cz</w:t>
                    </w:r>
                    <w:r>
                      <w:t xml:space="preserve">  </w:t>
                    </w:r>
                    <w:r w:rsidR="0091759D" w:rsidRPr="0091759D">
                      <w:t xml:space="preserve">    </w:t>
                    </w:r>
                    <w:r w:rsidR="0091759D" w:rsidRPr="0091759D">
                      <w:rPr>
                        <w:rFonts w:ascii="IBM Plex Sans SemiBold" w:hAnsi="IBM Plex Sans SemiBold"/>
                      </w:rPr>
                      <w:t>www.infis.cz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91759D">
      <w:rPr>
        <w:noProof/>
        <w:lang w:eastAsia="cs-CZ"/>
      </w:rPr>
      <w:drawing>
        <wp:anchor distT="0" distB="0" distL="114300" distR="114300" simplePos="0" relativeHeight="251665408" behindDoc="1" locked="0" layoutInCell="1" allowOverlap="1">
          <wp:simplePos x="1786435" y="450376"/>
          <wp:positionH relativeFrom="page">
            <wp:align>center</wp:align>
          </wp:positionH>
          <wp:positionV relativeFrom="paragraph">
            <wp:posOffset>0</wp:posOffset>
          </wp:positionV>
          <wp:extent cx="6845774" cy="1091821"/>
          <wp:effectExtent l="19050" t="0" r="0" b="0"/>
          <wp:wrapNone/>
          <wp:docPr id="10" name="Obrázek 6" descr="Izometrická mříž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tový zdroj 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845774" cy="10918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4638B"/>
    <w:multiLevelType w:val="hybridMultilevel"/>
    <w:tmpl w:val="4100E71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FD1574"/>
    <w:multiLevelType w:val="hybridMultilevel"/>
    <w:tmpl w:val="6EA889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97281"/>
    <w:multiLevelType w:val="multilevel"/>
    <w:tmpl w:val="1FA42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13768C"/>
    <w:multiLevelType w:val="hybridMultilevel"/>
    <w:tmpl w:val="F4923DA6"/>
    <w:lvl w:ilvl="0" w:tplc="A1D4E80E">
      <w:numFmt w:val="bullet"/>
      <w:lvlText w:val=""/>
      <w:lvlJc w:val="left"/>
      <w:pPr>
        <w:ind w:left="360" w:hanging="360"/>
      </w:pPr>
      <w:rPr>
        <w:rFonts w:ascii="Symbol" w:eastAsia="Calibri" w:hAnsi="Symbol" w:cstheme="minorHAns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BA2655"/>
    <w:multiLevelType w:val="hybridMultilevel"/>
    <w:tmpl w:val="86D045F0"/>
    <w:lvl w:ilvl="0" w:tplc="582E32B8">
      <w:start w:val="1"/>
      <w:numFmt w:val="bullet"/>
      <w:pStyle w:val="NeslovanseznamINFI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F1B07"/>
    <w:multiLevelType w:val="multilevel"/>
    <w:tmpl w:val="01A69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3F114D"/>
    <w:multiLevelType w:val="hybridMultilevel"/>
    <w:tmpl w:val="5928D2A6"/>
    <w:lvl w:ilvl="0" w:tplc="1AA45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81D8B"/>
    <w:multiLevelType w:val="hybridMultilevel"/>
    <w:tmpl w:val="9AC26A74"/>
    <w:lvl w:ilvl="0" w:tplc="1DEAF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36862"/>
    <w:multiLevelType w:val="hybridMultilevel"/>
    <w:tmpl w:val="6574765A"/>
    <w:lvl w:ilvl="0" w:tplc="433E1FCE">
      <w:start w:val="20"/>
      <w:numFmt w:val="bullet"/>
      <w:lvlText w:val="-"/>
      <w:lvlJc w:val="left"/>
      <w:pPr>
        <w:ind w:left="111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5AFB2661"/>
    <w:multiLevelType w:val="hybridMultilevel"/>
    <w:tmpl w:val="41CEC9FC"/>
    <w:lvl w:ilvl="0" w:tplc="63FC3B08">
      <w:start w:val="1"/>
      <w:numFmt w:val="decimal"/>
      <w:pStyle w:val="slovanseznamINFIS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CD19FB"/>
    <w:multiLevelType w:val="hybridMultilevel"/>
    <w:tmpl w:val="E3E8F3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705B0B"/>
    <w:multiLevelType w:val="hybridMultilevel"/>
    <w:tmpl w:val="1DCA16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6"/>
  </w:num>
  <w:num w:numId="5">
    <w:abstractNumId w:val="1"/>
  </w:num>
  <w:num w:numId="6">
    <w:abstractNumId w:val="7"/>
  </w:num>
  <w:num w:numId="7">
    <w:abstractNumId w:val="0"/>
  </w:num>
  <w:num w:numId="8">
    <w:abstractNumId w:val="10"/>
  </w:num>
  <w:num w:numId="9">
    <w:abstractNumId w:val="8"/>
  </w:num>
  <w:num w:numId="10">
    <w:abstractNumId w:val="5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AA4"/>
    <w:rsid w:val="000044D4"/>
    <w:rsid w:val="000123F9"/>
    <w:rsid w:val="000305BD"/>
    <w:rsid w:val="00034D89"/>
    <w:rsid w:val="000409C0"/>
    <w:rsid w:val="000428B0"/>
    <w:rsid w:val="000873CE"/>
    <w:rsid w:val="000A63D3"/>
    <w:rsid w:val="000B6240"/>
    <w:rsid w:val="000C137A"/>
    <w:rsid w:val="00117A5A"/>
    <w:rsid w:val="00117D22"/>
    <w:rsid w:val="00140144"/>
    <w:rsid w:val="00141D46"/>
    <w:rsid w:val="00175EB0"/>
    <w:rsid w:val="001840A8"/>
    <w:rsid w:val="001C38F6"/>
    <w:rsid w:val="001C4ADB"/>
    <w:rsid w:val="001D6BD2"/>
    <w:rsid w:val="001E2AC8"/>
    <w:rsid w:val="001F06D1"/>
    <w:rsid w:val="001F7003"/>
    <w:rsid w:val="00202C8E"/>
    <w:rsid w:val="00203637"/>
    <w:rsid w:val="0022302C"/>
    <w:rsid w:val="00240F39"/>
    <w:rsid w:val="00252591"/>
    <w:rsid w:val="00271796"/>
    <w:rsid w:val="00275486"/>
    <w:rsid w:val="002B23F3"/>
    <w:rsid w:val="00316C85"/>
    <w:rsid w:val="003176E1"/>
    <w:rsid w:val="0032312F"/>
    <w:rsid w:val="00345A77"/>
    <w:rsid w:val="00346E53"/>
    <w:rsid w:val="0034789B"/>
    <w:rsid w:val="003523CB"/>
    <w:rsid w:val="00360EBC"/>
    <w:rsid w:val="003962A6"/>
    <w:rsid w:val="00396ED1"/>
    <w:rsid w:val="003E1B5C"/>
    <w:rsid w:val="00417096"/>
    <w:rsid w:val="00427A6C"/>
    <w:rsid w:val="00451CC7"/>
    <w:rsid w:val="004916EE"/>
    <w:rsid w:val="004A4804"/>
    <w:rsid w:val="004C513E"/>
    <w:rsid w:val="004C5AFB"/>
    <w:rsid w:val="004D3821"/>
    <w:rsid w:val="004E0558"/>
    <w:rsid w:val="004E45C3"/>
    <w:rsid w:val="00503B48"/>
    <w:rsid w:val="0051056C"/>
    <w:rsid w:val="00516BF5"/>
    <w:rsid w:val="0051757F"/>
    <w:rsid w:val="00520641"/>
    <w:rsid w:val="00544F6C"/>
    <w:rsid w:val="0054535E"/>
    <w:rsid w:val="00560F96"/>
    <w:rsid w:val="00571A35"/>
    <w:rsid w:val="005769C2"/>
    <w:rsid w:val="005962C5"/>
    <w:rsid w:val="005A0554"/>
    <w:rsid w:val="005A314C"/>
    <w:rsid w:val="005D026A"/>
    <w:rsid w:val="005D7E46"/>
    <w:rsid w:val="005E1B0D"/>
    <w:rsid w:val="005F0A27"/>
    <w:rsid w:val="00601B2F"/>
    <w:rsid w:val="00607FD8"/>
    <w:rsid w:val="00612FF2"/>
    <w:rsid w:val="00627C86"/>
    <w:rsid w:val="0063056F"/>
    <w:rsid w:val="00630CB2"/>
    <w:rsid w:val="0063221D"/>
    <w:rsid w:val="00635CA4"/>
    <w:rsid w:val="00641D3E"/>
    <w:rsid w:val="00641F55"/>
    <w:rsid w:val="00646EE6"/>
    <w:rsid w:val="006635B6"/>
    <w:rsid w:val="00683081"/>
    <w:rsid w:val="00691534"/>
    <w:rsid w:val="00696B84"/>
    <w:rsid w:val="006A2F8B"/>
    <w:rsid w:val="006A7EA3"/>
    <w:rsid w:val="006B2223"/>
    <w:rsid w:val="006B47C1"/>
    <w:rsid w:val="006C510C"/>
    <w:rsid w:val="006C5EA0"/>
    <w:rsid w:val="006D003F"/>
    <w:rsid w:val="006E543F"/>
    <w:rsid w:val="006F0D0E"/>
    <w:rsid w:val="006F56C2"/>
    <w:rsid w:val="006F6368"/>
    <w:rsid w:val="0071074F"/>
    <w:rsid w:val="007178D0"/>
    <w:rsid w:val="00744204"/>
    <w:rsid w:val="007447B1"/>
    <w:rsid w:val="00744E9E"/>
    <w:rsid w:val="00747ABC"/>
    <w:rsid w:val="00754DFF"/>
    <w:rsid w:val="00763F44"/>
    <w:rsid w:val="00775464"/>
    <w:rsid w:val="007809EB"/>
    <w:rsid w:val="007925E8"/>
    <w:rsid w:val="0079515C"/>
    <w:rsid w:val="007A27FB"/>
    <w:rsid w:val="007C79F5"/>
    <w:rsid w:val="007F0EE9"/>
    <w:rsid w:val="00806C36"/>
    <w:rsid w:val="00807285"/>
    <w:rsid w:val="0081377E"/>
    <w:rsid w:val="00831BBD"/>
    <w:rsid w:val="00832067"/>
    <w:rsid w:val="0085247C"/>
    <w:rsid w:val="00860F95"/>
    <w:rsid w:val="00863C13"/>
    <w:rsid w:val="00866613"/>
    <w:rsid w:val="008702B4"/>
    <w:rsid w:val="00874690"/>
    <w:rsid w:val="0089782F"/>
    <w:rsid w:val="008A3658"/>
    <w:rsid w:val="008A5C21"/>
    <w:rsid w:val="008C0F13"/>
    <w:rsid w:val="008C6FD4"/>
    <w:rsid w:val="008F15C9"/>
    <w:rsid w:val="009003D0"/>
    <w:rsid w:val="00913748"/>
    <w:rsid w:val="0091634A"/>
    <w:rsid w:val="00916995"/>
    <w:rsid w:val="0091759D"/>
    <w:rsid w:val="009250C5"/>
    <w:rsid w:val="009305F4"/>
    <w:rsid w:val="00952657"/>
    <w:rsid w:val="00961ADE"/>
    <w:rsid w:val="00962DFE"/>
    <w:rsid w:val="00997EC0"/>
    <w:rsid w:val="009B3A53"/>
    <w:rsid w:val="009E1279"/>
    <w:rsid w:val="009E1C6A"/>
    <w:rsid w:val="009E6B48"/>
    <w:rsid w:val="009F1405"/>
    <w:rsid w:val="009F6407"/>
    <w:rsid w:val="00A00564"/>
    <w:rsid w:val="00A07AA1"/>
    <w:rsid w:val="00A30239"/>
    <w:rsid w:val="00A37CF9"/>
    <w:rsid w:val="00A47091"/>
    <w:rsid w:val="00A50559"/>
    <w:rsid w:val="00A65235"/>
    <w:rsid w:val="00A84E09"/>
    <w:rsid w:val="00A850F3"/>
    <w:rsid w:val="00AA0A14"/>
    <w:rsid w:val="00AD1964"/>
    <w:rsid w:val="00AD1E67"/>
    <w:rsid w:val="00AE04D1"/>
    <w:rsid w:val="00AE737D"/>
    <w:rsid w:val="00B00C0D"/>
    <w:rsid w:val="00B0657D"/>
    <w:rsid w:val="00B07584"/>
    <w:rsid w:val="00B10B46"/>
    <w:rsid w:val="00B17796"/>
    <w:rsid w:val="00B5334B"/>
    <w:rsid w:val="00B534A2"/>
    <w:rsid w:val="00B56514"/>
    <w:rsid w:val="00B62EB1"/>
    <w:rsid w:val="00B67D62"/>
    <w:rsid w:val="00B70A38"/>
    <w:rsid w:val="00B71480"/>
    <w:rsid w:val="00B7630C"/>
    <w:rsid w:val="00B840F4"/>
    <w:rsid w:val="00B85B51"/>
    <w:rsid w:val="00BA0681"/>
    <w:rsid w:val="00BA4C34"/>
    <w:rsid w:val="00BA5932"/>
    <w:rsid w:val="00BB33E7"/>
    <w:rsid w:val="00BD6AE0"/>
    <w:rsid w:val="00BF1CFE"/>
    <w:rsid w:val="00BF6D23"/>
    <w:rsid w:val="00C16294"/>
    <w:rsid w:val="00C16AA9"/>
    <w:rsid w:val="00C261BF"/>
    <w:rsid w:val="00C26F29"/>
    <w:rsid w:val="00C27ABD"/>
    <w:rsid w:val="00C606D9"/>
    <w:rsid w:val="00C65D5D"/>
    <w:rsid w:val="00C71FE9"/>
    <w:rsid w:val="00C731F0"/>
    <w:rsid w:val="00C869B5"/>
    <w:rsid w:val="00C909E0"/>
    <w:rsid w:val="00C90FD6"/>
    <w:rsid w:val="00C92436"/>
    <w:rsid w:val="00C966DF"/>
    <w:rsid w:val="00CA3703"/>
    <w:rsid w:val="00CB0C9D"/>
    <w:rsid w:val="00CB3EE5"/>
    <w:rsid w:val="00CB3EF3"/>
    <w:rsid w:val="00CB7CD1"/>
    <w:rsid w:val="00CC0B4E"/>
    <w:rsid w:val="00CC2DDC"/>
    <w:rsid w:val="00CE5AA4"/>
    <w:rsid w:val="00CF0049"/>
    <w:rsid w:val="00CF2A8A"/>
    <w:rsid w:val="00D02C71"/>
    <w:rsid w:val="00D04D0F"/>
    <w:rsid w:val="00D100C4"/>
    <w:rsid w:val="00D3013F"/>
    <w:rsid w:val="00D4580C"/>
    <w:rsid w:val="00D711BB"/>
    <w:rsid w:val="00D82EBD"/>
    <w:rsid w:val="00D83810"/>
    <w:rsid w:val="00D878C2"/>
    <w:rsid w:val="00DA0506"/>
    <w:rsid w:val="00DC2853"/>
    <w:rsid w:val="00DC2B7C"/>
    <w:rsid w:val="00E00DBA"/>
    <w:rsid w:val="00E3784F"/>
    <w:rsid w:val="00E73EA3"/>
    <w:rsid w:val="00E84C93"/>
    <w:rsid w:val="00E85885"/>
    <w:rsid w:val="00E900A4"/>
    <w:rsid w:val="00EA0242"/>
    <w:rsid w:val="00EA7C96"/>
    <w:rsid w:val="00EC0C14"/>
    <w:rsid w:val="00EE22D5"/>
    <w:rsid w:val="00EE6D65"/>
    <w:rsid w:val="00EF2E22"/>
    <w:rsid w:val="00F01ADC"/>
    <w:rsid w:val="00F05B2C"/>
    <w:rsid w:val="00F6334D"/>
    <w:rsid w:val="00F675E8"/>
    <w:rsid w:val="00F9016C"/>
    <w:rsid w:val="00FA280C"/>
    <w:rsid w:val="00FB040D"/>
    <w:rsid w:val="00FB1275"/>
    <w:rsid w:val="00FB1C32"/>
    <w:rsid w:val="00FC6107"/>
    <w:rsid w:val="00FF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71953BEA-983C-4646-8A33-6414C666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spacing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6514"/>
    <w:pPr>
      <w:spacing w:after="200"/>
    </w:pPr>
    <w:rPr>
      <w:rFonts w:ascii="IBM Plex Sans" w:hAnsi="IBM Plex Sans" w:cs="Lato"/>
      <w:sz w:val="18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F1CFE"/>
    <w:pPr>
      <w:outlineLvl w:val="0"/>
    </w:pPr>
    <w:rPr>
      <w:b/>
      <w:sz w:val="36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F1CFE"/>
    <w:pPr>
      <w:outlineLvl w:val="1"/>
    </w:pPr>
    <w:rPr>
      <w:b/>
      <w:sz w:val="28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F1CFE"/>
    <w:pPr>
      <w:outlineLvl w:val="2"/>
    </w:pPr>
    <w:rPr>
      <w:b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F1CFE"/>
    <w:pPr>
      <w:outlineLvl w:val="3"/>
    </w:pPr>
    <w:rPr>
      <w:b/>
      <w:i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1CFE"/>
    <w:rPr>
      <w:rFonts w:ascii="Lato" w:hAnsi="Lato" w:cs="Lato"/>
      <w:b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F1CFE"/>
    <w:rPr>
      <w:rFonts w:ascii="Lato" w:hAnsi="Lato" w:cs="Lato"/>
      <w:b/>
      <w:sz w:val="28"/>
    </w:rPr>
  </w:style>
  <w:style w:type="character" w:customStyle="1" w:styleId="Nadpis3Char">
    <w:name w:val="Nadpis 3 Char"/>
    <w:basedOn w:val="Standardnpsmoodstavce"/>
    <w:link w:val="Nadpis3"/>
    <w:uiPriority w:val="9"/>
    <w:rsid w:val="00BF1CFE"/>
    <w:rPr>
      <w:rFonts w:ascii="Lato" w:hAnsi="Lato" w:cs="Lato"/>
      <w:b/>
      <w:sz w:val="24"/>
    </w:rPr>
  </w:style>
  <w:style w:type="character" w:customStyle="1" w:styleId="Nadpis4Char">
    <w:name w:val="Nadpis 4 Char"/>
    <w:basedOn w:val="Standardnpsmoodstavce"/>
    <w:link w:val="Nadpis4"/>
    <w:uiPriority w:val="9"/>
    <w:rsid w:val="00BF1CFE"/>
    <w:rPr>
      <w:rFonts w:ascii="Lato" w:hAnsi="Lato" w:cs="Lato"/>
      <w:b/>
      <w:i/>
      <w:sz w:val="24"/>
    </w:rPr>
  </w:style>
  <w:style w:type="paragraph" w:styleId="Nzev">
    <w:name w:val="Title"/>
    <w:basedOn w:val="Nadpis1"/>
    <w:next w:val="Normln"/>
    <w:link w:val="NzevChar"/>
    <w:uiPriority w:val="10"/>
    <w:qFormat/>
    <w:rsid w:val="00BF1CFE"/>
    <w:rPr>
      <w:b w:val="0"/>
      <w:sz w:val="48"/>
    </w:rPr>
  </w:style>
  <w:style w:type="character" w:customStyle="1" w:styleId="NzevChar">
    <w:name w:val="Název Char"/>
    <w:basedOn w:val="Standardnpsmoodstavce"/>
    <w:link w:val="Nzev"/>
    <w:uiPriority w:val="10"/>
    <w:rsid w:val="00BF1CFE"/>
    <w:rPr>
      <w:rFonts w:ascii="Lato" w:hAnsi="Lato" w:cs="Lato"/>
      <w:sz w:val="48"/>
      <w:szCs w:val="32"/>
    </w:rPr>
  </w:style>
  <w:style w:type="character" w:styleId="Siln">
    <w:name w:val="Strong"/>
    <w:uiPriority w:val="22"/>
    <w:qFormat/>
    <w:rsid w:val="00FB1275"/>
    <w:rPr>
      <w:rFonts w:ascii="IBM Plex Sans SemiBold" w:hAnsi="IBM Plex Sans SemiBold"/>
      <w:color w:val="1E46A0"/>
    </w:rPr>
  </w:style>
  <w:style w:type="character" w:styleId="Zdraznn">
    <w:name w:val="Emphasis"/>
    <w:uiPriority w:val="20"/>
    <w:qFormat/>
    <w:rsid w:val="00BF1CFE"/>
    <w:rPr>
      <w:i/>
    </w:rPr>
  </w:style>
  <w:style w:type="paragraph" w:styleId="Bezmezer">
    <w:name w:val="No Spacing"/>
    <w:aliases w:val="Zvýrazněný odstavec"/>
    <w:uiPriority w:val="1"/>
    <w:qFormat/>
    <w:rsid w:val="00FB1275"/>
    <w:pPr>
      <w:pBdr>
        <w:left w:val="single" w:sz="12" w:space="10" w:color="1E46A0"/>
      </w:pBdr>
      <w:spacing w:before="240" w:line="240" w:lineRule="auto"/>
      <w:ind w:left="340"/>
    </w:pPr>
    <w:rPr>
      <w:rFonts w:ascii="IBM Plex Sans" w:hAnsi="IBM Plex Sans" w:cs="Lato"/>
      <w:i/>
      <w:color w:val="1E46A0"/>
      <w:sz w:val="22"/>
      <w:szCs w:val="22"/>
      <w:lang w:eastAsia="en-US"/>
    </w:rPr>
  </w:style>
  <w:style w:type="character" w:styleId="Odkazjemn">
    <w:name w:val="Subtle Reference"/>
    <w:uiPriority w:val="31"/>
    <w:qFormat/>
    <w:rsid w:val="00FB1275"/>
    <w:rPr>
      <w:color w:val="E65032"/>
      <w:u w:val="single"/>
    </w:rPr>
  </w:style>
  <w:style w:type="character" w:styleId="Odkazintenzivn">
    <w:name w:val="Intense Reference"/>
    <w:basedOn w:val="Odkazjemn"/>
    <w:uiPriority w:val="32"/>
    <w:rsid w:val="00BF1CFE"/>
    <w:rPr>
      <w:b/>
      <w:color w:val="E65032"/>
      <w:u w:val="single"/>
    </w:rPr>
  </w:style>
  <w:style w:type="paragraph" w:styleId="Zhlav">
    <w:name w:val="header"/>
    <w:basedOn w:val="Normln"/>
    <w:link w:val="ZhlavChar"/>
    <w:uiPriority w:val="99"/>
    <w:unhideWhenUsed/>
    <w:rsid w:val="00930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05F4"/>
    <w:rPr>
      <w:rFonts w:ascii="Lato" w:hAnsi="Lato" w:cs="Lato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30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05F4"/>
    <w:rPr>
      <w:rFonts w:ascii="Lato" w:hAnsi="Lato" w:cs="Lato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0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05F4"/>
    <w:rPr>
      <w:rFonts w:ascii="Tahoma" w:hAnsi="Tahoma" w:cs="Tahoma"/>
      <w:sz w:val="16"/>
      <w:szCs w:val="16"/>
      <w:lang w:eastAsia="en-US"/>
    </w:rPr>
  </w:style>
  <w:style w:type="paragraph" w:customStyle="1" w:styleId="Patika">
    <w:name w:val="Patička"/>
    <w:basedOn w:val="Normln"/>
    <w:link w:val="PatikaChar"/>
    <w:rsid w:val="00FB040D"/>
    <w:pPr>
      <w:spacing w:after="0" w:line="240" w:lineRule="auto"/>
    </w:pPr>
    <w:rPr>
      <w:sz w:val="12"/>
    </w:rPr>
  </w:style>
  <w:style w:type="character" w:styleId="Hypertextovodkaz">
    <w:name w:val="Hyperlink"/>
    <w:basedOn w:val="Standardnpsmoodstavce"/>
    <w:uiPriority w:val="99"/>
    <w:unhideWhenUsed/>
    <w:rsid w:val="0091759D"/>
    <w:rPr>
      <w:color w:val="0000FF" w:themeColor="hyperlink"/>
      <w:u w:val="single"/>
    </w:rPr>
  </w:style>
  <w:style w:type="character" w:customStyle="1" w:styleId="PatikaChar">
    <w:name w:val="Patička Char"/>
    <w:basedOn w:val="Standardnpsmoodstavce"/>
    <w:link w:val="Patika"/>
    <w:rsid w:val="00FB040D"/>
    <w:rPr>
      <w:rFonts w:ascii="IBM Plex Sans" w:hAnsi="IBM Plex Sans" w:cs="Lato"/>
      <w:color w:val="1E46A0"/>
      <w:sz w:val="12"/>
      <w:szCs w:val="22"/>
      <w:lang w:eastAsia="en-US"/>
    </w:rPr>
  </w:style>
  <w:style w:type="paragraph" w:customStyle="1" w:styleId="Hlavika">
    <w:name w:val="Hlavička"/>
    <w:basedOn w:val="Normln"/>
    <w:link w:val="HlavikaChar"/>
    <w:rsid w:val="0091759D"/>
    <w:pPr>
      <w:jc w:val="right"/>
    </w:pPr>
    <w:rPr>
      <w:sz w:val="14"/>
    </w:rPr>
  </w:style>
  <w:style w:type="paragraph" w:styleId="Odstavecseseznamem">
    <w:name w:val="List Paragraph"/>
    <w:basedOn w:val="Normln"/>
    <w:link w:val="OdstavecseseznamemChar"/>
    <w:uiPriority w:val="34"/>
    <w:qFormat/>
    <w:rsid w:val="00AD1964"/>
    <w:pPr>
      <w:ind w:left="720"/>
      <w:contextualSpacing/>
    </w:pPr>
  </w:style>
  <w:style w:type="character" w:customStyle="1" w:styleId="HlavikaChar">
    <w:name w:val="Hlavička Char"/>
    <w:basedOn w:val="Standardnpsmoodstavce"/>
    <w:link w:val="Hlavika"/>
    <w:rsid w:val="0091759D"/>
    <w:rPr>
      <w:rFonts w:ascii="IBM Plex Sans" w:hAnsi="IBM Plex Sans" w:cs="Lato"/>
      <w:color w:val="1E46A0"/>
      <w:sz w:val="14"/>
      <w:szCs w:val="22"/>
      <w:lang w:eastAsia="en-US"/>
    </w:rPr>
  </w:style>
  <w:style w:type="paragraph" w:customStyle="1" w:styleId="NeslovanseznamINFIS">
    <w:name w:val="Nečíslovaný seznam INFIS"/>
    <w:basedOn w:val="Odstavecseseznamem"/>
    <w:link w:val="NeslovanseznamINFISChar"/>
    <w:qFormat/>
    <w:rsid w:val="00FB1275"/>
    <w:pPr>
      <w:numPr>
        <w:numId w:val="1"/>
      </w:numPr>
      <w:ind w:left="714" w:hanging="357"/>
      <w:contextualSpacing w:val="0"/>
    </w:pPr>
  </w:style>
  <w:style w:type="paragraph" w:customStyle="1" w:styleId="slovanseznamINFIS">
    <w:name w:val="Číslovaný seznam INFIS"/>
    <w:basedOn w:val="NeslovanseznamINFIS"/>
    <w:link w:val="slovanseznamINFISChar"/>
    <w:qFormat/>
    <w:rsid w:val="00FB1275"/>
    <w:pPr>
      <w:numPr>
        <w:numId w:val="3"/>
      </w:numPr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NeslovanseznamChar">
    <w:name w:val="Nečíslovaný seznam Char"/>
    <w:basedOn w:val="OdstavecseseznamemChar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NeslovanseznamINFISChar">
    <w:name w:val="Nečíslovaný seznam INFIS Char"/>
    <w:basedOn w:val="OdstavecseseznamemChar"/>
    <w:link w:val="NeslovanseznamINFIS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slovanseznamINFISChar">
    <w:name w:val="Číslovaný seznam INFIS Char"/>
    <w:basedOn w:val="NeslovanseznamINFISChar"/>
    <w:link w:val="slovanseznamINFIS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paragraph" w:customStyle="1" w:styleId="Informace">
    <w:name w:val="Informace"/>
    <w:basedOn w:val="Normln"/>
    <w:link w:val="InformaceChar"/>
    <w:rsid w:val="001E2AC8"/>
    <w:pPr>
      <w:framePr w:hSpace="567" w:wrap="notBeside" w:vAnchor="text" w:hAnchor="text" w:y="1"/>
      <w:spacing w:after="120" w:line="240" w:lineRule="auto"/>
    </w:pPr>
    <w:rPr>
      <w:sz w:val="16"/>
    </w:rPr>
  </w:style>
  <w:style w:type="table" w:styleId="Mkatabulky">
    <w:name w:val="Table Grid"/>
    <w:basedOn w:val="Normlntabulka"/>
    <w:uiPriority w:val="39"/>
    <w:rsid w:val="00141D46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nformaceChar">
    <w:name w:val="Informace Char"/>
    <w:basedOn w:val="Standardnpsmoodstavce"/>
    <w:link w:val="Informace"/>
    <w:rsid w:val="001E2AC8"/>
    <w:rPr>
      <w:rFonts w:ascii="IBM Plex Sans" w:hAnsi="IBM Plex Sans" w:cs="Lato"/>
      <w:color w:val="1E46A0"/>
      <w:sz w:val="16"/>
      <w:szCs w:val="22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7F0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F0EE9"/>
    <w:rPr>
      <w:rFonts w:ascii="Tahoma" w:hAnsi="Tahoma" w:cs="Tahoma"/>
      <w:color w:val="1E46A0"/>
      <w:sz w:val="16"/>
      <w:szCs w:val="16"/>
      <w:lang w:eastAsia="en-US"/>
    </w:rPr>
  </w:style>
  <w:style w:type="paragraph" w:styleId="Zkladntext">
    <w:name w:val="Body Text"/>
    <w:basedOn w:val="Normln"/>
    <w:link w:val="ZkladntextChar"/>
    <w:rsid w:val="00A47091"/>
    <w:pPr>
      <w:spacing w:after="0" w:line="240" w:lineRule="auto"/>
      <w:jc w:val="both"/>
    </w:pPr>
    <w:rPr>
      <w:rFonts w:ascii="Comic Sans MS" w:eastAsia="Times New Roman" w:hAnsi="Comic Sans MS" w:cs="Times New Roman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47091"/>
    <w:rPr>
      <w:rFonts w:ascii="Comic Sans MS" w:eastAsia="Times New Roman" w:hAnsi="Comic Sans MS"/>
      <w:sz w:val="28"/>
    </w:rPr>
  </w:style>
  <w:style w:type="paragraph" w:customStyle="1" w:styleId="xmsonormal">
    <w:name w:val="x_msonormal"/>
    <w:basedOn w:val="Normln"/>
    <w:rsid w:val="00D878C2"/>
    <w:pPr>
      <w:spacing w:after="0" w:line="240" w:lineRule="auto"/>
    </w:pPr>
    <w:rPr>
      <w:rFonts w:ascii="Calibri" w:eastAsiaTheme="minorHAnsi" w:hAnsi="Calibri" w:cs="Calibri"/>
      <w:sz w:val="22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915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n@infis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OZOVA\OneDrive\LOGO\OBJEDN&#193;VKA%20NOV&#193;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DE1D4AB25FE447BA94ECED2BE2BE7A" ma:contentTypeVersion="7" ma:contentTypeDescription="Vytvoří nový dokument" ma:contentTypeScope="" ma:versionID="a0138570b03cae5b1fb9413bd3f76096">
  <xsd:schema xmlns:xsd="http://www.w3.org/2001/XMLSchema" xmlns:xs="http://www.w3.org/2001/XMLSchema" xmlns:p="http://schemas.microsoft.com/office/2006/metadata/properties" xmlns:ns2="b9917243-9285-4951-92e5-487d7b6e61c3" xmlns:ns3="eb5ee77a-7a6d-4ffd-8d82-36e984810eb7" targetNamespace="http://schemas.microsoft.com/office/2006/metadata/properties" ma:root="true" ma:fieldsID="4fc75deefa3b793c73535308f1aa8736" ns2:_="" ns3:_="">
    <xsd:import namespace="b9917243-9285-4951-92e5-487d7b6e61c3"/>
    <xsd:import namespace="eb5ee77a-7a6d-4ffd-8d82-36e984810e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17243-9285-4951-92e5-487d7b6e61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ee77a-7a6d-4ffd-8d82-36e984810e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5FCEF-8DEC-40FC-B3E0-2CDF3A5BD6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917243-9285-4951-92e5-487d7b6e61c3"/>
    <ds:schemaRef ds:uri="eb5ee77a-7a6d-4ffd-8d82-36e984810e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24BAB3-DEC2-43A4-8842-168F066E9CF4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eb5ee77a-7a6d-4ffd-8d82-36e984810eb7"/>
    <ds:schemaRef ds:uri="b9917243-9285-4951-92e5-487d7b6e61c3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CA928A7-91B2-4C06-8981-7BD2A98DCA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0CB850-0195-442D-B839-040246773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 NOVÁ.dotx</Template>
  <TotalTime>0</TotalTime>
  <Pages>1</Pages>
  <Words>149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Klára Drožová</dc:creator>
  <cp:lastModifiedBy>Marcel Man</cp:lastModifiedBy>
  <cp:revision>2</cp:revision>
  <cp:lastPrinted>2024-08-19T09:18:00Z</cp:lastPrinted>
  <dcterms:created xsi:type="dcterms:W3CDTF">2024-08-22T15:51:00Z</dcterms:created>
  <dcterms:modified xsi:type="dcterms:W3CDTF">2024-08-22T15:51:00Z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0x01010087DE1D4AB25FE447BA94ECED2BE2BE7A</vt:lpwstr>
  </property>
</Properties>
</file>