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4804D92" w:rsidR="00974600" w:rsidRPr="00112C8B" w:rsidRDefault="00974600" w:rsidP="00112C8B">
      <w:pPr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112C8B">
        <w:rPr>
          <w:rFonts w:ascii="Arial" w:hAnsi="Arial" w:cs="Arial"/>
          <w:sz w:val="22"/>
          <w:szCs w:val="22"/>
        </w:rPr>
        <w:t xml:space="preserve">Č.j.: </w:t>
      </w:r>
      <w:r w:rsidR="008C2068" w:rsidRPr="008C2068">
        <w:rPr>
          <w:rFonts w:ascii="Arial" w:hAnsi="Arial" w:cs="Arial"/>
          <w:sz w:val="22"/>
          <w:szCs w:val="22"/>
        </w:rPr>
        <w:t>SPU 280166/2024/141/Daňo</w:t>
      </w:r>
    </w:p>
    <w:p w14:paraId="72AC36BD" w14:textId="3AEFC639" w:rsidR="00974600" w:rsidRPr="00C160A8" w:rsidRDefault="00974600" w:rsidP="00112C8B">
      <w:pPr>
        <w:jc w:val="right"/>
        <w:rPr>
          <w:rFonts w:ascii="Arial" w:hAnsi="Arial" w:cs="Arial"/>
          <w:sz w:val="22"/>
          <w:szCs w:val="22"/>
        </w:rPr>
      </w:pPr>
      <w:r w:rsidRPr="00112C8B">
        <w:rPr>
          <w:rFonts w:ascii="Arial" w:hAnsi="Arial" w:cs="Arial"/>
          <w:sz w:val="22"/>
          <w:szCs w:val="22"/>
        </w:rPr>
        <w:tab/>
        <w:t>UID:</w:t>
      </w:r>
      <w:r w:rsidR="0061253B" w:rsidRPr="00112C8B">
        <w:t xml:space="preserve"> </w:t>
      </w:r>
      <w:r w:rsidR="008C2068" w:rsidRPr="008C2068">
        <w:rPr>
          <w:rFonts w:ascii="Arial" w:hAnsi="Arial" w:cs="Arial"/>
          <w:sz w:val="22"/>
          <w:szCs w:val="22"/>
        </w:rPr>
        <w:t>spuess920c4429</w:t>
      </w:r>
    </w:p>
    <w:bookmarkEnd w:id="0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6EED833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A01DA9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25B0912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697D804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0EB51AE7" w14:textId="27A2FC33" w:rsidR="004E7304" w:rsidRPr="001C50AD" w:rsidRDefault="00D31D02" w:rsidP="00112C8B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1C50AD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AGRA Český ráj a.s.</w:t>
      </w:r>
    </w:p>
    <w:p w14:paraId="6E878065" w14:textId="1C30A6E9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sídlo: Všeň 124, 51265 Všeň</w:t>
      </w:r>
    </w:p>
    <w:p w14:paraId="7871BACE" w14:textId="20803E59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 05325684</w:t>
      </w:r>
    </w:p>
    <w:p w14:paraId="49841ACC" w14:textId="5E79D7D1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CZ05325684</w:t>
      </w:r>
    </w:p>
    <w:p w14:paraId="77867CB6" w14:textId="631F232C" w:rsidR="00713D89" w:rsidRDefault="00713D89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zapsána v o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b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chodním rejstříku vedeném u Krajského soudu v Hradci Králové, 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pod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spisov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značk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B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3501</w:t>
      </w:r>
    </w:p>
    <w:p w14:paraId="450C0D21" w14:textId="36186E50" w:rsidR="00183FAA" w:rsidRDefault="00183FAA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osoba oprávněná jednat za právnickou osobu: Ing. Aleš Hodina, předseda správní rady</w:t>
      </w:r>
    </w:p>
    <w:p w14:paraId="3C52C9AB" w14:textId="77777777" w:rsidR="004E7304" w:rsidRPr="004E7304" w:rsidRDefault="004E7304" w:rsidP="00112C8B">
      <w:pPr>
        <w:rPr>
          <w:rFonts w:ascii="Arial" w:hAnsi="Arial" w:cs="Arial"/>
          <w:sz w:val="22"/>
          <w:szCs w:val="22"/>
        </w:rPr>
      </w:pPr>
    </w:p>
    <w:p w14:paraId="2E5291AF" w14:textId="5FF44251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A01DA9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24E452A1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A01DA9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3875F7CC" w14:textId="13304891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8C2068">
        <w:rPr>
          <w:rFonts w:ascii="Arial" w:hAnsi="Arial" w:cs="Arial"/>
          <w:b/>
          <w:sz w:val="28"/>
          <w:szCs w:val="28"/>
        </w:rPr>
        <w:t>43</w:t>
      </w:r>
      <w:r>
        <w:rPr>
          <w:rFonts w:ascii="Arial" w:hAnsi="Arial" w:cs="Arial"/>
          <w:b/>
          <w:sz w:val="28"/>
          <w:szCs w:val="28"/>
        </w:rPr>
        <w:t>N</w:t>
      </w:r>
      <w:r w:rsidR="00A01DA9">
        <w:rPr>
          <w:rFonts w:ascii="Arial" w:hAnsi="Arial" w:cs="Arial"/>
          <w:b/>
          <w:sz w:val="28"/>
          <w:szCs w:val="28"/>
        </w:rPr>
        <w:t>1</w:t>
      </w:r>
      <w:r w:rsidR="008C2068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/40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6D08C0" w14:textId="1575F90F" w:rsidR="00481F46" w:rsidRPr="00FE179C" w:rsidRDefault="00481F46" w:rsidP="00112C8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5F5736F" w14:textId="52BB79A4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A01DA9">
        <w:rPr>
          <w:rFonts w:ascii="Arial" w:hAnsi="Arial" w:cs="Arial"/>
          <w:bCs/>
          <w:sz w:val="22"/>
          <w:szCs w:val="22"/>
        </w:rPr>
        <w:t>pachtovatel</w:t>
      </w:r>
      <w:r w:rsidR="004446ED">
        <w:rPr>
          <w:rFonts w:ascii="Arial" w:hAnsi="Arial" w:cs="Arial"/>
          <w:bCs/>
          <w:sz w:val="22"/>
          <w:szCs w:val="22"/>
        </w:rPr>
        <w:t xml:space="preserve"> a </w:t>
      </w:r>
      <w:r w:rsidR="00A01DA9">
        <w:rPr>
          <w:rFonts w:ascii="Arial" w:hAnsi="Arial" w:cs="Arial"/>
          <w:bCs/>
          <w:sz w:val="22"/>
          <w:szCs w:val="22"/>
        </w:rPr>
        <w:t>pachtýř</w:t>
      </w:r>
      <w:r w:rsidR="004446ED">
        <w:rPr>
          <w:rFonts w:ascii="Arial" w:hAnsi="Arial" w:cs="Arial"/>
          <w:bCs/>
          <w:sz w:val="22"/>
          <w:szCs w:val="22"/>
        </w:rPr>
        <w:t xml:space="preserve"> uzavřeli dne </w:t>
      </w:r>
      <w:r w:rsidR="008C2068">
        <w:rPr>
          <w:rFonts w:ascii="Arial" w:hAnsi="Arial" w:cs="Arial"/>
          <w:bCs/>
          <w:sz w:val="22"/>
          <w:szCs w:val="22"/>
        </w:rPr>
        <w:t>17</w:t>
      </w:r>
      <w:r>
        <w:rPr>
          <w:rFonts w:ascii="Arial" w:hAnsi="Arial" w:cs="Arial"/>
          <w:bCs/>
          <w:sz w:val="22"/>
          <w:szCs w:val="22"/>
        </w:rPr>
        <w:t>.</w:t>
      </w:r>
      <w:r w:rsidR="008C2068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</w:t>
      </w:r>
      <w:r w:rsidR="00163E03">
        <w:rPr>
          <w:rFonts w:ascii="Arial" w:hAnsi="Arial" w:cs="Arial"/>
          <w:bCs/>
          <w:sz w:val="22"/>
          <w:szCs w:val="22"/>
        </w:rPr>
        <w:t>20</w:t>
      </w:r>
      <w:r w:rsidR="008C2068">
        <w:rPr>
          <w:rFonts w:ascii="Arial" w:hAnsi="Arial" w:cs="Arial"/>
          <w:bCs/>
          <w:sz w:val="22"/>
          <w:szCs w:val="22"/>
        </w:rPr>
        <w:t>19</w:t>
      </w:r>
      <w:r w:rsidR="004446ED" w:rsidRPr="00A01DA9">
        <w:rPr>
          <w:rFonts w:ascii="Arial" w:hAnsi="Arial" w:cs="Arial"/>
          <w:sz w:val="22"/>
          <w:szCs w:val="22"/>
        </w:rPr>
        <w:t xml:space="preserve"> </w:t>
      </w:r>
      <w:r w:rsidR="00A01DA9" w:rsidRPr="00A01DA9">
        <w:rPr>
          <w:rFonts w:ascii="Arial" w:hAnsi="Arial" w:cs="Arial"/>
          <w:sz w:val="22"/>
          <w:szCs w:val="22"/>
        </w:rPr>
        <w:t>pachtovní</w:t>
      </w:r>
      <w:r w:rsidRPr="00A01DA9">
        <w:rPr>
          <w:rFonts w:ascii="Arial" w:hAnsi="Arial" w:cs="Arial"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smlouvu č. </w:t>
      </w:r>
      <w:r w:rsidR="008C2068">
        <w:rPr>
          <w:rFonts w:ascii="Arial" w:hAnsi="Arial" w:cs="Arial"/>
          <w:bCs/>
          <w:sz w:val="22"/>
          <w:szCs w:val="22"/>
        </w:rPr>
        <w:t>43</w:t>
      </w:r>
      <w:r w:rsidR="004E7304">
        <w:rPr>
          <w:rFonts w:ascii="Arial" w:hAnsi="Arial" w:cs="Arial"/>
          <w:bCs/>
          <w:sz w:val="22"/>
          <w:szCs w:val="22"/>
        </w:rPr>
        <w:t>N</w:t>
      </w:r>
      <w:r w:rsidR="00A01DA9">
        <w:rPr>
          <w:rFonts w:ascii="Arial" w:hAnsi="Arial" w:cs="Arial"/>
          <w:sz w:val="22"/>
          <w:szCs w:val="22"/>
        </w:rPr>
        <w:t>1</w:t>
      </w:r>
      <w:r w:rsidR="008C206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/40</w:t>
      </w:r>
      <w:r w:rsidR="00183FAA">
        <w:rPr>
          <w:rFonts w:ascii="Arial" w:hAnsi="Arial" w:cs="Arial"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32927C30" w14:textId="77777777" w:rsidR="008C2068" w:rsidRDefault="008C2068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8EFD7B5" w14:textId="5BE22B89" w:rsidR="008C2068" w:rsidRPr="00BB6DEB" w:rsidRDefault="008C2068" w:rsidP="00BB6DEB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BB6DEB">
        <w:rPr>
          <w:rFonts w:ascii="Arial" w:hAnsi="Arial" w:cs="Arial"/>
          <w:b/>
          <w:sz w:val="22"/>
          <w:szCs w:val="22"/>
        </w:rPr>
        <w:t>Čl. II</w:t>
      </w:r>
    </w:p>
    <w:p w14:paraId="1F9B1FB9" w14:textId="5EFB9629" w:rsidR="008C2068" w:rsidRDefault="00B22248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rozsudku Okresního soudu v Semilech č.j. 10C141/2018-1083 nabyly dne 20. 6. 2023 vlastnické právo k níže uvedené nemovité věci třetí osoby: </w:t>
      </w:r>
      <w:r w:rsidR="009147CD">
        <w:rPr>
          <w:rFonts w:ascii="Arial" w:hAnsi="Arial" w:cs="Arial"/>
          <w:bCs/>
          <w:sz w:val="22"/>
          <w:szCs w:val="22"/>
        </w:rPr>
        <w:t>XXXXXXXXXXXXXXXXXXXXXXXX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147CD">
        <w:rPr>
          <w:rFonts w:ascii="Arial" w:hAnsi="Arial" w:cs="Arial"/>
          <w:bCs/>
          <w:sz w:val="22"/>
          <w:szCs w:val="22"/>
        </w:rPr>
        <w:t>XXXXXXXXXXXXXXXXXXXXXXXXXXXXXXXXXXXXXXXXXXXXXXXXXXXXXXXXXXXXXXX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147CD">
        <w:rPr>
          <w:rFonts w:ascii="Arial" w:hAnsi="Arial" w:cs="Arial"/>
          <w:bCs/>
          <w:sz w:val="22"/>
          <w:szCs w:val="22"/>
        </w:rPr>
        <w:t>XXXXXXXXXXXXXXXXXXXXXXXXXXXXXXXXXXXXXXXXXX</w:t>
      </w:r>
      <w:r>
        <w:rPr>
          <w:rFonts w:ascii="Arial" w:hAnsi="Arial" w:cs="Arial"/>
          <w:bCs/>
          <w:sz w:val="22"/>
          <w:szCs w:val="22"/>
        </w:rPr>
        <w:t>.</w:t>
      </w:r>
    </w:p>
    <w:p w14:paraId="2F4B4AD6" w14:textId="479137DC" w:rsidR="00B22248" w:rsidRDefault="00B22248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Pozemek: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22248" w14:paraId="78BD4CD8" w14:textId="77777777" w:rsidTr="00FA7193">
        <w:tc>
          <w:tcPr>
            <w:tcW w:w="2336" w:type="dxa"/>
          </w:tcPr>
          <w:p w14:paraId="53E8A716" w14:textId="77777777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Obec</w:t>
            </w:r>
          </w:p>
        </w:tc>
        <w:tc>
          <w:tcPr>
            <w:tcW w:w="2336" w:type="dxa"/>
          </w:tcPr>
          <w:p w14:paraId="1F5ED8A0" w14:textId="77777777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14:paraId="14A93F9B" w14:textId="77777777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14:paraId="3BF9C9BE" w14:textId="77777777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B22248" w14:paraId="76FC3D4C" w14:textId="77777777" w:rsidTr="00FA7193">
        <w:tc>
          <w:tcPr>
            <w:tcW w:w="2336" w:type="dxa"/>
          </w:tcPr>
          <w:p w14:paraId="1139FDF9" w14:textId="078E5291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Přepeře</w:t>
            </w:r>
          </w:p>
        </w:tc>
        <w:tc>
          <w:tcPr>
            <w:tcW w:w="2336" w:type="dxa"/>
          </w:tcPr>
          <w:p w14:paraId="78D0E48A" w14:textId="6020EA71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Přepeře u Turnova</w:t>
            </w:r>
          </w:p>
        </w:tc>
        <w:tc>
          <w:tcPr>
            <w:tcW w:w="2336" w:type="dxa"/>
          </w:tcPr>
          <w:p w14:paraId="00DC6CFC" w14:textId="77777777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katastr nemovitostí</w:t>
            </w:r>
          </w:p>
        </w:tc>
        <w:tc>
          <w:tcPr>
            <w:tcW w:w="2337" w:type="dxa"/>
          </w:tcPr>
          <w:p w14:paraId="234DB3ED" w14:textId="04BD160B" w:rsidR="00B22248" w:rsidRDefault="00B22248" w:rsidP="00FA7193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284/6</w:t>
            </w:r>
          </w:p>
        </w:tc>
      </w:tr>
    </w:tbl>
    <w:p w14:paraId="39964DF1" w14:textId="0D26DC84" w:rsidR="00B22248" w:rsidRDefault="00B22248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, který vznikl oddělením z pozemku p. č. 284/6 dle geometrického plánu č. 605-24/2020.</w:t>
      </w:r>
    </w:p>
    <w:p w14:paraId="41CF024E" w14:textId="77777777" w:rsidR="00BB6DEB" w:rsidRDefault="00BB6DE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16BB55AB" w14:textId="50ECBD8A" w:rsidR="00BB6DEB" w:rsidRDefault="00BB6DE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Geometrický plán č. 605-204/2020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přílohu č. 1, která je nedílnou součástí této dohody.</w:t>
      </w:r>
    </w:p>
    <w:p w14:paraId="449CF496" w14:textId="77777777" w:rsidR="00BB6DEB" w:rsidRDefault="00BB6DE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00F1C49D" w14:textId="53D0E864" w:rsidR="00BB6DEB" w:rsidRDefault="00BB6DE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20. 6. 2023 nenáleží Státnímu pozemkovému úřadu pachtovné za převedenou nemovitost. Pachtovní vztah k uvedenému pozemku nezanikl</w:t>
      </w:r>
    </w:p>
    <w:p w14:paraId="7FACA5C2" w14:textId="77777777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42B9302" w14:textId="16F37E5C" w:rsidR="00481F46" w:rsidRPr="00112C8B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  <w:r w:rsidR="00BB6DEB">
        <w:rPr>
          <w:rFonts w:ascii="Arial" w:hAnsi="Arial" w:cs="Arial"/>
          <w:bCs w:val="0"/>
          <w:sz w:val="22"/>
          <w:szCs w:val="22"/>
        </w:rPr>
        <w:t>I</w:t>
      </w:r>
    </w:p>
    <w:p w14:paraId="06B373B8" w14:textId="6F02DA2C" w:rsidR="00481F46" w:rsidRPr="00183FA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A01DA9"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A01DA9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A01DA9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83FAA">
        <w:rPr>
          <w:rFonts w:ascii="Arial" w:hAnsi="Arial" w:cs="Arial"/>
          <w:b/>
          <w:sz w:val="22"/>
          <w:szCs w:val="22"/>
        </w:rPr>
        <w:t>30</w:t>
      </w:r>
      <w:r w:rsidR="00112C8B" w:rsidRPr="00CC4692">
        <w:rPr>
          <w:rFonts w:ascii="Arial" w:hAnsi="Arial" w:cs="Arial"/>
          <w:b/>
          <w:sz w:val="22"/>
          <w:szCs w:val="22"/>
        </w:rPr>
        <w:t xml:space="preserve">. </w:t>
      </w:r>
      <w:r w:rsidR="00183FAA">
        <w:rPr>
          <w:rFonts w:ascii="Arial" w:hAnsi="Arial" w:cs="Arial"/>
          <w:b/>
          <w:sz w:val="22"/>
          <w:szCs w:val="22"/>
        </w:rPr>
        <w:t>9</w:t>
      </w:r>
      <w:r w:rsidR="00112C8B" w:rsidRPr="00CC4692">
        <w:rPr>
          <w:rFonts w:ascii="Arial" w:hAnsi="Arial" w:cs="Arial"/>
          <w:b/>
          <w:sz w:val="22"/>
          <w:szCs w:val="22"/>
        </w:rPr>
        <w:t>. 2024</w:t>
      </w:r>
      <w:r w:rsidRPr="008C2068">
        <w:rPr>
          <w:rFonts w:ascii="Arial" w:hAnsi="Arial" w:cs="Arial"/>
          <w:b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2C5895" w14:textId="70557665" w:rsidR="00481F46" w:rsidRPr="00112C8B" w:rsidRDefault="00481F46" w:rsidP="00112C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</w:t>
      </w:r>
      <w:r w:rsidR="00BB6DEB">
        <w:rPr>
          <w:rFonts w:ascii="Arial" w:hAnsi="Arial" w:cs="Arial"/>
          <w:b/>
          <w:sz w:val="22"/>
          <w:szCs w:val="22"/>
        </w:rPr>
        <w:t>V</w:t>
      </w:r>
    </w:p>
    <w:p w14:paraId="2F8C5E51" w14:textId="673D46E8" w:rsidR="00A14FB1" w:rsidRDefault="00A14FB1" w:rsidP="00A14FB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Poslední splátka pachtovného za období od 1. 10. 2023 do 30. 9. 2024 činí </w:t>
      </w:r>
      <w:r>
        <w:rPr>
          <w:rFonts w:ascii="Arial" w:hAnsi="Arial" w:cs="Arial"/>
          <w:b/>
          <w:sz w:val="22"/>
          <w:szCs w:val="22"/>
        </w:rPr>
        <w:t>25.011</w:t>
      </w:r>
      <w:r w:rsidRPr="00772FB0"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bCs/>
          <w:sz w:val="22"/>
          <w:szCs w:val="22"/>
        </w:rPr>
        <w:t xml:space="preserve"> (slovy: dvacet pět tisíc jedenáct korun českých) a je splatná k 1. 10. 2024 na účet propachtovatele číslo 150017-3723001/0710 s uvedením variabilního symbolu 4311940.</w:t>
      </w:r>
    </w:p>
    <w:p w14:paraId="370B26DD" w14:textId="77777777" w:rsidR="00A14FB1" w:rsidRDefault="00A14FB1" w:rsidP="00A14FB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1DEB32B" w14:textId="1796AB25" w:rsidR="00A14FB1" w:rsidRDefault="00A14FB1" w:rsidP="00A14FB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bylo kontrolou předpisů a plateb pachtovného zjištěno, že pachtýři vznikla v důsledku úhrad pachtovného po lhůtě splatnosti povinnost zaplatit úrok z prodlení, který byl vypočten na částku celkem </w:t>
      </w:r>
      <w:r>
        <w:rPr>
          <w:rFonts w:ascii="Arial" w:hAnsi="Arial" w:cs="Arial"/>
          <w:b/>
          <w:sz w:val="22"/>
          <w:szCs w:val="22"/>
        </w:rPr>
        <w:t>197</w:t>
      </w:r>
      <w:r w:rsidRPr="00772FB0"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bCs/>
          <w:sz w:val="22"/>
          <w:szCs w:val="22"/>
        </w:rPr>
        <w:t xml:space="preserve"> (slovy: jedno sto devadesát sedm korun českých). Tuto částku se pachtýř zavazuje uhradit do 1. 10. 2024 na účet propachtovatele číslo 180013-3723001/0710 s uvedením variabilního symbolu 4311940.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19ABFFC6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</w:t>
      </w:r>
      <w:r w:rsidR="00A01DA9">
        <w:rPr>
          <w:rFonts w:ascii="Arial" w:hAnsi="Arial" w:cs="Arial"/>
          <w:bCs w:val="0"/>
          <w:sz w:val="22"/>
          <w:szCs w:val="22"/>
        </w:rPr>
        <w:t xml:space="preserve"> 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5C36459D" w14:textId="34C99D0A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12C8B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12C8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A01DA9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</w:t>
      </w:r>
      <w:r w:rsidR="00A01DA9">
        <w:rPr>
          <w:rFonts w:ascii="Arial" w:hAnsi="Arial" w:cs="Arial"/>
          <w:bCs/>
          <w:sz w:val="22"/>
          <w:szCs w:val="22"/>
        </w:rPr>
        <w:t>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768004CD" w:rsidR="008936A8" w:rsidRPr="00112C8B" w:rsidRDefault="00481F46" w:rsidP="00112C8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B6DEB">
        <w:rPr>
          <w:rFonts w:ascii="Arial" w:hAnsi="Arial" w:cs="Arial"/>
          <w:bCs w:val="0"/>
          <w:sz w:val="22"/>
          <w:szCs w:val="22"/>
        </w:rPr>
        <w:t>I</w:t>
      </w:r>
    </w:p>
    <w:p w14:paraId="58D84282" w14:textId="77777777" w:rsidR="00BB6DEB" w:rsidRPr="00FE179C" w:rsidRDefault="00BB6DEB" w:rsidP="00BB6DE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12C8B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účinnosti dnem uveřejnění v registru smluv dle zákona č. 340/2015 Sb., o zvláštních podmínkách účinnosti některých smluv, uveřejňování těchto smluv a o registru smluv (zákon o registru smluv). Uveřejnění této dohody v registru smluv zajistí pronajímatel.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3A9520" w14:textId="28451D51" w:rsidR="00481F46" w:rsidRPr="00FE179C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B6DEB">
        <w:rPr>
          <w:rFonts w:ascii="Arial" w:hAnsi="Arial" w:cs="Arial"/>
          <w:bCs w:val="0"/>
          <w:sz w:val="22"/>
          <w:szCs w:val="22"/>
        </w:rPr>
        <w:t>I</w:t>
      </w: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0C190E4" w:rsidR="00481F46" w:rsidRPr="00FE179C" w:rsidRDefault="00481F46" w:rsidP="00CC46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12C8B">
        <w:rPr>
          <w:rFonts w:ascii="Arial" w:hAnsi="Arial" w:cs="Arial"/>
          <w:bCs/>
          <w:sz w:val="22"/>
          <w:szCs w:val="22"/>
        </w:rPr>
        <w:t xml:space="preserve">V </w:t>
      </w:r>
      <w:r w:rsidR="00112C8B" w:rsidRPr="00112C8B">
        <w:rPr>
          <w:rFonts w:ascii="Arial" w:hAnsi="Arial" w:cs="Arial"/>
          <w:bCs/>
          <w:sz w:val="22"/>
          <w:szCs w:val="22"/>
        </w:rPr>
        <w:t>Liberci</w:t>
      </w:r>
      <w:r w:rsidRPr="00112C8B">
        <w:rPr>
          <w:rFonts w:ascii="Arial" w:hAnsi="Arial" w:cs="Arial"/>
          <w:bCs/>
          <w:sz w:val="22"/>
          <w:szCs w:val="22"/>
        </w:rPr>
        <w:t xml:space="preserve"> dne </w:t>
      </w:r>
      <w:r w:rsidR="009147CD">
        <w:rPr>
          <w:rFonts w:ascii="Arial" w:hAnsi="Arial" w:cs="Arial"/>
          <w:bCs/>
          <w:sz w:val="22"/>
          <w:szCs w:val="22"/>
        </w:rPr>
        <w:t>22.08.2024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DC4240">
          <w:footerReference w:type="default" r:id="rId10"/>
          <w:type w:val="continuous"/>
          <w:pgSz w:w="11906" w:h="16838"/>
          <w:pgMar w:top="1134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2D3DB5A0" w:rsidR="00E835BF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Česká republika – Státní pozemkový úřad</w:t>
      </w:r>
    </w:p>
    <w:p w14:paraId="7621AFC4" w14:textId="150E6841" w:rsidR="00E835BF" w:rsidRPr="00B67E18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Bohuslav Kabátek</w:t>
      </w:r>
      <w:r w:rsidR="000E420F" w:rsidRPr="009B211D">
        <w:rPr>
          <w:rFonts w:ascii="Arial" w:hAnsi="Arial" w:cs="Arial"/>
          <w:sz w:val="22"/>
        </w:rPr>
        <w:t xml:space="preserve"> </w:t>
      </w:r>
    </w:p>
    <w:p w14:paraId="74BECB14" w14:textId="0528986A" w:rsidR="00513051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</w:p>
    <w:p w14:paraId="1CEFEF12" w14:textId="02749D51" w:rsidR="00112C8B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Liberecký kraj</w:t>
      </w:r>
    </w:p>
    <w:p w14:paraId="1E644840" w14:textId="405168F6" w:rsidR="00513051" w:rsidRDefault="00E835BF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A01DA9">
        <w:rPr>
          <w:rFonts w:ascii="Arial" w:hAnsi="Arial" w:cs="Arial"/>
          <w:iCs/>
          <w:sz w:val="22"/>
          <w:szCs w:val="22"/>
        </w:rPr>
        <w:t>pachtovatel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1" w:name="_Hlk155940622"/>
      <w:bookmarkStart w:id="2" w:name="_Hlk155940667"/>
      <w:bookmarkEnd w:id="1"/>
    </w:p>
    <w:p w14:paraId="3DA675FA" w14:textId="77777777" w:rsidR="007A2323" w:rsidRPr="00FE179C" w:rsidRDefault="007A2323" w:rsidP="00112C8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190DACA6" w:rsidR="007A2323" w:rsidRDefault="001C50AD" w:rsidP="00112C8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 Český ráj a.s.</w:t>
      </w:r>
    </w:p>
    <w:p w14:paraId="08F32E01" w14:textId="33279227" w:rsidR="007A2323" w:rsidRPr="002D4C75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Aleš Hodina</w:t>
      </w:r>
    </w:p>
    <w:p w14:paraId="7438972E" w14:textId="5F1F8025" w:rsidR="007A2323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předseda správní rady</w:t>
      </w:r>
    </w:p>
    <w:p w14:paraId="574CF8DB" w14:textId="3738C1C3" w:rsidR="00112C8B" w:rsidRDefault="00A01DA9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p w14:paraId="53D745C3" w14:textId="77777777" w:rsidR="00BB5C57" w:rsidRDefault="00BB5C57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73F1B28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45F54E2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4311F391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104C102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bookmarkEnd w:id="2"/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1C16E04A" w14:textId="77777777" w:rsidR="00A14FB1" w:rsidRPr="00FE179C" w:rsidRDefault="00A14FB1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4A8124D2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Bc. Vladislav Daňo</w:t>
      </w:r>
    </w:p>
    <w:p w14:paraId="7D71E25F" w14:textId="77777777" w:rsidR="00112C8B" w:rsidRDefault="00112C8B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9539EB6" w14:textId="77777777" w:rsidR="00DC4240" w:rsidRPr="00FE179C" w:rsidRDefault="00DC4240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58889D0" w14:textId="33E544E4" w:rsidR="00481F46" w:rsidRDefault="00C33ECF" w:rsidP="00C76A3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1F8469D" w14:textId="77777777" w:rsidR="00BB6DEB" w:rsidRDefault="00BB6DEB" w:rsidP="00C76A3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EBDFF00" w14:textId="77777777" w:rsidR="00BB6DEB" w:rsidRDefault="00BB6DEB" w:rsidP="00C76A3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7A56DCA5" w14:textId="77777777" w:rsidR="00BB6DEB" w:rsidRDefault="00BB6DEB" w:rsidP="00C76A3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4368BE" w14:textId="77777777" w:rsidR="00BB6DEB" w:rsidRPr="00FE179C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Tato dohoda byla uveřejněna v registru smluv dle zákona č. 340/2015 Sb., o zvláštních podmínkách účinnosti některých smluv, uveřejňování těchto smluv a o registru smluv (zákon o registru smluv).</w:t>
      </w:r>
    </w:p>
    <w:p w14:paraId="54161D7C" w14:textId="77777777" w:rsidR="00BB6DEB" w:rsidRPr="00FE179C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F75FD6E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Datum registrace ..............................</w:t>
      </w:r>
    </w:p>
    <w:p w14:paraId="1C884792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32E6104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ID smlouvy .......................................</w:t>
      </w:r>
    </w:p>
    <w:p w14:paraId="154C9A0B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6BE4554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ID verze ...........................................</w:t>
      </w:r>
    </w:p>
    <w:p w14:paraId="3C767D3C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8AF38D8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Registraci provedl ................................................</w:t>
      </w:r>
    </w:p>
    <w:p w14:paraId="65248C56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6289F3A" w14:textId="77777777" w:rsidR="00BB6DEB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V Liberci dne .......................</w:t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>.......................................................</w:t>
      </w:r>
    </w:p>
    <w:p w14:paraId="1F7141B3" w14:textId="77777777" w:rsidR="00BB6DEB" w:rsidRPr="007C452F" w:rsidRDefault="00BB6DEB" w:rsidP="00BB6DEB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>podpis odpovědného zaměstnance</w:t>
      </w:r>
    </w:p>
    <w:p w14:paraId="6332B47F" w14:textId="77777777" w:rsidR="00BB6DEB" w:rsidRPr="00C76A3A" w:rsidRDefault="00BB6DEB" w:rsidP="00C76A3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BB6DEB" w:rsidRPr="00C76A3A" w:rsidSect="00112C8B">
      <w:type w:val="continuous"/>
      <w:pgSz w:w="11906" w:h="16838"/>
      <w:pgMar w:top="1135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2C8B"/>
    <w:rsid w:val="00113294"/>
    <w:rsid w:val="0014187B"/>
    <w:rsid w:val="001457A6"/>
    <w:rsid w:val="00163E03"/>
    <w:rsid w:val="001651E6"/>
    <w:rsid w:val="00183FAA"/>
    <w:rsid w:val="00185FF4"/>
    <w:rsid w:val="001951E0"/>
    <w:rsid w:val="001B274E"/>
    <w:rsid w:val="001C50AD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A5FD0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4DD9"/>
    <w:rsid w:val="00325573"/>
    <w:rsid w:val="0032622A"/>
    <w:rsid w:val="003304E2"/>
    <w:rsid w:val="003345EE"/>
    <w:rsid w:val="0033659F"/>
    <w:rsid w:val="003471D3"/>
    <w:rsid w:val="003476BD"/>
    <w:rsid w:val="00397038"/>
    <w:rsid w:val="003A6B8A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E7304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1253B"/>
    <w:rsid w:val="00630C25"/>
    <w:rsid w:val="006A5AF1"/>
    <w:rsid w:val="006A617A"/>
    <w:rsid w:val="00704B6C"/>
    <w:rsid w:val="00710427"/>
    <w:rsid w:val="00713D89"/>
    <w:rsid w:val="0073253D"/>
    <w:rsid w:val="00734600"/>
    <w:rsid w:val="00735C18"/>
    <w:rsid w:val="0074154B"/>
    <w:rsid w:val="00741843"/>
    <w:rsid w:val="00745B50"/>
    <w:rsid w:val="00747AF0"/>
    <w:rsid w:val="00763ED1"/>
    <w:rsid w:val="00772FB0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2068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147CD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1DA9"/>
    <w:rsid w:val="00A02F5B"/>
    <w:rsid w:val="00A14FB1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2248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B6DEB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6A3A"/>
    <w:rsid w:val="00C778EF"/>
    <w:rsid w:val="00C92146"/>
    <w:rsid w:val="00CA14A7"/>
    <w:rsid w:val="00CA6326"/>
    <w:rsid w:val="00CB117D"/>
    <w:rsid w:val="00CC4692"/>
    <w:rsid w:val="00CD3B4D"/>
    <w:rsid w:val="00CE37A4"/>
    <w:rsid w:val="00CE5CC7"/>
    <w:rsid w:val="00CF2188"/>
    <w:rsid w:val="00CF37DC"/>
    <w:rsid w:val="00D05022"/>
    <w:rsid w:val="00D27BB8"/>
    <w:rsid w:val="00D31D02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4240"/>
    <w:rsid w:val="00DD18FF"/>
    <w:rsid w:val="00DD7969"/>
    <w:rsid w:val="00DD7D17"/>
    <w:rsid w:val="00DE0F70"/>
    <w:rsid w:val="00DE650B"/>
    <w:rsid w:val="00DF1557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036C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4577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table" w:styleId="Mkatabulky">
    <w:name w:val="Table Grid"/>
    <w:basedOn w:val="Normlntabulka"/>
    <w:rsid w:val="0018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basedOn w:val="Standardnpsmoodstavce"/>
    <w:link w:val="Zkladntextodsazen"/>
    <w:rsid w:val="00C76A3A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554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Daňo Vladislav Bc.</cp:lastModifiedBy>
  <cp:revision>13</cp:revision>
  <cp:lastPrinted>2024-07-17T06:24:00Z</cp:lastPrinted>
  <dcterms:created xsi:type="dcterms:W3CDTF">2024-05-13T09:01:00Z</dcterms:created>
  <dcterms:modified xsi:type="dcterms:W3CDTF">2024-08-22T10:09:00Z</dcterms:modified>
</cp:coreProperties>
</file>