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795AEB0" w14:textId="77777777" w:rsidR="003747A4" w:rsidRDefault="003747A4" w:rsidP="003747A4">
      <w:pPr>
        <w:suppressAutoHyphens/>
        <w:autoSpaceDE w:val="0"/>
        <w:spacing w:line="240" w:lineRule="auto"/>
        <w:jc w:val="left"/>
      </w:pPr>
      <w:r>
        <w:rPr>
          <w:b/>
          <w:bCs/>
        </w:rPr>
        <w:t>PHOENIX lékárenský velkoobchod, s.r.o.</w:t>
      </w:r>
    </w:p>
    <w:p w14:paraId="745B9324" w14:textId="77777777" w:rsidR="003747A4" w:rsidRDefault="003747A4" w:rsidP="003747A4">
      <w:r>
        <w:t>IČO: 45359326</w:t>
      </w:r>
    </w:p>
    <w:p w14:paraId="7828B9EB" w14:textId="77777777" w:rsidR="003747A4" w:rsidRDefault="003747A4" w:rsidP="003747A4">
      <w:r>
        <w:t>DIČ: CZ45359326</w:t>
      </w:r>
    </w:p>
    <w:p w14:paraId="4D7177AA" w14:textId="77777777" w:rsidR="003747A4" w:rsidRDefault="003747A4" w:rsidP="003747A4">
      <w:r>
        <w:t>se sídlem: K pérovně 945/7, 102 00 Praha 10 - Hostivař</w:t>
      </w:r>
    </w:p>
    <w:p w14:paraId="15088203" w14:textId="77777777" w:rsidR="003747A4" w:rsidRDefault="003747A4" w:rsidP="003747A4">
      <w:r>
        <w:t>zastoupena: MUDr. Michaelou Steklou, prokuristkou a Ing. Martinem Pytlíkem, prokuristou</w:t>
      </w:r>
    </w:p>
    <w:p w14:paraId="02706AFC" w14:textId="77777777" w:rsidR="003747A4" w:rsidRDefault="003747A4" w:rsidP="003747A4">
      <w:r>
        <w:t>bankovní spojení: Česká spořitelna</w:t>
      </w:r>
    </w:p>
    <w:p w14:paraId="2DC4FA5F" w14:textId="77777777" w:rsidR="003747A4" w:rsidRDefault="003747A4" w:rsidP="003747A4">
      <w:r>
        <w:t>číslo účtu: 1054262/0800</w:t>
      </w:r>
    </w:p>
    <w:p w14:paraId="62F78EEC" w14:textId="78C5EA86" w:rsidR="00726B26" w:rsidRPr="00512AB9" w:rsidRDefault="003747A4" w:rsidP="003747A4">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64D519F3"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proofErr w:type="spellStart"/>
      <w:r w:rsidR="009325D4" w:rsidRPr="00FB255D">
        <w:rPr>
          <w:b/>
        </w:rPr>
        <w:t>Hydrocortison</w:t>
      </w:r>
      <w:proofErr w:type="spellEnd"/>
      <w:r w:rsidR="009325D4" w:rsidDel="009325D4">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31AA763E" w14:textId="4BD1E31D" w:rsidR="003747A4" w:rsidRDefault="003747A4" w:rsidP="003747A4">
      <w:pPr>
        <w:pStyle w:val="Psmenoodstavce"/>
      </w:pPr>
      <w:bookmarkStart w:id="3" w:name="_Hlk167869639"/>
      <w:r>
        <w:t>e--mail</w:t>
      </w:r>
      <w:r w:rsidR="00411807">
        <w:t xml:space="preserve">em na adresu e-mailem na adresu </w:t>
      </w:r>
      <w:proofErr w:type="spellStart"/>
      <w:r w:rsidR="00411807">
        <w:t>xxxxxxxxxxxxxxxxxxxxx</w:t>
      </w:r>
      <w:proofErr w:type="spellEnd"/>
    </w:p>
    <w:p w14:paraId="7386F253" w14:textId="0458E016" w:rsidR="003747A4" w:rsidRDefault="003747A4" w:rsidP="003747A4">
      <w:pPr>
        <w:pStyle w:val="Psmenoodstavce"/>
      </w:pPr>
      <w:r>
        <w:t xml:space="preserve">telefonní číslo </w:t>
      </w:r>
      <w:proofErr w:type="spellStart"/>
      <w:r w:rsidR="00411807">
        <w:t>xxxxxxxxxxxxxxxxxxx</w:t>
      </w:r>
      <w:proofErr w:type="spellEnd"/>
      <w:r>
        <w:t xml:space="preserve"> </w:t>
      </w:r>
    </w:p>
    <w:p w14:paraId="62F78F15" w14:textId="3786BC45" w:rsidR="00014CFB" w:rsidRPr="005E1B36" w:rsidRDefault="003747A4" w:rsidP="003747A4">
      <w:pPr>
        <w:pStyle w:val="Psmenoodstavce"/>
      </w:pPr>
      <w:r>
        <w:t xml:space="preserve">v internetovém systému Prodávajícího na </w:t>
      </w:r>
      <w:bookmarkEnd w:id="3"/>
      <w:proofErr w:type="spellStart"/>
      <w:r w:rsidR="00411807">
        <w:t>xxxxxxxxxxxxxxxxxxxxx</w:t>
      </w:r>
      <w:proofErr w:type="spellEnd"/>
    </w:p>
    <w:p w14:paraId="73E435C9" w14:textId="77777777" w:rsidR="005E1B36" w:rsidRDefault="005E1B36" w:rsidP="005E1B36">
      <w:pPr>
        <w:pStyle w:val="Psmenoodstavce"/>
        <w:numPr>
          <w:ilvl w:val="0"/>
          <w:numId w:val="0"/>
        </w:numPr>
        <w:rPr>
          <w:b/>
        </w:rPr>
      </w:pPr>
    </w:p>
    <w:p w14:paraId="39FAFC4C" w14:textId="77777777" w:rsidR="005E1B36" w:rsidRDefault="005E1B36" w:rsidP="005E1B36">
      <w:pPr>
        <w:pStyle w:val="Odstavecsmlouvy"/>
      </w:pPr>
      <w:r>
        <w:t xml:space="preserve">V naléhavých případech je Kupující oprávněn učinit Objednávku rovněž telefonicky na čísle: </w:t>
      </w:r>
    </w:p>
    <w:p w14:paraId="41912225" w14:textId="7131D598" w:rsidR="005E1B36" w:rsidRDefault="00411807" w:rsidP="005E1B36">
      <w:pPr>
        <w:pStyle w:val="Odstavecsmlouvy"/>
        <w:numPr>
          <w:ilvl w:val="0"/>
          <w:numId w:val="0"/>
        </w:numPr>
        <w:ind w:left="567"/>
      </w:pPr>
      <w:proofErr w:type="spellStart"/>
      <w:r>
        <w:t>xxxxxxxxxxxxxxxxxxxxxx</w:t>
      </w:r>
      <w:proofErr w:type="spellEnd"/>
      <w:r w:rsidR="005E1B36">
        <w:t xml:space="preserve">. </w:t>
      </w:r>
    </w:p>
    <w:p w14:paraId="62F78F18" w14:textId="77777777" w:rsidR="00014CFB" w:rsidRDefault="00014CFB" w:rsidP="003747A4">
      <w:pPr>
        <w:pStyle w:val="Odstavecsmlouvy"/>
        <w:numPr>
          <w:ilvl w:val="0"/>
          <w:numId w:val="0"/>
        </w:numPr>
      </w:pPr>
    </w:p>
    <w:p w14:paraId="62F78F19" w14:textId="7DAB9E24"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w:t>
      </w:r>
      <w:r w:rsidR="00411807">
        <w:t xml:space="preserve">ez zbytečného odkladu na adresu </w:t>
      </w:r>
      <w:proofErr w:type="spellStart"/>
      <w:r w:rsidR="00411807">
        <w:t>xxxxxxxxxxxxxxxxxxxxxxxxx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4" w:name="_Ref501120386"/>
      <w:r>
        <w:t>Každá Objednávka musí obsahovat alespoň následující</w:t>
      </w:r>
      <w:r w:rsidR="00C37DD2">
        <w:t xml:space="preserve"> údaje</w:t>
      </w:r>
      <w:r>
        <w:t>:</w:t>
      </w:r>
      <w:bookmarkEnd w:id="4"/>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4E952E00" w14:textId="77777777" w:rsidR="005E1B36" w:rsidRDefault="005E1B36" w:rsidP="005E1B36">
      <w:pPr>
        <w:pStyle w:val="Psmenoodstavce"/>
        <w:numPr>
          <w:ilvl w:val="0"/>
          <w:numId w:val="0"/>
        </w:numPr>
        <w:ind w:left="2160"/>
      </w:pPr>
    </w:p>
    <w:p w14:paraId="02CA8D2B" w14:textId="77777777" w:rsidR="005E1B36" w:rsidRDefault="005E1B36" w:rsidP="005E1B36">
      <w:pPr>
        <w:pStyle w:val="Psmenoodstavce"/>
        <w:numPr>
          <w:ilvl w:val="0"/>
          <w:numId w:val="0"/>
        </w:numPr>
        <w:ind w:left="2160"/>
      </w:pP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5"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6" w:name="_Ref525635743"/>
      <w:bookmarkStart w:id="7"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6"/>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7"/>
    </w:p>
    <w:p w14:paraId="2B608174" w14:textId="77777777" w:rsidR="006A5B99" w:rsidRDefault="006A5B99" w:rsidP="00E4515A">
      <w:pPr>
        <w:pStyle w:val="Odstavecsmlouvy"/>
        <w:numPr>
          <w:ilvl w:val="0"/>
          <w:numId w:val="0"/>
        </w:numPr>
        <w:ind w:left="567"/>
      </w:pPr>
    </w:p>
    <w:p w14:paraId="1CF5E7F1" w14:textId="7509A6FE"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8" w:name="_Ref530751629"/>
      <w:r>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04D14AAD"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proofErr w:type="spellStart"/>
      <w:r w:rsidR="00411807">
        <w:t>xxxxxxxxxxxxxxxxxxxxxxxxxx</w:t>
      </w:r>
      <w:proofErr w:type="spellEnd"/>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5"/>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9"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9"/>
    </w:p>
    <w:p w14:paraId="62F78F48" w14:textId="77777777" w:rsidR="000C1FD1" w:rsidRDefault="000C1FD1" w:rsidP="00E4515A">
      <w:pPr>
        <w:pStyle w:val="Odstavecsmlouvy"/>
        <w:numPr>
          <w:ilvl w:val="0"/>
          <w:numId w:val="0"/>
        </w:numPr>
        <w:ind w:left="567"/>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E07B22">
      <w:pPr>
        <w:pStyle w:val="Odstavecsmlouvy"/>
        <w:numPr>
          <w:ilvl w:val="0"/>
          <w:numId w:val="0"/>
        </w:numPr>
        <w:ind w:left="567"/>
      </w:pPr>
    </w:p>
    <w:p w14:paraId="62F78F4B" w14:textId="2B77604B" w:rsidR="000C1FD1" w:rsidRDefault="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0DD895B1" w14:textId="542406DA" w:rsidR="009B37EC" w:rsidRDefault="005B45F7" w:rsidP="003F0E85">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74561AAE"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bookmarkStart w:id="10" w:name="_Hlk167869741"/>
      <w:r w:rsidR="003747A4">
        <w:t>a to</w:t>
      </w:r>
      <w:r w:rsidR="003747A4" w:rsidRPr="00512AB9">
        <w:t xml:space="preserve"> </w:t>
      </w:r>
      <w:r w:rsidR="003747A4" w:rsidRPr="001919EE">
        <w:t>ve formě tzv. sběrných faktur v denním intervalu</w:t>
      </w:r>
      <w:bookmarkEnd w:id="10"/>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5DFB1E3A" w14:textId="77777777" w:rsidR="003F0E85" w:rsidRDefault="003F0E85" w:rsidP="00E07B22">
      <w:pPr>
        <w:pStyle w:val="Odstavecsmlouvy"/>
        <w:numPr>
          <w:ilvl w:val="0"/>
          <w:numId w:val="0"/>
        </w:numPr>
        <w:ind w:left="567"/>
      </w:pPr>
    </w:p>
    <w:p w14:paraId="6F347A3B" w14:textId="77777777" w:rsidR="003F0E85" w:rsidRPr="00BC5EF7" w:rsidRDefault="003F0E85"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40C30AB4"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w:t>
      </w:r>
      <w:r w:rsidR="00BC06A8">
        <w:br/>
      </w:r>
      <w:r w:rsidR="0010739D" w:rsidRPr="086B7283">
        <w:t xml:space="preserve">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0A7FC78A" w:rsidR="00B67926" w:rsidRPr="003747A4"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w:t>
      </w:r>
      <w:r w:rsidRPr="0030437C">
        <w:lastRenderedPageBreak/>
        <w:t xml:space="preserve">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180767C1"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w:t>
      </w:r>
      <w:r w:rsidRPr="009325D4">
        <w:t xml:space="preserve">na dobu </w:t>
      </w:r>
      <w:r w:rsidR="00A205BE" w:rsidRPr="009325D4">
        <w:rPr>
          <w:b/>
          <w:bCs/>
        </w:rPr>
        <w:t>čtyř</w:t>
      </w:r>
      <w:r w:rsidR="009325D4" w:rsidRPr="009325D4">
        <w:t xml:space="preserve"> </w:t>
      </w:r>
      <w:r w:rsidRPr="009325D4">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7E1DA3B3" w:rsidR="007426B4" w:rsidRPr="00766CF0" w:rsidRDefault="001920AB">
      <w:pPr>
        <w:pStyle w:val="Odstavecsmlouvy"/>
        <w:rPr>
          <w:snapToGrid w:val="0"/>
        </w:rPr>
      </w:pPr>
      <w:r w:rsidRPr="009325D4">
        <w:rPr>
          <w:snapToGrid w:val="0"/>
        </w:rPr>
        <w:t xml:space="preserve">Tato smlouva je sepsána </w:t>
      </w:r>
      <w:r w:rsidR="009325D4" w:rsidRPr="009325D4">
        <w:rPr>
          <w:snapToGrid w:val="0"/>
        </w:rPr>
        <w:t>třech</w:t>
      </w:r>
      <w:r w:rsidRPr="009325D4">
        <w:rPr>
          <w:snapToGrid w:val="0"/>
        </w:rPr>
        <w:t xml:space="preserve">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75B8278F" w14:textId="77777777" w:rsidR="003747A4" w:rsidRDefault="003747A4"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0DEB6343" w14:textId="77777777" w:rsidR="003747A4" w:rsidRPr="00D722DC" w:rsidRDefault="003747A4"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536"/>
        <w:gridCol w:w="675"/>
        <w:gridCol w:w="4212"/>
      </w:tblGrid>
      <w:tr w:rsidR="004A45B0" w:rsidRPr="00D722DC" w14:paraId="62F78FAD" w14:textId="77777777" w:rsidTr="003747A4">
        <w:tc>
          <w:tcPr>
            <w:tcW w:w="4536" w:type="dxa"/>
            <w:shd w:val="clear" w:color="auto" w:fill="auto"/>
          </w:tcPr>
          <w:p w14:paraId="62F78FAA" w14:textId="38ECF0D9"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3747A4">
              <w:rPr>
                <w:sz w:val="22"/>
                <w:szCs w:val="22"/>
              </w:rPr>
              <w:t xml:space="preserve"> Praze </w:t>
            </w:r>
            <w:r w:rsidRPr="00D722DC">
              <w:rPr>
                <w:sz w:val="22"/>
                <w:szCs w:val="22"/>
              </w:rPr>
              <w:t>dne</w:t>
            </w:r>
            <w:r w:rsidR="00411807">
              <w:rPr>
                <w:sz w:val="22"/>
                <w:szCs w:val="22"/>
              </w:rPr>
              <w:t xml:space="preserve"> 12. 8. 2024</w:t>
            </w:r>
          </w:p>
        </w:tc>
        <w:tc>
          <w:tcPr>
            <w:tcW w:w="675"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18A1DA40"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411807">
              <w:rPr>
                <w:sz w:val="22"/>
                <w:szCs w:val="22"/>
              </w:rPr>
              <w:t xml:space="preserve"> 19. 8. 2024</w:t>
            </w:r>
          </w:p>
        </w:tc>
      </w:tr>
      <w:tr w:rsidR="004A45B0" w:rsidRPr="00D722DC" w14:paraId="62F78FB6" w14:textId="77777777" w:rsidTr="003747A4">
        <w:tc>
          <w:tcPr>
            <w:tcW w:w="4536"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675"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3747A4">
        <w:tc>
          <w:tcPr>
            <w:tcW w:w="4536" w:type="dxa"/>
            <w:tcBorders>
              <w:top w:val="single" w:sz="4" w:space="0" w:color="auto"/>
            </w:tcBorders>
            <w:shd w:val="clear" w:color="auto" w:fill="auto"/>
          </w:tcPr>
          <w:p w14:paraId="6D00A8B3" w14:textId="77777777" w:rsidR="003747A4" w:rsidRPr="001919EE" w:rsidRDefault="003747A4" w:rsidP="003747A4">
            <w:pPr>
              <w:tabs>
                <w:tab w:val="left" w:pos="-3119"/>
                <w:tab w:val="left" w:pos="-2977"/>
                <w:tab w:val="num" w:pos="567"/>
              </w:tabs>
              <w:overflowPunct w:val="0"/>
              <w:autoSpaceDE w:val="0"/>
              <w:autoSpaceDN w:val="0"/>
              <w:adjustRightInd w:val="0"/>
              <w:rPr>
                <w:b/>
              </w:rPr>
            </w:pPr>
            <w:r w:rsidRPr="001919EE">
              <w:rPr>
                <w:b/>
              </w:rPr>
              <w:t>PHOENIX lékárenský velkoobchod s.r.o.</w:t>
            </w:r>
          </w:p>
          <w:p w14:paraId="16536CE4" w14:textId="77777777" w:rsidR="00B307DA" w:rsidRDefault="003747A4" w:rsidP="003747A4">
            <w:pPr>
              <w:pStyle w:val="slovn"/>
              <w:numPr>
                <w:ilvl w:val="0"/>
                <w:numId w:val="0"/>
              </w:numPr>
              <w:tabs>
                <w:tab w:val="num" w:pos="567"/>
              </w:tabs>
              <w:spacing w:after="0" w:line="280" w:lineRule="atLeast"/>
              <w:jc w:val="center"/>
              <w:rPr>
                <w:sz w:val="22"/>
                <w:szCs w:val="22"/>
              </w:rPr>
            </w:pPr>
            <w:r w:rsidRPr="00B307DA">
              <w:rPr>
                <w:sz w:val="22"/>
                <w:szCs w:val="22"/>
              </w:rPr>
              <w:t xml:space="preserve"> </w:t>
            </w:r>
            <w:r w:rsidR="00B307DA" w:rsidRPr="00B307DA">
              <w:rPr>
                <w:sz w:val="22"/>
                <w:szCs w:val="22"/>
              </w:rPr>
              <w:t>MUD</w:t>
            </w:r>
            <w:r w:rsidR="00B307DA">
              <w:rPr>
                <w:sz w:val="22"/>
                <w:szCs w:val="22"/>
              </w:rPr>
              <w:t>r. Michaela Steklá, prokuristka</w:t>
            </w:r>
          </w:p>
          <w:p w14:paraId="62F78FB8" w14:textId="5E5C4F19" w:rsidR="004A45B0" w:rsidRPr="00B307DA" w:rsidRDefault="00B307DA" w:rsidP="003747A4">
            <w:pPr>
              <w:pStyle w:val="slovn"/>
              <w:numPr>
                <w:ilvl w:val="0"/>
                <w:numId w:val="0"/>
              </w:numPr>
              <w:tabs>
                <w:tab w:val="num" w:pos="567"/>
              </w:tabs>
              <w:spacing w:after="0" w:line="280" w:lineRule="atLeast"/>
              <w:jc w:val="center"/>
              <w:rPr>
                <w:sz w:val="22"/>
                <w:szCs w:val="22"/>
              </w:rPr>
            </w:pPr>
            <w:r w:rsidRPr="00B307DA">
              <w:rPr>
                <w:sz w:val="22"/>
                <w:szCs w:val="22"/>
              </w:rPr>
              <w:t>Ing. Martin Pytlík, prokurista</w:t>
            </w:r>
          </w:p>
        </w:tc>
        <w:tc>
          <w:tcPr>
            <w:tcW w:w="675"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57D2238A" w:rsidR="00575F84" w:rsidRDefault="00575F84" w:rsidP="00575F84"/>
    <w:p w14:paraId="62F78FC4" w14:textId="77777777" w:rsidR="00AA34DF" w:rsidRDefault="00AA34DF" w:rsidP="00023008"/>
    <w:tbl>
      <w:tblPr>
        <w:tblW w:w="10281" w:type="dxa"/>
        <w:tblCellMar>
          <w:left w:w="70" w:type="dxa"/>
          <w:right w:w="70" w:type="dxa"/>
        </w:tblCellMar>
        <w:tblLook w:val="04A0" w:firstRow="1" w:lastRow="0" w:firstColumn="1" w:lastColumn="0" w:noHBand="0" w:noVBand="1"/>
      </w:tblPr>
      <w:tblGrid>
        <w:gridCol w:w="1209"/>
        <w:gridCol w:w="2258"/>
        <w:gridCol w:w="2074"/>
        <w:gridCol w:w="1580"/>
        <w:gridCol w:w="1580"/>
        <w:gridCol w:w="1580"/>
      </w:tblGrid>
      <w:tr w:rsidR="00556962" w:rsidRPr="00556962" w14:paraId="733F9C1F" w14:textId="77777777" w:rsidTr="00556962">
        <w:trPr>
          <w:trHeight w:val="849"/>
        </w:trPr>
        <w:tc>
          <w:tcPr>
            <w:tcW w:w="134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D37B4C" w14:textId="77777777" w:rsidR="00556962" w:rsidRPr="00556962" w:rsidRDefault="00556962" w:rsidP="00556962">
            <w:pPr>
              <w:spacing w:line="240" w:lineRule="auto"/>
              <w:rPr>
                <w:rFonts w:ascii="Times New Roman" w:hAnsi="Times New Roman" w:cs="Times New Roman"/>
                <w:sz w:val="24"/>
                <w:szCs w:val="24"/>
              </w:rPr>
            </w:pPr>
            <w:r w:rsidRPr="00556962">
              <w:rPr>
                <w:rFonts w:ascii="Times New Roman" w:hAnsi="Times New Roman" w:cs="Times New Roman"/>
                <w:sz w:val="24"/>
                <w:szCs w:val="24"/>
              </w:rPr>
              <w:t>Kód SÚKL</w:t>
            </w:r>
          </w:p>
        </w:tc>
        <w:tc>
          <w:tcPr>
            <w:tcW w:w="2695" w:type="dxa"/>
            <w:tcBorders>
              <w:top w:val="single" w:sz="8" w:space="0" w:color="000000"/>
              <w:left w:val="nil"/>
              <w:bottom w:val="single" w:sz="8" w:space="0" w:color="000000"/>
              <w:right w:val="single" w:sz="8" w:space="0" w:color="000000"/>
            </w:tcBorders>
            <w:shd w:val="clear" w:color="auto" w:fill="auto"/>
            <w:vAlign w:val="center"/>
            <w:hideMark/>
          </w:tcPr>
          <w:p w14:paraId="712DFE81" w14:textId="77777777" w:rsidR="00556962" w:rsidRPr="00556962" w:rsidRDefault="00556962" w:rsidP="00556962">
            <w:pPr>
              <w:spacing w:line="240" w:lineRule="auto"/>
              <w:rPr>
                <w:rFonts w:ascii="Times New Roman" w:hAnsi="Times New Roman" w:cs="Times New Roman"/>
                <w:sz w:val="24"/>
                <w:szCs w:val="24"/>
              </w:rPr>
            </w:pPr>
            <w:r w:rsidRPr="00556962">
              <w:rPr>
                <w:rFonts w:ascii="Times New Roman" w:hAnsi="Times New Roman" w:cs="Times New Roman"/>
                <w:sz w:val="24"/>
                <w:szCs w:val="24"/>
              </w:rPr>
              <w:t>Název léčivého přípravku</w:t>
            </w:r>
          </w:p>
        </w:tc>
        <w:tc>
          <w:tcPr>
            <w:tcW w:w="2476" w:type="dxa"/>
            <w:tcBorders>
              <w:top w:val="single" w:sz="8" w:space="0" w:color="000000"/>
              <w:left w:val="nil"/>
              <w:bottom w:val="single" w:sz="8" w:space="0" w:color="000000"/>
              <w:right w:val="single" w:sz="8" w:space="0" w:color="000000"/>
            </w:tcBorders>
            <w:shd w:val="clear" w:color="auto" w:fill="auto"/>
            <w:vAlign w:val="center"/>
            <w:hideMark/>
          </w:tcPr>
          <w:p w14:paraId="0C898A49" w14:textId="77777777" w:rsidR="00556962" w:rsidRPr="00556962" w:rsidRDefault="00556962" w:rsidP="00556962">
            <w:pPr>
              <w:spacing w:line="240" w:lineRule="auto"/>
              <w:rPr>
                <w:rFonts w:ascii="Times New Roman" w:hAnsi="Times New Roman" w:cs="Times New Roman"/>
                <w:sz w:val="24"/>
                <w:szCs w:val="24"/>
              </w:rPr>
            </w:pPr>
            <w:r w:rsidRPr="00556962">
              <w:rPr>
                <w:rFonts w:ascii="Times New Roman" w:hAnsi="Times New Roman" w:cs="Times New Roman"/>
                <w:sz w:val="24"/>
                <w:szCs w:val="24"/>
              </w:rPr>
              <w:t>balení</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138AC9E5" w14:textId="77777777" w:rsidR="00556962" w:rsidRPr="00556962" w:rsidRDefault="00556962" w:rsidP="00556962">
            <w:pPr>
              <w:spacing w:line="240" w:lineRule="auto"/>
              <w:rPr>
                <w:rFonts w:ascii="Times New Roman" w:hAnsi="Times New Roman" w:cs="Times New Roman"/>
                <w:sz w:val="24"/>
                <w:szCs w:val="24"/>
              </w:rPr>
            </w:pPr>
            <w:r w:rsidRPr="00556962">
              <w:rPr>
                <w:rFonts w:ascii="Times New Roman" w:hAnsi="Times New Roman" w:cs="Times New Roman"/>
                <w:sz w:val="24"/>
                <w:szCs w:val="24"/>
              </w:rPr>
              <w:t>Cena v Kč bez DPH</w:t>
            </w:r>
          </w:p>
        </w:tc>
        <w:tc>
          <w:tcPr>
            <w:tcW w:w="1249" w:type="dxa"/>
            <w:tcBorders>
              <w:top w:val="single" w:sz="8" w:space="0" w:color="000000"/>
              <w:left w:val="nil"/>
              <w:bottom w:val="single" w:sz="8" w:space="0" w:color="000000"/>
              <w:right w:val="single" w:sz="8" w:space="0" w:color="000000"/>
            </w:tcBorders>
            <w:shd w:val="clear" w:color="auto" w:fill="auto"/>
            <w:vAlign w:val="center"/>
            <w:hideMark/>
          </w:tcPr>
          <w:p w14:paraId="4E701295" w14:textId="77777777" w:rsidR="00556962" w:rsidRPr="00556962" w:rsidRDefault="00556962" w:rsidP="00556962">
            <w:pPr>
              <w:spacing w:line="240" w:lineRule="auto"/>
              <w:rPr>
                <w:rFonts w:ascii="Times New Roman" w:hAnsi="Times New Roman" w:cs="Times New Roman"/>
                <w:sz w:val="24"/>
                <w:szCs w:val="24"/>
              </w:rPr>
            </w:pPr>
            <w:r w:rsidRPr="00556962">
              <w:rPr>
                <w:rFonts w:ascii="Times New Roman" w:hAnsi="Times New Roman" w:cs="Times New Roman"/>
                <w:sz w:val="24"/>
                <w:szCs w:val="24"/>
              </w:rPr>
              <w:t>DPH</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3C85C767" w14:textId="77777777" w:rsidR="00556962" w:rsidRPr="00556962" w:rsidRDefault="00556962" w:rsidP="00556962">
            <w:pPr>
              <w:spacing w:line="240" w:lineRule="auto"/>
              <w:rPr>
                <w:rFonts w:ascii="Times New Roman" w:hAnsi="Times New Roman" w:cs="Times New Roman"/>
                <w:sz w:val="24"/>
                <w:szCs w:val="24"/>
              </w:rPr>
            </w:pPr>
            <w:r w:rsidRPr="00556962">
              <w:rPr>
                <w:rFonts w:ascii="Times New Roman" w:hAnsi="Times New Roman" w:cs="Times New Roman"/>
                <w:sz w:val="24"/>
                <w:szCs w:val="24"/>
              </w:rPr>
              <w:t>Cena v Kč včetně DPH</w:t>
            </w:r>
          </w:p>
        </w:tc>
      </w:tr>
      <w:tr w:rsidR="00556962" w:rsidRPr="00556962" w14:paraId="31BBE4BA" w14:textId="77777777" w:rsidTr="00556962">
        <w:trPr>
          <w:trHeight w:val="536"/>
        </w:trPr>
        <w:tc>
          <w:tcPr>
            <w:tcW w:w="1347" w:type="dxa"/>
            <w:tcBorders>
              <w:top w:val="nil"/>
              <w:left w:val="single" w:sz="8" w:space="0" w:color="000000"/>
              <w:bottom w:val="single" w:sz="8" w:space="0" w:color="000000"/>
              <w:right w:val="single" w:sz="8" w:space="0" w:color="000000"/>
            </w:tcBorders>
            <w:shd w:val="clear" w:color="auto" w:fill="auto"/>
            <w:vAlign w:val="center"/>
            <w:hideMark/>
          </w:tcPr>
          <w:p w14:paraId="6A554C11" w14:textId="77777777" w:rsidR="00556962" w:rsidRPr="00556962" w:rsidRDefault="00556962" w:rsidP="00556962">
            <w:pPr>
              <w:spacing w:line="240" w:lineRule="auto"/>
              <w:rPr>
                <w:rFonts w:ascii="Times New Roman" w:hAnsi="Times New Roman" w:cs="Times New Roman"/>
                <w:sz w:val="24"/>
                <w:szCs w:val="24"/>
              </w:rPr>
            </w:pPr>
            <w:r w:rsidRPr="00556962">
              <w:rPr>
                <w:rFonts w:ascii="Times New Roman" w:hAnsi="Times New Roman" w:cs="Times New Roman"/>
                <w:sz w:val="24"/>
                <w:szCs w:val="24"/>
              </w:rPr>
              <w:t>0254102</w:t>
            </w:r>
          </w:p>
        </w:tc>
        <w:tc>
          <w:tcPr>
            <w:tcW w:w="2695" w:type="dxa"/>
            <w:tcBorders>
              <w:top w:val="nil"/>
              <w:left w:val="nil"/>
              <w:bottom w:val="single" w:sz="8" w:space="0" w:color="000000"/>
              <w:right w:val="single" w:sz="8" w:space="0" w:color="000000"/>
            </w:tcBorders>
            <w:shd w:val="clear" w:color="auto" w:fill="auto"/>
            <w:vAlign w:val="center"/>
            <w:hideMark/>
          </w:tcPr>
          <w:p w14:paraId="65541D49" w14:textId="77777777" w:rsidR="00556962" w:rsidRPr="00556962" w:rsidRDefault="00556962" w:rsidP="00556962">
            <w:pPr>
              <w:spacing w:line="240" w:lineRule="auto"/>
              <w:rPr>
                <w:rFonts w:ascii="Times New Roman" w:hAnsi="Times New Roman" w:cs="Times New Roman"/>
                <w:sz w:val="24"/>
                <w:szCs w:val="24"/>
              </w:rPr>
            </w:pPr>
            <w:proofErr w:type="spellStart"/>
            <w:r w:rsidRPr="00556962">
              <w:rPr>
                <w:rFonts w:ascii="Times New Roman" w:hAnsi="Times New Roman" w:cs="Times New Roman"/>
                <w:sz w:val="24"/>
                <w:szCs w:val="24"/>
              </w:rPr>
              <w:t>Hydrocortison</w:t>
            </w:r>
            <w:proofErr w:type="spellEnd"/>
            <w:r w:rsidRPr="00556962">
              <w:rPr>
                <w:rFonts w:ascii="Times New Roman" w:hAnsi="Times New Roman" w:cs="Times New Roman"/>
                <w:sz w:val="24"/>
                <w:szCs w:val="24"/>
              </w:rPr>
              <w:t xml:space="preserve"> VUAB</w:t>
            </w:r>
          </w:p>
        </w:tc>
        <w:tc>
          <w:tcPr>
            <w:tcW w:w="2476" w:type="dxa"/>
            <w:tcBorders>
              <w:top w:val="nil"/>
              <w:left w:val="nil"/>
              <w:bottom w:val="single" w:sz="8" w:space="0" w:color="000000"/>
              <w:right w:val="single" w:sz="8" w:space="0" w:color="000000"/>
            </w:tcBorders>
            <w:shd w:val="clear" w:color="auto" w:fill="auto"/>
            <w:vAlign w:val="center"/>
            <w:hideMark/>
          </w:tcPr>
          <w:p w14:paraId="66F4760C" w14:textId="77777777" w:rsidR="00556962" w:rsidRPr="00556962" w:rsidRDefault="00556962" w:rsidP="00556962">
            <w:pPr>
              <w:spacing w:line="240" w:lineRule="auto"/>
              <w:rPr>
                <w:rFonts w:ascii="Times New Roman" w:hAnsi="Times New Roman" w:cs="Times New Roman"/>
                <w:sz w:val="24"/>
                <w:szCs w:val="24"/>
              </w:rPr>
            </w:pPr>
            <w:r w:rsidRPr="00556962">
              <w:rPr>
                <w:rFonts w:ascii="Times New Roman" w:hAnsi="Times New Roman" w:cs="Times New Roman"/>
                <w:sz w:val="24"/>
                <w:szCs w:val="24"/>
              </w:rPr>
              <w:t>100mg inj.plv.sol.10 III</w:t>
            </w:r>
          </w:p>
        </w:tc>
        <w:tc>
          <w:tcPr>
            <w:tcW w:w="1257" w:type="dxa"/>
            <w:tcBorders>
              <w:top w:val="nil"/>
              <w:left w:val="nil"/>
              <w:bottom w:val="single" w:sz="8" w:space="0" w:color="000000"/>
              <w:right w:val="single" w:sz="8" w:space="0" w:color="000000"/>
            </w:tcBorders>
            <w:shd w:val="clear" w:color="auto" w:fill="auto"/>
            <w:vAlign w:val="center"/>
            <w:hideMark/>
          </w:tcPr>
          <w:p w14:paraId="4B61A637" w14:textId="02FDD6A2" w:rsidR="00556962" w:rsidRPr="00556962" w:rsidRDefault="00411807" w:rsidP="00556962">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xxxxxxxxxxxx</w:t>
            </w:r>
            <w:proofErr w:type="spellEnd"/>
          </w:p>
        </w:tc>
        <w:tc>
          <w:tcPr>
            <w:tcW w:w="1249" w:type="dxa"/>
            <w:tcBorders>
              <w:top w:val="nil"/>
              <w:left w:val="nil"/>
              <w:bottom w:val="single" w:sz="8" w:space="0" w:color="000000"/>
              <w:right w:val="single" w:sz="8" w:space="0" w:color="000000"/>
            </w:tcBorders>
            <w:shd w:val="clear" w:color="auto" w:fill="auto"/>
            <w:vAlign w:val="center"/>
            <w:hideMark/>
          </w:tcPr>
          <w:p w14:paraId="7C326F7B" w14:textId="4E485171" w:rsidR="00556962" w:rsidRPr="00556962" w:rsidRDefault="00411807" w:rsidP="00556962">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xxxxxxxxxxxx</w:t>
            </w:r>
            <w:proofErr w:type="spellEnd"/>
          </w:p>
        </w:tc>
        <w:tc>
          <w:tcPr>
            <w:tcW w:w="1257" w:type="dxa"/>
            <w:tcBorders>
              <w:top w:val="nil"/>
              <w:left w:val="nil"/>
              <w:bottom w:val="single" w:sz="8" w:space="0" w:color="000000"/>
              <w:right w:val="single" w:sz="8" w:space="0" w:color="000000"/>
            </w:tcBorders>
            <w:shd w:val="clear" w:color="auto" w:fill="auto"/>
            <w:vAlign w:val="center"/>
            <w:hideMark/>
          </w:tcPr>
          <w:p w14:paraId="35EBCA47" w14:textId="4BFC9A22" w:rsidR="00556962" w:rsidRPr="00556962" w:rsidRDefault="00411807" w:rsidP="00556962">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xxxxxxxxxxxx</w:t>
            </w:r>
            <w:proofErr w:type="spellEnd"/>
          </w:p>
        </w:tc>
      </w:tr>
    </w:tbl>
    <w:p w14:paraId="218E35D7" w14:textId="3375AF77" w:rsidR="5364AA66" w:rsidRDefault="5364AA66" w:rsidP="5364AA66">
      <w:bookmarkStart w:id="11" w:name="_GoBack"/>
      <w:bookmarkEnd w:id="11"/>
    </w:p>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41FF1" w14:textId="77777777" w:rsidR="00301BCA" w:rsidRDefault="00301BCA" w:rsidP="006337DC">
      <w:r>
        <w:separator/>
      </w:r>
    </w:p>
  </w:endnote>
  <w:endnote w:type="continuationSeparator" w:id="0">
    <w:p w14:paraId="0F69FE10" w14:textId="77777777" w:rsidR="00301BCA" w:rsidRDefault="00301BC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66B9AE3E"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11807">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6A41404C" w:rsidR="001B5F9C" w:rsidRDefault="001B5F9C">
    <w:pPr>
      <w:pStyle w:val="Zpat"/>
      <w:jc w:val="center"/>
    </w:pPr>
    <w:r>
      <w:fldChar w:fldCharType="begin"/>
    </w:r>
    <w:r>
      <w:instrText>PAGE   \* MERGEFORMAT</w:instrText>
    </w:r>
    <w:r>
      <w:fldChar w:fldCharType="separate"/>
    </w:r>
    <w:r w:rsidR="00411807">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EB4D0" w14:textId="77777777" w:rsidR="00301BCA" w:rsidRDefault="00301BCA" w:rsidP="006337DC">
      <w:r>
        <w:separator/>
      </w:r>
    </w:p>
  </w:footnote>
  <w:footnote w:type="continuationSeparator" w:id="0">
    <w:p w14:paraId="79223DAE" w14:textId="77777777" w:rsidR="00301BCA" w:rsidRDefault="00301BCA"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47A4"/>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0E85"/>
    <w:rsid w:val="003F567B"/>
    <w:rsid w:val="003F5CF4"/>
    <w:rsid w:val="003F5D14"/>
    <w:rsid w:val="004017B4"/>
    <w:rsid w:val="00403A28"/>
    <w:rsid w:val="0040619A"/>
    <w:rsid w:val="004066A0"/>
    <w:rsid w:val="00411036"/>
    <w:rsid w:val="00411807"/>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7CF"/>
    <w:rsid w:val="00535F96"/>
    <w:rsid w:val="00542C4D"/>
    <w:rsid w:val="00544FA6"/>
    <w:rsid w:val="005452F8"/>
    <w:rsid w:val="00547D89"/>
    <w:rsid w:val="0055025A"/>
    <w:rsid w:val="00556962"/>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1B36"/>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25D4"/>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07DA"/>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149A"/>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51C981D"/>
    <w:rsid w:val="688826CD"/>
    <w:rsid w:val="69244336"/>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022903542">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53A82FD0-0961-4690-8151-682D0C1E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3587</Words>
  <Characters>20824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Havelková Veronika</cp:lastModifiedBy>
  <cp:revision>4</cp:revision>
  <cp:lastPrinted>2023-05-20T12:37:00Z</cp:lastPrinted>
  <dcterms:created xsi:type="dcterms:W3CDTF">2024-06-14T12:27:00Z</dcterms:created>
  <dcterms:modified xsi:type="dcterms:W3CDTF">2024-08-20T11:36:00Z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