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80367" w14:textId="12975F9E" w:rsidR="00DB0698" w:rsidRDefault="00DB0698" w:rsidP="00BF2C3F">
      <w:pPr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>Níže uvedeného dne, měsíce a roku uzavřeli</w:t>
      </w:r>
    </w:p>
    <w:p w14:paraId="543BF209" w14:textId="77777777" w:rsidR="00FC6EC5" w:rsidRPr="00A15479" w:rsidRDefault="00FC6EC5" w:rsidP="00BF2C3F">
      <w:pPr>
        <w:spacing w:line="276" w:lineRule="auto"/>
        <w:jc w:val="both"/>
        <w:rPr>
          <w:rFonts w:cs="Times New Roman"/>
        </w:rPr>
      </w:pPr>
    </w:p>
    <w:p w14:paraId="77962E40" w14:textId="6A53EE36" w:rsidR="00D37987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Institut plánování a rozvoje hlavního města Prahy,</w:t>
      </w:r>
    </w:p>
    <w:p w14:paraId="38273B05" w14:textId="56AE4B93" w:rsidR="00DB0698" w:rsidRPr="000C3E19" w:rsidRDefault="00DB0698" w:rsidP="00773DB1">
      <w:pPr>
        <w:spacing w:line="276" w:lineRule="auto"/>
        <w:jc w:val="both"/>
        <w:rPr>
          <w:rFonts w:cs="Times New Roman"/>
          <w:b/>
        </w:rPr>
      </w:pPr>
      <w:r w:rsidRPr="000C3E19">
        <w:rPr>
          <w:rFonts w:cs="Times New Roman"/>
          <w:b/>
        </w:rPr>
        <w:t>příspěvková organizace</w:t>
      </w:r>
    </w:p>
    <w:p w14:paraId="1D5D1976" w14:textId="005A7C35" w:rsidR="006A7B64" w:rsidRPr="006D3B2E" w:rsidRDefault="006A7B64" w:rsidP="00E141E8">
      <w:pPr>
        <w:ind w:left="567" w:hanging="567"/>
        <w:rPr>
          <w:rFonts w:cs="Times New Roman"/>
        </w:rPr>
      </w:pPr>
      <w:r w:rsidRPr="006D3B2E">
        <w:rPr>
          <w:rFonts w:cs="Times New Roman"/>
        </w:rPr>
        <w:t xml:space="preserve">zastoupený: </w:t>
      </w:r>
      <w:r w:rsidR="00532181">
        <w:rPr>
          <w:rFonts w:cs="Times New Roman"/>
        </w:rPr>
        <w:t>JUDr. Zdeňkou Zenkerovou</w:t>
      </w:r>
      <w:r w:rsidRPr="006D3B2E">
        <w:rPr>
          <w:rFonts w:cs="Times New Roman"/>
        </w:rPr>
        <w:t xml:space="preserve">, </w:t>
      </w:r>
      <w:r w:rsidR="00532181">
        <w:rPr>
          <w:rFonts w:cs="Times New Roman"/>
        </w:rPr>
        <w:t>ředitelkou sekce právní</w:t>
      </w:r>
    </w:p>
    <w:p w14:paraId="035A470A" w14:textId="64023A63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6D3B2E">
        <w:rPr>
          <w:rFonts w:cs="Times New Roman"/>
          <w:bCs/>
        </w:rPr>
        <w:t xml:space="preserve">sídlo: Vyšehradská </w:t>
      </w:r>
      <w:r w:rsidR="00666180" w:rsidRPr="006D3B2E">
        <w:rPr>
          <w:rFonts w:cs="Times New Roman"/>
          <w:bCs/>
        </w:rPr>
        <w:t>2077/</w:t>
      </w:r>
      <w:r w:rsidRPr="006D3B2E">
        <w:rPr>
          <w:rFonts w:cs="Times New Roman"/>
          <w:bCs/>
        </w:rPr>
        <w:t>57, 128 00 Praha 2</w:t>
      </w:r>
      <w:r w:rsidR="00666180" w:rsidRPr="006D3B2E">
        <w:rPr>
          <w:rFonts w:cs="Times New Roman"/>
          <w:bCs/>
        </w:rPr>
        <w:t xml:space="preserve"> – Nové Město</w:t>
      </w:r>
    </w:p>
    <w:p w14:paraId="3963F81D" w14:textId="27A472AE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zapsaný: v obchodním rejstříku vedeném Městským soudem v Praze, </w:t>
      </w:r>
      <w:r w:rsidR="00C26D73">
        <w:rPr>
          <w:rFonts w:cs="Times New Roman"/>
          <w:bCs/>
        </w:rPr>
        <w:t>sp. zn.</w:t>
      </w:r>
      <w:r w:rsidRPr="00A15479">
        <w:rPr>
          <w:rFonts w:cs="Times New Roman"/>
          <w:bCs/>
        </w:rPr>
        <w:t xml:space="preserve"> Pr</w:t>
      </w:r>
      <w:r w:rsidR="00C26D73">
        <w:rPr>
          <w:rFonts w:cs="Times New Roman"/>
          <w:bCs/>
        </w:rPr>
        <w:t xml:space="preserve"> </w:t>
      </w:r>
      <w:r w:rsidRPr="00A15479">
        <w:rPr>
          <w:rFonts w:cs="Times New Roman"/>
          <w:bCs/>
        </w:rPr>
        <w:t>63</w:t>
      </w:r>
    </w:p>
    <w:p w14:paraId="4B325430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IČO: 70883858</w:t>
      </w:r>
    </w:p>
    <w:p w14:paraId="64D4A59A" w14:textId="77777777" w:rsidR="00DB0698" w:rsidRPr="00A15479" w:rsidRDefault="00DB0698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>DIČ: CZ70883858</w:t>
      </w:r>
    </w:p>
    <w:p w14:paraId="4CE201ED" w14:textId="64F3DD25" w:rsidR="00843EB0" w:rsidRPr="00A15479" w:rsidRDefault="00843EB0" w:rsidP="00512330">
      <w:pPr>
        <w:spacing w:line="276" w:lineRule="auto"/>
        <w:jc w:val="both"/>
        <w:rPr>
          <w:rFonts w:cs="Times New Roman"/>
          <w:bCs/>
        </w:rPr>
      </w:pPr>
      <w:r w:rsidRPr="00A15479">
        <w:rPr>
          <w:rFonts w:cs="Times New Roman"/>
          <w:bCs/>
        </w:rPr>
        <w:t xml:space="preserve">bankovní spojení: </w:t>
      </w:r>
      <w:r w:rsidR="004A3B3A">
        <w:rPr>
          <w:rFonts w:cs="Times New Roman"/>
          <w:bCs/>
        </w:rPr>
        <w:t>xxxxxxxxxxx</w:t>
      </w:r>
    </w:p>
    <w:p w14:paraId="1570BA0A" w14:textId="5483B040" w:rsidR="00843EB0" w:rsidRPr="00A15479" w:rsidRDefault="00843EB0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  <w:bCs/>
        </w:rPr>
        <w:t xml:space="preserve">číslo účtu: </w:t>
      </w:r>
      <w:r w:rsidR="004A3B3A">
        <w:rPr>
          <w:rFonts w:cs="Times New Roman"/>
          <w:bCs/>
        </w:rPr>
        <w:t>xxxxxxxxxxxxxxxxx</w:t>
      </w:r>
    </w:p>
    <w:p w14:paraId="209DDC6A" w14:textId="77777777" w:rsidR="00DB0698" w:rsidRPr="00A15479" w:rsidRDefault="00DB0698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objednatel</w:t>
      </w:r>
      <w:r w:rsidRPr="00A15479">
        <w:rPr>
          <w:rFonts w:cs="Times New Roman"/>
        </w:rPr>
        <w:t>“)</w:t>
      </w:r>
    </w:p>
    <w:p w14:paraId="631D8C9F" w14:textId="7EA7F73C" w:rsidR="00DB0698" w:rsidRPr="00A15479" w:rsidRDefault="00DB0698" w:rsidP="007A63AA">
      <w:pPr>
        <w:spacing w:line="276" w:lineRule="auto"/>
        <w:rPr>
          <w:rFonts w:cs="Times New Roman"/>
        </w:rPr>
      </w:pPr>
    </w:p>
    <w:p w14:paraId="03096436" w14:textId="77777777" w:rsidR="00DB0698" w:rsidRPr="00A15479" w:rsidRDefault="00DB0698" w:rsidP="00BF2C3F">
      <w:pPr>
        <w:tabs>
          <w:tab w:val="left" w:pos="5812"/>
        </w:tabs>
        <w:spacing w:line="276" w:lineRule="auto"/>
        <w:jc w:val="both"/>
        <w:rPr>
          <w:rFonts w:cs="Times New Roman"/>
          <w:b/>
        </w:rPr>
      </w:pPr>
      <w:r w:rsidRPr="00A15479">
        <w:rPr>
          <w:rFonts w:cs="Times New Roman"/>
          <w:b/>
          <w:bCs/>
        </w:rPr>
        <w:t>a</w:t>
      </w:r>
    </w:p>
    <w:p w14:paraId="757227B3" w14:textId="77777777" w:rsidR="00B56306" w:rsidRPr="000C3E19" w:rsidRDefault="00B56306" w:rsidP="00BF2C3F">
      <w:pPr>
        <w:spacing w:line="276" w:lineRule="auto"/>
        <w:rPr>
          <w:rFonts w:cs="Times New Roman"/>
          <w:b/>
        </w:rPr>
      </w:pPr>
    </w:p>
    <w:p w14:paraId="3AA81AB6" w14:textId="6D3B162E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9"/>
        </w:rPr>
      </w:pPr>
      <w:r w:rsidRPr="00DC7C5C">
        <w:rPr>
          <w:rFonts w:eastAsia="Calibri" w:cs="Times New Roman"/>
          <w:b/>
          <w:bCs/>
          <w:color w:val="000009"/>
        </w:rPr>
        <w:t xml:space="preserve">HAVEL &amp; PARTNERS s.r.o., advokátní kancelář </w:t>
      </w:r>
    </w:p>
    <w:p w14:paraId="5E158465" w14:textId="7777777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DC7C5C">
        <w:rPr>
          <w:rFonts w:eastAsia="Calibri" w:cs="Times New Roman"/>
          <w:color w:val="000009"/>
        </w:rPr>
        <w:t xml:space="preserve">zastoupený: Mgr. Františkem Korbelem, Ph.D., jednatelem </w:t>
      </w:r>
    </w:p>
    <w:p w14:paraId="7A84ED15" w14:textId="7777777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DC7C5C">
        <w:rPr>
          <w:rFonts w:eastAsia="Calibri" w:cs="Times New Roman"/>
          <w:color w:val="000009"/>
        </w:rPr>
        <w:t xml:space="preserve">sídlo: Na Florenci 2116/15, 110 00 Praha 1 – Nové Město </w:t>
      </w:r>
    </w:p>
    <w:p w14:paraId="58882907" w14:textId="7777777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DC7C5C">
        <w:rPr>
          <w:rFonts w:eastAsia="Calibri" w:cs="Times New Roman"/>
          <w:color w:val="000009"/>
        </w:rPr>
        <w:t xml:space="preserve">zapsaný: v obchodním rejstříku vedeném Městským soudem v Praze, oddíl C, vložka </w:t>
      </w:r>
      <w:r w:rsidRPr="00DC7C5C">
        <w:rPr>
          <w:rFonts w:eastAsia="Calibri" w:cs="Times New Roman"/>
          <w:color w:val="000000"/>
        </w:rPr>
        <w:t xml:space="preserve">114599 </w:t>
      </w:r>
    </w:p>
    <w:p w14:paraId="7A9AC8AE" w14:textId="7777777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9"/>
        </w:rPr>
      </w:pPr>
      <w:r w:rsidRPr="00DC7C5C">
        <w:rPr>
          <w:rFonts w:eastAsia="Calibri" w:cs="Times New Roman"/>
          <w:color w:val="000009"/>
        </w:rPr>
        <w:t xml:space="preserve">IČO: 26454807 </w:t>
      </w:r>
    </w:p>
    <w:p w14:paraId="1F11C4EE" w14:textId="7777777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9"/>
        </w:rPr>
      </w:pPr>
      <w:r w:rsidRPr="00DC7C5C">
        <w:rPr>
          <w:rFonts w:eastAsia="Calibri" w:cs="Times New Roman"/>
          <w:color w:val="000009"/>
        </w:rPr>
        <w:t xml:space="preserve">DIČ: CZ26454807 </w:t>
      </w:r>
    </w:p>
    <w:p w14:paraId="07BCB2E9" w14:textId="7777777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DC7C5C">
        <w:rPr>
          <w:rFonts w:eastAsia="Calibri" w:cs="Times New Roman"/>
          <w:color w:val="000009"/>
        </w:rPr>
        <w:t xml:space="preserve">ID datové schránky: zz79uga </w:t>
      </w:r>
    </w:p>
    <w:p w14:paraId="6D283CF4" w14:textId="25AA1162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DC7C5C">
        <w:rPr>
          <w:rFonts w:eastAsia="Calibri" w:cs="Times New Roman"/>
          <w:color w:val="000009"/>
        </w:rPr>
        <w:t xml:space="preserve">bankovní spojení: </w:t>
      </w:r>
      <w:r w:rsidR="004A3B3A">
        <w:rPr>
          <w:rFonts w:eastAsia="Calibri" w:cs="Times New Roman"/>
          <w:color w:val="000009"/>
        </w:rPr>
        <w:t>xxxxxxxxxxxxx</w:t>
      </w:r>
      <w:r w:rsidRPr="00DC7C5C">
        <w:rPr>
          <w:rFonts w:eastAsia="Calibri" w:cs="Times New Roman"/>
          <w:color w:val="000009"/>
        </w:rPr>
        <w:t xml:space="preserve"> </w:t>
      </w:r>
    </w:p>
    <w:p w14:paraId="3BB75234" w14:textId="01523427" w:rsidR="00DC7C5C" w:rsidRPr="00DC7C5C" w:rsidRDefault="00DC7C5C" w:rsidP="00DC7C5C">
      <w:pPr>
        <w:autoSpaceDE w:val="0"/>
        <w:autoSpaceDN w:val="0"/>
        <w:adjustRightInd w:val="0"/>
        <w:rPr>
          <w:rFonts w:eastAsia="Calibri" w:cs="Times New Roman"/>
          <w:color w:val="000000"/>
        </w:rPr>
      </w:pPr>
      <w:r w:rsidRPr="00DC7C5C">
        <w:rPr>
          <w:rFonts w:eastAsia="Calibri" w:cs="Times New Roman"/>
          <w:color w:val="000009"/>
        </w:rPr>
        <w:t xml:space="preserve">číslo účtu: </w:t>
      </w:r>
      <w:r w:rsidR="004A3B3A">
        <w:rPr>
          <w:rFonts w:eastAsia="Calibri" w:cs="Times New Roman"/>
          <w:color w:val="000009"/>
        </w:rPr>
        <w:t>xxxxxxxxxxxxxxxxx</w:t>
      </w:r>
    </w:p>
    <w:p w14:paraId="0A583C73" w14:textId="5034B2F3" w:rsidR="00651395" w:rsidRPr="00A15479" w:rsidRDefault="00651395" w:rsidP="00512330">
      <w:pPr>
        <w:pStyle w:val="Zkladntext"/>
        <w:spacing w:line="276" w:lineRule="auto"/>
        <w:rPr>
          <w:rFonts w:cs="Times New Roman"/>
        </w:rPr>
      </w:pP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zhotovitel</w:t>
      </w:r>
      <w:r w:rsidRPr="00A15479">
        <w:rPr>
          <w:rFonts w:cs="Times New Roman"/>
        </w:rPr>
        <w:t>“)</w:t>
      </w:r>
      <w:r w:rsidR="00560B19" w:rsidRPr="00A15479">
        <w:rPr>
          <w:rFonts w:cs="Times New Roman"/>
        </w:rPr>
        <w:t xml:space="preserve"> </w:t>
      </w:r>
    </w:p>
    <w:p w14:paraId="6EDDF474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</w:p>
    <w:p w14:paraId="53F7FFC0" w14:textId="77777777" w:rsidR="003D691C" w:rsidRPr="00A15479" w:rsidRDefault="003D691C" w:rsidP="0007550F">
      <w:pPr>
        <w:spacing w:after="120" w:line="276" w:lineRule="auto"/>
        <w:jc w:val="both"/>
        <w:rPr>
          <w:rFonts w:cs="Times New Roman"/>
        </w:rPr>
      </w:pPr>
    </w:p>
    <w:p w14:paraId="6C1B3B18" w14:textId="77777777" w:rsidR="00DB0698" w:rsidRPr="00A15479" w:rsidRDefault="00DB0698" w:rsidP="0007550F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dle ustanovení § </w:t>
      </w:r>
      <w:r w:rsidR="005B3A40" w:rsidRPr="00A15479">
        <w:rPr>
          <w:rFonts w:cs="Times New Roman"/>
        </w:rPr>
        <w:t>2586</w:t>
      </w:r>
      <w:r w:rsidRPr="00A15479">
        <w:rPr>
          <w:rFonts w:cs="Times New Roman"/>
        </w:rPr>
        <w:t xml:space="preserve"> a násl. a </w:t>
      </w:r>
      <w:r w:rsidR="008B3E0C" w:rsidRPr="00A15479">
        <w:rPr>
          <w:rFonts w:cs="Times New Roman"/>
        </w:rPr>
        <w:t xml:space="preserve">ustanovení </w:t>
      </w:r>
      <w:r w:rsidRPr="00A15479">
        <w:rPr>
          <w:rFonts w:cs="Times New Roman"/>
        </w:rPr>
        <w:t>§ 2358 a násl. zákona č. 89/2012 Sb., občanský zákoník, ve</w:t>
      </w:r>
      <w:r w:rsidR="00F75F74" w:rsidRPr="00A15479">
        <w:rPr>
          <w:rFonts w:cs="Times New Roman"/>
        </w:rPr>
        <w:t> </w:t>
      </w:r>
      <w:r w:rsidRPr="00A15479">
        <w:rPr>
          <w:rFonts w:cs="Times New Roman"/>
        </w:rPr>
        <w:t>znění pozdějších předpisů (dále jen „občanský zákoník“) tuto</w:t>
      </w:r>
    </w:p>
    <w:p w14:paraId="658CF384" w14:textId="77777777" w:rsidR="00B56306" w:rsidRPr="00A15479" w:rsidRDefault="00B56306" w:rsidP="0007550F">
      <w:pPr>
        <w:spacing w:after="120" w:line="276" w:lineRule="auto"/>
        <w:jc w:val="both"/>
        <w:rPr>
          <w:rFonts w:cs="Times New Roman"/>
        </w:rPr>
      </w:pPr>
    </w:p>
    <w:p w14:paraId="6B66EC16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/>
        </w:rPr>
        <w:t>smlouvu o dílo</w:t>
      </w:r>
      <w:r w:rsidR="00C23D84" w:rsidRPr="00A15479">
        <w:rPr>
          <w:rFonts w:cs="Times New Roman"/>
          <w:b/>
        </w:rPr>
        <w:t xml:space="preserve"> </w:t>
      </w:r>
    </w:p>
    <w:p w14:paraId="667BFFBA" w14:textId="77777777" w:rsidR="00DB0698" w:rsidRPr="00A15479" w:rsidRDefault="00DB0698" w:rsidP="0007550F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</w:rPr>
        <w:t>s</w:t>
      </w:r>
      <w:r w:rsidR="00B56306" w:rsidRPr="00A15479">
        <w:rPr>
          <w:rFonts w:cs="Times New Roman"/>
        </w:rPr>
        <w:t> </w:t>
      </w:r>
      <w:r w:rsidRPr="00A15479">
        <w:rPr>
          <w:rFonts w:cs="Times New Roman"/>
        </w:rPr>
        <w:t>názvem</w:t>
      </w:r>
    </w:p>
    <w:p w14:paraId="4982E83A" w14:textId="2D6FC388" w:rsidR="00DB0698" w:rsidRPr="00A15479" w:rsidRDefault="00DB0698" w:rsidP="0007550F">
      <w:pPr>
        <w:spacing w:after="120" w:line="276" w:lineRule="auto"/>
        <w:jc w:val="center"/>
        <w:rPr>
          <w:rFonts w:cs="Times New Roman"/>
          <w:b/>
          <w:bCs/>
        </w:rPr>
      </w:pPr>
      <w:r w:rsidRPr="00A15479">
        <w:rPr>
          <w:rFonts w:cs="Times New Roman"/>
          <w:b/>
        </w:rPr>
        <w:t>„</w:t>
      </w:r>
      <w:r w:rsidR="00E8451C">
        <w:rPr>
          <w:rFonts w:cs="Times New Roman"/>
          <w:b/>
        </w:rPr>
        <w:t xml:space="preserve">Aplikace </w:t>
      </w:r>
      <w:r w:rsidR="00300E5A">
        <w:rPr>
          <w:rFonts w:cs="Times New Roman"/>
          <w:b/>
        </w:rPr>
        <w:t>M</w:t>
      </w:r>
      <w:r w:rsidR="00DC7C5C">
        <w:rPr>
          <w:rFonts w:cs="Times New Roman"/>
          <w:b/>
        </w:rPr>
        <w:t>ěstsk</w:t>
      </w:r>
      <w:r w:rsidR="00E8451C">
        <w:rPr>
          <w:rFonts w:cs="Times New Roman"/>
          <w:b/>
        </w:rPr>
        <w:t>ých</w:t>
      </w:r>
      <w:r w:rsidR="00DC7C5C">
        <w:rPr>
          <w:rFonts w:cs="Times New Roman"/>
          <w:b/>
        </w:rPr>
        <w:t xml:space="preserve"> stavební</w:t>
      </w:r>
      <w:r w:rsidR="00E8451C">
        <w:rPr>
          <w:rFonts w:cs="Times New Roman"/>
          <w:b/>
        </w:rPr>
        <w:t>ch</w:t>
      </w:r>
      <w:r w:rsidR="00DC7C5C">
        <w:rPr>
          <w:rFonts w:cs="Times New Roman"/>
          <w:b/>
        </w:rPr>
        <w:t xml:space="preserve"> předpis</w:t>
      </w:r>
      <w:r w:rsidR="00E8451C">
        <w:rPr>
          <w:rFonts w:cs="Times New Roman"/>
          <w:b/>
        </w:rPr>
        <w:t>ů</w:t>
      </w:r>
      <w:r w:rsidR="00300E5A">
        <w:rPr>
          <w:rFonts w:cs="Times New Roman"/>
          <w:b/>
        </w:rPr>
        <w:t xml:space="preserve"> – právní podpora</w:t>
      </w:r>
      <w:r w:rsidR="00DC7C5C">
        <w:rPr>
          <w:rFonts w:cs="Times New Roman"/>
          <w:b/>
        </w:rPr>
        <w:t xml:space="preserve"> </w:t>
      </w:r>
      <w:r w:rsidRPr="00A15479">
        <w:rPr>
          <w:rFonts w:cs="Times New Roman"/>
          <w:b/>
          <w:bCs/>
        </w:rPr>
        <w:t>“</w:t>
      </w:r>
    </w:p>
    <w:p w14:paraId="1BBCAD3B" w14:textId="58A2D378" w:rsidR="004D120F" w:rsidRPr="00A15479" w:rsidRDefault="00EF2BD1" w:rsidP="00DC0F52">
      <w:pPr>
        <w:spacing w:after="120" w:line="276" w:lineRule="auto"/>
        <w:jc w:val="center"/>
        <w:rPr>
          <w:rFonts w:cs="Times New Roman"/>
        </w:rPr>
      </w:pPr>
      <w:r w:rsidRPr="00A15479">
        <w:rPr>
          <w:rFonts w:cs="Times New Roman"/>
          <w:bCs/>
        </w:rPr>
        <w:t>(dále jen „</w:t>
      </w:r>
      <w:r w:rsidRPr="00A15479">
        <w:rPr>
          <w:rFonts w:cs="Times New Roman"/>
          <w:b/>
          <w:bCs/>
        </w:rPr>
        <w:t>smlouva</w:t>
      </w:r>
      <w:r w:rsidRPr="00A15479">
        <w:rPr>
          <w:rFonts w:cs="Times New Roman"/>
          <w:bCs/>
        </w:rPr>
        <w:t>“)</w:t>
      </w:r>
    </w:p>
    <w:p w14:paraId="0BBAD0D2" w14:textId="77777777" w:rsidR="00BF6253" w:rsidRDefault="00BF6253" w:rsidP="00BF6253">
      <w:pPr>
        <w:spacing w:before="240" w:after="240" w:line="276" w:lineRule="auto"/>
        <w:ind w:hanging="284"/>
        <w:jc w:val="center"/>
      </w:pPr>
      <w:bookmarkStart w:id="0" w:name="_Hlk145583798"/>
    </w:p>
    <w:p w14:paraId="304E699B" w14:textId="6908A550" w:rsidR="003375C0" w:rsidRPr="00A15479" w:rsidRDefault="003375C0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Preambule</w:t>
      </w:r>
    </w:p>
    <w:p w14:paraId="5BE68EF6" w14:textId="67E537CC" w:rsidR="00D01187" w:rsidRPr="00A15479" w:rsidRDefault="00D01187" w:rsidP="00300E5A">
      <w:pPr>
        <w:spacing w:after="120" w:line="276" w:lineRule="auto"/>
        <w:jc w:val="both"/>
        <w:rPr>
          <w:rFonts w:cs="Times New Roman"/>
        </w:rPr>
      </w:pPr>
      <w:bookmarkStart w:id="1" w:name="_Hlk145583890"/>
      <w:bookmarkEnd w:id="0"/>
      <w:r w:rsidRPr="00A15479">
        <w:rPr>
          <w:rFonts w:cs="Times New Roman"/>
        </w:rPr>
        <w:t xml:space="preserve">Smluvní strany uzavírají smlouvu na základě zadání veřejné zakázky malého rozsahu s názvem </w:t>
      </w:r>
      <w:r w:rsidR="00300E5A" w:rsidRPr="00A15479">
        <w:rPr>
          <w:rFonts w:cs="Times New Roman"/>
          <w:b/>
        </w:rPr>
        <w:t>„</w:t>
      </w:r>
      <w:r w:rsidR="00E8451C">
        <w:rPr>
          <w:rFonts w:cs="Times New Roman"/>
          <w:b/>
        </w:rPr>
        <w:t xml:space="preserve">Aplikace </w:t>
      </w:r>
      <w:r w:rsidR="00300E5A">
        <w:rPr>
          <w:rFonts w:cs="Times New Roman"/>
          <w:b/>
        </w:rPr>
        <w:t>Městsk</w:t>
      </w:r>
      <w:r w:rsidR="00E8451C">
        <w:rPr>
          <w:rFonts w:cs="Times New Roman"/>
          <w:b/>
        </w:rPr>
        <w:t>ých</w:t>
      </w:r>
      <w:r w:rsidR="00300E5A">
        <w:rPr>
          <w:rFonts w:cs="Times New Roman"/>
          <w:b/>
        </w:rPr>
        <w:t xml:space="preserve"> stavební</w:t>
      </w:r>
      <w:r w:rsidR="00E8451C">
        <w:rPr>
          <w:rFonts w:cs="Times New Roman"/>
          <w:b/>
        </w:rPr>
        <w:t>ch</w:t>
      </w:r>
      <w:r w:rsidR="00300E5A">
        <w:rPr>
          <w:rFonts w:cs="Times New Roman"/>
          <w:b/>
        </w:rPr>
        <w:t xml:space="preserve"> předpis</w:t>
      </w:r>
      <w:r w:rsidR="00E8451C">
        <w:rPr>
          <w:rFonts w:cs="Times New Roman"/>
          <w:b/>
        </w:rPr>
        <w:t>ů – právní podpora</w:t>
      </w:r>
      <w:r w:rsidR="00300E5A" w:rsidRPr="00A15479">
        <w:rPr>
          <w:rFonts w:cs="Times New Roman"/>
          <w:b/>
          <w:bCs/>
        </w:rPr>
        <w:t>“</w:t>
      </w:r>
      <w:r w:rsidR="007D4E96">
        <w:rPr>
          <w:rFonts w:cs="Times New Roman"/>
          <w:b/>
          <w:bCs/>
        </w:rPr>
        <w:t xml:space="preserve">, </w:t>
      </w:r>
      <w:r w:rsidRPr="00A15479">
        <w:rPr>
          <w:rFonts w:cs="Times New Roman"/>
        </w:rPr>
        <w:t>zadávanou objednatelem jako veřejným zadavatelem v souladu s ustanovením §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6</w:t>
      </w:r>
      <w:r w:rsidR="007A63AA">
        <w:rPr>
          <w:rFonts w:cs="Times New Roman"/>
        </w:rPr>
        <w:t> </w:t>
      </w:r>
      <w:r w:rsidR="00AB3488">
        <w:rPr>
          <w:rFonts w:cs="Times New Roman"/>
        </w:rPr>
        <w:t xml:space="preserve">a </w:t>
      </w:r>
      <w:r w:rsidR="00AB3488" w:rsidRPr="00A15479">
        <w:rPr>
          <w:rFonts w:cs="Times New Roman"/>
        </w:rPr>
        <w:t>§</w:t>
      </w:r>
      <w:r w:rsidR="00AB3488">
        <w:rPr>
          <w:rFonts w:cs="Times New Roman"/>
        </w:rPr>
        <w:t> 31 </w:t>
      </w:r>
      <w:r w:rsidRPr="00A15479">
        <w:rPr>
          <w:rFonts w:cs="Times New Roman"/>
        </w:rPr>
        <w:t>zákona č.</w:t>
      </w:r>
      <w:r w:rsidR="00B34C82">
        <w:rPr>
          <w:rFonts w:cs="Times New Roman"/>
        </w:rPr>
        <w:t> </w:t>
      </w:r>
      <w:r w:rsidRPr="00A15479">
        <w:rPr>
          <w:rFonts w:cs="Times New Roman"/>
        </w:rPr>
        <w:t xml:space="preserve">134/2016 Sb., o zadávání veřejných zakázek, ve znění pozdějších předpisů, pod interním číslem </w:t>
      </w:r>
      <w:r w:rsidRPr="00A15479">
        <w:rPr>
          <w:rFonts w:cs="Times New Roman"/>
          <w:b/>
        </w:rPr>
        <w:t>ZAK</w:t>
      </w:r>
      <w:r w:rsidR="00263698">
        <w:rPr>
          <w:rFonts w:cs="Times New Roman"/>
          <w:b/>
        </w:rPr>
        <w:t xml:space="preserve"> 2</w:t>
      </w:r>
      <w:r w:rsidR="00E8451C">
        <w:rPr>
          <w:rFonts w:cs="Times New Roman"/>
          <w:b/>
        </w:rPr>
        <w:t>4</w:t>
      </w:r>
      <w:r w:rsidR="00263698">
        <w:rPr>
          <w:rFonts w:cs="Times New Roman"/>
          <w:b/>
        </w:rPr>
        <w:t>-0</w:t>
      </w:r>
      <w:r w:rsidR="00E8451C">
        <w:rPr>
          <w:rFonts w:cs="Times New Roman"/>
          <w:b/>
        </w:rPr>
        <w:t>099.2</w:t>
      </w:r>
      <w:r w:rsidR="007A63AA">
        <w:rPr>
          <w:rFonts w:cs="Times New Roman"/>
        </w:rPr>
        <w:t xml:space="preserve"> </w:t>
      </w:r>
      <w:r w:rsidRPr="00A15479">
        <w:rPr>
          <w:rFonts w:cs="Times New Roman"/>
        </w:rPr>
        <w:t>(dále jen „</w:t>
      </w:r>
      <w:r w:rsidRPr="00A15479">
        <w:rPr>
          <w:rFonts w:cs="Times New Roman"/>
          <w:b/>
        </w:rPr>
        <w:t>zadávací řízení</w:t>
      </w:r>
      <w:r w:rsidRPr="00A15479">
        <w:rPr>
          <w:rFonts w:cs="Times New Roman"/>
        </w:rPr>
        <w:t>“ a</w:t>
      </w:r>
      <w:r w:rsidR="00300E5A">
        <w:rPr>
          <w:rFonts w:cs="Times New Roman"/>
        </w:rPr>
        <w:t> </w:t>
      </w:r>
      <w:r w:rsidRPr="00A15479">
        <w:rPr>
          <w:rFonts w:cs="Times New Roman"/>
        </w:rPr>
        <w:t>„</w:t>
      </w:r>
      <w:r w:rsidRPr="00A15479">
        <w:rPr>
          <w:rFonts w:cs="Times New Roman"/>
          <w:b/>
        </w:rPr>
        <w:t>veřejná zakázka</w:t>
      </w:r>
      <w:r w:rsidRPr="00A15479">
        <w:rPr>
          <w:rFonts w:cs="Times New Roman"/>
        </w:rPr>
        <w:t>“).</w:t>
      </w:r>
    </w:p>
    <w:p w14:paraId="45C42324" w14:textId="39525DFC" w:rsidR="00341B38" w:rsidRPr="00A15479" w:rsidRDefault="009C0728" w:rsidP="008F3A09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touto smlouvou garantuje objednateli splnění zadání zakázky a všech z toho vyplývajících podmínek a povinností</w:t>
      </w:r>
      <w:r w:rsidR="006A4AE0">
        <w:rPr>
          <w:rFonts w:cs="Times New Roman"/>
        </w:rPr>
        <w:t>.</w:t>
      </w:r>
      <w:r w:rsidRPr="00A15479">
        <w:rPr>
          <w:rFonts w:cs="Times New Roman"/>
        </w:rPr>
        <w:t xml:space="preserve"> </w:t>
      </w:r>
    </w:p>
    <w:p w14:paraId="6E507CAF" w14:textId="651544BA" w:rsidR="0020249A" w:rsidRDefault="006A4AE0" w:rsidP="008F3A09">
      <w:pPr>
        <w:autoSpaceDE w:val="0"/>
        <w:autoSpaceDN w:val="0"/>
        <w:adjustRightInd w:val="0"/>
        <w:spacing w:after="120" w:line="276" w:lineRule="auto"/>
        <w:jc w:val="both"/>
        <w:rPr>
          <w:rFonts w:cs="Times New Roman"/>
          <w:lang w:eastAsia="en-US"/>
        </w:rPr>
      </w:pPr>
      <w:r w:rsidRPr="006A4AE0">
        <w:rPr>
          <w:rFonts w:cs="Times New Roman"/>
        </w:rPr>
        <w:t xml:space="preserve">Účelem </w:t>
      </w:r>
      <w:r w:rsidR="00341B38" w:rsidRPr="006A4AE0">
        <w:rPr>
          <w:rFonts w:cs="Times New Roman"/>
        </w:rPr>
        <w:t xml:space="preserve">této smlouvy </w:t>
      </w:r>
      <w:r w:rsidR="00392DF4" w:rsidRPr="006A4AE0">
        <w:rPr>
          <w:rFonts w:cs="Times New Roman"/>
        </w:rPr>
        <w:t>je</w:t>
      </w:r>
      <w:r w:rsidR="0020249A" w:rsidRPr="006A4AE0">
        <w:rPr>
          <w:rFonts w:cs="Times New Roman"/>
        </w:rPr>
        <w:t xml:space="preserve"> zajištění </w:t>
      </w:r>
      <w:r w:rsidR="005A1095">
        <w:rPr>
          <w:rFonts w:cs="Times New Roman"/>
        </w:rPr>
        <w:t xml:space="preserve">aplikace </w:t>
      </w:r>
      <w:r w:rsidRPr="006A4AE0">
        <w:rPr>
          <w:rFonts w:cs="Times New Roman"/>
          <w:lang w:eastAsia="en-US"/>
        </w:rPr>
        <w:t xml:space="preserve">nařízení </w:t>
      </w:r>
      <w:r w:rsidR="00F81221">
        <w:rPr>
          <w:rFonts w:cs="Times New Roman"/>
          <w:lang w:eastAsia="en-US"/>
        </w:rPr>
        <w:t>č. 12/2024</w:t>
      </w:r>
      <w:r w:rsidR="004112D0">
        <w:rPr>
          <w:rFonts w:cs="Times New Roman"/>
          <w:lang w:eastAsia="en-US"/>
        </w:rPr>
        <w:t xml:space="preserve"> Sb. hl. m. Prahy</w:t>
      </w:r>
      <w:r w:rsidR="00F81221">
        <w:rPr>
          <w:rFonts w:cs="Times New Roman"/>
          <w:lang w:eastAsia="en-US"/>
        </w:rPr>
        <w:t xml:space="preserve">, </w:t>
      </w:r>
      <w:r w:rsidRPr="006A4AE0">
        <w:rPr>
          <w:rFonts w:cs="Times New Roman"/>
          <w:lang w:eastAsia="en-US"/>
        </w:rPr>
        <w:t>o</w:t>
      </w:r>
      <w:r w:rsidR="008F3A09">
        <w:rPr>
          <w:rFonts w:cs="Times New Roman"/>
          <w:lang w:eastAsia="en-US"/>
        </w:rPr>
        <w:t> </w:t>
      </w:r>
      <w:r w:rsidRPr="006A4AE0">
        <w:rPr>
          <w:rFonts w:cs="Times New Roman"/>
          <w:lang w:eastAsia="en-US"/>
        </w:rPr>
        <w:t>požadavcích na</w:t>
      </w:r>
      <w:r w:rsidR="00FB0C6E">
        <w:rPr>
          <w:rFonts w:cs="Times New Roman"/>
          <w:lang w:eastAsia="en-US"/>
        </w:rPr>
        <w:t> </w:t>
      </w:r>
      <w:r w:rsidRPr="006A4AE0">
        <w:rPr>
          <w:rFonts w:cs="Times New Roman"/>
          <w:lang w:eastAsia="en-US"/>
        </w:rPr>
        <w:t>výstavbu (pražské stavební předpisy)</w:t>
      </w:r>
      <w:r w:rsidR="00F81B34">
        <w:rPr>
          <w:rFonts w:cs="Times New Roman"/>
          <w:lang w:eastAsia="en-US"/>
        </w:rPr>
        <w:t xml:space="preserve"> ve stavebním řízení v hlavním městě Praze.</w:t>
      </w:r>
    </w:p>
    <w:p w14:paraId="595C8C57" w14:textId="4E80BF25" w:rsidR="00075F92" w:rsidRDefault="00075F92" w:rsidP="008F3A09">
      <w:pPr>
        <w:autoSpaceDE w:val="0"/>
        <w:autoSpaceDN w:val="0"/>
        <w:adjustRightInd w:val="0"/>
        <w:spacing w:after="120" w:line="276" w:lineRule="auto"/>
        <w:jc w:val="both"/>
        <w:rPr>
          <w:rFonts w:cs="Times New Roman"/>
          <w:lang w:eastAsia="en-US"/>
        </w:rPr>
      </w:pPr>
    </w:p>
    <w:bookmarkEnd w:id="1"/>
    <w:p w14:paraId="194D2AC1" w14:textId="535ED990" w:rsidR="00DB0698" w:rsidRDefault="001D54B4" w:rsidP="007442E3">
      <w:pPr>
        <w:pStyle w:val="Nadpis2"/>
        <w:spacing w:before="0" w:after="0" w:line="276" w:lineRule="auto"/>
        <w:rPr>
          <w:szCs w:val="22"/>
        </w:rPr>
      </w:pPr>
      <w:r w:rsidRPr="00A15479">
        <w:rPr>
          <w:szCs w:val="22"/>
        </w:rPr>
        <w:t xml:space="preserve">I. </w:t>
      </w:r>
      <w:r w:rsidR="00DB0698" w:rsidRPr="00A15479">
        <w:rPr>
          <w:szCs w:val="22"/>
        </w:rPr>
        <w:t>Předmět smlouvy</w:t>
      </w:r>
    </w:p>
    <w:p w14:paraId="78CD3DAE" w14:textId="77777777" w:rsidR="007442E3" w:rsidRPr="007442E3" w:rsidRDefault="007442E3" w:rsidP="007442E3"/>
    <w:p w14:paraId="45928D31" w14:textId="3A0A5683" w:rsidR="001B7F13" w:rsidRPr="001B7F13" w:rsidRDefault="00922705" w:rsidP="00CF28AB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1B7F13">
        <w:rPr>
          <w:rFonts w:cs="Times New Roman"/>
        </w:rPr>
        <w:t>Z</w:t>
      </w:r>
      <w:r w:rsidR="00DB0698" w:rsidRPr="001B7F13">
        <w:rPr>
          <w:rFonts w:cs="Times New Roman"/>
        </w:rPr>
        <w:t xml:space="preserve">hotovitel </w:t>
      </w:r>
      <w:r w:rsidRPr="001B7F13">
        <w:rPr>
          <w:rFonts w:cs="Times New Roman"/>
        </w:rPr>
        <w:t xml:space="preserve">se zavazuje </w:t>
      </w:r>
      <w:r w:rsidR="00C11228" w:rsidRPr="001B7F13">
        <w:rPr>
          <w:rFonts w:cs="Times New Roman"/>
        </w:rPr>
        <w:t xml:space="preserve">dílo </w:t>
      </w:r>
      <w:r w:rsidR="00C514F8" w:rsidRPr="001B7F13">
        <w:rPr>
          <w:rFonts w:cs="Times New Roman"/>
        </w:rPr>
        <w:t>provést</w:t>
      </w:r>
      <w:r w:rsidR="00DB0698" w:rsidRPr="001B7F13">
        <w:rPr>
          <w:rFonts w:cs="Times New Roman"/>
        </w:rPr>
        <w:t xml:space="preserve"> pro objednatele</w:t>
      </w:r>
      <w:r w:rsidR="004D120F" w:rsidRPr="001B7F13">
        <w:rPr>
          <w:rFonts w:cs="Times New Roman"/>
        </w:rPr>
        <w:t>, v souladu s jeho požadavky, v</w:t>
      </w:r>
      <w:r w:rsidR="00C11228" w:rsidRPr="001B7F13">
        <w:rPr>
          <w:rFonts w:cs="Times New Roman"/>
        </w:rPr>
        <w:t> </w:t>
      </w:r>
      <w:r w:rsidR="00EC098B" w:rsidRPr="001B7F13">
        <w:rPr>
          <w:rFonts w:cs="Times New Roman"/>
        </w:rPr>
        <w:t>termínu</w:t>
      </w:r>
      <w:r w:rsidR="00C11228" w:rsidRPr="001B7F13">
        <w:rPr>
          <w:rFonts w:cs="Times New Roman"/>
        </w:rPr>
        <w:t xml:space="preserve">, </w:t>
      </w:r>
      <w:r w:rsidR="004D120F" w:rsidRPr="001B7F13">
        <w:rPr>
          <w:rFonts w:cs="Times New Roman"/>
        </w:rPr>
        <w:t>rozsahu</w:t>
      </w:r>
      <w:r w:rsidR="00074727" w:rsidRPr="001B7F13">
        <w:rPr>
          <w:rFonts w:cs="Times New Roman"/>
        </w:rPr>
        <w:t>,</w:t>
      </w:r>
      <w:r w:rsidR="004D120F" w:rsidRPr="001B7F13">
        <w:rPr>
          <w:rFonts w:cs="Times New Roman"/>
        </w:rPr>
        <w:t xml:space="preserve"> za</w:t>
      </w:r>
      <w:r w:rsidR="00FB0C6E">
        <w:rPr>
          <w:rFonts w:cs="Times New Roman"/>
        </w:rPr>
        <w:t> </w:t>
      </w:r>
      <w:r w:rsidR="004D120F" w:rsidRPr="001B7F13">
        <w:rPr>
          <w:rFonts w:cs="Times New Roman"/>
        </w:rPr>
        <w:t xml:space="preserve">podmínek sjednaných ve smlouvě, </w:t>
      </w:r>
      <w:r w:rsidR="00074727" w:rsidRPr="001B7F13">
        <w:rPr>
          <w:rFonts w:cs="Times New Roman"/>
        </w:rPr>
        <w:t xml:space="preserve">vlastním jménem, </w:t>
      </w:r>
      <w:r w:rsidR="005B3A40" w:rsidRPr="001B7F13">
        <w:rPr>
          <w:rFonts w:cs="Times New Roman"/>
        </w:rPr>
        <w:t xml:space="preserve">na svůj náklad </w:t>
      </w:r>
      <w:r w:rsidR="00074727" w:rsidRPr="001B7F13">
        <w:rPr>
          <w:rFonts w:cs="Times New Roman"/>
        </w:rPr>
        <w:t xml:space="preserve">a na vlastní odpovědnost </w:t>
      </w:r>
      <w:r w:rsidR="005B3A40" w:rsidRPr="001B7F13">
        <w:rPr>
          <w:rFonts w:cs="Times New Roman"/>
        </w:rPr>
        <w:t>a nebezpečí</w:t>
      </w:r>
      <w:r w:rsidR="00C11228" w:rsidRPr="001B7F13">
        <w:rPr>
          <w:rFonts w:cs="Times New Roman"/>
        </w:rPr>
        <w:t xml:space="preserve">. Předmětem smlouvy je </w:t>
      </w:r>
      <w:r w:rsidR="001B7F13" w:rsidRPr="001B7F13">
        <w:rPr>
          <w:rFonts w:cs="Times New Roman"/>
        </w:rPr>
        <w:t xml:space="preserve">právní podpora poskytovaná v </w:t>
      </w:r>
      <w:r w:rsidR="001B7F13" w:rsidRPr="001B7F13">
        <w:rPr>
          <w:rFonts w:cs="Times New Roman"/>
          <w:bCs/>
        </w:rPr>
        <w:t xml:space="preserve">souvislosti </w:t>
      </w:r>
      <w:r w:rsidR="005A1095">
        <w:rPr>
          <w:rFonts w:cs="Times New Roman"/>
          <w:bCs/>
        </w:rPr>
        <w:t>aplikací</w:t>
      </w:r>
      <w:r w:rsidR="001B7F13" w:rsidRPr="001B7F13">
        <w:rPr>
          <w:rFonts w:cs="Times New Roman"/>
          <w:bCs/>
        </w:rPr>
        <w:t> městských stavebních předpisů</w:t>
      </w:r>
      <w:r w:rsidR="001B7F13" w:rsidRPr="001B7F13">
        <w:rPr>
          <w:rFonts w:cs="Times New Roman"/>
          <w:b/>
        </w:rPr>
        <w:t xml:space="preserve"> </w:t>
      </w:r>
      <w:r w:rsidR="008F3A09">
        <w:rPr>
          <w:rFonts w:cs="Times New Roman"/>
        </w:rPr>
        <w:t xml:space="preserve">a </w:t>
      </w:r>
      <w:r w:rsidR="005A1095">
        <w:rPr>
          <w:rFonts w:cs="Times New Roman"/>
        </w:rPr>
        <w:t xml:space="preserve">zpracováním </w:t>
      </w:r>
      <w:r w:rsidR="008F3A09">
        <w:rPr>
          <w:rFonts w:cs="Times New Roman"/>
        </w:rPr>
        <w:t xml:space="preserve">knihy </w:t>
      </w:r>
      <w:r w:rsidR="008F3A09" w:rsidRPr="007442E3">
        <w:rPr>
          <w:rFonts w:cs="ArialMT"/>
          <w:lang w:eastAsia="en-US"/>
        </w:rPr>
        <w:t>„Úplné znění stavebních předpisů pro Prahu 2024“</w:t>
      </w:r>
      <w:r w:rsidR="008F3A09">
        <w:rPr>
          <w:rFonts w:cs="ArialMT"/>
          <w:lang w:eastAsia="en-US"/>
        </w:rPr>
        <w:t xml:space="preserve"> </w:t>
      </w:r>
      <w:r w:rsidR="00074727" w:rsidRPr="001B7F13">
        <w:rPr>
          <w:rFonts w:cs="Times New Roman"/>
        </w:rPr>
        <w:t xml:space="preserve">(dále jen </w:t>
      </w:r>
      <w:r w:rsidR="00074727" w:rsidRPr="001B7F13">
        <w:rPr>
          <w:rFonts w:cs="Times New Roman"/>
          <w:b/>
        </w:rPr>
        <w:t>„dílo“</w:t>
      </w:r>
      <w:r w:rsidR="00074727" w:rsidRPr="001B7F13">
        <w:rPr>
          <w:rFonts w:cs="Times New Roman"/>
        </w:rPr>
        <w:t xml:space="preserve"> nebo </w:t>
      </w:r>
      <w:r w:rsidR="00074727" w:rsidRPr="001B7F13">
        <w:rPr>
          <w:rFonts w:cs="Times New Roman"/>
          <w:b/>
        </w:rPr>
        <w:t>„předmět smlouvy“</w:t>
      </w:r>
      <w:r w:rsidR="00074727" w:rsidRPr="001B7F13">
        <w:rPr>
          <w:rFonts w:cs="Times New Roman"/>
        </w:rPr>
        <w:t>)</w:t>
      </w:r>
      <w:r w:rsidRPr="001B7F13">
        <w:rPr>
          <w:rFonts w:cs="Times New Roman"/>
        </w:rPr>
        <w:t>.</w:t>
      </w:r>
    </w:p>
    <w:p w14:paraId="01199146" w14:textId="77777777" w:rsidR="00883398" w:rsidRPr="007442E3" w:rsidRDefault="00883398" w:rsidP="001B7F13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442E3">
        <w:rPr>
          <w:rFonts w:cs="Times New Roman"/>
        </w:rPr>
        <w:t xml:space="preserve">Objednatel se zavazuje poskytnout zhotoviteli </w:t>
      </w:r>
      <w:r w:rsidR="00DA6E4E" w:rsidRPr="007442E3">
        <w:rPr>
          <w:rFonts w:cs="Times New Roman"/>
        </w:rPr>
        <w:t xml:space="preserve">součinnost nutnou </w:t>
      </w:r>
      <w:r w:rsidRPr="007442E3">
        <w:rPr>
          <w:rFonts w:cs="Times New Roman"/>
        </w:rPr>
        <w:t>k realizaci díla</w:t>
      </w:r>
      <w:r w:rsidR="00922705" w:rsidRPr="007442E3">
        <w:rPr>
          <w:rFonts w:cs="Times New Roman"/>
        </w:rPr>
        <w:t xml:space="preserve"> a zavazuje se řádně provedené a dokončené dílo od zhotovitele převzít a zaplatit mu cenu ve výši a za podmínek dále stanovených</w:t>
      </w:r>
      <w:r w:rsidR="005B5118" w:rsidRPr="007442E3">
        <w:rPr>
          <w:rFonts w:cs="Times New Roman"/>
        </w:rPr>
        <w:t>.</w:t>
      </w:r>
    </w:p>
    <w:p w14:paraId="67ECE222" w14:textId="77777777" w:rsidR="007D4E96" w:rsidRPr="007442E3" w:rsidRDefault="00D94EDF" w:rsidP="001B7F1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7442E3">
        <w:rPr>
          <w:rFonts w:cs="Times New Roman"/>
        </w:rPr>
        <w:t>Podrobná specifikace předmětu smlouvy:</w:t>
      </w:r>
    </w:p>
    <w:p w14:paraId="73C7125E" w14:textId="67999A28" w:rsidR="007D4E96" w:rsidRPr="007442E3" w:rsidRDefault="00E8451C" w:rsidP="00780D3F">
      <w:pPr>
        <w:pStyle w:val="Zkladntextodsazen21"/>
        <w:numPr>
          <w:ilvl w:val="0"/>
          <w:numId w:val="27"/>
        </w:numPr>
        <w:spacing w:line="276" w:lineRule="auto"/>
        <w:ind w:left="0" w:firstLine="284"/>
        <w:jc w:val="both"/>
        <w:rPr>
          <w:rFonts w:cs="Times New Roman"/>
        </w:rPr>
      </w:pPr>
      <w:r>
        <w:rPr>
          <w:rFonts w:cs="Times New Roman"/>
        </w:rPr>
        <w:t>P</w:t>
      </w:r>
      <w:r w:rsidR="00F22721" w:rsidRPr="007442E3">
        <w:rPr>
          <w:rFonts w:cs="Times New Roman"/>
        </w:rPr>
        <w:t>rávní</w:t>
      </w:r>
      <w:r w:rsidR="007D4E96" w:rsidRPr="007442E3">
        <w:rPr>
          <w:rFonts w:cs="Times New Roman"/>
        </w:rPr>
        <w:t xml:space="preserve"> podpora při </w:t>
      </w:r>
      <w:r w:rsidR="00F81221">
        <w:rPr>
          <w:rFonts w:cs="Times New Roman"/>
        </w:rPr>
        <w:t>zpracování</w:t>
      </w:r>
      <w:r w:rsidR="00EA3A66">
        <w:rPr>
          <w:rFonts w:cs="Times New Roman"/>
        </w:rPr>
        <w:t xml:space="preserve"> argumentac</w:t>
      </w:r>
      <w:r w:rsidR="00F81221">
        <w:rPr>
          <w:rFonts w:cs="Times New Roman"/>
        </w:rPr>
        <w:t>e pro jednání</w:t>
      </w:r>
      <w:r w:rsidR="00EA3A66">
        <w:rPr>
          <w:rFonts w:cs="Times New Roman"/>
        </w:rPr>
        <w:t xml:space="preserve"> s věcně příslušnými orgány státní správy ve věci potřeby notifikace</w:t>
      </w:r>
      <w:r w:rsidR="00F22721" w:rsidRPr="007442E3">
        <w:rPr>
          <w:rFonts w:cs="Times New Roman"/>
          <w:lang w:eastAsia="en-US"/>
        </w:rPr>
        <w:t xml:space="preserve"> nařízení </w:t>
      </w:r>
      <w:r w:rsidR="00F81221">
        <w:rPr>
          <w:rFonts w:cs="Times New Roman"/>
          <w:lang w:eastAsia="en-US"/>
        </w:rPr>
        <w:t>č. 12/2024</w:t>
      </w:r>
      <w:r w:rsidR="004112D0">
        <w:rPr>
          <w:rFonts w:cs="Times New Roman"/>
          <w:lang w:eastAsia="en-US"/>
        </w:rPr>
        <w:t xml:space="preserve"> Sb. hl. m. Prahy</w:t>
      </w:r>
      <w:r w:rsidR="00F81221">
        <w:rPr>
          <w:rFonts w:cs="Times New Roman"/>
          <w:lang w:eastAsia="en-US"/>
        </w:rPr>
        <w:t xml:space="preserve">, </w:t>
      </w:r>
      <w:r w:rsidR="00F22721" w:rsidRPr="007442E3">
        <w:rPr>
          <w:rFonts w:cs="Times New Roman"/>
          <w:lang w:eastAsia="en-US"/>
        </w:rPr>
        <w:t>o požadavcích na</w:t>
      </w:r>
      <w:r w:rsidR="00FB0C6E">
        <w:rPr>
          <w:rFonts w:cs="Times New Roman"/>
          <w:lang w:eastAsia="en-US"/>
        </w:rPr>
        <w:t> </w:t>
      </w:r>
      <w:r w:rsidR="00F22721" w:rsidRPr="007442E3">
        <w:rPr>
          <w:rFonts w:cs="Times New Roman"/>
          <w:lang w:eastAsia="en-US"/>
        </w:rPr>
        <w:t>výstavbu</w:t>
      </w:r>
      <w:r w:rsidR="007D4E96" w:rsidRPr="007442E3">
        <w:rPr>
          <w:rFonts w:cs="Times New Roman"/>
        </w:rPr>
        <w:t> </w:t>
      </w:r>
      <w:r w:rsidR="006A4AE0" w:rsidRPr="007442E3">
        <w:rPr>
          <w:rFonts w:cs="Times New Roman"/>
        </w:rPr>
        <w:t xml:space="preserve">v hlavním městě Praze </w:t>
      </w:r>
      <w:r w:rsidR="007D4E96" w:rsidRPr="007442E3">
        <w:rPr>
          <w:rFonts w:cs="Times New Roman"/>
        </w:rPr>
        <w:t>(</w:t>
      </w:r>
      <w:r w:rsidR="00F22721" w:rsidRPr="007442E3">
        <w:rPr>
          <w:rFonts w:cs="Times New Roman"/>
        </w:rPr>
        <w:t>dále jen „</w:t>
      </w:r>
      <w:r w:rsidR="004112D0">
        <w:rPr>
          <w:rFonts w:cs="Times New Roman"/>
        </w:rPr>
        <w:t>P</w:t>
      </w:r>
      <w:r w:rsidR="007D4E96" w:rsidRPr="007442E3">
        <w:rPr>
          <w:rFonts w:cs="Times New Roman"/>
        </w:rPr>
        <w:t>SP</w:t>
      </w:r>
      <w:r w:rsidR="00F22721" w:rsidRPr="007442E3">
        <w:rPr>
          <w:rFonts w:cs="Times New Roman"/>
        </w:rPr>
        <w:t>“</w:t>
      </w:r>
      <w:r w:rsidR="007D4E96" w:rsidRPr="007442E3">
        <w:rPr>
          <w:rFonts w:cs="Times New Roman"/>
        </w:rPr>
        <w:t>)</w:t>
      </w:r>
      <w:r w:rsidR="006A4AE0" w:rsidRPr="007442E3">
        <w:rPr>
          <w:rFonts w:cs="Times New Roman"/>
        </w:rPr>
        <w:t xml:space="preserve"> a </w:t>
      </w:r>
      <w:r w:rsidR="00EA3A66">
        <w:rPr>
          <w:rFonts w:cs="Times New Roman"/>
        </w:rPr>
        <w:t>rozsahu zmocnění k úpravě požadavků na</w:t>
      </w:r>
      <w:r w:rsidR="00FB0C6E">
        <w:rPr>
          <w:rFonts w:cs="Times New Roman"/>
        </w:rPr>
        <w:t> </w:t>
      </w:r>
      <w:r w:rsidR="00EA3A66">
        <w:rPr>
          <w:rFonts w:cs="Times New Roman"/>
        </w:rPr>
        <w:t>dopravní a technickou infrastrukturu podle ustanovení § 152 stavební</w:t>
      </w:r>
      <w:r w:rsidR="00F81221">
        <w:rPr>
          <w:rFonts w:cs="Times New Roman"/>
        </w:rPr>
        <w:t>ho</w:t>
      </w:r>
      <w:r w:rsidR="00EA3A66">
        <w:rPr>
          <w:rFonts w:cs="Times New Roman"/>
        </w:rPr>
        <w:t xml:space="preserve"> zákon</w:t>
      </w:r>
      <w:r w:rsidR="00F81221">
        <w:rPr>
          <w:rFonts w:cs="Times New Roman"/>
        </w:rPr>
        <w:t>a</w:t>
      </w:r>
      <w:r w:rsidR="007D4E96" w:rsidRPr="007442E3">
        <w:rPr>
          <w:rFonts w:cs="Times New Roman"/>
        </w:rPr>
        <w:t xml:space="preserve">. </w:t>
      </w:r>
    </w:p>
    <w:p w14:paraId="4C3EA8AC" w14:textId="3A106400" w:rsidR="007442E3" w:rsidRPr="001B7F13" w:rsidRDefault="006A4AE0" w:rsidP="001B7F13">
      <w:pPr>
        <w:pStyle w:val="Odrazkaa1"/>
        <w:numPr>
          <w:ilvl w:val="0"/>
          <w:numId w:val="27"/>
        </w:numPr>
        <w:spacing w:line="276" w:lineRule="auto"/>
        <w:ind w:left="0" w:firstLine="360"/>
      </w:pPr>
      <w:r w:rsidRPr="007442E3">
        <w:t>P</w:t>
      </w:r>
      <w:r w:rsidR="00F22721" w:rsidRPr="007442E3">
        <w:t xml:space="preserve">rávní podpora při zpracování </w:t>
      </w:r>
      <w:r w:rsidR="00F22721" w:rsidRPr="007442E3">
        <w:rPr>
          <w:rFonts w:cs="ArialMT"/>
        </w:rPr>
        <w:t xml:space="preserve">knihy „Úplné znění stavebních předpisů pro Prahu 2024“, která bude kompilátem </w:t>
      </w:r>
      <w:r w:rsidR="004112D0">
        <w:rPr>
          <w:rFonts w:cs="ArialMT"/>
        </w:rPr>
        <w:t>P</w:t>
      </w:r>
      <w:r w:rsidR="00F22721" w:rsidRPr="007442E3">
        <w:rPr>
          <w:rFonts w:cs="ArialMT"/>
        </w:rPr>
        <w:t xml:space="preserve">SP a </w:t>
      </w:r>
      <w:r w:rsidR="007442E3">
        <w:rPr>
          <w:rFonts w:cs="ArialMT"/>
        </w:rPr>
        <w:t>celostátní prováděcí vyhlášk</w:t>
      </w:r>
      <w:r w:rsidR="00EA3A66">
        <w:rPr>
          <w:rFonts w:cs="ArialMT"/>
        </w:rPr>
        <w:t>y</w:t>
      </w:r>
      <w:r w:rsidR="007442E3">
        <w:rPr>
          <w:rFonts w:cs="ArialMT"/>
        </w:rPr>
        <w:t xml:space="preserve"> o podrobných požadavcích na výstavbu</w:t>
      </w:r>
      <w:r w:rsidR="00F22721" w:rsidRPr="007442E3">
        <w:rPr>
          <w:rFonts w:cs="ArialMT"/>
        </w:rPr>
        <w:t xml:space="preserve"> v rozsahu platném pro Prahu</w:t>
      </w:r>
      <w:r w:rsidR="007442E3">
        <w:rPr>
          <w:rFonts w:cs="ArialMT"/>
        </w:rPr>
        <w:t>;</w:t>
      </w:r>
      <w:r w:rsidR="00F22721" w:rsidRPr="007442E3">
        <w:rPr>
          <w:rFonts w:cs="ArialMT"/>
        </w:rPr>
        <w:t xml:space="preserve"> </w:t>
      </w:r>
      <w:r w:rsidR="007442E3">
        <w:rPr>
          <w:rFonts w:cs="ArialMT"/>
        </w:rPr>
        <w:t xml:space="preserve">zejména </w:t>
      </w:r>
      <w:r w:rsidR="007442E3" w:rsidRPr="001B7F13">
        <w:rPr>
          <w:rFonts w:cs="ArialMT"/>
        </w:rPr>
        <w:t xml:space="preserve">odůvodnění </w:t>
      </w:r>
      <w:r w:rsidR="008F3A09">
        <w:rPr>
          <w:rFonts w:cs="ArialMT"/>
        </w:rPr>
        <w:t xml:space="preserve">odchýlení úpravy </w:t>
      </w:r>
      <w:r w:rsidR="004112D0">
        <w:rPr>
          <w:rFonts w:cs="ArialMT"/>
        </w:rPr>
        <w:t>P</w:t>
      </w:r>
      <w:r w:rsidR="008F3A09">
        <w:rPr>
          <w:rFonts w:cs="ArialMT"/>
        </w:rPr>
        <w:t>SP od celostátní prováděcí vyhlášky podle § 152 stavebního zákona</w:t>
      </w:r>
      <w:r w:rsidR="00C43A6B">
        <w:t>.</w:t>
      </w:r>
    </w:p>
    <w:p w14:paraId="4F072886" w14:textId="5E6DF3DA" w:rsidR="0081750C" w:rsidRPr="006D3B2E" w:rsidRDefault="002A1B71" w:rsidP="001B7F1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D3B2E">
        <w:rPr>
          <w:rFonts w:cs="Times New Roman"/>
        </w:rPr>
        <w:t>Plnění předmětu smlouvy bude provedeno za podmínek stanovených v této smlouvě</w:t>
      </w:r>
      <w:r w:rsidR="007D4E96" w:rsidRPr="006D3B2E">
        <w:rPr>
          <w:rFonts w:cs="Times New Roman"/>
        </w:rPr>
        <w:t>.</w:t>
      </w:r>
    </w:p>
    <w:p w14:paraId="60AA7F95" w14:textId="12C7E057" w:rsidR="00FE2031" w:rsidRPr="006D3B2E" w:rsidRDefault="00FE2031" w:rsidP="001B7F13">
      <w:pPr>
        <w:pStyle w:val="Zkladntext2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D3B2E">
        <w:rPr>
          <w:rFonts w:cs="Times New Roman"/>
        </w:rPr>
        <w:t>V rámci zpracování díla se zhotovitel zavazuje k účasti na všech pracovních poradách svolaných objednatelem či pracovních poradách a prezentacích</w:t>
      </w:r>
      <w:r w:rsidR="00041C27" w:rsidRPr="006D3B2E">
        <w:rPr>
          <w:rFonts w:cs="Times New Roman"/>
        </w:rPr>
        <w:t xml:space="preserve"> </w:t>
      </w:r>
      <w:r w:rsidRPr="006D3B2E">
        <w:rPr>
          <w:rFonts w:cs="Times New Roman"/>
        </w:rPr>
        <w:t>a zavazuje se</w:t>
      </w:r>
      <w:r w:rsidR="009E48D6" w:rsidRPr="006D3B2E">
        <w:rPr>
          <w:rFonts w:cs="Times New Roman"/>
        </w:rPr>
        <w:t xml:space="preserve"> </w:t>
      </w:r>
      <w:r w:rsidRPr="006D3B2E">
        <w:rPr>
          <w:rFonts w:cs="Times New Roman"/>
        </w:rPr>
        <w:t xml:space="preserve">k respektování závěrů na nich přijatých. </w:t>
      </w:r>
      <w:r w:rsidR="00041C27" w:rsidRPr="006D3B2E">
        <w:rPr>
          <w:rFonts w:cs="Times New Roman"/>
        </w:rPr>
        <w:t>P</w:t>
      </w:r>
      <w:r w:rsidRPr="006D3B2E">
        <w:rPr>
          <w:rFonts w:cs="Times New Roman"/>
        </w:rPr>
        <w:t xml:space="preserve">očet a termíny porad </w:t>
      </w:r>
      <w:r w:rsidR="00041C27" w:rsidRPr="006D3B2E">
        <w:rPr>
          <w:rFonts w:cs="Times New Roman"/>
        </w:rPr>
        <w:t xml:space="preserve">stanoví </w:t>
      </w:r>
      <w:r w:rsidRPr="006D3B2E">
        <w:rPr>
          <w:rFonts w:cs="Times New Roman"/>
        </w:rPr>
        <w:t>objednatel podle postupu prací na díle. První vstupní pracovní porada se uskuteční spolu se zahájením prací na díle.</w:t>
      </w:r>
    </w:p>
    <w:p w14:paraId="07ED6E58" w14:textId="717C1A85" w:rsidR="00AE0FE5" w:rsidRPr="00A15479" w:rsidRDefault="000943FC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6D3B2E">
        <w:rPr>
          <w:rFonts w:cs="Times New Roman"/>
        </w:rPr>
        <w:t xml:space="preserve">Součástí </w:t>
      </w:r>
      <w:r w:rsidR="00E733B4" w:rsidRPr="006D3B2E">
        <w:rPr>
          <w:rFonts w:cs="Times New Roman"/>
        </w:rPr>
        <w:t>d</w:t>
      </w:r>
      <w:r w:rsidRPr="006D3B2E">
        <w:rPr>
          <w:rFonts w:cs="Times New Roman"/>
        </w:rPr>
        <w:t xml:space="preserve">íla je i veškerá činnost </w:t>
      </w:r>
      <w:r w:rsidR="00CA37E5" w:rsidRPr="006D3B2E">
        <w:rPr>
          <w:rFonts w:cs="Times New Roman"/>
        </w:rPr>
        <w:t>z</w:t>
      </w:r>
      <w:r w:rsidRPr="006D3B2E">
        <w:rPr>
          <w:rFonts w:cs="Times New Roman"/>
        </w:rPr>
        <w:t xml:space="preserve">hotovitele nezbytná k provádění </w:t>
      </w:r>
      <w:r w:rsidR="00E733B4" w:rsidRPr="006D3B2E">
        <w:rPr>
          <w:rFonts w:cs="Times New Roman"/>
        </w:rPr>
        <w:t>d</w:t>
      </w:r>
      <w:r w:rsidRPr="006D3B2E">
        <w:rPr>
          <w:rFonts w:cs="Times New Roman"/>
        </w:rPr>
        <w:t>íla a k jeho zdárnému a</w:t>
      </w:r>
      <w:r w:rsidR="006361ED" w:rsidRPr="006D3B2E">
        <w:rPr>
          <w:rFonts w:cs="Times New Roman"/>
        </w:rPr>
        <w:t> </w:t>
      </w:r>
      <w:r w:rsidRPr="006D3B2E">
        <w:rPr>
          <w:rFonts w:cs="Times New Roman"/>
        </w:rPr>
        <w:t>kompletnímu dokon</w:t>
      </w:r>
      <w:r w:rsidR="00560B19" w:rsidRPr="006D3B2E">
        <w:rPr>
          <w:rFonts w:cs="Times New Roman"/>
        </w:rPr>
        <w:t>čení, zejména prezentace návrhu a</w:t>
      </w:r>
      <w:r w:rsidRPr="006D3B2E">
        <w:rPr>
          <w:rFonts w:cs="Times New Roman"/>
        </w:rPr>
        <w:t xml:space="preserve"> komunikace s</w:t>
      </w:r>
      <w:r w:rsidR="00227E02" w:rsidRPr="006D3B2E">
        <w:rPr>
          <w:rFonts w:cs="Times New Roman"/>
        </w:rPr>
        <w:t xml:space="preserve"> klíčovými </w:t>
      </w:r>
      <w:r w:rsidRPr="006D3B2E">
        <w:rPr>
          <w:rFonts w:cs="Times New Roman"/>
        </w:rPr>
        <w:t xml:space="preserve">aktéry. Součástí </w:t>
      </w:r>
      <w:r w:rsidR="00E733B4" w:rsidRPr="006D3B2E">
        <w:rPr>
          <w:rFonts w:cs="Times New Roman"/>
        </w:rPr>
        <w:t>d</w:t>
      </w:r>
      <w:r w:rsidRPr="006D3B2E">
        <w:rPr>
          <w:rFonts w:cs="Times New Roman"/>
        </w:rPr>
        <w:t>íla</w:t>
      </w:r>
      <w:r w:rsidRPr="00A15479">
        <w:rPr>
          <w:rFonts w:cs="Times New Roman"/>
        </w:rPr>
        <w:t xml:space="preserve"> je i provedení prací, neuvedených ve výčtu tohoto článku, avšak nezbytných k řádnému dokončení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umožnění užívání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íla, o kterých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 vzhledem ke své kvalifikaci a zkušenostem měl nebo mohl vědět.</w:t>
      </w:r>
      <w:r w:rsidR="00227E02" w:rsidRPr="00A15479">
        <w:rPr>
          <w:rFonts w:cs="Times New Roman"/>
        </w:rPr>
        <w:t xml:space="preserve"> </w:t>
      </w:r>
      <w:r w:rsidR="00AE0FE5" w:rsidRPr="00A15479">
        <w:rPr>
          <w:rFonts w:cs="Times New Roman"/>
          <w:b/>
        </w:rPr>
        <w:t>Smluvní strany prohlašují, že na základě výše uvedené specifikace je dílo dostatečně a</w:t>
      </w:r>
      <w:r w:rsidR="007A63AA">
        <w:rPr>
          <w:rFonts w:cs="Times New Roman"/>
          <w:b/>
        </w:rPr>
        <w:t> </w:t>
      </w:r>
      <w:r w:rsidR="00AE0FE5" w:rsidRPr="00A15479">
        <w:rPr>
          <w:rFonts w:cs="Times New Roman"/>
          <w:b/>
        </w:rPr>
        <w:t>srozumitelně vymezeno.</w:t>
      </w:r>
    </w:p>
    <w:p w14:paraId="3AAED912" w14:textId="532888E3" w:rsidR="00AE0FE5" w:rsidRPr="00A15479" w:rsidRDefault="00AE0FE5" w:rsidP="009E4AB3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bookmarkStart w:id="2" w:name="_Hlk145932173"/>
      <w:r w:rsidRPr="00A15479">
        <w:rPr>
          <w:rFonts w:cs="Times New Roman"/>
        </w:rPr>
        <w:t xml:space="preserve">Veškeré právní účinky předání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6A5FD4">
        <w:rPr>
          <w:rFonts w:cs="Times New Roman"/>
        </w:rPr>
        <w:t>o</w:t>
      </w:r>
      <w:r w:rsidRPr="00A15479">
        <w:rPr>
          <w:rFonts w:cs="Times New Roman"/>
        </w:rPr>
        <w:t>bjednateli nastávají až na základě potvrzení předání v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 xml:space="preserve">dokumentu označeném jako </w:t>
      </w:r>
      <w:r w:rsidRPr="00A15479">
        <w:rPr>
          <w:rFonts w:cs="Times New Roman"/>
          <w:b/>
        </w:rPr>
        <w:t>„</w:t>
      </w:r>
      <w:r w:rsidR="00D16098" w:rsidRPr="00A15479">
        <w:rPr>
          <w:rFonts w:cs="Times New Roman"/>
          <w:b/>
        </w:rPr>
        <w:t>Akceptační p</w:t>
      </w:r>
      <w:r w:rsidRPr="00A15479">
        <w:rPr>
          <w:rFonts w:cs="Times New Roman"/>
          <w:b/>
        </w:rPr>
        <w:t>rotokol“</w:t>
      </w:r>
      <w:r w:rsidR="00D16098" w:rsidRPr="00A15479">
        <w:rPr>
          <w:rFonts w:cs="Times New Roman"/>
        </w:rPr>
        <w:t>, podepsaném oběma stranami po provedení kontroly řádně dokončeného díla</w:t>
      </w:r>
      <w:r w:rsidRPr="00A15479">
        <w:rPr>
          <w:rFonts w:cs="Times New Roman"/>
        </w:rPr>
        <w:t>, který bude opatřen podpisy obou smluvních stra</w:t>
      </w:r>
      <w:r w:rsidR="00241362" w:rsidRPr="00A15479">
        <w:rPr>
          <w:rFonts w:cs="Times New Roman"/>
        </w:rPr>
        <w:t>n, resp.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jimi</w:t>
      </w:r>
      <w:r w:rsidR="007A63AA">
        <w:rPr>
          <w:rFonts w:cs="Times New Roman"/>
        </w:rPr>
        <w:t> </w:t>
      </w:r>
      <w:r w:rsidR="00241362" w:rsidRPr="00A15479">
        <w:rPr>
          <w:rFonts w:cs="Times New Roman"/>
        </w:rPr>
        <w:t>pověřených osob.</w:t>
      </w:r>
    </w:p>
    <w:p w14:paraId="60CA5CBB" w14:textId="77777777" w:rsidR="00DA50A6" w:rsidRPr="00A15479" w:rsidRDefault="00DA50A6" w:rsidP="009E4AB3">
      <w:pPr>
        <w:spacing w:after="120"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Vzor akceptačního protokolu je ke stažení na webových stránkách objednatele na adrese: </w:t>
      </w:r>
      <w:hyperlink r:id="rId11" w:history="1">
        <w:r w:rsidRPr="00A15479">
          <w:rPr>
            <w:rStyle w:val="Hypertextovodkaz"/>
            <w:rFonts w:cs="Times New Roman"/>
          </w:rPr>
          <w:t>http://www.iprpraha.cz/clanek/1950/vzory-dokumentu</w:t>
        </w:r>
      </w:hyperlink>
      <w:r w:rsidRPr="00A15479">
        <w:rPr>
          <w:rFonts w:cs="Times New Roman"/>
        </w:rPr>
        <w:t xml:space="preserve"> v záložce „Vzory dokumentů, na které odkazují smlouvy“.</w:t>
      </w:r>
    </w:p>
    <w:bookmarkEnd w:id="2"/>
    <w:p w14:paraId="4E545FEE" w14:textId="03A18EEC" w:rsidR="000943FC" w:rsidRPr="00A15479" w:rsidRDefault="00AE0FE5" w:rsidP="008F3A09">
      <w:pPr>
        <w:pStyle w:val="Zkladntextodsazen21"/>
        <w:numPr>
          <w:ilvl w:val="0"/>
          <w:numId w:val="2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Zhotovitel nese nebezpečí</w:t>
      </w:r>
      <w:r w:rsidR="008F3A0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škody na 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nebo jeho částech a odpovídá za veškeré škody způsobené svojí činností, a to až do okamžiku řádného předání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bjednateli</w:t>
      </w:r>
      <w:r w:rsidR="00D94EDF">
        <w:rPr>
          <w:rFonts w:cs="Times New Roman"/>
        </w:rPr>
        <w:t>.</w:t>
      </w:r>
      <w:r w:rsidRPr="00A15479">
        <w:rPr>
          <w:rFonts w:cs="Times New Roman"/>
        </w:rPr>
        <w:t xml:space="preserve"> Nebezpečí škody na</w:t>
      </w:r>
      <w:r w:rsidR="00D94EDF">
        <w:rPr>
          <w:rFonts w:cs="Times New Roman"/>
        </w:rPr>
        <w:t> </w:t>
      </w:r>
      <w:r w:rsidRPr="00A15479">
        <w:rPr>
          <w:rFonts w:cs="Times New Roman"/>
        </w:rPr>
        <w:t xml:space="preserve">předmětu </w:t>
      </w:r>
      <w:r w:rsidR="00E733B4" w:rsidRPr="00A15479">
        <w:rPr>
          <w:rFonts w:cs="Times New Roman"/>
        </w:rPr>
        <w:t>d</w:t>
      </w:r>
      <w:r w:rsidRPr="00A15479">
        <w:rPr>
          <w:rFonts w:cs="Times New Roman"/>
        </w:rPr>
        <w:t xml:space="preserve">íla přechází na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>bjednatele okamžikem podpisu</w:t>
      </w:r>
      <w:r w:rsidR="00D16098" w:rsidRPr="00A15479">
        <w:rPr>
          <w:rFonts w:cs="Times New Roman"/>
        </w:rPr>
        <w:t xml:space="preserve"> akceptačního protokolu o převzetí díla</w:t>
      </w:r>
      <w:r w:rsidRPr="00A15479">
        <w:rPr>
          <w:rFonts w:cs="Times New Roman"/>
        </w:rPr>
        <w:t>.</w:t>
      </w:r>
    </w:p>
    <w:p w14:paraId="15F0F9D1" w14:textId="77777777" w:rsidR="00AE0FE5" w:rsidRPr="00A15479" w:rsidRDefault="00AE0FE5" w:rsidP="008F3A09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58AC7DEC" w14:textId="2054B9D8" w:rsidR="001D54B4" w:rsidRPr="00A15479" w:rsidRDefault="007D5A75" w:rsidP="008F3A09">
      <w:pPr>
        <w:pStyle w:val="Nadpis2"/>
        <w:spacing w:before="0" w:line="276" w:lineRule="auto"/>
        <w:jc w:val="both"/>
        <w:rPr>
          <w:szCs w:val="22"/>
        </w:rPr>
      </w:pPr>
      <w:r w:rsidRPr="007D5A75">
        <w:rPr>
          <w:szCs w:val="22"/>
          <w:u w:val="none"/>
        </w:rPr>
        <w:t xml:space="preserve">                                                             </w:t>
      </w:r>
      <w:r>
        <w:rPr>
          <w:szCs w:val="22"/>
        </w:rPr>
        <w:t xml:space="preserve"> </w:t>
      </w:r>
      <w:r w:rsidR="001D54B4" w:rsidRPr="00A15479">
        <w:rPr>
          <w:szCs w:val="22"/>
        </w:rPr>
        <w:t>I</w:t>
      </w:r>
      <w:r w:rsidR="007F30BA" w:rsidRPr="00A15479">
        <w:rPr>
          <w:szCs w:val="22"/>
        </w:rPr>
        <w:t>I</w:t>
      </w:r>
      <w:r w:rsidR="001D54B4" w:rsidRPr="00A15479">
        <w:rPr>
          <w:szCs w:val="22"/>
        </w:rPr>
        <w:t>. Cena a platební podmínky</w:t>
      </w:r>
    </w:p>
    <w:p w14:paraId="7F73FCD9" w14:textId="13326335" w:rsidR="00A45727" w:rsidRPr="00A45727" w:rsidRDefault="00A45727" w:rsidP="008F3A09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line="276" w:lineRule="auto"/>
        <w:ind w:left="0" w:hanging="284"/>
        <w:jc w:val="both"/>
        <w:rPr>
          <w:rFonts w:eastAsia="Calibri" w:cs="Times New Roman"/>
          <w:color w:val="000000"/>
        </w:rPr>
      </w:pPr>
      <w:r w:rsidRPr="00A45727">
        <w:rPr>
          <w:rFonts w:eastAsia="Calibri" w:cs="Times New Roman"/>
          <w:color w:val="000009"/>
        </w:rPr>
        <w:t xml:space="preserve">Smluvní strany se výslovně dohodly, že za </w:t>
      </w:r>
      <w:r>
        <w:rPr>
          <w:rFonts w:eastAsia="Calibri" w:cs="Times New Roman"/>
          <w:color w:val="000009"/>
        </w:rPr>
        <w:t>splnění předmětu</w:t>
      </w:r>
      <w:r w:rsidRPr="00A45727">
        <w:rPr>
          <w:rFonts w:eastAsia="Calibri" w:cs="Times New Roman"/>
          <w:color w:val="000009"/>
        </w:rPr>
        <w:t xml:space="preserve"> </w:t>
      </w:r>
      <w:r w:rsidR="00C87A65">
        <w:rPr>
          <w:rFonts w:eastAsia="Calibri" w:cs="Times New Roman"/>
          <w:color w:val="000009"/>
        </w:rPr>
        <w:t xml:space="preserve">smlouvy </w:t>
      </w:r>
      <w:r w:rsidRPr="00A45727">
        <w:rPr>
          <w:rFonts w:eastAsia="Calibri" w:cs="Times New Roman"/>
          <w:color w:val="000009"/>
        </w:rPr>
        <w:t xml:space="preserve">bude objednatelem uhrazena odměna stanovená na základě </w:t>
      </w:r>
      <w:r w:rsidRPr="00A45727">
        <w:rPr>
          <w:rFonts w:eastAsia="Calibri" w:cs="Times New Roman"/>
          <w:b/>
          <w:bCs/>
          <w:color w:val="000009"/>
        </w:rPr>
        <w:t xml:space="preserve">hodinové sazby ve výši 2.500 Kč </w:t>
      </w:r>
      <w:r w:rsidRPr="00A45727">
        <w:rPr>
          <w:rFonts w:eastAsia="Calibri" w:cs="Times New Roman"/>
          <w:color w:val="000009"/>
        </w:rPr>
        <w:t xml:space="preserve">(slovy: dva-tisíce-pět-set Korun českých). Výše smluvní odměny je stanovena jako daňový základ bez DPH, která bude k odměně připočtena podle platných předpisů a aktuální sazby (ke dni podpisu smlouvy činí sazba 21 %). </w:t>
      </w:r>
    </w:p>
    <w:p w14:paraId="73B1952B" w14:textId="66B587A5" w:rsidR="00A45727" w:rsidRPr="00A45727" w:rsidRDefault="00A45727" w:rsidP="008F3A09">
      <w:pPr>
        <w:pStyle w:val="Odstavecseseznamem"/>
        <w:autoSpaceDE w:val="0"/>
        <w:autoSpaceDN w:val="0"/>
        <w:adjustRightInd w:val="0"/>
        <w:spacing w:line="276" w:lineRule="auto"/>
        <w:jc w:val="both"/>
        <w:rPr>
          <w:rFonts w:eastAsia="Calibri" w:cs="Times New Roman"/>
          <w:color w:val="000000"/>
        </w:rPr>
      </w:pPr>
    </w:p>
    <w:p w14:paraId="6065239B" w14:textId="3814BFA2" w:rsidR="00CE703C" w:rsidRPr="00A15479" w:rsidRDefault="00A45727" w:rsidP="008F3A0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>
        <w:rPr>
          <w:rFonts w:cs="Times New Roman"/>
        </w:rPr>
        <w:t>Maximální</w:t>
      </w:r>
      <w:r w:rsidR="001D54B4" w:rsidRPr="00A15479">
        <w:rPr>
          <w:rFonts w:cs="Times New Roman"/>
        </w:rPr>
        <w:t xml:space="preserve"> </w:t>
      </w:r>
      <w:r w:rsidR="001D54B4" w:rsidRPr="00A45727">
        <w:rPr>
          <w:rFonts w:cs="Times New Roman"/>
        </w:rPr>
        <w:t xml:space="preserve">cena za </w:t>
      </w:r>
      <w:r>
        <w:rPr>
          <w:rFonts w:cs="Times New Roman"/>
        </w:rPr>
        <w:t>splnění předmětu smlouvy</w:t>
      </w:r>
      <w:r w:rsidR="001D54B4" w:rsidRPr="00A15479">
        <w:rPr>
          <w:rFonts w:cs="Times New Roman"/>
        </w:rPr>
        <w:t xml:space="preserve"> činí</w:t>
      </w:r>
      <w:r w:rsidR="00CE703C" w:rsidRPr="00A15479">
        <w:rPr>
          <w:rFonts w:cs="Times New Roman"/>
        </w:rPr>
        <w:t>:</w:t>
      </w:r>
      <w:r w:rsidR="009D3370">
        <w:rPr>
          <w:rFonts w:cs="Times New Roman"/>
        </w:rPr>
        <w:t xml:space="preserve">  </w:t>
      </w:r>
    </w:p>
    <w:p w14:paraId="2313D125" w14:textId="32C49AF0" w:rsidR="00CE703C" w:rsidRPr="00A15479" w:rsidRDefault="00F81221" w:rsidP="008F3A09">
      <w:pPr>
        <w:spacing w:line="276" w:lineRule="auto"/>
        <w:ind w:left="-284" w:firstLine="284"/>
        <w:jc w:val="both"/>
        <w:rPr>
          <w:rFonts w:cs="Times New Roman"/>
        </w:rPr>
      </w:pPr>
      <w:bookmarkStart w:id="3" w:name="_Hlk145932325"/>
      <w:r>
        <w:rPr>
          <w:rFonts w:cs="Times New Roman"/>
          <w:b/>
        </w:rPr>
        <w:t>300</w:t>
      </w:r>
      <w:r w:rsidR="006D3B2E">
        <w:rPr>
          <w:rFonts w:cs="Times New Roman"/>
          <w:b/>
        </w:rPr>
        <w:t> 000,00</w:t>
      </w:r>
      <w:r w:rsidR="001D54B4" w:rsidRPr="00A15479">
        <w:rPr>
          <w:rFonts w:cs="Times New Roman"/>
          <w:b/>
        </w:rPr>
        <w:t xml:space="preserve"> Kč</w:t>
      </w:r>
      <w:r w:rsidR="00CE703C" w:rsidRPr="00A15479">
        <w:rPr>
          <w:rFonts w:cs="Times New Roman"/>
          <w:b/>
        </w:rPr>
        <w:t xml:space="preserve"> </w:t>
      </w:r>
      <w:r w:rsidR="00CE703C" w:rsidRPr="00A15479">
        <w:rPr>
          <w:rFonts w:cs="Times New Roman"/>
        </w:rPr>
        <w:t>(slovy:</w:t>
      </w:r>
      <w:r w:rsidR="004734DE" w:rsidRPr="00A15479">
        <w:rPr>
          <w:rFonts w:cs="Times New Roman"/>
        </w:rPr>
        <w:t xml:space="preserve"> </w:t>
      </w:r>
      <w:r>
        <w:rPr>
          <w:rFonts w:cs="Times New Roman"/>
        </w:rPr>
        <w:t>tři</w:t>
      </w:r>
      <w:r w:rsidR="00A45727">
        <w:rPr>
          <w:rFonts w:cs="Times New Roman"/>
        </w:rPr>
        <w:t>-st</w:t>
      </w:r>
      <w:r>
        <w:rPr>
          <w:rFonts w:cs="Times New Roman"/>
        </w:rPr>
        <w:t>a</w:t>
      </w:r>
      <w:r w:rsidR="00A45727">
        <w:rPr>
          <w:rFonts w:cs="Times New Roman"/>
        </w:rPr>
        <w:t>-tisíc</w:t>
      </w:r>
      <w:r w:rsidR="00CE703C" w:rsidRPr="00A15479">
        <w:rPr>
          <w:rFonts w:cs="Times New Roman"/>
        </w:rPr>
        <w:t xml:space="preserve"> </w:t>
      </w:r>
      <w:r w:rsidR="008F3A09">
        <w:rPr>
          <w:rFonts w:cs="Times New Roman"/>
        </w:rPr>
        <w:t>K</w:t>
      </w:r>
      <w:r w:rsidR="00CE703C" w:rsidRPr="00A15479">
        <w:rPr>
          <w:rFonts w:cs="Times New Roman"/>
        </w:rPr>
        <w:t>orun českých)</w:t>
      </w:r>
      <w:r w:rsidR="001D54B4" w:rsidRPr="00A15479">
        <w:rPr>
          <w:rFonts w:cs="Times New Roman"/>
        </w:rPr>
        <w:t xml:space="preserve"> </w:t>
      </w:r>
      <w:r w:rsidR="001D54B4" w:rsidRPr="00A15479">
        <w:rPr>
          <w:rFonts w:cs="Times New Roman"/>
          <w:b/>
        </w:rPr>
        <w:t>bez DPH</w:t>
      </w:r>
      <w:r w:rsidR="001D54B4" w:rsidRPr="00A15479">
        <w:rPr>
          <w:rFonts w:cs="Times New Roman"/>
        </w:rPr>
        <w:t>,</w:t>
      </w:r>
    </w:p>
    <w:p w14:paraId="4A4B3821" w14:textId="3FB4CFE9" w:rsidR="006F1F08" w:rsidRDefault="00F81221" w:rsidP="008F3A09">
      <w:pPr>
        <w:spacing w:after="120" w:line="276" w:lineRule="auto"/>
        <w:jc w:val="both"/>
        <w:rPr>
          <w:rFonts w:cs="Times New Roman"/>
        </w:rPr>
      </w:pPr>
      <w:r>
        <w:rPr>
          <w:b/>
          <w:bCs/>
        </w:rPr>
        <w:t xml:space="preserve">363 000,00 Kč </w:t>
      </w:r>
      <w:r>
        <w:t xml:space="preserve">(slovy: tři-sta-šedesát-tři-tisíc Korun českých) </w:t>
      </w:r>
      <w:r>
        <w:rPr>
          <w:b/>
          <w:bCs/>
        </w:rPr>
        <w:t>včetně DPH</w:t>
      </w:r>
      <w:r w:rsidR="009E58B5" w:rsidRPr="00A15479">
        <w:rPr>
          <w:rFonts w:cs="Times New Roman"/>
        </w:rPr>
        <w:t>.</w:t>
      </w:r>
    </w:p>
    <w:bookmarkEnd w:id="3"/>
    <w:p w14:paraId="37DC7B0C" w14:textId="0BB7799B" w:rsidR="00B65F7B" w:rsidRPr="00323865" w:rsidRDefault="00C87A65" w:rsidP="008F3A09">
      <w:pPr>
        <w:spacing w:after="120" w:line="276" w:lineRule="auto"/>
        <w:jc w:val="both"/>
        <w:rPr>
          <w:rFonts w:cs="Times New Roman"/>
        </w:rPr>
      </w:pPr>
      <w:r>
        <w:rPr>
          <w:rFonts w:cs="Times New Roman"/>
        </w:rPr>
        <w:t>Zhotovi</w:t>
      </w:r>
      <w:r w:rsidR="00B65F7B" w:rsidRPr="00323865">
        <w:rPr>
          <w:rFonts w:cs="Times New Roman"/>
        </w:rPr>
        <w:t xml:space="preserve">tel spolu s předáním předmětu smlouvy odevzdá kontaktní osobě </w:t>
      </w:r>
      <w:r w:rsidR="00B65F7B" w:rsidRPr="00C87A65">
        <w:rPr>
          <w:rFonts w:cs="Times New Roman"/>
        </w:rPr>
        <w:t>objednatele výkaz skutečně</w:t>
      </w:r>
      <w:r w:rsidR="00B65F7B" w:rsidRPr="00323865">
        <w:rPr>
          <w:rFonts w:cs="Times New Roman"/>
        </w:rPr>
        <w:t xml:space="preserve"> odpracovaných hodin (tzv. výčetku).</w:t>
      </w:r>
    </w:p>
    <w:p w14:paraId="206958CC" w14:textId="77777777" w:rsidR="00B65F7B" w:rsidRDefault="00B65F7B" w:rsidP="008F3A09">
      <w:pPr>
        <w:spacing w:after="120" w:line="276" w:lineRule="auto"/>
        <w:jc w:val="both"/>
        <w:rPr>
          <w:rFonts w:cs="Times New Roman"/>
        </w:rPr>
      </w:pPr>
      <w:r w:rsidRPr="00323865">
        <w:rPr>
          <w:rFonts w:cs="Times New Roman"/>
        </w:rPr>
        <w:t xml:space="preserve">Vzor výkazu skutečně odpracovaných hodin je ke stažení na webových stránkách objednatele na adrese: </w:t>
      </w:r>
      <w:hyperlink r:id="rId12" w:history="1">
        <w:r w:rsidRPr="00323865">
          <w:rPr>
            <w:rStyle w:val="Hypertextovodkaz"/>
            <w:rFonts w:cs="Times New Roman"/>
          </w:rPr>
          <w:t>http://www.iprpraha.cz/clanek/1950/vzory-dokumentu</w:t>
        </w:r>
      </w:hyperlink>
      <w:r w:rsidRPr="00323865">
        <w:rPr>
          <w:rFonts w:cs="Times New Roman"/>
        </w:rPr>
        <w:t xml:space="preserve"> v záložce „Vzory dokumentů, na které odkazují smlouvy“.</w:t>
      </w:r>
    </w:p>
    <w:p w14:paraId="11F0650F" w14:textId="21B0A2EB" w:rsidR="00B65F7B" w:rsidRDefault="002A1B71" w:rsidP="008F3A09">
      <w:pPr>
        <w:pStyle w:val="Zkladntext2"/>
        <w:spacing w:line="276" w:lineRule="auto"/>
        <w:jc w:val="both"/>
        <w:rPr>
          <w:rFonts w:cs="Times New Roman"/>
        </w:rPr>
      </w:pPr>
      <w:r w:rsidRPr="00A15479">
        <w:rPr>
          <w:rFonts w:cs="Times New Roman"/>
        </w:rPr>
        <w:t xml:space="preserve">Platba za splnění předmětu smlouvy se uskuteční po předání </w:t>
      </w:r>
      <w:r w:rsidR="003B7B4B" w:rsidRPr="00A15479">
        <w:rPr>
          <w:rFonts w:cs="Times New Roman"/>
        </w:rPr>
        <w:t xml:space="preserve">dokončeného </w:t>
      </w:r>
      <w:r w:rsidRPr="00A15479">
        <w:rPr>
          <w:rFonts w:cs="Times New Roman"/>
        </w:rPr>
        <w:t>díla, a to po oboustranném podepsání akceptačního protokolu</w:t>
      </w:r>
      <w:r w:rsidR="00A74551" w:rsidRPr="00A15479">
        <w:rPr>
          <w:rFonts w:cs="Times New Roman"/>
        </w:rPr>
        <w:t xml:space="preserve"> bez výhrad či s výhradou těch vad, které nebrání díl</w:t>
      </w:r>
      <w:r w:rsidR="00030464" w:rsidRPr="00A15479">
        <w:rPr>
          <w:rFonts w:cs="Times New Roman"/>
        </w:rPr>
        <w:t>o</w:t>
      </w:r>
      <w:r w:rsidR="00A74551" w:rsidRPr="00A15479">
        <w:rPr>
          <w:rFonts w:cs="Times New Roman"/>
        </w:rPr>
        <w:t xml:space="preserve"> </w:t>
      </w:r>
      <w:r w:rsidR="00FB0C6E" w:rsidRPr="00A15479">
        <w:rPr>
          <w:rFonts w:cs="Times New Roman"/>
        </w:rPr>
        <w:t>akceptovat</w:t>
      </w:r>
      <w:r w:rsidR="00FB0C6E">
        <w:rPr>
          <w:rFonts w:cs="Times New Roman"/>
        </w:rPr>
        <w:t xml:space="preserve">, </w:t>
      </w:r>
      <w:r w:rsidR="00FB0C6E" w:rsidRPr="00A02340">
        <w:rPr>
          <w:rFonts w:cs="Times New Roman"/>
        </w:rPr>
        <w:t>a</w:t>
      </w:r>
      <w:r w:rsidR="008F3A09">
        <w:rPr>
          <w:rFonts w:cs="Times New Roman"/>
        </w:rPr>
        <w:t> </w:t>
      </w:r>
      <w:r w:rsidR="00B65F7B" w:rsidRPr="00A02340">
        <w:rPr>
          <w:rFonts w:cs="Times New Roman"/>
        </w:rPr>
        <w:t>to na základě objednatelem odsouhlaseného výkazu skutečně odpracovaných hodin předloženého dodavatelem (tzv. výčetky).</w:t>
      </w:r>
    </w:p>
    <w:p w14:paraId="3C70F390" w14:textId="32184A88" w:rsidR="003B6E46" w:rsidRPr="00A15479" w:rsidRDefault="00AD68DF" w:rsidP="008F3A0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Cena uvedená v čl. II</w:t>
      </w:r>
      <w:r w:rsidR="008D7BC0" w:rsidRPr="00A15479">
        <w:rPr>
          <w:rFonts w:cs="Times New Roman"/>
        </w:rPr>
        <w:t xml:space="preserve"> odst. 1</w:t>
      </w:r>
      <w:r w:rsidR="001D54B4" w:rsidRPr="00A15479">
        <w:rPr>
          <w:rFonts w:cs="Times New Roman"/>
        </w:rPr>
        <w:t xml:space="preserve"> </w:t>
      </w:r>
      <w:r w:rsidR="007D5A75">
        <w:rPr>
          <w:rFonts w:cs="Times New Roman"/>
        </w:rPr>
        <w:t xml:space="preserve">a 2 </w:t>
      </w:r>
      <w:r w:rsidR="001D54B4" w:rsidRPr="00A15479">
        <w:rPr>
          <w:rFonts w:cs="Times New Roman"/>
        </w:rPr>
        <w:t>této smlouvy může být měněna pouze v souvislosti se změnou sazeb DPH či jiných daňových předpisů majících vliv na cenu předmětu plnění. Rozhodným dnem je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den</w:t>
      </w:r>
      <w:r w:rsidR="00E141E8">
        <w:rPr>
          <w:rFonts w:cs="Times New Roman"/>
        </w:rPr>
        <w:t> </w:t>
      </w:r>
      <w:r w:rsidR="001D54B4" w:rsidRPr="00A15479">
        <w:rPr>
          <w:rFonts w:cs="Times New Roman"/>
        </w:rPr>
        <w:t>změny sazby DPH.</w:t>
      </w:r>
    </w:p>
    <w:p w14:paraId="39A7D7B3" w14:textId="6842359F" w:rsidR="003B6E46" w:rsidRPr="00A15479" w:rsidRDefault="001D54B4" w:rsidP="008F3A0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Sjednaná cena v sobě zahrnuje veškeré náklady zhotovitele za realizaci díla podle této smlouvy</w:t>
      </w:r>
      <w:r w:rsidR="00480D86">
        <w:rPr>
          <w:rFonts w:cs="Times New Roman"/>
        </w:rPr>
        <w:t xml:space="preserve"> </w:t>
      </w:r>
      <w:r w:rsidR="00BB5233" w:rsidRPr="00A15479">
        <w:rPr>
          <w:rFonts w:cs="Times New Roman"/>
        </w:rPr>
        <w:t>a </w:t>
      </w:r>
      <w:r w:rsidR="00DA6E4E" w:rsidRPr="00A15479">
        <w:rPr>
          <w:rFonts w:cs="Times New Roman"/>
        </w:rPr>
        <w:t>zhotovitel nemá nárok na jakoukoliv další platbu související s prováděním díla.</w:t>
      </w:r>
    </w:p>
    <w:p w14:paraId="74269B5E" w14:textId="2C3CC376" w:rsidR="001F38CB" w:rsidRPr="00D94EDF" w:rsidRDefault="001F38CB" w:rsidP="008F3A09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94EDF">
        <w:rPr>
          <w:rFonts w:cs="Times New Roman"/>
        </w:rPr>
        <w:t>Objednatel je povinen zaplatit zhotoviteli cenu za provedení díla na základě řádně a oprávněně vystaveného daňového dokladu (faktury), a to se splatností 21 dnů ode dne doručení faktury objednateli.</w:t>
      </w:r>
    </w:p>
    <w:p w14:paraId="12355FCA" w14:textId="24B137BC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Řádným vystavením faktury se rozumí vystavení faktury zhotovitelem</w:t>
      </w:r>
      <w:r w:rsidR="00E141E8">
        <w:rPr>
          <w:rFonts w:cs="Times New Roman"/>
        </w:rPr>
        <w:t>,</w:t>
      </w:r>
      <w:r w:rsidRPr="00A15479">
        <w:rPr>
          <w:rFonts w:cs="Times New Roman"/>
        </w:rPr>
        <w:t xml:space="preserve"> jež</w:t>
      </w:r>
      <w:r w:rsidR="00B55564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má veškeré náležitosti daňového dokladu požadované </w:t>
      </w:r>
      <w:r w:rsidR="00173A25" w:rsidRPr="00A15479">
        <w:rPr>
          <w:rFonts w:cs="Times New Roman"/>
        </w:rPr>
        <w:t>právními předpisy, zejména zákonem č. 235/2004 Sb., o dani z přidané hodnoty, ve znění pozdějších předpisů</w:t>
      </w:r>
      <w:r w:rsidRPr="00A15479">
        <w:rPr>
          <w:rFonts w:cs="Times New Roman"/>
        </w:rPr>
        <w:t>.</w:t>
      </w:r>
      <w:r w:rsidR="0031420E" w:rsidRPr="00A15479">
        <w:rPr>
          <w:rFonts w:cs="Times New Roman"/>
        </w:rPr>
        <w:t xml:space="preserve"> </w:t>
      </w:r>
      <w:r w:rsidR="0031420E" w:rsidRPr="00A15479">
        <w:rPr>
          <w:rFonts w:cs="Times New Roman"/>
          <w:b/>
        </w:rPr>
        <w:t>Na faktuře musí být uvedeno číslo smlouvy</w:t>
      </w:r>
      <w:r w:rsidR="001725C2">
        <w:rPr>
          <w:rFonts w:cs="Times New Roman"/>
          <w:b/>
        </w:rPr>
        <w:t>. F</w:t>
      </w:r>
      <w:r w:rsidR="006A7B64">
        <w:rPr>
          <w:rFonts w:cs="Times New Roman"/>
          <w:b/>
        </w:rPr>
        <w:t>aktura musí být ve formátu .pdf</w:t>
      </w:r>
      <w:r w:rsidR="0031420E" w:rsidRPr="00A15479">
        <w:rPr>
          <w:rFonts w:cs="Times New Roman"/>
        </w:rPr>
        <w:t>.</w:t>
      </w:r>
      <w:r w:rsidR="000F2124" w:rsidRPr="00A15479">
        <w:rPr>
          <w:rFonts w:cs="Times New Roman"/>
        </w:rPr>
        <w:t xml:space="preserve"> Úhrada faktur bude provedena převodním příkazem na bankovní účet uvedený na</w:t>
      </w:r>
      <w:r w:rsidR="00FB0C6E">
        <w:rPr>
          <w:rFonts w:cs="Times New Roman"/>
        </w:rPr>
        <w:t> </w:t>
      </w:r>
      <w:r w:rsidR="000F2124" w:rsidRPr="00A15479">
        <w:rPr>
          <w:rFonts w:cs="Times New Roman"/>
        </w:rPr>
        <w:t>faktuře zhotovitele,</w:t>
      </w:r>
      <w:r w:rsidR="00480D86">
        <w:rPr>
          <w:rFonts w:cs="Times New Roman"/>
        </w:rPr>
        <w:t xml:space="preserve"> který je totožný s bankovním účtem uvedeným v záhlaví této smlouvy.</w:t>
      </w:r>
    </w:p>
    <w:p w14:paraId="6DA1C43B" w14:textId="733112DE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Oprávněným vystavením faktury se rozumí vystavení faktury zhotovitelem za </w:t>
      </w:r>
      <w:r w:rsidR="008056A5" w:rsidRPr="00A15479">
        <w:rPr>
          <w:rFonts w:cs="Times New Roman"/>
        </w:rPr>
        <w:t xml:space="preserve">řádně </w:t>
      </w:r>
      <w:r w:rsidRPr="00A15479">
        <w:rPr>
          <w:rFonts w:cs="Times New Roman"/>
        </w:rPr>
        <w:t>provedené 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na</w:t>
      </w:r>
      <w:r w:rsidR="007A63AA">
        <w:rPr>
          <w:rFonts w:cs="Times New Roman"/>
        </w:rPr>
        <w:t> </w:t>
      </w:r>
      <w:r w:rsidR="00DA6E4E" w:rsidRPr="00A15479">
        <w:rPr>
          <w:rFonts w:cs="Times New Roman"/>
        </w:rPr>
        <w:t>základě</w:t>
      </w:r>
      <w:r w:rsidR="00E434AB" w:rsidRPr="00A15479">
        <w:rPr>
          <w:rFonts w:cs="Times New Roman"/>
        </w:rPr>
        <w:t xml:space="preserve"> oběma stranami podepsaného</w:t>
      </w:r>
      <w:r w:rsidR="00DA6E4E" w:rsidRPr="00A15479">
        <w:rPr>
          <w:rFonts w:cs="Times New Roman"/>
        </w:rPr>
        <w:t xml:space="preserve"> akceptačního protokolu </w:t>
      </w:r>
      <w:r w:rsidRPr="00A15479">
        <w:rPr>
          <w:rFonts w:cs="Times New Roman"/>
        </w:rPr>
        <w:t>předané dílo</w:t>
      </w:r>
      <w:r w:rsidR="00940E95" w:rsidRPr="00A15479">
        <w:rPr>
          <w:rFonts w:cs="Times New Roman"/>
        </w:rPr>
        <w:t>.</w:t>
      </w:r>
    </w:p>
    <w:p w14:paraId="71F1FE72" w14:textId="2D5FE87A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oprávněně, není objednatel povinen ji proplatit.</w:t>
      </w:r>
    </w:p>
    <w:p w14:paraId="6BBB54B8" w14:textId="16BF29B7" w:rsidR="003B6E46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faktura nebude vystavena řádně</w:t>
      </w:r>
      <w:r w:rsidR="00173A25" w:rsidRPr="00A15479">
        <w:rPr>
          <w:rFonts w:cs="Times New Roman"/>
        </w:rPr>
        <w:t xml:space="preserve"> v souladu se zákonem a nebude obsahovat předepsané náležitosti</w:t>
      </w:r>
      <w:r w:rsidRPr="00A15479">
        <w:rPr>
          <w:rFonts w:cs="Times New Roman"/>
        </w:rPr>
        <w:t>, je objednatel oprávněn vrátit ji zhotoviteli k</w:t>
      </w:r>
      <w:r w:rsidR="006B7C20" w:rsidRPr="00A15479">
        <w:rPr>
          <w:rFonts w:cs="Times New Roman"/>
        </w:rPr>
        <w:t xml:space="preserve"> opravě a </w:t>
      </w:r>
      <w:r w:rsidRPr="00A15479">
        <w:rPr>
          <w:rFonts w:cs="Times New Roman"/>
        </w:rPr>
        <w:t>doplnění. V takovém případě se</w:t>
      </w:r>
      <w:r w:rsidR="007A63AA">
        <w:rPr>
          <w:rFonts w:cs="Times New Roman"/>
        </w:rPr>
        <w:t> </w:t>
      </w:r>
      <w:r w:rsidRPr="00A15479">
        <w:rPr>
          <w:rFonts w:cs="Times New Roman"/>
        </w:rPr>
        <w:t>zastaví plynutí lhůty splatnosti a nová lhůta splatnosti začne běžet doručením opravené faktury.</w:t>
      </w:r>
    </w:p>
    <w:p w14:paraId="0CAE1A0C" w14:textId="77777777" w:rsidR="001D54B4" w:rsidRPr="00A15479" w:rsidRDefault="001D54B4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>Objednatel neposkytuje zálohy.</w:t>
      </w:r>
    </w:p>
    <w:p w14:paraId="0E29F3F0" w14:textId="4403ED10" w:rsidR="008B3E0C" w:rsidRPr="00A15479" w:rsidRDefault="00DD37F5" w:rsidP="0007550F">
      <w:pPr>
        <w:numPr>
          <w:ilvl w:val="0"/>
          <w:numId w:val="4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4" w:name="_Hlk145933306"/>
      <w:r w:rsidRPr="00A15479">
        <w:rPr>
          <w:rFonts w:cs="Times New Roman"/>
        </w:rPr>
        <w:t xml:space="preserve"> </w:t>
      </w:r>
      <w:r w:rsidR="008B3E0C" w:rsidRPr="00A15479">
        <w:rPr>
          <w:rFonts w:cs="Times New Roman"/>
        </w:rPr>
        <w:t xml:space="preserve">Zhotovitel je podle ustanovení § 2 písm. </w:t>
      </w:r>
      <w:r w:rsidR="003375C0" w:rsidRPr="00A15479">
        <w:rPr>
          <w:rFonts w:cs="Times New Roman"/>
        </w:rPr>
        <w:t>e</w:t>
      </w:r>
      <w:r w:rsidR="008B3E0C" w:rsidRPr="00A15479">
        <w:rPr>
          <w:rFonts w:cs="Times New Roman"/>
        </w:rPr>
        <w:t>) zák. č. 320/2001 Sb., o finanční kontrole ve veřejné správě a o změně některých zákonů, ve znění pozdějších předpisů, osobou povinnou spolupůsobit při výkonu finanční kontroly. Zhotovitel je povinen poskytnout při výkonu finanční kontroly součinnost a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je</w:t>
      </w:r>
      <w:r w:rsidR="007A63AA">
        <w:rPr>
          <w:rFonts w:cs="Times New Roman"/>
        </w:rPr>
        <w:t> </w:t>
      </w:r>
      <w:r w:rsidR="008B3E0C" w:rsidRPr="00A15479">
        <w:rPr>
          <w:rFonts w:cs="Times New Roman"/>
        </w:rPr>
        <w:t>povinen poskytnout přístup ke všem dokumentům souvisejícím se zadáním a realizací díla, včetně dokumentů podléhající</w:t>
      </w:r>
      <w:r w:rsidR="00AF0C57" w:rsidRPr="00A15479">
        <w:rPr>
          <w:rFonts w:cs="Times New Roman"/>
        </w:rPr>
        <w:t>c</w:t>
      </w:r>
      <w:r w:rsidR="008B3E0C" w:rsidRPr="00A15479">
        <w:rPr>
          <w:rFonts w:cs="Times New Roman"/>
        </w:rPr>
        <w:t>h ochraně podle zvláštních právních předpisů. Za účelem řádného splnění této povinnosti je zhotovitel povinen smluvně zavázat i všechny své případné poddodavatele.</w:t>
      </w:r>
    </w:p>
    <w:bookmarkEnd w:id="4"/>
    <w:p w14:paraId="3FEBC058" w14:textId="77777777" w:rsidR="00E1077F" w:rsidRDefault="00E1077F" w:rsidP="0007550F">
      <w:pPr>
        <w:pStyle w:val="Nadpis2"/>
        <w:spacing w:before="0" w:line="276" w:lineRule="auto"/>
        <w:rPr>
          <w:szCs w:val="22"/>
        </w:rPr>
      </w:pPr>
    </w:p>
    <w:p w14:paraId="48C39985" w14:textId="4E1FDA3F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I</w:t>
      </w:r>
      <w:r w:rsidR="007D5A75">
        <w:rPr>
          <w:szCs w:val="22"/>
        </w:rPr>
        <w:t>II</w:t>
      </w:r>
      <w:r w:rsidR="001D54B4" w:rsidRPr="00A15479">
        <w:rPr>
          <w:szCs w:val="22"/>
        </w:rPr>
        <w:t xml:space="preserve">. </w:t>
      </w:r>
      <w:r w:rsidR="0038330D" w:rsidRPr="00A15479">
        <w:rPr>
          <w:szCs w:val="22"/>
        </w:rPr>
        <w:t>Způsob plnění</w:t>
      </w:r>
      <w:r w:rsidR="004B583F" w:rsidRPr="00A15479">
        <w:rPr>
          <w:szCs w:val="22"/>
        </w:rPr>
        <w:t xml:space="preserve">, kontrola a </w:t>
      </w:r>
      <w:r w:rsidR="00FE0EDB" w:rsidRPr="00A15479">
        <w:rPr>
          <w:szCs w:val="22"/>
        </w:rPr>
        <w:t xml:space="preserve">předání </w:t>
      </w:r>
      <w:r w:rsidR="001D54B4" w:rsidRPr="00A15479">
        <w:rPr>
          <w:szCs w:val="22"/>
        </w:rPr>
        <w:t>díla</w:t>
      </w:r>
    </w:p>
    <w:p w14:paraId="0447B84D" w14:textId="6C2E046C" w:rsidR="001C4E25" w:rsidRPr="00A15479" w:rsidRDefault="000D2FEF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se zavazuje poskytnout zhotoviteli včas všechnu potřebnou součinnost spočívající zejména v kontinuální výměně informací, předání doplňujících podkladů, jejichž potřeba vznikne v průběhu plnění smlouvy</w:t>
      </w:r>
      <w:r w:rsidR="00502615" w:rsidRPr="00A15479">
        <w:rPr>
          <w:rFonts w:cs="Times New Roman"/>
        </w:rPr>
        <w:t xml:space="preserve">. </w:t>
      </w:r>
    </w:p>
    <w:p w14:paraId="4E761E84" w14:textId="7290AEF6" w:rsidR="009E4AB3" w:rsidRPr="00A15479" w:rsidRDefault="003620C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Místem vstupního jednání, následujících jednání, koordinačních a pracovních schůzek a předání díla je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sídlo objednatele</w:t>
      </w:r>
      <w:r w:rsidR="00FD3550">
        <w:rPr>
          <w:rFonts w:cs="Times New Roman"/>
        </w:rPr>
        <w:t>, nebude-li předem písemně dohodnuto jinak</w:t>
      </w:r>
      <w:r w:rsidR="00FD3550" w:rsidRPr="00A15479">
        <w:rPr>
          <w:rFonts w:cs="Times New Roman"/>
        </w:rPr>
        <w:t>.</w:t>
      </w:r>
    </w:p>
    <w:p w14:paraId="7D7657EF" w14:textId="35B0E728" w:rsidR="0097395D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Konzultace budou probíhat dle aktuálních potřeb a časových možností </w:t>
      </w:r>
      <w:r w:rsidR="00F45252" w:rsidRPr="00A15479">
        <w:rPr>
          <w:rFonts w:cs="Times New Roman"/>
        </w:rPr>
        <w:t>o</w:t>
      </w:r>
      <w:r w:rsidRPr="00A15479">
        <w:rPr>
          <w:rFonts w:cs="Times New Roman"/>
        </w:rPr>
        <w:t xml:space="preserve">bjednatele a </w:t>
      </w:r>
      <w:r w:rsidR="00F45252" w:rsidRPr="00A15479">
        <w:rPr>
          <w:rFonts w:cs="Times New Roman"/>
        </w:rPr>
        <w:t>z</w:t>
      </w:r>
      <w:r w:rsidRPr="00A15479">
        <w:rPr>
          <w:rFonts w:cs="Times New Roman"/>
        </w:rPr>
        <w:t>hotovitele, a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to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 xml:space="preserve">vždy na základě jejich společné dohody.  </w:t>
      </w:r>
    </w:p>
    <w:p w14:paraId="40186762" w14:textId="6B87252F" w:rsidR="0097395D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se zavazuje při provádění díla postupovat s veškerou odbornou péčí, v souladu s obecně závaznými právními předpisy</w:t>
      </w:r>
      <w:r w:rsidR="005123AB" w:rsidRPr="00A15479">
        <w:rPr>
          <w:rFonts w:cs="Times New Roman"/>
        </w:rPr>
        <w:t xml:space="preserve"> vztahujícími se k předmětu plnění díla.</w:t>
      </w:r>
    </w:p>
    <w:p w14:paraId="0342E250" w14:textId="3AAA7396" w:rsidR="001C4E25" w:rsidRPr="00A15479" w:rsidRDefault="0097395D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je povinen řídit se při provádění díla pokyny objednatele, není však povinen vyhovět jeho připomínkám, pokud odporují</w:t>
      </w:r>
      <w:r w:rsidR="000D2FEF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 xml:space="preserve">platnému právnímu řádu, jakož ani připomínkám daným po lhůtě dohodnuté pro vyjádření objednatele. </w:t>
      </w:r>
      <w:r w:rsidR="001C4E25" w:rsidRPr="00A15479">
        <w:rPr>
          <w:rFonts w:cs="Times New Roman"/>
        </w:rPr>
        <w:t>Je však povinen na tyto okolnosti objednatele upozornit.</w:t>
      </w:r>
    </w:p>
    <w:p w14:paraId="37F0C405" w14:textId="3821108B" w:rsidR="001C4E25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je povinen použít podklady předané mu objednatelem pouze </w:t>
      </w:r>
      <w:r w:rsidR="0007397E" w:rsidRPr="00A15479">
        <w:rPr>
          <w:rFonts w:cs="Times New Roman"/>
        </w:rPr>
        <w:t>za účelem</w:t>
      </w:r>
      <w:r w:rsidRPr="00A15479">
        <w:rPr>
          <w:rFonts w:cs="Times New Roman"/>
        </w:rPr>
        <w:t xml:space="preserve"> vytvoření díla</w:t>
      </w:r>
      <w:r w:rsidR="007D3C15" w:rsidRPr="00A15479">
        <w:rPr>
          <w:rFonts w:cs="Times New Roman"/>
        </w:rPr>
        <w:t xml:space="preserve"> a</w:t>
      </w:r>
      <w:r w:rsidR="006361ED" w:rsidRPr="00A15479">
        <w:rPr>
          <w:rFonts w:cs="Times New Roman"/>
        </w:rPr>
        <w:t> </w:t>
      </w:r>
      <w:r w:rsidR="007D3C15" w:rsidRPr="00A15479">
        <w:rPr>
          <w:rFonts w:cs="Times New Roman"/>
        </w:rPr>
        <w:t>zavazuje se nejpozději současně s předáním díla vrátit objednatelem poskytnuté podklady zpět objednateli</w:t>
      </w:r>
      <w:r w:rsidRPr="00A15479">
        <w:rPr>
          <w:rFonts w:cs="Times New Roman"/>
        </w:rPr>
        <w:t>.</w:t>
      </w:r>
      <w:r w:rsidR="007D3C15" w:rsidRPr="00A15479">
        <w:rPr>
          <w:rFonts w:cs="Times New Roman"/>
        </w:rPr>
        <w:t xml:space="preserve"> Zhotovitel není oprávněn pořizovat kopie objednatelem mu předaných podkladů vyjma případů, kdy tyto kopie budou zapracovány přímo do zhotovovaného díla.</w:t>
      </w:r>
    </w:p>
    <w:p w14:paraId="2A9CCD0F" w14:textId="5ED0335B" w:rsidR="000D2FEF" w:rsidRPr="00A15479" w:rsidRDefault="001C4E25" w:rsidP="008F7133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aplikace ustanovení § 2591 a § 2595 občanského zákoníku se vylučuje.</w:t>
      </w:r>
    </w:p>
    <w:p w14:paraId="6B263A48" w14:textId="77777777" w:rsidR="00F61C3C" w:rsidRPr="00A15479" w:rsidRDefault="00F61C3C" w:rsidP="00F61C3C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a objednatel sepíší o předání předávací protokol (postačí prosté potvrzení o předání), teprve po kontrole odevzdaného díla spolu podepíší akceptační protokol. V akceptačním protokolu objednatel uvede, zda shledal či neshledal vady díla. V případě, že vady díla zjistil, uvede, zda tyto vady brání dílo akceptovat, či nikoliv.</w:t>
      </w:r>
    </w:p>
    <w:p w14:paraId="316EFAB2" w14:textId="713DD0FC" w:rsidR="003B6E46" w:rsidRPr="00B65F7B" w:rsidRDefault="001D54B4" w:rsidP="00B65F7B">
      <w:pPr>
        <w:pStyle w:val="Odstavecseseznamem"/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B65F7B">
        <w:rPr>
          <w:rFonts w:cs="Times New Roman"/>
        </w:rPr>
        <w:t>Akceptační protokol bude podepsán</w:t>
      </w:r>
      <w:r w:rsidR="00A74551" w:rsidRPr="00B65F7B">
        <w:rPr>
          <w:rFonts w:cs="Times New Roman"/>
        </w:rPr>
        <w:t xml:space="preserve"> s účinky předaného díla</w:t>
      </w:r>
      <w:r w:rsidRPr="00B65F7B">
        <w:rPr>
          <w:rFonts w:cs="Times New Roman"/>
        </w:rPr>
        <w:t xml:space="preserve"> pouze tehdy, bude-li předávané předm</w:t>
      </w:r>
      <w:r w:rsidR="00EF70E1" w:rsidRPr="00B65F7B">
        <w:rPr>
          <w:rFonts w:cs="Times New Roman"/>
        </w:rPr>
        <w:t>ětné dílo splňovat požadavky na </w:t>
      </w:r>
      <w:r w:rsidRPr="00B65F7B">
        <w:rPr>
          <w:rFonts w:cs="Times New Roman"/>
        </w:rPr>
        <w:t>kvalitu stanovené v čl. V</w:t>
      </w:r>
      <w:r w:rsidR="002D2B5D" w:rsidRPr="00B65F7B">
        <w:rPr>
          <w:rFonts w:cs="Times New Roman"/>
        </w:rPr>
        <w:t>I</w:t>
      </w:r>
      <w:r w:rsidRPr="00B65F7B">
        <w:rPr>
          <w:rFonts w:cs="Times New Roman"/>
        </w:rPr>
        <w:t xml:space="preserve"> této smlouvy. Teprve podpisem akceptačníh</w:t>
      </w:r>
      <w:r w:rsidR="00502231" w:rsidRPr="00B65F7B">
        <w:rPr>
          <w:rFonts w:cs="Times New Roman"/>
        </w:rPr>
        <w:t>o protokolu</w:t>
      </w:r>
      <w:r w:rsidR="00A74551" w:rsidRPr="00B65F7B">
        <w:rPr>
          <w:rFonts w:cs="Times New Roman"/>
        </w:rPr>
        <w:t xml:space="preserve"> bez</w:t>
      </w:r>
      <w:r w:rsidR="00CB3DE6" w:rsidRPr="00B65F7B">
        <w:rPr>
          <w:rFonts w:cs="Times New Roman"/>
        </w:rPr>
        <w:t> </w:t>
      </w:r>
      <w:r w:rsidR="00A74551" w:rsidRPr="00B65F7B">
        <w:rPr>
          <w:rFonts w:cs="Times New Roman"/>
        </w:rPr>
        <w:t xml:space="preserve">výhrad či s výhradou těch vad, které nebrání </w:t>
      </w:r>
      <w:r w:rsidR="00D131D4" w:rsidRPr="00B65F7B">
        <w:rPr>
          <w:rFonts w:cs="Times New Roman"/>
        </w:rPr>
        <w:t>dílo</w:t>
      </w:r>
      <w:r w:rsidR="00A74551" w:rsidRPr="00B65F7B">
        <w:rPr>
          <w:rFonts w:cs="Times New Roman"/>
        </w:rPr>
        <w:t xml:space="preserve"> akceptovat</w:t>
      </w:r>
      <w:r w:rsidR="003F4B29" w:rsidRPr="00B65F7B">
        <w:rPr>
          <w:rFonts w:cs="Times New Roman"/>
        </w:rPr>
        <w:t>,</w:t>
      </w:r>
      <w:r w:rsidR="00502231" w:rsidRPr="00B65F7B">
        <w:rPr>
          <w:rFonts w:cs="Times New Roman"/>
        </w:rPr>
        <w:t xml:space="preserve"> se dílo považuje </w:t>
      </w:r>
      <w:r w:rsidR="009A4BB6" w:rsidRPr="00B65F7B">
        <w:rPr>
          <w:rFonts w:cs="Times New Roman"/>
        </w:rPr>
        <w:t>za splněné a</w:t>
      </w:r>
      <w:r w:rsidR="00CB3DE6" w:rsidRPr="00B65F7B">
        <w:rPr>
          <w:rFonts w:cs="Times New Roman"/>
        </w:rPr>
        <w:t> </w:t>
      </w:r>
      <w:r w:rsidR="00502231" w:rsidRPr="00B65F7B">
        <w:rPr>
          <w:rFonts w:cs="Times New Roman"/>
        </w:rPr>
        <w:t>za </w:t>
      </w:r>
      <w:r w:rsidR="00090F66" w:rsidRPr="00B65F7B">
        <w:rPr>
          <w:rFonts w:cs="Times New Roman"/>
        </w:rPr>
        <w:t>řádně</w:t>
      </w:r>
      <w:r w:rsidR="00877083" w:rsidRPr="00B65F7B">
        <w:rPr>
          <w:rFonts w:cs="Times New Roman"/>
        </w:rPr>
        <w:t> </w:t>
      </w:r>
      <w:r w:rsidRPr="00B65F7B">
        <w:rPr>
          <w:rFonts w:cs="Times New Roman"/>
        </w:rPr>
        <w:t>převzaté a zhotoviteli vzniká právo v souladu s čl. II této smlouvy na zaplacení</w:t>
      </w:r>
      <w:r w:rsidR="008A1F28" w:rsidRPr="00B65F7B">
        <w:rPr>
          <w:rFonts w:cs="Times New Roman"/>
        </w:rPr>
        <w:t xml:space="preserve"> ceny</w:t>
      </w:r>
      <w:r w:rsidRPr="00B65F7B">
        <w:rPr>
          <w:rFonts w:cs="Times New Roman"/>
        </w:rPr>
        <w:t>.</w:t>
      </w:r>
    </w:p>
    <w:p w14:paraId="61B71DBD" w14:textId="24DB88C2" w:rsidR="000C3E19" w:rsidRPr="000C3E19" w:rsidRDefault="00C84C0B" w:rsidP="000C3E19">
      <w:pPr>
        <w:numPr>
          <w:ilvl w:val="0"/>
          <w:numId w:val="15"/>
        </w:numPr>
        <w:spacing w:after="120" w:line="276" w:lineRule="auto"/>
        <w:ind w:left="0" w:hanging="284"/>
        <w:jc w:val="both"/>
        <w:rPr>
          <w:rFonts w:cs="Times New Roman"/>
        </w:rPr>
      </w:pPr>
      <w:r w:rsidRPr="00787871">
        <w:t>Vlastnické právo k</w:t>
      </w:r>
      <w:r w:rsidR="007A3CEB" w:rsidRPr="00787871">
        <w:t xml:space="preserve"> movitým věcem jako součástem </w:t>
      </w:r>
      <w:r w:rsidRPr="00787871">
        <w:t>díl</w:t>
      </w:r>
      <w:r w:rsidR="007A3CEB" w:rsidRPr="00787871">
        <w:t>a</w:t>
      </w:r>
      <w:r w:rsidRPr="00787871">
        <w:t xml:space="preserve"> přechází na objednatele okamžikem</w:t>
      </w:r>
      <w:r w:rsidR="00372DDF" w:rsidRPr="00787871">
        <w:t xml:space="preserve"> akceptac</w:t>
      </w:r>
      <w:r w:rsidR="00CB3DE6">
        <w:t>e</w:t>
      </w:r>
      <w:r w:rsidR="00372DDF" w:rsidRPr="00787871">
        <w:t xml:space="preserve"> dokončeného díla</w:t>
      </w:r>
      <w:r w:rsidRPr="00787871">
        <w:t>.</w:t>
      </w:r>
    </w:p>
    <w:p w14:paraId="25C83343" w14:textId="77777777" w:rsidR="000C3E19" w:rsidRDefault="000C3E19" w:rsidP="00A10354">
      <w:pPr>
        <w:spacing w:before="240" w:after="240" w:line="276" w:lineRule="auto"/>
        <w:ind w:hanging="284"/>
        <w:jc w:val="center"/>
      </w:pPr>
    </w:p>
    <w:p w14:paraId="700AC808" w14:textId="444B450F" w:rsidR="001D54B4" w:rsidRPr="00A15479" w:rsidRDefault="007D5A75" w:rsidP="0007550F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I</w:t>
      </w:r>
      <w:r w:rsidR="001D54B4" w:rsidRPr="00A15479">
        <w:rPr>
          <w:szCs w:val="22"/>
        </w:rPr>
        <w:t>V. Kvalita díla</w:t>
      </w:r>
    </w:p>
    <w:p w14:paraId="2F4CA58B" w14:textId="62FC53F1" w:rsidR="003B6E46" w:rsidRPr="00A15479" w:rsidRDefault="001D54B4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Dílo musí být zhotovitelem provedeno </w:t>
      </w:r>
      <w:r w:rsidR="00F63739" w:rsidRPr="00A15479">
        <w:rPr>
          <w:rFonts w:cs="Times New Roman"/>
        </w:rPr>
        <w:t>řádně</w:t>
      </w:r>
      <w:r w:rsidR="00B8169E">
        <w:rPr>
          <w:rFonts w:cs="Times New Roman"/>
        </w:rPr>
        <w:t xml:space="preserve"> </w:t>
      </w:r>
      <w:r w:rsidR="00F63739" w:rsidRPr="00A15479">
        <w:rPr>
          <w:rFonts w:cs="Times New Roman"/>
        </w:rPr>
        <w:t>a s odbornou péčí</w:t>
      </w:r>
      <w:r w:rsidRPr="00A15479">
        <w:rPr>
          <w:rFonts w:cs="Times New Roman"/>
        </w:rPr>
        <w:t>.</w:t>
      </w:r>
    </w:p>
    <w:p w14:paraId="2A77917A" w14:textId="1A13B2EA" w:rsidR="00EF70E1" w:rsidRPr="00A15479" w:rsidRDefault="00F63739" w:rsidP="008F7133">
      <w:pPr>
        <w:numPr>
          <w:ilvl w:val="0"/>
          <w:numId w:val="6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lastRenderedPageBreak/>
        <w:t xml:space="preserve">Řádně se rozumí </w:t>
      </w:r>
      <w:r w:rsidR="00520434" w:rsidRPr="00A15479">
        <w:rPr>
          <w:rFonts w:cs="Times New Roman"/>
        </w:rPr>
        <w:t xml:space="preserve">provedení </w:t>
      </w:r>
      <w:r w:rsidR="001D54B4" w:rsidRPr="00A15479">
        <w:rPr>
          <w:rFonts w:cs="Times New Roman"/>
        </w:rPr>
        <w:t xml:space="preserve">díla v souladu s čl. </w:t>
      </w:r>
      <w:r w:rsidR="002D2B5D" w:rsidRPr="00A15479">
        <w:rPr>
          <w:rFonts w:cs="Times New Roman"/>
        </w:rPr>
        <w:t>III</w:t>
      </w:r>
      <w:r w:rsidR="00520434" w:rsidRPr="00A15479">
        <w:rPr>
          <w:rFonts w:cs="Times New Roman"/>
        </w:rPr>
        <w:t xml:space="preserve"> této smlouvy, ve stavu, </w:t>
      </w:r>
      <w:bookmarkStart w:id="5" w:name="_Hlk145936218"/>
      <w:r w:rsidR="00520434" w:rsidRPr="00A15479">
        <w:rPr>
          <w:rFonts w:cs="Times New Roman"/>
        </w:rPr>
        <w:t>odpovíd</w:t>
      </w:r>
      <w:r w:rsidR="00BB0BA9" w:rsidRPr="00A15479">
        <w:rPr>
          <w:rFonts w:cs="Times New Roman"/>
        </w:rPr>
        <w:t>ajícím</w:t>
      </w:r>
      <w:r w:rsidR="008A1F28" w:rsidRPr="00A15479">
        <w:rPr>
          <w:rFonts w:cs="Times New Roman"/>
        </w:rPr>
        <w:t>u</w:t>
      </w:r>
      <w:r w:rsidR="00520434" w:rsidRPr="00A15479">
        <w:rPr>
          <w:rFonts w:cs="Times New Roman"/>
        </w:rPr>
        <w:t xml:space="preserve"> požadavkům na kvalitu díla, resp. podmínkám stanoveným v</w:t>
      </w:r>
      <w:r w:rsidR="00BB0BA9" w:rsidRPr="00A15479">
        <w:rPr>
          <w:rFonts w:cs="Times New Roman"/>
        </w:rPr>
        <w:t xml:space="preserve"> obecně závazných platných </w:t>
      </w:r>
      <w:r w:rsidR="00520434" w:rsidRPr="00A15479">
        <w:rPr>
          <w:rFonts w:cs="Times New Roman"/>
        </w:rPr>
        <w:t>právních předpisech</w:t>
      </w:r>
      <w:r w:rsidR="003E77D5" w:rsidRPr="00A15479">
        <w:rPr>
          <w:rFonts w:cs="Times New Roman"/>
        </w:rPr>
        <w:t xml:space="preserve"> vztahujících se přímo k předmětu díla</w:t>
      </w:r>
      <w:r w:rsidR="0047719B" w:rsidRPr="00A15479">
        <w:rPr>
          <w:rFonts w:cs="Times New Roman"/>
        </w:rPr>
        <w:t>, v technických normách, jejichž závaznost stanoví obecně závazné platné právní předpisy,</w:t>
      </w:r>
      <w:r w:rsidR="003E77D5" w:rsidRPr="00A15479">
        <w:rPr>
          <w:rFonts w:cs="Times New Roman"/>
        </w:rPr>
        <w:t xml:space="preserve"> </w:t>
      </w:r>
      <w:r w:rsidR="00F2669B" w:rsidRPr="00A15479">
        <w:rPr>
          <w:rFonts w:cs="Times New Roman"/>
        </w:rPr>
        <w:t>a</w:t>
      </w:r>
      <w:r w:rsidR="00E53A99" w:rsidRPr="00A15479">
        <w:rPr>
          <w:rFonts w:cs="Times New Roman"/>
        </w:rPr>
        <w:t xml:space="preserve"> </w:t>
      </w:r>
      <w:r w:rsidR="00520434" w:rsidRPr="00A15479">
        <w:rPr>
          <w:rFonts w:cs="Times New Roman"/>
        </w:rPr>
        <w:t>požadavkům na kvalitu předmětu smlouvy a</w:t>
      </w:r>
      <w:r w:rsidR="00BF472E" w:rsidRPr="00A15479">
        <w:rPr>
          <w:rFonts w:cs="Times New Roman"/>
        </w:rPr>
        <w:t> </w:t>
      </w:r>
      <w:r w:rsidR="00520434" w:rsidRPr="00A15479">
        <w:rPr>
          <w:rFonts w:cs="Times New Roman"/>
        </w:rPr>
        <w:t>podmínkám veřejné zakázky</w:t>
      </w:r>
      <w:r w:rsidR="00E53A99" w:rsidRPr="00A15479">
        <w:rPr>
          <w:rFonts w:cs="Times New Roman"/>
        </w:rPr>
        <w:t>.</w:t>
      </w:r>
    </w:p>
    <w:bookmarkEnd w:id="5"/>
    <w:p w14:paraId="0A06C805" w14:textId="77777777" w:rsidR="00075F92" w:rsidRDefault="00075F92" w:rsidP="0007550F">
      <w:pPr>
        <w:pStyle w:val="Nadpis2"/>
        <w:spacing w:before="0" w:line="276" w:lineRule="auto"/>
        <w:rPr>
          <w:szCs w:val="22"/>
        </w:rPr>
      </w:pPr>
    </w:p>
    <w:p w14:paraId="18BA92C5" w14:textId="5D365FD1" w:rsidR="00EF70E1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</w:t>
      </w:r>
      <w:r w:rsidR="00C84C0B" w:rsidRPr="00A15479">
        <w:rPr>
          <w:szCs w:val="22"/>
        </w:rPr>
        <w:t xml:space="preserve">. </w:t>
      </w:r>
      <w:r w:rsidR="00BF2C3F" w:rsidRPr="00A15479">
        <w:rPr>
          <w:szCs w:val="22"/>
        </w:rPr>
        <w:t>Odpovědnost za vady díla</w:t>
      </w:r>
    </w:p>
    <w:p w14:paraId="57AB45EE" w14:textId="5670F272" w:rsidR="004A19B4" w:rsidRPr="00A15479" w:rsidRDefault="00DC25B2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odpovídá za to, že dílo bude provedeno podle podmínek smlouvy a</w:t>
      </w:r>
      <w:r w:rsidR="006361ED" w:rsidRPr="00A15479">
        <w:rPr>
          <w:rFonts w:cs="Times New Roman"/>
        </w:rPr>
        <w:t> </w:t>
      </w:r>
      <w:r w:rsidRPr="00A15479">
        <w:rPr>
          <w:rFonts w:cs="Times New Roman"/>
        </w:rPr>
        <w:t>že bude odpovídat a</w:t>
      </w:r>
      <w:r w:rsidR="003428D6">
        <w:rPr>
          <w:rFonts w:cs="Times New Roman"/>
        </w:rPr>
        <w:t> </w:t>
      </w:r>
      <w:r w:rsidRPr="00A15479">
        <w:rPr>
          <w:rFonts w:cs="Times New Roman"/>
        </w:rPr>
        <w:t xml:space="preserve">sloužit k smluvenému a jinak obvyklému účelu a bude mít vlastnosti stanovené právními předpisy vztahujícími se přímo k plnění předmětu díla a jinak vlastnosti obvyklé. </w:t>
      </w:r>
    </w:p>
    <w:p w14:paraId="60A69B11" w14:textId="6656DDCB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6" w:name="_Hlk145936871"/>
      <w:r w:rsidRPr="00A15479">
        <w:rPr>
          <w:rFonts w:cs="Times New Roman"/>
        </w:rPr>
        <w:t>Vady vytčené v akceptačním protokolu, které nebrání akceptaci, se zhotovitel zavazuje odstranit ve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lhůtách stanovených v akceptačním protokolu</w:t>
      </w:r>
      <w:bookmarkEnd w:id="6"/>
      <w:r w:rsidRPr="00A15479">
        <w:rPr>
          <w:rFonts w:cs="Times New Roman"/>
        </w:rPr>
        <w:t xml:space="preserve">. </w:t>
      </w:r>
    </w:p>
    <w:p w14:paraId="7297D2AF" w14:textId="1618B8B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v případě vzniku vady díla či jeho části, je objednatel povinen bezodkladně po jejich zjištění, písemnou formou, postačí e-mailem kontaktní osobě, existenci těchto vad zhotoviteli oznámit, přičemž zhotovitel je povinen na základě dohody s </w:t>
      </w:r>
      <w:r w:rsidR="009947AF" w:rsidRPr="00A15479">
        <w:rPr>
          <w:rFonts w:cs="Times New Roman"/>
        </w:rPr>
        <w:t>o</w:t>
      </w:r>
      <w:r w:rsidRPr="00A15479">
        <w:rPr>
          <w:rFonts w:cs="Times New Roman"/>
        </w:rPr>
        <w:t>bjednatelem písemně oznámené vady díla bezplatně odstranit, přičemž je povinen k odstraňování vad nastoupit bez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 xml:space="preserve">zbytečného odkladu. </w:t>
      </w:r>
    </w:p>
    <w:p w14:paraId="067D6DDF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bookmarkStart w:id="7" w:name="_Hlk145936969"/>
      <w:r w:rsidRPr="00A15479">
        <w:rPr>
          <w:rFonts w:cs="Times New Roman"/>
        </w:rPr>
        <w:t>Zhotovitel ručí za případné dotčení práva jakékoliv třetí osoby vyplývající z průmyslového nebo duševního vlastnictví související s plněním předmětu smlouvy, a to na území České republiky i mimo něj.</w:t>
      </w:r>
    </w:p>
    <w:p w14:paraId="14ECB4B8" w14:textId="77777777" w:rsidR="004A19B4" w:rsidRPr="00A15479" w:rsidRDefault="004A19B4" w:rsidP="008F7133">
      <w:pPr>
        <w:pStyle w:val="Zkladntext2"/>
        <w:numPr>
          <w:ilvl w:val="0"/>
          <w:numId w:val="11"/>
        </w:numPr>
        <w:spacing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Pokud bude mít dílo právní vady, zhotovitel je povinen na vlastní náklady učinit všechna opatření nezbytná k odstranění právní vady předmětu smlouvy. Zhotovitel nese veškeré náklady a hradí veškeré oprávněné nároky třetích osob.</w:t>
      </w:r>
    </w:p>
    <w:p w14:paraId="57DDACDE" w14:textId="77777777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V případě, že by se zhotovitel mohl při plnění předmětu smlouvy dostat do konfliktu zájmů mezi objednatelem a jinou osobou, je povinen okamžitě na takovou možnost upozornit objednatele a předložit mu návrh řešení. V případě porušení tohoto závazku odpovídá objednateli za způsobenou škodu v plném rozsahu.</w:t>
      </w:r>
    </w:p>
    <w:p w14:paraId="6E3D9910" w14:textId="6643426E" w:rsidR="004A19B4" w:rsidRPr="00A15479" w:rsidRDefault="004A19B4" w:rsidP="008F7133">
      <w:pPr>
        <w:numPr>
          <w:ilvl w:val="0"/>
          <w:numId w:val="11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Zhotovitel nenese odpovědnost za použití díla nebo jeho částí jinými osobami k jiným účelům</w:t>
      </w:r>
      <w:r w:rsidR="009947AF" w:rsidRPr="00A15479">
        <w:rPr>
          <w:rFonts w:cs="Times New Roman"/>
        </w:rPr>
        <w:t>,</w:t>
      </w:r>
      <w:r w:rsidRPr="00A15479">
        <w:rPr>
          <w:rFonts w:cs="Times New Roman"/>
        </w:rPr>
        <w:t xml:space="preserve"> než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bylo vytvořeno.</w:t>
      </w:r>
    </w:p>
    <w:bookmarkEnd w:id="7"/>
    <w:p w14:paraId="0020675D" w14:textId="77777777" w:rsidR="00B65F7B" w:rsidRDefault="00B65F7B" w:rsidP="00CB3DE6">
      <w:pPr>
        <w:pStyle w:val="Nadpis2"/>
        <w:spacing w:before="0" w:line="276" w:lineRule="auto"/>
        <w:rPr>
          <w:szCs w:val="22"/>
        </w:rPr>
      </w:pPr>
    </w:p>
    <w:p w14:paraId="0B0C8A4C" w14:textId="7B3AE4B3" w:rsidR="00CB3DE6" w:rsidRPr="00A15479" w:rsidRDefault="007F30BA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VI</w:t>
      </w:r>
      <w:r w:rsidR="00C84C0B" w:rsidRPr="00A15479">
        <w:rPr>
          <w:szCs w:val="22"/>
        </w:rPr>
        <w:t>.</w:t>
      </w:r>
      <w:r w:rsidR="00CB3DE6">
        <w:rPr>
          <w:szCs w:val="22"/>
        </w:rPr>
        <w:t xml:space="preserve"> </w:t>
      </w:r>
      <w:r w:rsidR="00CB3DE6" w:rsidRPr="00A15479">
        <w:rPr>
          <w:szCs w:val="22"/>
        </w:rPr>
        <w:t>Ustanovení o právním vztahu k autorskému zákonu</w:t>
      </w:r>
    </w:p>
    <w:p w14:paraId="7B224C43" w14:textId="77777777" w:rsidR="00CB3DE6" w:rsidRPr="00A15479" w:rsidRDefault="00CB3DE6" w:rsidP="00CB3DE6">
      <w:pPr>
        <w:pStyle w:val="Nadpis2"/>
        <w:spacing w:before="0" w:line="276" w:lineRule="auto"/>
        <w:rPr>
          <w:szCs w:val="22"/>
        </w:rPr>
      </w:pPr>
      <w:r w:rsidRPr="00A15479">
        <w:rPr>
          <w:szCs w:val="22"/>
        </w:rPr>
        <w:t>„licenční doložka“</w:t>
      </w:r>
    </w:p>
    <w:p w14:paraId="6DD4B18E" w14:textId="66B967F0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svým podpisem prohlašují, že výsledkem činnosti zhotovitele nemá být autorské dílo ve</w:t>
      </w:r>
      <w:r w:rsidR="00FB0C6E">
        <w:rPr>
          <w:rFonts w:cs="Times New Roman"/>
        </w:rPr>
        <w:t> </w:t>
      </w:r>
      <w:r w:rsidRPr="00A15479">
        <w:rPr>
          <w:rFonts w:cs="Times New Roman"/>
        </w:rPr>
        <w:t>smyslu zákona č. 121/2000 Sb., o právu autorském, o právech souvisejících s právem autorským a o</w:t>
      </w:r>
      <w:r w:rsidR="00FB0C6E">
        <w:rPr>
          <w:rFonts w:cs="Times New Roman"/>
        </w:rPr>
        <w:t> </w:t>
      </w:r>
      <w:r w:rsidRPr="00A15479">
        <w:rPr>
          <w:rFonts w:cs="Times New Roman"/>
        </w:rPr>
        <w:t>změně některých zákonů, ve znění pozdějších předpisů (autorský zákon). Pro případ,</w:t>
      </w:r>
      <w:r>
        <w:rPr>
          <w:rFonts w:cs="Times New Roman"/>
        </w:rPr>
        <w:t xml:space="preserve"> </w:t>
      </w:r>
      <w:r w:rsidRPr="00A15479">
        <w:rPr>
          <w:rFonts w:cs="Times New Roman"/>
        </w:rPr>
        <w:t>že</w:t>
      </w:r>
      <w:r>
        <w:rPr>
          <w:rFonts w:cs="Times New Roman"/>
        </w:rPr>
        <w:t> </w:t>
      </w:r>
      <w:r w:rsidRPr="00A15479">
        <w:rPr>
          <w:rFonts w:cs="Times New Roman"/>
        </w:rPr>
        <w:t>by</w:t>
      </w:r>
      <w:r>
        <w:rPr>
          <w:rFonts w:cs="Times New Roman"/>
        </w:rPr>
        <w:t> </w:t>
      </w:r>
      <w:r w:rsidRPr="00A15479">
        <w:rPr>
          <w:rFonts w:cs="Times New Roman"/>
        </w:rPr>
        <w:t>se</w:t>
      </w:r>
      <w:r>
        <w:rPr>
          <w:rFonts w:cs="Times New Roman"/>
        </w:rPr>
        <w:t> </w:t>
      </w:r>
      <w:r w:rsidRPr="00A15479">
        <w:rPr>
          <w:rFonts w:cs="Times New Roman"/>
        </w:rPr>
        <w:t>tak</w:t>
      </w:r>
      <w:r>
        <w:rPr>
          <w:rFonts w:cs="Times New Roman"/>
        </w:rPr>
        <w:t> </w:t>
      </w:r>
      <w:r w:rsidRPr="00A15479">
        <w:rPr>
          <w:rFonts w:cs="Times New Roman"/>
        </w:rPr>
        <w:t xml:space="preserve">stalo, poskytuje zhotovitel objednateli bezúplatně nevýhradní licenci k předmětu smlouvy, tedy oprávnění k výkonu práva dílo užít, </w:t>
      </w:r>
      <w:r>
        <w:rPr>
          <w:rFonts w:cs="Times New Roman"/>
          <w:iCs/>
        </w:rPr>
        <w:t>a to všemi způsoby užití dle ustanovení § 12 autorského zákona, zejména: zveřejnit, zpracovat, změnit, upravit a takto jej užít v neomezeném rozsahu dle tohoto článku, užít pouze část díla a spojit dílo s jinými díly či prvky a zařadit jej do díla souborného.</w:t>
      </w:r>
      <w:r w:rsidRPr="00A15479">
        <w:rPr>
          <w:rFonts w:cs="Times New Roman"/>
        </w:rPr>
        <w:t xml:space="preserve">, na celou dobu trvání majetkových autorských práv k dílu a pro území celého světa; a rovněž udílí souhlas tuto licenci </w:t>
      </w:r>
      <w:r w:rsidRPr="00A15479">
        <w:rPr>
          <w:rFonts w:cs="Times New Roman"/>
        </w:rPr>
        <w:lastRenderedPageBreak/>
        <w:t>bez omezení poskytnout podlicenčně třetí osobě či ji postoupit.</w:t>
      </w:r>
      <w:r>
        <w:rPr>
          <w:rFonts w:cs="Times New Roman"/>
        </w:rPr>
        <w:t xml:space="preserve"> </w:t>
      </w:r>
      <w:r>
        <w:rPr>
          <w:rFonts w:cs="Times New Roman"/>
          <w:bCs/>
          <w:iCs/>
        </w:rPr>
        <w:t>Objednatel není povinen licenci k předmětu smlouvy ve smyslu § 2372 odst. 2 občanského zákoníku využít.</w:t>
      </w:r>
      <w:r w:rsidRPr="00A15479">
        <w:rPr>
          <w:rFonts w:cs="Times New Roman"/>
        </w:rPr>
        <w:t xml:space="preserve"> </w:t>
      </w:r>
    </w:p>
    <w:p w14:paraId="13AC814F" w14:textId="77777777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Pro vyloučení všech pochybností platí, že se zhotovitel zavazuje zajistit právo používat patenty, ochranné známky, licence, průmyslové vzory, know-how, software a práva z duševního vlastnictví</w:t>
      </w:r>
      <w:r w:rsidRPr="00A15479">
        <w:rPr>
          <w:rFonts w:cs="Times New Roman"/>
          <w:iCs/>
        </w:rPr>
        <w:t>, nezbytně se vztahující k předmětu smlouvy, které jsou nutné pro provoz a jeho využití, a to současně s předáním předmětu smlouvy nebo jeho části objednateli.</w:t>
      </w:r>
    </w:p>
    <w:p w14:paraId="5BE97CC1" w14:textId="36680E50" w:rsidR="00CB3DE6" w:rsidRPr="00A15479" w:rsidRDefault="00CB3DE6" w:rsidP="00CB3DE6">
      <w:pPr>
        <w:numPr>
          <w:ilvl w:val="0"/>
          <w:numId w:val="17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 ohledem na veřejnoprávní povahu objednatele, který musí naplňovat podmínky transparentnosti a plnit povinnosti dle zákona č. 106/1999 Sb., o svobodném přístupu k informacím, se smluvní strany dohodly, že objednatel je oprávněn bez omezení zveřejnit výsledek činnosti zhotovitele. Ke zveřejnění může dojít v jakékoli podobě (tiskem, prostřednictvím internetových stránek, veřejnou prezentací</w:t>
      </w:r>
      <w:r w:rsidR="0086677F">
        <w:rPr>
          <w:rFonts w:cs="Times New Roman"/>
        </w:rPr>
        <w:t> </w:t>
      </w:r>
      <w:r w:rsidRPr="00A15479">
        <w:rPr>
          <w:rFonts w:cs="Times New Roman"/>
        </w:rPr>
        <w:t xml:space="preserve">atd.). </w:t>
      </w:r>
    </w:p>
    <w:p w14:paraId="5F7AAA9E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3B76EFB5" w14:textId="7FA00197" w:rsidR="00CB3DE6" w:rsidRPr="00A15479" w:rsidRDefault="007D5A75" w:rsidP="00CB3DE6">
      <w:pPr>
        <w:pStyle w:val="Nadpis2"/>
        <w:spacing w:before="0" w:line="276" w:lineRule="auto"/>
      </w:pPr>
      <w:r>
        <w:rPr>
          <w:szCs w:val="22"/>
        </w:rPr>
        <w:t>V</w:t>
      </w:r>
      <w:r w:rsidR="00CB3DE6" w:rsidRPr="00A15479">
        <w:rPr>
          <w:szCs w:val="22"/>
        </w:rPr>
        <w:t>I</w:t>
      </w:r>
      <w:r>
        <w:rPr>
          <w:szCs w:val="22"/>
        </w:rPr>
        <w:t>I</w:t>
      </w:r>
      <w:r w:rsidR="00CB3DE6" w:rsidRPr="00A15479">
        <w:rPr>
          <w:szCs w:val="22"/>
        </w:rPr>
        <w:t>. Ochrana důvěrných informací</w:t>
      </w:r>
    </w:p>
    <w:p w14:paraId="23CA7510" w14:textId="5668AB96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pro jiné účely, než je plnění předmětu této smlouvy a jednání směřující k plnění povinností a výkonu práv vyplývajících z této smlouvy, jiné osobě nesdělí, nezpřístupní, pro sebe nebo pro jiného nevyužijí obchodní tajemství druhé smluvní strany, o němž se dověděly nebo dozví tak, že jim bylo nebo bude svěřeno nebo se jim stalo jinak přístupným v souvislosti s plněním této smlouvy, obchodním či jiným jednáním, které spolu vedly nebo povedou. Povinnosti zachovávat obchodní tajemství stanovené v tomto článku odst. 1 až 5 této smlouvy se netýkají zákonných povinností objednatele (jako např. zveřejnit znění smlouvy v souladu se zákonem o veřejných zakázkách či</w:t>
      </w:r>
      <w:r w:rsidR="00FB0C6E">
        <w:rPr>
          <w:rFonts w:cs="Times New Roman"/>
        </w:rPr>
        <w:t> </w:t>
      </w:r>
      <w:r w:rsidRPr="00A15479">
        <w:rPr>
          <w:rFonts w:cs="Times New Roman"/>
        </w:rPr>
        <w:t>v souladu se zákonem o registru smluv).</w:t>
      </w:r>
    </w:p>
    <w:p w14:paraId="28F9BF3B" w14:textId="5232E3A6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Obchodním tajemstvím se pro účely této smlouvy rozumí veškeré skutečnosti obchodní, výrobní či technické povahy související s činností smluvních stran, zejména veškerá průmyslová práva a know-how, které mají skutečnou nebo alespoň potenciální materiální či nemateriální hodnotu, nejsou v</w:t>
      </w:r>
      <w:r w:rsidR="00FB0C6E">
        <w:rPr>
          <w:rFonts w:cs="Times New Roman"/>
        </w:rPr>
        <w:t> </w:t>
      </w:r>
      <w:r w:rsidRPr="00A15479">
        <w:rPr>
          <w:rFonts w:cs="Times New Roman"/>
        </w:rPr>
        <w:t>obchodních kruzích běžně dostupné a mají být podle vůle smluvních stran utajeny.</w:t>
      </w:r>
    </w:p>
    <w:p w14:paraId="1029FACD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ke skutečnostem tvořícím obchodní tajemství, umožní přístup pouze pracovníkům a osobám, které se smluvně zavázaly mlčenlivostí o skutečnostech tvořících obchodní tajemství.</w:t>
      </w:r>
    </w:p>
    <w:p w14:paraId="35873F13" w14:textId="77777777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jsou povinny zachovávat obchodní tajemství i po skončení tohoto smluvního vztahu po dobu, po kterou trvají skutečnosti obchodní tajemství tvořící.</w:t>
      </w:r>
    </w:p>
    <w:p w14:paraId="208B8303" w14:textId="15C5D58A" w:rsidR="00CB3DE6" w:rsidRPr="00A15479" w:rsidRDefault="00CB3DE6" w:rsidP="00CB3DE6">
      <w:pPr>
        <w:numPr>
          <w:ilvl w:val="0"/>
          <w:numId w:val="1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zavazují, že informace získané od druhé smluvní strany nebo při spolupráci s</w:t>
      </w:r>
      <w:r>
        <w:rPr>
          <w:rFonts w:cs="Times New Roman"/>
        </w:rPr>
        <w:t> </w:t>
      </w:r>
      <w:r w:rsidRPr="00A15479">
        <w:rPr>
          <w:rFonts w:cs="Times New Roman"/>
        </w:rPr>
        <w:t>ní</w:t>
      </w:r>
      <w:r>
        <w:rPr>
          <w:rFonts w:cs="Times New Roman"/>
        </w:rPr>
        <w:t> </w:t>
      </w:r>
      <w:r w:rsidRPr="00A15479">
        <w:rPr>
          <w:rFonts w:cs="Times New Roman"/>
        </w:rPr>
        <w:t>nevyužijí k vlastní výdělečné činnosti a ani neumožní, aby je k výdělečné činnosti využila třetí osoba.</w:t>
      </w:r>
    </w:p>
    <w:p w14:paraId="4252E285" w14:textId="77777777" w:rsidR="00CB3DE6" w:rsidRDefault="00CB3DE6" w:rsidP="0007550F">
      <w:pPr>
        <w:pStyle w:val="Nadpis2"/>
        <w:spacing w:before="0" w:line="276" w:lineRule="auto"/>
        <w:rPr>
          <w:szCs w:val="22"/>
        </w:rPr>
      </w:pPr>
    </w:p>
    <w:p w14:paraId="5910764B" w14:textId="0E818FC5" w:rsidR="001D54B4" w:rsidRPr="00A15479" w:rsidRDefault="007D5A75" w:rsidP="0007550F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VII</w:t>
      </w:r>
      <w:r w:rsidR="00C84C0B" w:rsidRPr="00A15479">
        <w:rPr>
          <w:szCs w:val="22"/>
        </w:rPr>
        <w:t>I</w:t>
      </w:r>
      <w:r w:rsidR="001D54B4" w:rsidRPr="00A15479">
        <w:rPr>
          <w:szCs w:val="22"/>
        </w:rPr>
        <w:t>. Trvání a ukončení smlouvy</w:t>
      </w:r>
    </w:p>
    <w:p w14:paraId="60CF3219" w14:textId="3D8266BD" w:rsidR="00D32A78" w:rsidRDefault="00FE2031" w:rsidP="007D5A75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32A78">
        <w:rPr>
          <w:rFonts w:cs="Times New Roman"/>
        </w:rPr>
        <w:t>Tato smlouva se uzavírá na dobu určitou, účinnosti nabývá dnem zveřejnění v registru smluv a</w:t>
      </w:r>
      <w:r w:rsidR="007D5A75">
        <w:rPr>
          <w:rFonts w:cs="Times New Roman"/>
        </w:rPr>
        <w:t> </w:t>
      </w:r>
      <w:r w:rsidRPr="00D32A78">
        <w:rPr>
          <w:rFonts w:cs="Times New Roman"/>
        </w:rPr>
        <w:t>končí vypořádáním všech závazků vyplývajících z této smlouvy</w:t>
      </w:r>
      <w:r w:rsidR="00F61C3C" w:rsidRPr="00D32A78">
        <w:rPr>
          <w:rFonts w:cs="Times New Roman"/>
        </w:rPr>
        <w:t xml:space="preserve">, případně okamžikem, kdy cena veškerých </w:t>
      </w:r>
      <w:r w:rsidR="00D32A78" w:rsidRPr="00D32A78">
        <w:rPr>
          <w:rFonts w:cs="Times New Roman"/>
        </w:rPr>
        <w:t xml:space="preserve">celkově </w:t>
      </w:r>
      <w:r w:rsidR="00F61C3C" w:rsidRPr="00D32A78">
        <w:rPr>
          <w:rFonts w:cs="Times New Roman"/>
        </w:rPr>
        <w:t xml:space="preserve">poskytnutých služeb dosáhne částky </w:t>
      </w:r>
      <w:r w:rsidR="00D32A78" w:rsidRPr="00D32A78">
        <w:rPr>
          <w:rFonts w:cs="Times New Roman"/>
        </w:rPr>
        <w:t>dle čl. I</w:t>
      </w:r>
      <w:r w:rsidR="00D32A78">
        <w:rPr>
          <w:rFonts w:cs="Times New Roman"/>
        </w:rPr>
        <w:t>I.</w:t>
      </w:r>
      <w:r w:rsidR="00D32A78" w:rsidRPr="00D32A78">
        <w:rPr>
          <w:rFonts w:cs="Times New Roman"/>
        </w:rPr>
        <w:t xml:space="preserve"> odst. </w:t>
      </w:r>
      <w:r w:rsidR="00D32A78">
        <w:rPr>
          <w:rFonts w:cs="Times New Roman"/>
        </w:rPr>
        <w:t xml:space="preserve">2 </w:t>
      </w:r>
      <w:r w:rsidR="007D5A75">
        <w:rPr>
          <w:rFonts w:cs="Times New Roman"/>
        </w:rPr>
        <w:t xml:space="preserve">této </w:t>
      </w:r>
      <w:r w:rsidR="00D32A78" w:rsidRPr="00D32A78">
        <w:rPr>
          <w:rFonts w:cs="Times New Roman"/>
        </w:rPr>
        <w:t>smlouvy</w:t>
      </w:r>
      <w:r w:rsidRPr="00D32A78">
        <w:rPr>
          <w:rFonts w:cs="Times New Roman"/>
        </w:rPr>
        <w:t>.</w:t>
      </w:r>
      <w:r w:rsidR="00D32A78" w:rsidRPr="00D32A78">
        <w:rPr>
          <w:rFonts w:cs="Times New Roman"/>
        </w:rPr>
        <w:t xml:space="preserve"> Platí termín, který nastane dříve.</w:t>
      </w:r>
    </w:p>
    <w:p w14:paraId="561BC025" w14:textId="0AF47F95" w:rsidR="001D54B4" w:rsidRPr="00D32A78" w:rsidRDefault="001D54B4" w:rsidP="007D5A75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D32A78">
        <w:rPr>
          <w:rFonts w:cs="Times New Roman"/>
        </w:rPr>
        <w:t>Smlouva může zaniknout:</w:t>
      </w:r>
    </w:p>
    <w:p w14:paraId="01A7280F" w14:textId="77777777" w:rsidR="001D54B4" w:rsidRPr="00A15479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A15479">
        <w:rPr>
          <w:rFonts w:cs="Times New Roman"/>
        </w:rPr>
        <w:t>písemnou dohodou smluvních stran,</w:t>
      </w:r>
    </w:p>
    <w:p w14:paraId="04B8680C" w14:textId="590B1BD1" w:rsidR="001D54B4" w:rsidRPr="003428D6" w:rsidRDefault="006F12D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428D6">
        <w:rPr>
          <w:rFonts w:cs="Times New Roman"/>
        </w:rPr>
        <w:lastRenderedPageBreak/>
        <w:t>písemnou výpovědí za podmínek uvedených v odst. 3 tohoto článku</w:t>
      </w:r>
      <w:r w:rsidR="001D54B4" w:rsidRPr="003428D6">
        <w:rPr>
          <w:rFonts w:cs="Times New Roman"/>
        </w:rPr>
        <w:t>,</w:t>
      </w:r>
    </w:p>
    <w:p w14:paraId="317C485D" w14:textId="77777777" w:rsidR="001D54B4" w:rsidRPr="003428D6" w:rsidRDefault="001D54B4" w:rsidP="0007550F">
      <w:pPr>
        <w:numPr>
          <w:ilvl w:val="0"/>
          <w:numId w:val="3"/>
        </w:numPr>
        <w:spacing w:after="120" w:line="276" w:lineRule="auto"/>
        <w:ind w:left="284" w:firstLine="0"/>
        <w:jc w:val="both"/>
        <w:rPr>
          <w:rFonts w:cs="Times New Roman"/>
        </w:rPr>
      </w:pPr>
      <w:r w:rsidRPr="003428D6">
        <w:rPr>
          <w:rFonts w:cs="Times New Roman"/>
        </w:rPr>
        <w:t>odstoupením od smlouvy</w:t>
      </w:r>
      <w:r w:rsidR="00DA50A6" w:rsidRPr="003428D6">
        <w:rPr>
          <w:rFonts w:cs="Times New Roman"/>
        </w:rPr>
        <w:t xml:space="preserve"> za podmínek uvedených v odst. 4 tohoto článku.</w:t>
      </w:r>
    </w:p>
    <w:p w14:paraId="07F0D902" w14:textId="77777777" w:rsidR="006F12D4" w:rsidRPr="00A15479" w:rsidRDefault="006F12D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3428D6">
        <w:rPr>
          <w:rFonts w:cs="Times New Roman"/>
        </w:rPr>
        <w:t>Smluvní strany mohou podat výpověď i bez udání důvodu. Výpovědní lhůta činí 3 měsíc</w:t>
      </w:r>
      <w:r w:rsidR="00D37798" w:rsidRPr="003428D6">
        <w:rPr>
          <w:rFonts w:cs="Times New Roman"/>
        </w:rPr>
        <w:t>e</w:t>
      </w:r>
      <w:r w:rsidRPr="003428D6">
        <w:rPr>
          <w:rFonts w:cs="Times New Roman"/>
        </w:rPr>
        <w:t xml:space="preserve"> a počíná</w:t>
      </w:r>
      <w:r w:rsidRPr="00A15479">
        <w:rPr>
          <w:rFonts w:cs="Times New Roman"/>
        </w:rPr>
        <w:t xml:space="preserve"> běžet prvním dnem kalendářního měsíce následujícího po měsíci, v němž byla výpověď druhé smluvní straně doručena.</w:t>
      </w:r>
    </w:p>
    <w:p w14:paraId="3DC1E546" w14:textId="77777777" w:rsidR="00581438" w:rsidRPr="00A15479" w:rsidRDefault="001D54B4" w:rsidP="008F7133">
      <w:pPr>
        <w:numPr>
          <w:ilvl w:val="0"/>
          <w:numId w:val="8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Objednatel má právo odstoupit od této smlouvy</w:t>
      </w:r>
      <w:r w:rsidR="00581438" w:rsidRPr="00A15479">
        <w:rPr>
          <w:rFonts w:cs="Times New Roman"/>
        </w:rPr>
        <w:t>:</w:t>
      </w:r>
    </w:p>
    <w:p w14:paraId="528591D2" w14:textId="77777777" w:rsidR="00581438" w:rsidRPr="00A15479" w:rsidRDefault="001D54B4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cs="Times New Roman"/>
        </w:rPr>
        <w:t xml:space="preserve">neodstraní-li zhotovitel vady díla </w:t>
      </w:r>
      <w:r w:rsidR="00CE0024" w:rsidRPr="00A15479">
        <w:rPr>
          <w:rFonts w:cs="Times New Roman"/>
        </w:rPr>
        <w:t>ani v dodatečné lhůtě nad rámec lhůty</w:t>
      </w:r>
      <w:r w:rsidR="0041139D" w:rsidRPr="00A15479">
        <w:rPr>
          <w:rFonts w:cs="Times New Roman"/>
        </w:rPr>
        <w:t xml:space="preserve"> pro odstranění vad</w:t>
      </w:r>
      <w:r w:rsidR="005A6059" w:rsidRPr="00A15479">
        <w:rPr>
          <w:rFonts w:cs="Times New Roman"/>
        </w:rPr>
        <w:t xml:space="preserve"> bránících užívání díla</w:t>
      </w:r>
      <w:r w:rsidRPr="00A15479">
        <w:rPr>
          <w:rFonts w:cs="Times New Roman"/>
        </w:rPr>
        <w:t xml:space="preserve"> stanovené v akceptační</w:t>
      </w:r>
      <w:r w:rsidR="0060154C" w:rsidRPr="00A15479">
        <w:rPr>
          <w:rFonts w:cs="Times New Roman"/>
        </w:rPr>
        <w:t>m protokolu nebo oznámí-li před </w:t>
      </w:r>
      <w:r w:rsidRPr="00A15479">
        <w:rPr>
          <w:rFonts w:cs="Times New Roman"/>
        </w:rPr>
        <w:t>jejím uplynutím, že vady neodstraní</w:t>
      </w:r>
      <w:r w:rsidR="00581438" w:rsidRPr="00A15479">
        <w:rPr>
          <w:rFonts w:cs="Times New Roman"/>
        </w:rPr>
        <w:t>,</w:t>
      </w:r>
    </w:p>
    <w:p w14:paraId="69381049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byl prohlášen úpadek zhotovitele ve smyslu zák</w:t>
      </w:r>
      <w:r w:rsidR="0060154C" w:rsidRPr="00A15479">
        <w:rPr>
          <w:rFonts w:eastAsia="Calibri" w:cs="Times New Roman"/>
          <w:lang w:eastAsia="en-US"/>
        </w:rPr>
        <w:t xml:space="preserve">ona </w:t>
      </w:r>
      <w:r w:rsidRPr="00A15479">
        <w:rPr>
          <w:rFonts w:eastAsia="Calibri" w:cs="Times New Roman"/>
          <w:lang w:eastAsia="en-US"/>
        </w:rPr>
        <w:t>č. 182/</w:t>
      </w:r>
      <w:r w:rsidR="0060154C" w:rsidRPr="00A15479">
        <w:rPr>
          <w:rFonts w:eastAsia="Calibri" w:cs="Times New Roman"/>
          <w:lang w:eastAsia="en-US"/>
        </w:rPr>
        <w:t>2006 Sb., insolvenční zákon, ve </w:t>
      </w:r>
      <w:r w:rsidRPr="00A15479">
        <w:rPr>
          <w:rFonts w:eastAsia="Calibri" w:cs="Times New Roman"/>
          <w:lang w:eastAsia="en-US"/>
        </w:rPr>
        <w:t>znění pozdějších předpisů,</w:t>
      </w:r>
    </w:p>
    <w:p w14:paraId="6DC2F3BE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předmět smlouvy nebude splňovat parametry stanovené v této smlouvě, zadávací dokumentaci, obecně závaznými právními předpisy či technickými normami,</w:t>
      </w:r>
    </w:p>
    <w:p w14:paraId="6B0DBDAD" w14:textId="77777777" w:rsidR="00581438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>jestliže zhotovitel pozbude opráv</w:t>
      </w:r>
      <w:r w:rsidR="0060154C" w:rsidRPr="00A15479">
        <w:rPr>
          <w:rFonts w:eastAsia="Calibri" w:cs="Times New Roman"/>
          <w:lang w:eastAsia="en-US"/>
        </w:rPr>
        <w:t xml:space="preserve">nění, které vyžaduje provedení </w:t>
      </w:r>
      <w:r w:rsidRPr="00A15479">
        <w:rPr>
          <w:rFonts w:eastAsia="Calibri" w:cs="Times New Roman"/>
          <w:lang w:eastAsia="en-US"/>
        </w:rPr>
        <w:t>a dodání předmětu smlouvy,</w:t>
      </w:r>
    </w:p>
    <w:p w14:paraId="09328738" w14:textId="2CC95C27" w:rsidR="001D54B4" w:rsidRPr="00A15479" w:rsidRDefault="00581438" w:rsidP="008F7133">
      <w:pPr>
        <w:numPr>
          <w:ilvl w:val="0"/>
          <w:numId w:val="12"/>
        </w:numPr>
        <w:spacing w:after="120" w:line="276" w:lineRule="auto"/>
        <w:ind w:left="709" w:hanging="425"/>
        <w:jc w:val="both"/>
        <w:rPr>
          <w:rFonts w:cs="Times New Roman"/>
        </w:rPr>
      </w:pPr>
      <w:r w:rsidRPr="00A15479">
        <w:rPr>
          <w:rFonts w:eastAsia="Calibri" w:cs="Times New Roman"/>
          <w:lang w:eastAsia="en-US"/>
        </w:rPr>
        <w:t xml:space="preserve">jestliže </w:t>
      </w:r>
      <w:r w:rsidR="00FE5E8B" w:rsidRPr="00A15479">
        <w:rPr>
          <w:rFonts w:eastAsia="Calibri" w:cs="Times New Roman"/>
          <w:lang w:eastAsia="en-US"/>
        </w:rPr>
        <w:t>zhotovitel vstoupí do likvidace</w:t>
      </w:r>
      <w:r w:rsidR="007D5A75">
        <w:rPr>
          <w:rFonts w:eastAsia="Calibri" w:cs="Times New Roman"/>
          <w:lang w:eastAsia="en-US"/>
        </w:rPr>
        <w:t>.</w:t>
      </w:r>
    </w:p>
    <w:p w14:paraId="6270B9F5" w14:textId="77777777" w:rsidR="005A03D1" w:rsidRPr="005A03D1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005C773" w14:textId="0BF4A0A1" w:rsidR="001D54B4" w:rsidRPr="00A15479" w:rsidRDefault="00075F92" w:rsidP="0007550F">
      <w:pPr>
        <w:pStyle w:val="Nadpis2"/>
        <w:spacing w:before="0" w:line="276" w:lineRule="auto"/>
        <w:rPr>
          <w:szCs w:val="22"/>
        </w:rPr>
      </w:pPr>
      <w:r>
        <w:rPr>
          <w:szCs w:val="22"/>
        </w:rPr>
        <w:t>I</w:t>
      </w:r>
      <w:r w:rsidR="001D54B4" w:rsidRPr="00A15479">
        <w:rPr>
          <w:szCs w:val="22"/>
        </w:rPr>
        <w:t>X. Ustanovení o doručování</w:t>
      </w:r>
    </w:p>
    <w:p w14:paraId="73B49EDC" w14:textId="7E0F33A3" w:rsidR="00F74C17" w:rsidRPr="000779C0" w:rsidRDefault="00075F92" w:rsidP="00075F92">
      <w:pPr>
        <w:autoSpaceDE w:val="0"/>
        <w:autoSpaceDN w:val="0"/>
        <w:adjustRightInd w:val="0"/>
        <w:ind w:hanging="142"/>
        <w:jc w:val="both"/>
        <w:rPr>
          <w:rStyle w:val="Siln"/>
          <w:rFonts w:cs="Times New Roman"/>
          <w:b w:val="0"/>
          <w:bCs w:val="0"/>
        </w:rPr>
      </w:pPr>
      <w:r>
        <w:rPr>
          <w:rStyle w:val="Siln"/>
          <w:rFonts w:cs="Times New Roman"/>
          <w:b w:val="0"/>
          <w:shd w:val="clear" w:color="auto" w:fill="FFFFFF"/>
        </w:rPr>
        <w:t>1.</w:t>
      </w:r>
      <w:r w:rsidR="00F74C17" w:rsidRPr="000779C0">
        <w:rPr>
          <w:rStyle w:val="Siln"/>
          <w:rFonts w:cs="Times New Roman"/>
          <w:b w:val="0"/>
          <w:shd w:val="clear" w:color="auto" w:fill="FFFFFF"/>
        </w:rPr>
        <w:t xml:space="preserve">Veškeré písemnosti související s touto smlouvou se doručují elektronickým způsobem, resp. prostřednictvím </w:t>
      </w:r>
      <w:r w:rsidR="00A77D9A" w:rsidRPr="000779C0">
        <w:rPr>
          <w:rStyle w:val="Siln"/>
          <w:rFonts w:cs="Times New Roman"/>
          <w:b w:val="0"/>
          <w:shd w:val="clear" w:color="auto" w:fill="FFFFFF"/>
        </w:rPr>
        <w:t xml:space="preserve">profilu zadavatele – Tender arena, </w:t>
      </w:r>
      <w:r w:rsidR="00F74C17" w:rsidRPr="000779C0">
        <w:rPr>
          <w:rStyle w:val="Siln"/>
          <w:rFonts w:cs="Times New Roman"/>
          <w:b w:val="0"/>
          <w:shd w:val="clear" w:color="auto" w:fill="FFFFFF"/>
        </w:rPr>
        <w:t>datov</w:t>
      </w:r>
      <w:r w:rsidR="007C4BD7" w:rsidRPr="000779C0">
        <w:rPr>
          <w:rStyle w:val="Siln"/>
          <w:rFonts w:cs="Times New Roman"/>
          <w:b w:val="0"/>
          <w:shd w:val="clear" w:color="auto" w:fill="FFFFFF"/>
        </w:rPr>
        <w:t xml:space="preserve">ých </w:t>
      </w:r>
      <w:r w:rsidR="00F74C17" w:rsidRPr="000779C0">
        <w:rPr>
          <w:rStyle w:val="Siln"/>
          <w:rFonts w:cs="Times New Roman"/>
          <w:b w:val="0"/>
          <w:shd w:val="clear" w:color="auto" w:fill="FFFFFF"/>
        </w:rPr>
        <w:t>schrán</w:t>
      </w:r>
      <w:r w:rsidR="007C4BD7" w:rsidRPr="000779C0">
        <w:rPr>
          <w:rStyle w:val="Siln"/>
          <w:rFonts w:cs="Times New Roman"/>
          <w:b w:val="0"/>
          <w:shd w:val="clear" w:color="auto" w:fill="FFFFFF"/>
        </w:rPr>
        <w:t>e</w:t>
      </w:r>
      <w:r w:rsidR="00F74C17" w:rsidRPr="000779C0">
        <w:rPr>
          <w:rStyle w:val="Siln"/>
          <w:rFonts w:cs="Times New Roman"/>
          <w:b w:val="0"/>
          <w:shd w:val="clear" w:color="auto" w:fill="FFFFFF"/>
        </w:rPr>
        <w:t>k (ID</w:t>
      </w:r>
      <w:r w:rsidR="007C4BD7" w:rsidRPr="000779C0">
        <w:rPr>
          <w:rStyle w:val="Siln"/>
          <w:rFonts w:cs="Times New Roman"/>
          <w:b w:val="0"/>
          <w:shd w:val="clear" w:color="auto" w:fill="FFFFFF"/>
        </w:rPr>
        <w:t xml:space="preserve"> datové schránky objednatele</w:t>
      </w:r>
      <w:r w:rsidR="00F74C17" w:rsidRPr="000779C0">
        <w:rPr>
          <w:rStyle w:val="Siln"/>
          <w:rFonts w:cs="Times New Roman"/>
          <w:b w:val="0"/>
          <w:shd w:val="clear" w:color="auto" w:fill="FFFFFF"/>
        </w:rPr>
        <w:t>: c2zmahu</w:t>
      </w:r>
      <w:r w:rsidR="007C4BD7" w:rsidRPr="000779C0">
        <w:rPr>
          <w:rStyle w:val="Siln"/>
          <w:rFonts w:cs="Times New Roman"/>
          <w:b w:val="0"/>
          <w:shd w:val="clear" w:color="auto" w:fill="FFFFFF"/>
        </w:rPr>
        <w:t xml:space="preserve">, ID datové schránky zhotovitele: </w:t>
      </w:r>
      <w:r w:rsidRPr="00DC7C5C">
        <w:rPr>
          <w:rFonts w:eastAsia="Calibri" w:cs="Times New Roman"/>
          <w:color w:val="000009"/>
        </w:rPr>
        <w:t>zz79uga</w:t>
      </w:r>
      <w:r>
        <w:rPr>
          <w:rFonts w:eastAsia="Calibri" w:cs="Times New Roman"/>
          <w:color w:val="000009"/>
        </w:rPr>
        <w:t xml:space="preserve">, </w:t>
      </w:r>
      <w:r w:rsidR="00F74C17" w:rsidRPr="000779C0">
        <w:rPr>
          <w:rStyle w:val="Siln"/>
          <w:rFonts w:cs="Times New Roman"/>
          <w:b w:val="0"/>
          <w:shd w:val="clear" w:color="auto" w:fill="FFFFFF"/>
        </w:rPr>
        <w:t>nebo </w:t>
      </w:r>
      <w:r w:rsidR="007C4BD7" w:rsidRPr="000779C0">
        <w:rPr>
          <w:rStyle w:val="Siln"/>
          <w:rFonts w:cs="Times New Roman"/>
          <w:b w:val="0"/>
          <w:shd w:val="clear" w:color="auto" w:fill="FFFFFF"/>
        </w:rPr>
        <w:t>prostřednictvím e-mailové komunikace.</w:t>
      </w:r>
    </w:p>
    <w:p w14:paraId="4EA324EA" w14:textId="6B008D6E" w:rsidR="00F74C17" w:rsidRPr="00D32A78" w:rsidRDefault="00F74C17" w:rsidP="004A3B3A">
      <w:pPr>
        <w:spacing w:line="276" w:lineRule="auto"/>
        <w:jc w:val="both"/>
        <w:rPr>
          <w:rFonts w:cs="Times New Roman"/>
        </w:rPr>
      </w:pPr>
      <w:r w:rsidRPr="00D32A78">
        <w:rPr>
          <w:rFonts w:cs="Times New Roman"/>
        </w:rPr>
        <w:t xml:space="preserve">Kontaktní osobou na straně objednatele je </w:t>
      </w:r>
      <w:r w:rsidR="004A3B3A">
        <w:rPr>
          <w:rFonts w:cs="Times New Roman"/>
        </w:rPr>
        <w:t>xxxxxxxxxxxxx</w:t>
      </w:r>
    </w:p>
    <w:p w14:paraId="63CC12DA" w14:textId="3A3EC4C6" w:rsidR="00F74C17" w:rsidRPr="00D32A78" w:rsidRDefault="00F74C17" w:rsidP="004A3B3A">
      <w:pPr>
        <w:pStyle w:val="Default"/>
        <w:jc w:val="both"/>
        <w:rPr>
          <w:rFonts w:cs="Times New Roman"/>
        </w:rPr>
      </w:pPr>
      <w:r w:rsidRPr="00D32A78">
        <w:rPr>
          <w:rFonts w:ascii="Times New Roman" w:hAnsi="Times New Roman" w:cs="Times New Roman"/>
          <w:sz w:val="22"/>
          <w:szCs w:val="22"/>
        </w:rPr>
        <w:t xml:space="preserve">Kontaktní osobou na straně zhotovitele je </w:t>
      </w:r>
      <w:r w:rsidR="004A3B3A">
        <w:rPr>
          <w:rFonts w:ascii="Times New Roman" w:hAnsi="Times New Roman" w:cs="Times New Roman"/>
          <w:sz w:val="22"/>
          <w:szCs w:val="22"/>
        </w:rPr>
        <w:t>xxxxxxxxxxxxxxxxxxx</w:t>
      </w:r>
    </w:p>
    <w:p w14:paraId="12C8E3D8" w14:textId="43E50169" w:rsidR="00D55625" w:rsidRPr="00D32A78" w:rsidRDefault="00075F92" w:rsidP="00075F92">
      <w:pPr>
        <w:spacing w:after="120" w:line="276" w:lineRule="auto"/>
        <w:ind w:hanging="142"/>
        <w:jc w:val="both"/>
        <w:rPr>
          <w:rFonts w:cs="Times New Roman"/>
        </w:rPr>
      </w:pPr>
      <w:r>
        <w:rPr>
          <w:rFonts w:cs="Times New Roman"/>
        </w:rPr>
        <w:t>2.</w:t>
      </w:r>
      <w:r w:rsidR="00D55625" w:rsidRPr="00D32A78">
        <w:rPr>
          <w:rFonts w:cs="Times New Roman"/>
        </w:rPr>
        <w:t>Veškeré písemnosti související s touto smlouvou </w:t>
      </w:r>
      <w:r w:rsidR="00F74C17" w:rsidRPr="00D32A78">
        <w:rPr>
          <w:rFonts w:cs="Times New Roman"/>
        </w:rPr>
        <w:t xml:space="preserve">lze doručit také </w:t>
      </w:r>
      <w:r w:rsidR="00D55625" w:rsidRPr="00D32A78">
        <w:rPr>
          <w:rFonts w:cs="Times New Roman"/>
        </w:rPr>
        <w:t>na adresu objednatele nebo zhotovitele uvedenou v této smlouvě. Pokud v průběhu plnění této smlouvy dojde ke změně adresy některého z účastníků, je povinen tento účastník neprodleně písemně oznámit druhému účastníkovi tuto změnu,</w:t>
      </w:r>
      <w:r w:rsidR="00AD1951" w:rsidRPr="00D32A78">
        <w:rPr>
          <w:rFonts w:cs="Times New Roman"/>
        </w:rPr>
        <w:t xml:space="preserve"> </w:t>
      </w:r>
      <w:r w:rsidR="00D55625" w:rsidRPr="00D32A78">
        <w:rPr>
          <w:rFonts w:cs="Times New Roman"/>
        </w:rPr>
        <w:t>a to způsobem uvedeným v tomto článku.</w:t>
      </w:r>
    </w:p>
    <w:p w14:paraId="5531D0E8" w14:textId="77777777" w:rsidR="005A03D1" w:rsidRPr="00A15479" w:rsidRDefault="005A03D1" w:rsidP="00A10354">
      <w:pPr>
        <w:spacing w:before="240" w:after="240" w:line="276" w:lineRule="auto"/>
        <w:ind w:hanging="284"/>
        <w:jc w:val="center"/>
        <w:rPr>
          <w:rFonts w:cs="Times New Roman"/>
        </w:rPr>
      </w:pPr>
    </w:p>
    <w:p w14:paraId="6B578002" w14:textId="10143E5B" w:rsidR="002C0BFC" w:rsidRPr="001B7F13" w:rsidRDefault="002C0BFC" w:rsidP="002C0BFC">
      <w:pPr>
        <w:pStyle w:val="Nadpis2"/>
        <w:spacing w:before="0" w:line="276" w:lineRule="auto"/>
        <w:rPr>
          <w:szCs w:val="22"/>
        </w:rPr>
      </w:pPr>
      <w:bookmarkStart w:id="8" w:name="_Hlk145937672"/>
      <w:r w:rsidRPr="001B7F13">
        <w:rPr>
          <w:szCs w:val="22"/>
        </w:rPr>
        <w:t xml:space="preserve">X. Sankční opatření proti státním příslušníkům </w:t>
      </w:r>
      <w:r w:rsidR="00DD4A00" w:rsidRPr="001B7F13">
        <w:rPr>
          <w:szCs w:val="22"/>
        </w:rPr>
        <w:t xml:space="preserve">Ruské </w:t>
      </w:r>
      <w:r w:rsidRPr="001B7F13">
        <w:rPr>
          <w:szCs w:val="22"/>
        </w:rPr>
        <w:t>federace</w:t>
      </w:r>
    </w:p>
    <w:p w14:paraId="4644D462" w14:textId="01F1AF9D" w:rsidR="002C0BFC" w:rsidRPr="001B7F13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1B7F13">
        <w:rPr>
          <w:rFonts w:cs="Times New Roman"/>
          <w:color w:val="auto"/>
          <w:sz w:val="22"/>
        </w:rPr>
        <w:t>Zhotovitel</w:t>
      </w:r>
      <w:r w:rsidR="002C0BFC" w:rsidRPr="001B7F13">
        <w:rPr>
          <w:rFonts w:cs="Times New Roman"/>
          <w:color w:val="auto"/>
          <w:sz w:val="22"/>
        </w:rPr>
        <w:t xml:space="preserve"> prohlašuje, že není osobou uvedenou v sankčním seznamu v příloze nařízení Rady (EU) č.</w:t>
      </w:r>
      <w:r w:rsidR="001E0D1B" w:rsidRPr="001B7F13">
        <w:rPr>
          <w:rFonts w:cs="Times New Roman"/>
          <w:color w:val="auto"/>
          <w:sz w:val="22"/>
        </w:rPr>
        <w:t> </w:t>
      </w:r>
      <w:r w:rsidR="002C0BFC" w:rsidRPr="001B7F13">
        <w:rPr>
          <w:rFonts w:cs="Times New Roman"/>
          <w:color w:val="auto"/>
          <w:sz w:val="22"/>
        </w:rPr>
        <w:t>269/2014 ze dne 17. března 2014, o omezujících opatřeních vzhledem k činnostem narušujícím nebo ohrožujícím územní celistvost, svrchovanost a nezávislost Ukrajiny (ve znění pozdějších aktualizací) nebo nařízení Rady (ES) č. 765/2006 ze dne 18. května 2006 o omezujících opatřeních vůči prezidentu Lukašenkovi a některým představitelům Běloruska (ve znění pozdějších aktualizací).</w:t>
      </w:r>
    </w:p>
    <w:p w14:paraId="59948187" w14:textId="0AC47FB4" w:rsidR="002C0BFC" w:rsidRPr="001B7F13" w:rsidRDefault="008C2948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1B7F13">
        <w:rPr>
          <w:rFonts w:cs="Times New Roman"/>
          <w:color w:val="auto"/>
          <w:sz w:val="22"/>
        </w:rPr>
        <w:t>Zhotovitel</w:t>
      </w:r>
      <w:r w:rsidR="002C0BFC" w:rsidRPr="001B7F13">
        <w:rPr>
          <w:rFonts w:cs="Times New Roman"/>
          <w:color w:val="auto"/>
          <w:sz w:val="22"/>
        </w:rPr>
        <w:t xml:space="preserve"> dále prohlašuje, že žádné finanční prostředky, které obdrží za plnění na základě této smlouvy, přímo ani nepřímo nezpřístupní fyzickým nebo právnickým osobám, subjektům či orgánům s nimi spojeným nebo v jejich prospěch uvedeným v sankčním seznamu v příloze nařízení Rady (EU) č.</w:t>
      </w:r>
      <w:r w:rsidR="00FB0C6E">
        <w:rPr>
          <w:rFonts w:cs="Times New Roman"/>
          <w:color w:val="auto"/>
          <w:sz w:val="22"/>
        </w:rPr>
        <w:t> </w:t>
      </w:r>
      <w:r w:rsidR="002C0BFC" w:rsidRPr="001B7F13">
        <w:rPr>
          <w:rFonts w:cs="Times New Roman"/>
          <w:color w:val="auto"/>
          <w:sz w:val="22"/>
        </w:rPr>
        <w:t xml:space="preserve">269/2014 ze dne 17. března 2014, o omezujících opatřeních vzhledem k činnostem narušujícím nebo ohrožujícím územní celistvost, svrchovanost a nezávislost Ukrajiny (ve znění pozdějších aktualizací) </w:t>
      </w:r>
      <w:r w:rsidR="002C0BFC" w:rsidRPr="001B7F13">
        <w:rPr>
          <w:rFonts w:cs="Times New Roman"/>
          <w:color w:val="auto"/>
          <w:sz w:val="22"/>
        </w:rPr>
        <w:lastRenderedPageBreak/>
        <w:t>nebo nařízení Rady (ES) č. 765/2006 ze dne 18. května 2006 o omezujících opatřeních vůči prezidentu Lukašenkovi a některým představitelům Běloruska (ve znění pozdějších aktualizací).</w:t>
      </w:r>
    </w:p>
    <w:p w14:paraId="3139EE49" w14:textId="661BF20D" w:rsidR="002C0BFC" w:rsidRPr="001B7F13" w:rsidRDefault="002C0BFC" w:rsidP="001E0D1B">
      <w:pPr>
        <w:pStyle w:val="Standardnte"/>
        <w:numPr>
          <w:ilvl w:val="0"/>
          <w:numId w:val="20"/>
        </w:numPr>
        <w:spacing w:after="120" w:line="276" w:lineRule="auto"/>
        <w:ind w:left="0" w:hanging="284"/>
        <w:jc w:val="both"/>
        <w:rPr>
          <w:rFonts w:cs="Times New Roman"/>
          <w:color w:val="auto"/>
          <w:sz w:val="22"/>
        </w:rPr>
      </w:pPr>
      <w:r w:rsidRPr="001B7F13">
        <w:rPr>
          <w:rFonts w:cs="Times New Roman"/>
          <w:color w:val="auto"/>
          <w:sz w:val="22"/>
        </w:rPr>
        <w:t xml:space="preserve">V případě, že by v průběhu účinnosti této smlouvy </w:t>
      </w:r>
      <w:r w:rsidR="008C2948" w:rsidRPr="001B7F13">
        <w:rPr>
          <w:rFonts w:cs="Times New Roman"/>
          <w:color w:val="auto"/>
          <w:sz w:val="22"/>
        </w:rPr>
        <w:t>zhotovitel</w:t>
      </w:r>
      <w:r w:rsidRPr="001B7F13">
        <w:rPr>
          <w:rFonts w:cs="Times New Roman"/>
          <w:color w:val="auto"/>
          <w:sz w:val="22"/>
        </w:rPr>
        <w:t xml:space="preserve"> nebo jeho jakýkoliv poddodavatel naplnili definiční znaky určeného subjektu nebo by se </w:t>
      </w:r>
      <w:r w:rsidR="008C2948" w:rsidRPr="001B7F13">
        <w:rPr>
          <w:rFonts w:cs="Times New Roman"/>
          <w:color w:val="auto"/>
          <w:sz w:val="22"/>
        </w:rPr>
        <w:t>zhotovitel</w:t>
      </w:r>
      <w:r w:rsidRPr="001B7F13">
        <w:rPr>
          <w:rFonts w:cs="Times New Roman"/>
          <w:color w:val="auto"/>
          <w:sz w:val="22"/>
        </w:rPr>
        <w:t xml:space="preserve"> stal určenou osobou, je povinen o</w:t>
      </w:r>
      <w:r w:rsidR="001E0D1B" w:rsidRPr="001B7F13">
        <w:rPr>
          <w:rFonts w:cs="Times New Roman"/>
          <w:color w:val="auto"/>
          <w:sz w:val="22"/>
        </w:rPr>
        <w:t> </w:t>
      </w:r>
      <w:r w:rsidRPr="001B7F13">
        <w:rPr>
          <w:rFonts w:cs="Times New Roman"/>
          <w:color w:val="auto"/>
          <w:sz w:val="22"/>
        </w:rPr>
        <w:t>takové skutečnosti objednatele bez zbytečného odkladu, nejpozději do dvou (2) pracovních dnů od</w:t>
      </w:r>
      <w:r w:rsidR="00C817E4" w:rsidRPr="001B7F13">
        <w:rPr>
          <w:rFonts w:cs="Times New Roman"/>
          <w:color w:val="auto"/>
          <w:sz w:val="22"/>
        </w:rPr>
        <w:t> </w:t>
      </w:r>
      <w:r w:rsidRPr="001B7F13">
        <w:rPr>
          <w:rFonts w:cs="Times New Roman"/>
          <w:color w:val="auto"/>
          <w:sz w:val="22"/>
        </w:rPr>
        <w:t xml:space="preserve">vzniku takové skutečnosti, písemně informovat. Vznikne-li </w:t>
      </w:r>
      <w:r w:rsidR="008C2948" w:rsidRPr="001B7F13">
        <w:rPr>
          <w:rFonts w:cs="Times New Roman"/>
          <w:color w:val="auto"/>
          <w:sz w:val="22"/>
        </w:rPr>
        <w:t>o</w:t>
      </w:r>
      <w:r w:rsidRPr="001B7F13">
        <w:rPr>
          <w:rFonts w:cs="Times New Roman"/>
          <w:color w:val="auto"/>
          <w:sz w:val="22"/>
        </w:rPr>
        <w:t xml:space="preserve">bjednateli v souvislosti s porušením této povinnosti jakákoliv škoda, je </w:t>
      </w:r>
      <w:r w:rsidR="008C2948" w:rsidRPr="001B7F13">
        <w:rPr>
          <w:rFonts w:cs="Times New Roman"/>
          <w:color w:val="auto"/>
          <w:sz w:val="22"/>
        </w:rPr>
        <w:t>zhotovitel</w:t>
      </w:r>
      <w:r w:rsidRPr="001B7F13">
        <w:rPr>
          <w:rFonts w:cs="Times New Roman"/>
          <w:color w:val="auto"/>
          <w:sz w:val="22"/>
        </w:rPr>
        <w:t xml:space="preserve"> tuto škodu </w:t>
      </w:r>
      <w:r w:rsidR="008C2948" w:rsidRPr="001B7F13">
        <w:rPr>
          <w:rFonts w:cs="Times New Roman"/>
          <w:color w:val="auto"/>
          <w:sz w:val="22"/>
        </w:rPr>
        <w:t>o</w:t>
      </w:r>
      <w:r w:rsidRPr="001B7F13">
        <w:rPr>
          <w:rFonts w:cs="Times New Roman"/>
          <w:color w:val="auto"/>
          <w:sz w:val="22"/>
        </w:rPr>
        <w:t xml:space="preserve">bjednateli povinen v plné výši nahradit. Současně je vznik této skutečnosti důvodem pro odstoupení od smlouvy ze strany </w:t>
      </w:r>
      <w:r w:rsidR="008C2948" w:rsidRPr="001B7F13">
        <w:rPr>
          <w:rFonts w:cs="Times New Roman"/>
          <w:color w:val="auto"/>
          <w:sz w:val="22"/>
        </w:rPr>
        <w:t>o</w:t>
      </w:r>
      <w:r w:rsidRPr="001B7F13">
        <w:rPr>
          <w:rFonts w:cs="Times New Roman"/>
          <w:color w:val="auto"/>
          <w:sz w:val="22"/>
        </w:rPr>
        <w:t>bjednatele.</w:t>
      </w:r>
    </w:p>
    <w:p w14:paraId="78517690" w14:textId="12CFCA78" w:rsidR="00435AF5" w:rsidRPr="001B7F13" w:rsidRDefault="00387A6E" w:rsidP="00435AF5">
      <w:pPr>
        <w:rPr>
          <w:rFonts w:cs="Times New Roman"/>
          <w:b/>
          <w:bCs/>
          <w:lang w:eastAsia="ar-SA"/>
        </w:rPr>
      </w:pPr>
      <w:r w:rsidRPr="001B7F13">
        <w:rPr>
          <w:rFonts w:cs="Times New Roman"/>
          <w:b/>
          <w:bCs/>
          <w:lang w:eastAsia="ar-SA"/>
        </w:rPr>
        <w:t xml:space="preserve"> </w:t>
      </w:r>
    </w:p>
    <w:bookmarkEnd w:id="8"/>
    <w:p w14:paraId="0707DDEC" w14:textId="77777777" w:rsidR="00075F92" w:rsidRDefault="00075F92" w:rsidP="0007550F">
      <w:pPr>
        <w:pStyle w:val="Nadpis2"/>
        <w:spacing w:before="0" w:line="276" w:lineRule="auto"/>
        <w:rPr>
          <w:szCs w:val="22"/>
        </w:rPr>
      </w:pPr>
    </w:p>
    <w:p w14:paraId="1C492FCA" w14:textId="41341B4B" w:rsidR="001D54B4" w:rsidRPr="00A15479" w:rsidRDefault="007F30BA" w:rsidP="0007550F">
      <w:pPr>
        <w:pStyle w:val="Nadpis2"/>
        <w:spacing w:before="0" w:line="276" w:lineRule="auto"/>
        <w:rPr>
          <w:szCs w:val="22"/>
        </w:rPr>
      </w:pPr>
      <w:r w:rsidRPr="001B7F13">
        <w:rPr>
          <w:szCs w:val="22"/>
        </w:rPr>
        <w:t>X</w:t>
      </w:r>
      <w:r w:rsidR="00075F92">
        <w:rPr>
          <w:szCs w:val="22"/>
        </w:rPr>
        <w:t>I</w:t>
      </w:r>
      <w:r w:rsidR="001D54B4" w:rsidRPr="001B7F13">
        <w:rPr>
          <w:szCs w:val="22"/>
        </w:rPr>
        <w:t>. Závěrečná ustanovení</w:t>
      </w:r>
    </w:p>
    <w:p w14:paraId="29CB3CB3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Právní vztahy vzniklé z této smlouvy nebo s touto smlouvou související se řídí, pokud z této smlouvy nevyplývá něco jiného, ustanoveními občanského zákoníku a právním řádem České republiky. V</w:t>
      </w:r>
      <w:r w:rsidR="00F62790" w:rsidRPr="00A15479">
        <w:rPr>
          <w:rFonts w:cs="Times New Roman"/>
        </w:rPr>
        <w:t> </w:t>
      </w:r>
      <w:r w:rsidRPr="00A15479">
        <w:rPr>
          <w:rFonts w:cs="Times New Roman"/>
        </w:rPr>
        <w:t>případě, že by se stalo některé ustanovení smlouvy neplatným, zůstávají ostatní ustanovení i nadále v platnosti, ledaže právní předpis stanoví jinak. Práva a povinnosti smluvních stran z této smlouvy přecházejí na jejich právní nástupce.</w:t>
      </w:r>
    </w:p>
    <w:p w14:paraId="74E4568C" w14:textId="21C82927" w:rsidR="00D5405C" w:rsidRPr="00A15479" w:rsidRDefault="00D5405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9" w:name="_Hlk145937999"/>
      <w:r w:rsidRPr="00A15479">
        <w:rPr>
          <w:rFonts w:cs="Times New Roman"/>
        </w:rPr>
        <w:t>Všechny spory vznikající ze smlouvy a v souvislosti s ní, které se nepodaří odstranit smírnou cestou, budou rozhodovány příslušným obecným soudem České republiky.</w:t>
      </w:r>
      <w:bookmarkEnd w:id="9"/>
    </w:p>
    <w:p w14:paraId="76D9298C" w14:textId="77777777" w:rsidR="003B6E46" w:rsidRPr="00A15479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Tuto smlouvu lze měnit, doplňovat nebo rušit pouze písemně, a to číslovanými dodatky, podepsanými oběma smluvními stranami.</w:t>
      </w:r>
    </w:p>
    <w:p w14:paraId="041BE742" w14:textId="3B90C82C" w:rsidR="003B6E46" w:rsidRDefault="001D54B4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se zároveň zavazují, že všechny informace, které jim byly svěřeny druhou smluvní stranou, nezpřístupní třetím osobám pro jiné účely, než pro plnění závazků stanovených </w:t>
      </w:r>
      <w:r w:rsidR="00713149" w:rsidRPr="00A15479">
        <w:rPr>
          <w:rFonts w:cs="Times New Roman"/>
        </w:rPr>
        <w:br/>
      </w:r>
      <w:r w:rsidRPr="00A15479">
        <w:rPr>
          <w:rFonts w:cs="Times New Roman"/>
        </w:rPr>
        <w:t>touto smlouvou.</w:t>
      </w:r>
    </w:p>
    <w:p w14:paraId="5E6EDDA8" w14:textId="7C41AF1D" w:rsidR="00C87A08" w:rsidRPr="00DD205C" w:rsidRDefault="00C87A08" w:rsidP="00F07177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C87A08">
        <w:t>Smluvní strany se dohodly, že smlouva bude uzavřena v elektronické podobě, přičemž zástupce každé ze stran tuto smlouvu, v souladu se zákonem č. 297/2016 Sb., o službách vytvářejících důvěru pro elektronické transakce, ve znění pozdějších předpisů, potvrdí svým uznávaným elektronickým podpisem. P</w:t>
      </w:r>
      <w:r w:rsidRPr="00C87A08">
        <w:rPr>
          <w:rFonts w:cs="Times New Roman"/>
        </w:rPr>
        <w:t>odepsaný elektronický originál smlouvy bude distribuován oběma smluvním stranám.</w:t>
      </w:r>
    </w:p>
    <w:p w14:paraId="7A7DDECF" w14:textId="77777777" w:rsidR="003B6E46" w:rsidRPr="00A15479" w:rsidRDefault="0037586C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se dohodly, že žádná z nich není oprávněna postoupit svá práva a povinnosti, vyplývající z této smlouvy, bez předchozího písemného souhlasu druhé smluvní strany</w:t>
      </w:r>
      <w:r w:rsidR="00C954B8" w:rsidRPr="00A15479">
        <w:rPr>
          <w:rFonts w:cs="Times New Roman"/>
        </w:rPr>
        <w:t>, ledaže</w:t>
      </w:r>
      <w:r w:rsidR="00AD1951" w:rsidRPr="00A15479">
        <w:rPr>
          <w:rFonts w:cs="Times New Roman"/>
        </w:rPr>
        <w:t xml:space="preserve"> </w:t>
      </w:r>
      <w:r w:rsidR="00C954B8" w:rsidRPr="00A15479">
        <w:rPr>
          <w:rFonts w:cs="Times New Roman"/>
        </w:rPr>
        <w:t>oprávnění k jejich postoupení bez souhlasu druhé strany přímo vyplývá z ujednání v této smlouvě obsaženém</w:t>
      </w:r>
      <w:r w:rsidRPr="00A15479">
        <w:rPr>
          <w:rFonts w:cs="Times New Roman"/>
        </w:rPr>
        <w:t>. K přechodu práv a povinností na právní nástupce stran se souhlas nevyžaduje.</w:t>
      </w:r>
    </w:p>
    <w:p w14:paraId="49D99945" w14:textId="20DC1722" w:rsidR="0092768E" w:rsidRPr="00A15479" w:rsidRDefault="0092768E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výslovně souhlasí s uveřejněním této smlouvy v registru smluv dle zákona č. 340/2015</w:t>
      </w:r>
      <w:r w:rsidR="00AD1951" w:rsidRPr="00A15479">
        <w:rPr>
          <w:rFonts w:cs="Times New Roman"/>
        </w:rPr>
        <w:t> </w:t>
      </w:r>
      <w:r w:rsidRPr="00A15479">
        <w:rPr>
          <w:rFonts w:cs="Times New Roman"/>
        </w:rPr>
        <w:t>Sb., o zvláštních podmínkách účinnosti některých smluv, uveřejňování těchto smluv a o registru smluv</w:t>
      </w:r>
      <w:r w:rsidR="006361ED" w:rsidRPr="00A15479">
        <w:rPr>
          <w:rFonts w:cs="Times New Roman"/>
        </w:rPr>
        <w:t xml:space="preserve">, ve znění pozdějších předpisů </w:t>
      </w:r>
      <w:r w:rsidRPr="00A15479">
        <w:rPr>
          <w:rFonts w:cs="Times New Roman"/>
        </w:rPr>
        <w:t>(zákon o registr</w:t>
      </w:r>
      <w:r w:rsidR="004A5D1C" w:rsidRPr="00A15479">
        <w:rPr>
          <w:rFonts w:cs="Times New Roman"/>
        </w:rPr>
        <w:t>u smluv).</w:t>
      </w:r>
      <w:r w:rsidRPr="00A15479">
        <w:rPr>
          <w:rFonts w:cs="Times New Roman"/>
        </w:rPr>
        <w:t xml:space="preserve"> </w:t>
      </w:r>
      <w:r w:rsidR="004A5D1C" w:rsidRPr="00A15479">
        <w:rPr>
          <w:rFonts w:cs="Times New Roman"/>
        </w:rPr>
        <w:t>Objednat</w:t>
      </w:r>
      <w:r w:rsidRPr="00A15479">
        <w:rPr>
          <w:rFonts w:cs="Times New Roman"/>
        </w:rPr>
        <w:t xml:space="preserve">el zajistí zveřejnění smlouvy zasláním správci registru smluv </w:t>
      </w:r>
      <w:r w:rsidR="00C87A08">
        <w:rPr>
          <w:rFonts w:cs="Times New Roman"/>
        </w:rPr>
        <w:t>po</w:t>
      </w:r>
      <w:r w:rsidRPr="00A15479">
        <w:rPr>
          <w:rFonts w:cs="Times New Roman"/>
        </w:rPr>
        <w:t xml:space="preserve"> podpisu smlouvy oběma smluvními stranami</w:t>
      </w:r>
      <w:r w:rsidR="00F62790" w:rsidRPr="00A15479">
        <w:rPr>
          <w:rFonts w:cs="Times New Roman"/>
        </w:rPr>
        <w:t xml:space="preserve">. </w:t>
      </w:r>
      <w:r w:rsidRPr="00A15479">
        <w:rPr>
          <w:rFonts w:cs="Times New Roman"/>
        </w:rPr>
        <w:t>Smluvní strany dále prohlašují, že skutečnosti uvedené v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této smlouvě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nepovažují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za obchodní</w:t>
      </w:r>
      <w:r w:rsidR="00C87A08">
        <w:rPr>
          <w:rFonts w:cs="Times New Roman"/>
        </w:rPr>
        <w:t xml:space="preserve"> </w:t>
      </w:r>
      <w:r w:rsidRPr="00A15479">
        <w:rPr>
          <w:rFonts w:cs="Times New Roman"/>
        </w:rPr>
        <w:t>tajemství ve</w:t>
      </w:r>
      <w:r w:rsidR="00FB0C6E">
        <w:rPr>
          <w:rFonts w:cs="Times New Roman"/>
        </w:rPr>
        <w:t> </w:t>
      </w:r>
      <w:r w:rsidRPr="00A15479">
        <w:rPr>
          <w:rFonts w:cs="Times New Roman"/>
        </w:rPr>
        <w:t>smyslu ustanovení</w:t>
      </w:r>
      <w:r w:rsidR="002A23D2">
        <w:rPr>
          <w:rFonts w:cs="Times New Roman"/>
        </w:rPr>
        <w:t xml:space="preserve"> </w:t>
      </w:r>
      <w:r w:rsidR="002A23D2" w:rsidRPr="00A15479">
        <w:rPr>
          <w:rFonts w:cs="Times New Roman"/>
        </w:rPr>
        <w:t>§ 504 občanského zákoníku a udělují svolení k jejich užití a zveřejnění bez stanovení jakýchkoliv dalších podmínek</w:t>
      </w:r>
      <w:r w:rsidRPr="00A15479">
        <w:rPr>
          <w:rFonts w:cs="Times New Roman"/>
        </w:rPr>
        <w:t>.</w:t>
      </w:r>
    </w:p>
    <w:p w14:paraId="3BD9BF76" w14:textId="010058A9" w:rsidR="005A724F" w:rsidRPr="00A15479" w:rsidRDefault="005A724F" w:rsidP="008F713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0" w:name="_Hlk145938066"/>
      <w:r w:rsidRPr="00A15479">
        <w:rPr>
          <w:rFonts w:cs="Times New Roman"/>
        </w:rPr>
        <w:t xml:space="preserve">Smluvní strany </w:t>
      </w:r>
      <w:r w:rsidR="003106CF" w:rsidRPr="00A15479">
        <w:rPr>
          <w:rFonts w:cs="Times New Roman"/>
        </w:rPr>
        <w:t>berou na vědomí, že nebude-li smlouva zveřejněna ani do tří měsíců od jejího uzavření, je následujícím dnem zrušena od počátku s účinky případného bezdůvodného obohacení.</w:t>
      </w:r>
    </w:p>
    <w:bookmarkEnd w:id="10"/>
    <w:p w14:paraId="3F5DA56F" w14:textId="77777777" w:rsidR="0087204D" w:rsidRPr="00F07177" w:rsidRDefault="0087204D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Zhotovitel podpisem této smlouvy souhlasí s poskytnutím informací o smlouvě v rozsahu zákona č. 106/1999 Sb., o svobodném přístupu k informacím, </w:t>
      </w:r>
      <w:r w:rsidRPr="00F07177">
        <w:rPr>
          <w:rFonts w:cs="Times New Roman"/>
        </w:rPr>
        <w:t>ve znění pozdějších předpisů.</w:t>
      </w:r>
    </w:p>
    <w:p w14:paraId="52B6DF5F" w14:textId="3ED33C6E" w:rsidR="002C173E" w:rsidRPr="00F07177" w:rsidRDefault="002C173E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F07177">
        <w:rPr>
          <w:rFonts w:cs="Times New Roman"/>
        </w:rPr>
        <w:lastRenderedPageBreak/>
        <w:t>Objednatel uzavírá smlouvu v so</w:t>
      </w:r>
      <w:r w:rsidR="00C529C5" w:rsidRPr="00F07177">
        <w:rPr>
          <w:rFonts w:cs="Times New Roman"/>
        </w:rPr>
        <w:t>uladu s ustanovením § 27 odst. 6</w:t>
      </w:r>
      <w:r w:rsidRPr="00F07177">
        <w:rPr>
          <w:rFonts w:cs="Times New Roman"/>
        </w:rPr>
        <w:t xml:space="preserve"> zákona č. 250/2000 Sb., o rozpočtových pravidlech územních rozpočtů, ve znění pozdějších předpisů, a předmět smlouvy nabývá pro zřizovatele, kterým je hlavní město Praha.</w:t>
      </w:r>
    </w:p>
    <w:p w14:paraId="4CA412D5" w14:textId="1ABAEE93" w:rsidR="003B6E46" w:rsidRPr="00A15479" w:rsidRDefault="001D54B4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 xml:space="preserve">Smluvní strany tímto prohlašují, že neexistuje žádné ústní ujednání, žádná smlouva či řízení týkající se některé smluvní strany, které by nepříznivě ovlivnilo </w:t>
      </w:r>
      <w:r w:rsidR="0037586C" w:rsidRPr="00A15479">
        <w:rPr>
          <w:rFonts w:cs="Times New Roman"/>
        </w:rPr>
        <w:t>splnění závazků vyplývajících z </w:t>
      </w:r>
      <w:r w:rsidRPr="00A15479">
        <w:rPr>
          <w:rFonts w:cs="Times New Roman"/>
        </w:rPr>
        <w:t>této smlouvy. Zároveň svým podpisem potvrzují, že veškerá prohlášení a dokumenty podle této smlouvy jsou pravdivé, úplné, přesné, platné a právně vynutitelné.</w:t>
      </w:r>
    </w:p>
    <w:p w14:paraId="4D734E9E" w14:textId="0555F74E" w:rsidR="003106CF" w:rsidRPr="00A15479" w:rsidRDefault="003106CF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bookmarkStart w:id="11" w:name="_Hlk145938333"/>
      <w:r w:rsidRPr="00A15479">
        <w:rPr>
          <w:rFonts w:cs="Times New Roman"/>
        </w:rPr>
        <w:t>Tato smlouva představuje úplnou a ucelenou dohodu stran, která nahrazuje všechna předchozí ujednání, dohody či smlouvy, ať písemné či ústní, ohledně totožného předmětu plnění.</w:t>
      </w:r>
    </w:p>
    <w:p w14:paraId="5B9BEA0D" w14:textId="157FA7C0" w:rsidR="003106CF" w:rsidRPr="00A15479" w:rsidRDefault="003106CF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Stane-li se některé ustanovení smlouvy neplatným, neúčinným či nevykonatelným, není tím dotčena platnost, účinnost a vykonatelnost ostatních ustanovení smlouvy, ledaže právní předpis stanoví jinak. Smluvní strany se zavazují toto neplatné, neúčinné či nevykonatelné ustanovení nahradit tak, aby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účelu smlouvy bylo dosaženo.</w:t>
      </w:r>
    </w:p>
    <w:p w14:paraId="076EC8B9" w14:textId="403C145B" w:rsidR="003106CF" w:rsidRPr="00A15479" w:rsidRDefault="003106CF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Odpověď smluvní strany podle § 1740 odst. 3 občanského zákoníku, učiněná s</w:t>
      </w:r>
      <w:r w:rsidR="00C817E4">
        <w:rPr>
          <w:rFonts w:cs="Times New Roman"/>
        </w:rPr>
        <w:t> </w:t>
      </w:r>
      <w:r w:rsidRPr="00A15479">
        <w:rPr>
          <w:rFonts w:cs="Times New Roman"/>
        </w:rPr>
        <w:t>dodatkem</w:t>
      </w:r>
      <w:r w:rsidR="00C817E4">
        <w:rPr>
          <w:rFonts w:cs="Times New Roman"/>
        </w:rPr>
        <w:t xml:space="preserve"> </w:t>
      </w:r>
      <w:r w:rsidRPr="00A15479">
        <w:rPr>
          <w:rFonts w:cs="Times New Roman"/>
        </w:rPr>
        <w:t>nebo</w:t>
      </w:r>
      <w:r w:rsidR="00AD1951" w:rsidRPr="00A15479">
        <w:rPr>
          <w:rFonts w:cs="Times New Roman"/>
        </w:rPr>
        <w:t xml:space="preserve"> </w:t>
      </w:r>
      <w:r w:rsidRPr="00A15479">
        <w:rPr>
          <w:rFonts w:cs="Times New Roman"/>
        </w:rPr>
        <w:t>odchylkou či podmínkou, není přijetím nabídky na uzavření smlouvy, ani když podstatně nemění podmínky nabídky.</w:t>
      </w:r>
    </w:p>
    <w:bookmarkEnd w:id="11"/>
    <w:p w14:paraId="40170612" w14:textId="33E43A0D" w:rsidR="001D54B4" w:rsidRPr="00A15479" w:rsidRDefault="001D54B4" w:rsidP="001B7F13">
      <w:pPr>
        <w:numPr>
          <w:ilvl w:val="0"/>
          <w:numId w:val="10"/>
        </w:numPr>
        <w:spacing w:after="120" w:line="276" w:lineRule="auto"/>
        <w:ind w:left="0" w:hanging="284"/>
        <w:jc w:val="both"/>
        <w:rPr>
          <w:rFonts w:cs="Times New Roman"/>
        </w:rPr>
      </w:pPr>
      <w:r w:rsidRPr="00A15479">
        <w:rPr>
          <w:rFonts w:cs="Times New Roman"/>
        </w:rPr>
        <w:t>Smluvní strany dále prohlašují, že si smlouvu, včetně jejích příloh pečlivě přečetly, všem ustanovením smlouvy rozumí, že nebyla uzavřena v tísni ani za jinak jednos</w:t>
      </w:r>
      <w:r w:rsidR="00BF2C3F" w:rsidRPr="00A15479">
        <w:rPr>
          <w:rFonts w:cs="Times New Roman"/>
        </w:rPr>
        <w:t>tranně nevýhodných podmínek. Na </w:t>
      </w:r>
      <w:r w:rsidRPr="00A15479">
        <w:rPr>
          <w:rFonts w:cs="Times New Roman"/>
        </w:rPr>
        <w:t>důkaz svého souhlasu učiněného vážně a svobodně smlouvu podepisují.</w:t>
      </w:r>
    </w:p>
    <w:p w14:paraId="4274FB56" w14:textId="77777777" w:rsidR="000779C0" w:rsidRDefault="000779C0" w:rsidP="00F85CAB">
      <w:pPr>
        <w:spacing w:after="120" w:line="276" w:lineRule="auto"/>
        <w:ind w:hanging="284"/>
        <w:rPr>
          <w:rFonts w:cs="Times New Roman"/>
        </w:rPr>
      </w:pPr>
    </w:p>
    <w:p w14:paraId="7DF7A842" w14:textId="6E12A2C2" w:rsidR="001D54B4" w:rsidRPr="00A15479" w:rsidRDefault="00DC25B2" w:rsidP="00F85CAB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 xml:space="preserve"> </w:t>
      </w:r>
    </w:p>
    <w:p w14:paraId="20FEDF38" w14:textId="7EE7F207" w:rsidR="00994817" w:rsidRDefault="00994817" w:rsidP="0007550F">
      <w:pPr>
        <w:spacing w:after="120" w:line="276" w:lineRule="auto"/>
        <w:rPr>
          <w:rFonts w:cs="Times New Roman"/>
        </w:rPr>
      </w:pPr>
    </w:p>
    <w:p w14:paraId="233CF88C" w14:textId="77777777" w:rsidR="00DD205C" w:rsidRPr="00A15479" w:rsidRDefault="00DD205C" w:rsidP="0007550F">
      <w:pPr>
        <w:spacing w:after="120" w:line="276" w:lineRule="auto"/>
        <w:rPr>
          <w:rFonts w:cs="Times New Roman"/>
        </w:rPr>
      </w:pPr>
    </w:p>
    <w:p w14:paraId="6CC628E7" w14:textId="61FC10D4" w:rsidR="001D54B4" w:rsidRPr="00A15479" w:rsidRDefault="001D54B4" w:rsidP="0007550F">
      <w:pPr>
        <w:spacing w:after="120" w:line="276" w:lineRule="auto"/>
        <w:ind w:hanging="284"/>
        <w:rPr>
          <w:rFonts w:cs="Times New Roman"/>
        </w:rPr>
      </w:pPr>
      <w:r w:rsidRPr="00A15479">
        <w:rPr>
          <w:rFonts w:cs="Times New Roman"/>
        </w:rPr>
        <w:t>………………………………..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="003B6E46" w:rsidRPr="00A15479">
        <w:rPr>
          <w:rFonts w:cs="Times New Roman"/>
        </w:rPr>
        <w:tab/>
      </w:r>
      <w:r w:rsidR="00532181">
        <w:rPr>
          <w:rFonts w:cs="Times New Roman"/>
        </w:rPr>
        <w:tab/>
      </w:r>
      <w:r w:rsidRPr="00A15479">
        <w:rPr>
          <w:rFonts w:cs="Times New Roman"/>
        </w:rPr>
        <w:t>………………………………….</w:t>
      </w:r>
    </w:p>
    <w:p w14:paraId="264EE2E2" w14:textId="1444ECCC" w:rsidR="00ED27F1" w:rsidRDefault="00F81221" w:rsidP="00ED27F1">
      <w:pPr>
        <w:spacing w:line="276" w:lineRule="auto"/>
        <w:ind w:hanging="284"/>
        <w:rPr>
          <w:rFonts w:cs="Times New Roman"/>
          <w:b/>
        </w:rPr>
      </w:pPr>
      <w:r>
        <w:rPr>
          <w:rFonts w:cs="Times New Roman"/>
          <w:b/>
        </w:rPr>
        <w:t>JUDr. Zdeňka Zenkerová,</w:t>
      </w:r>
      <w:r w:rsidR="00900C99">
        <w:rPr>
          <w:rFonts w:cs="Times New Roman"/>
          <w:b/>
        </w:rPr>
        <w:t xml:space="preserve"> </w:t>
      </w:r>
      <w:r>
        <w:rPr>
          <w:rFonts w:cs="Times New Roman"/>
          <w:b/>
        </w:rPr>
        <w:t>Ph.D.</w:t>
      </w:r>
      <w:r w:rsidR="00512330" w:rsidRPr="00ED27F1">
        <w:rPr>
          <w:rFonts w:cs="Times New Roman"/>
          <w:b/>
        </w:rPr>
        <w:tab/>
      </w:r>
      <w:r w:rsidR="00512330" w:rsidRPr="00ED27F1">
        <w:rPr>
          <w:rFonts w:cs="Times New Roman"/>
          <w:b/>
        </w:rPr>
        <w:tab/>
      </w:r>
      <w:r w:rsidR="00512330" w:rsidRPr="00ED27F1">
        <w:rPr>
          <w:rFonts w:cs="Times New Roman"/>
          <w:b/>
        </w:rPr>
        <w:tab/>
      </w:r>
      <w:r w:rsidR="00512330" w:rsidRPr="00ED27F1">
        <w:rPr>
          <w:rFonts w:cs="Times New Roman"/>
          <w:b/>
        </w:rPr>
        <w:tab/>
      </w:r>
      <w:r w:rsidR="00512330" w:rsidRPr="00ED27F1">
        <w:rPr>
          <w:rFonts w:cs="Times New Roman"/>
          <w:b/>
        </w:rPr>
        <w:tab/>
      </w:r>
      <w:r w:rsidR="00ED27F1">
        <w:rPr>
          <w:rFonts w:cs="Times New Roman"/>
          <w:b/>
        </w:rPr>
        <w:t>Mgr. František Korbel, Ph.D.</w:t>
      </w:r>
    </w:p>
    <w:p w14:paraId="5393BBFB" w14:textId="6D4C06EC" w:rsidR="00ED27F1" w:rsidRDefault="00F81221" w:rsidP="00ED27F1">
      <w:pPr>
        <w:spacing w:line="276" w:lineRule="auto"/>
        <w:ind w:hanging="284"/>
        <w:rPr>
          <w:rFonts w:cs="Times New Roman"/>
        </w:rPr>
      </w:pPr>
      <w:r>
        <w:rPr>
          <w:rFonts w:cs="Times New Roman"/>
        </w:rPr>
        <w:t>ř</w:t>
      </w:r>
      <w:r w:rsidR="00512330" w:rsidRPr="00ED27F1">
        <w:rPr>
          <w:rFonts w:cs="Times New Roman"/>
        </w:rPr>
        <w:t>editel</w:t>
      </w:r>
      <w:r>
        <w:rPr>
          <w:rFonts w:cs="Times New Roman"/>
        </w:rPr>
        <w:t xml:space="preserve">ka sekce právní                                                         </w:t>
      </w:r>
      <w:r w:rsidR="00512330" w:rsidRPr="00A15479">
        <w:rPr>
          <w:rFonts w:cs="Times New Roman"/>
        </w:rPr>
        <w:tab/>
      </w:r>
      <w:r w:rsidR="00ED27F1">
        <w:rPr>
          <w:rFonts w:cs="Times New Roman"/>
        </w:rPr>
        <w:t xml:space="preserve">             </w:t>
      </w:r>
      <w:r w:rsidR="00532181">
        <w:rPr>
          <w:rFonts w:cs="Times New Roman"/>
        </w:rPr>
        <w:t>j</w:t>
      </w:r>
      <w:r w:rsidR="00ED27F1">
        <w:rPr>
          <w:rFonts w:cs="Times New Roman"/>
        </w:rPr>
        <w:t xml:space="preserve">ednatel   </w:t>
      </w:r>
    </w:p>
    <w:p w14:paraId="2ECC2958" w14:textId="77777777" w:rsidR="00ED27F1" w:rsidRDefault="00ED27F1" w:rsidP="00ED27F1">
      <w:pPr>
        <w:spacing w:line="276" w:lineRule="auto"/>
        <w:ind w:hanging="284"/>
        <w:rPr>
          <w:rFonts w:cs="Times New Roman"/>
        </w:rPr>
      </w:pPr>
    </w:p>
    <w:p w14:paraId="46108A22" w14:textId="7D05C563" w:rsidR="00ED27F1" w:rsidRPr="00ED27F1" w:rsidRDefault="00ED27F1" w:rsidP="00ED27F1">
      <w:pPr>
        <w:spacing w:line="276" w:lineRule="auto"/>
        <w:ind w:hanging="284"/>
        <w:rPr>
          <w:rStyle w:val="preformatted"/>
          <w:rFonts w:cs="Times New Roman"/>
          <w:bCs/>
          <w:highlight w:val="yellow"/>
        </w:rPr>
      </w:pPr>
      <w:r w:rsidRPr="00A15479">
        <w:rPr>
          <w:rFonts w:cs="Times New Roman"/>
        </w:rPr>
        <w:t>Institut plánování a rozvoje hlavního města Prahy,</w:t>
      </w:r>
      <w:r w:rsidRPr="00A15479">
        <w:rPr>
          <w:rFonts w:cs="Times New Roman"/>
        </w:rPr>
        <w:tab/>
      </w:r>
      <w:r w:rsidRPr="00A15479">
        <w:rPr>
          <w:rFonts w:cs="Times New Roman"/>
        </w:rPr>
        <w:tab/>
      </w:r>
      <w:r w:rsidRPr="00ED27F1">
        <w:rPr>
          <w:rFonts w:cs="Times New Roman"/>
          <w:bCs/>
        </w:rPr>
        <w:t xml:space="preserve"> </w:t>
      </w:r>
      <w:r w:rsidR="00F81221">
        <w:rPr>
          <w:rFonts w:cs="Times New Roman"/>
          <w:bCs/>
        </w:rPr>
        <w:t xml:space="preserve">           </w:t>
      </w:r>
      <w:r w:rsidRPr="00ED27F1">
        <w:rPr>
          <w:rStyle w:val="preformatted"/>
          <w:bCs/>
        </w:rPr>
        <w:t xml:space="preserve">HAVEL &amp; PARTNERS s.r.o., </w:t>
      </w:r>
    </w:p>
    <w:p w14:paraId="03900270" w14:textId="06353ACE" w:rsidR="00ED27F1" w:rsidRPr="00ED27F1" w:rsidRDefault="0020249A" w:rsidP="00ED27F1">
      <w:pPr>
        <w:spacing w:line="276" w:lineRule="auto"/>
        <w:ind w:left="-284"/>
        <w:rPr>
          <w:bCs/>
        </w:rPr>
      </w:pPr>
      <w:r>
        <w:rPr>
          <w:rStyle w:val="preformatted"/>
          <w:bCs/>
        </w:rPr>
        <w:t>příspěvková organizace</w:t>
      </w:r>
      <w:r w:rsidR="00ED27F1" w:rsidRPr="00ED27F1">
        <w:rPr>
          <w:rStyle w:val="preformatted"/>
          <w:bCs/>
        </w:rPr>
        <w:t xml:space="preserve">                                                    </w:t>
      </w:r>
      <w:r w:rsidR="00F81221">
        <w:rPr>
          <w:rStyle w:val="preformatted"/>
          <w:bCs/>
        </w:rPr>
        <w:t xml:space="preserve">            </w:t>
      </w:r>
      <w:r w:rsidR="00532181">
        <w:rPr>
          <w:rStyle w:val="preformatted"/>
          <w:bCs/>
        </w:rPr>
        <w:t xml:space="preserve">     </w:t>
      </w:r>
      <w:r w:rsidR="00ED27F1" w:rsidRPr="00ED27F1">
        <w:rPr>
          <w:rStyle w:val="preformatted"/>
          <w:bCs/>
        </w:rPr>
        <w:t>advokátní kancelář</w:t>
      </w:r>
    </w:p>
    <w:p w14:paraId="2385F6C1" w14:textId="6F3B8C42" w:rsidR="00ED27F1" w:rsidRPr="008209EC" w:rsidRDefault="00ED27F1" w:rsidP="00ED27F1">
      <w:pPr>
        <w:spacing w:line="276" w:lineRule="auto"/>
        <w:ind w:hanging="284"/>
        <w:rPr>
          <w:b/>
        </w:rPr>
      </w:pPr>
      <w:r>
        <w:rPr>
          <w:rFonts w:cs="Times New Roman"/>
        </w:rPr>
        <w:t xml:space="preserve">                                                                                                </w:t>
      </w:r>
    </w:p>
    <w:sectPr w:rsidR="00ED27F1" w:rsidRPr="008209EC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9B3A4" w14:textId="77777777" w:rsidR="00CF5043" w:rsidRDefault="00CF5043">
      <w:r>
        <w:separator/>
      </w:r>
    </w:p>
  </w:endnote>
  <w:endnote w:type="continuationSeparator" w:id="0">
    <w:p w14:paraId="4C5091DA" w14:textId="77777777" w:rsidR="00CF5043" w:rsidRDefault="00CF50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G Times">
    <w:charset w:val="00"/>
    <w:family w:val="roman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8070000" w:usb2="00000010" w:usb3="00000000" w:csb0="00020002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351FC" w14:textId="0F6DD641" w:rsidR="00A94B18" w:rsidRDefault="00A94B18">
    <w:pPr>
      <w:pStyle w:val="Zpat"/>
      <w:jc w:val="right"/>
    </w:pPr>
    <w:r>
      <w:t xml:space="preserve">Stránka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PAGE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12</w:t>
    </w:r>
    <w:r>
      <w:rPr>
        <w:b/>
        <w:sz w:val="24"/>
        <w:szCs w:val="24"/>
      </w:rPr>
      <w:fldChar w:fldCharType="end"/>
    </w:r>
    <w:r>
      <w:t xml:space="preserve"> z </w:t>
    </w:r>
    <w:r>
      <w:rPr>
        <w:b/>
        <w:sz w:val="24"/>
        <w:szCs w:val="24"/>
      </w:rPr>
      <w:fldChar w:fldCharType="begin"/>
    </w:r>
    <w:r>
      <w:rPr>
        <w:b/>
        <w:sz w:val="24"/>
        <w:szCs w:val="24"/>
      </w:rPr>
      <w:instrText xml:space="preserve"> NUMPAGES \*Arabic </w:instrText>
    </w:r>
    <w:r>
      <w:rPr>
        <w:b/>
        <w:sz w:val="24"/>
        <w:szCs w:val="24"/>
      </w:rPr>
      <w:fldChar w:fldCharType="separate"/>
    </w:r>
    <w:r w:rsidR="005A03D1">
      <w:rPr>
        <w:b/>
        <w:noProof/>
        <w:sz w:val="24"/>
        <w:szCs w:val="24"/>
      </w:rPr>
      <w:t>15</w:t>
    </w:r>
    <w:r>
      <w:rPr>
        <w:b/>
        <w:sz w:val="24"/>
        <w:szCs w:val="24"/>
      </w:rPr>
      <w:fldChar w:fldCharType="end"/>
    </w:r>
  </w:p>
  <w:p w14:paraId="5D4D07C3" w14:textId="77777777" w:rsidR="00A94B18" w:rsidRDefault="00A94B1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59D80" w14:textId="77777777" w:rsidR="00CF5043" w:rsidRDefault="00CF5043">
      <w:r>
        <w:separator/>
      </w:r>
    </w:p>
  </w:footnote>
  <w:footnote w:type="continuationSeparator" w:id="0">
    <w:p w14:paraId="63A5581C" w14:textId="77777777" w:rsidR="00CF5043" w:rsidRDefault="00CF50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DC1CD" w14:textId="77777777" w:rsidR="00A94B18" w:rsidRDefault="00A94B18">
    <w:pPr>
      <w:pStyle w:val="Standardnte"/>
      <w:tabs>
        <w:tab w:val="left" w:pos="828"/>
      </w:tabs>
      <w:rPr>
        <w:sz w:val="22"/>
      </w:rPr>
    </w:pPr>
  </w:p>
  <w:p w14:paraId="6910B2C2" w14:textId="5EEB0DB9" w:rsidR="00A94B18" w:rsidRDefault="00A94B18">
    <w:pPr>
      <w:pStyle w:val="Standardnte"/>
      <w:tabs>
        <w:tab w:val="left" w:pos="828"/>
      </w:tabs>
      <w:rPr>
        <w:sz w:val="22"/>
      </w:rPr>
    </w:pPr>
    <w:r>
      <w:rPr>
        <w:sz w:val="22"/>
      </w:rPr>
      <w:t>č. smlouvy objednatele</w:t>
    </w:r>
    <w:r w:rsidRPr="00BE2197">
      <w:rPr>
        <w:sz w:val="22"/>
      </w:rPr>
      <w:t xml:space="preserve">: </w:t>
    </w:r>
    <w:r w:rsidRPr="00D32A78">
      <w:rPr>
        <w:sz w:val="22"/>
      </w:rPr>
      <w:t>ZAK</w:t>
    </w:r>
    <w:r w:rsidR="00512330" w:rsidRPr="00D32A78">
      <w:rPr>
        <w:sz w:val="22"/>
      </w:rPr>
      <w:t xml:space="preserve"> 2</w:t>
    </w:r>
    <w:r w:rsidR="00E8451C">
      <w:rPr>
        <w:sz w:val="22"/>
      </w:rPr>
      <w:t>4</w:t>
    </w:r>
    <w:r w:rsidR="00D32A78" w:rsidRPr="00D32A78">
      <w:rPr>
        <w:sz w:val="22"/>
      </w:rPr>
      <w:t>-</w:t>
    </w:r>
    <w:r w:rsidR="00D32A78">
      <w:rPr>
        <w:sz w:val="22"/>
      </w:rPr>
      <w:t>0</w:t>
    </w:r>
    <w:r w:rsidR="00E8451C">
      <w:rPr>
        <w:sz w:val="22"/>
      </w:rPr>
      <w:t>099</w:t>
    </w:r>
    <w:r w:rsidR="005A1095">
      <w:rPr>
        <w:sz w:val="22"/>
      </w:rPr>
      <w:t>.</w:t>
    </w:r>
    <w:r w:rsidR="00E8451C">
      <w:rPr>
        <w:sz w:val="22"/>
      </w:rPr>
      <w:t>2</w:t>
    </w:r>
  </w:p>
  <w:p w14:paraId="40A69BC9" w14:textId="60FAA065" w:rsidR="00A94B18" w:rsidRDefault="00A94B18">
    <w:pPr>
      <w:pStyle w:val="Zhlav"/>
      <w:pBdr>
        <w:bottom w:val="single" w:sz="8" w:space="1" w:color="000000"/>
      </w:pBdr>
      <w:rPr>
        <w:rFonts w:ascii="Palatino Linotype" w:hAnsi="Palatino Linotype" w:cs="Palatino Linotype"/>
      </w:rPr>
    </w:pPr>
    <w:r>
      <w:t xml:space="preserve">č. smlouvy </w:t>
    </w:r>
    <w:r w:rsidRPr="00532181">
      <w:t>zhotovitele</w:t>
    </w:r>
    <w:r w:rsidR="00AB3488" w:rsidRPr="00532181">
      <w:t>:</w:t>
    </w:r>
    <w:r w:rsidR="000F1784">
      <w:t xml:space="preserve"> </w:t>
    </w:r>
  </w:p>
  <w:p w14:paraId="52B349A8" w14:textId="77777777" w:rsidR="00A94B18" w:rsidRDefault="00A94B18">
    <w:pPr>
      <w:pStyle w:val="Zhlav"/>
      <w:rPr>
        <w:rFonts w:ascii="Palatino Linotype" w:hAnsi="Palatino Linotype" w:cs="Palatino Linotyp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eastAsia="Times New Roman" w:hAnsi="Times New Roman" w:cs="Times New Roman" w:hint="default"/>
        <w:sz w:val="22"/>
        <w:szCs w:val="22"/>
        <w:shd w:val="clear" w:color="auto" w:fill="FFFF0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hint="default"/>
        <w:b/>
        <w:sz w:val="22"/>
        <w:szCs w:val="22"/>
      </w:rPr>
    </w:lvl>
  </w:abstractNum>
  <w:abstractNum w:abstractNumId="3" w15:restartNumberingAfterBreak="0">
    <w:nsid w:val="00000005"/>
    <w:multiLevelType w:val="singleLevel"/>
    <w:tmpl w:val="AB7C41C4"/>
    <w:name w:val="WW8Num62"/>
    <w:lvl w:ilvl="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  <w:szCs w:val="22"/>
        <w:shd w:val="clear" w:color="auto" w:fill="auto"/>
        <w:lang w:val="cs-CZ"/>
      </w:rPr>
    </w:lvl>
  </w:abstractNum>
  <w:abstractNum w:abstractNumId="4" w15:restartNumberingAfterBreak="0">
    <w:nsid w:val="00000006"/>
    <w:multiLevelType w:val="singleLevel"/>
    <w:tmpl w:val="3C201D78"/>
    <w:name w:val="WW8Num6"/>
    <w:lvl w:ilvl="0">
      <w:start w:val="1"/>
      <w:numFmt w:val="lowerLetter"/>
      <w:lvlText w:val="%1)"/>
      <w:lvlJc w:val="left"/>
      <w:pPr>
        <w:ind w:left="360" w:hanging="360"/>
      </w:pPr>
      <w:rPr>
        <w:rFonts w:ascii="Arial" w:eastAsia="OpenSymbol" w:hAnsi="Arial" w:cs="Symbol" w:hint="default"/>
        <w:b w:val="0"/>
        <w:i w:val="0"/>
        <w:color w:val="auto"/>
        <w:sz w:val="22"/>
        <w:szCs w:val="22"/>
      </w:r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 w:hint="default"/>
        <w:sz w:val="22"/>
        <w:szCs w:val="22"/>
        <w:shd w:val="clear" w:color="auto" w:fill="auto"/>
        <w:lang w:val="cs-CZ"/>
      </w:rPr>
    </w:lvl>
  </w:abstractNum>
  <w:abstractNum w:abstractNumId="6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  <w:shd w:val="clear" w:color="auto" w:fill="auto"/>
        <w:lang w:val="cs-CZ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905"/>
        </w:tabs>
        <w:ind w:left="3905" w:hanging="360"/>
      </w:pPr>
    </w:lvl>
  </w:abstractNum>
  <w:abstractNum w:abstractNumId="7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OpenSymbol" w:hint="default"/>
        <w:i w:val="0"/>
        <w:sz w:val="22"/>
        <w:szCs w:val="22"/>
        <w:lang w:val="cs-CZ"/>
      </w:rPr>
    </w:lvl>
  </w:abstractNum>
  <w:abstractNum w:abstractNumId="8" w15:restartNumberingAfterBreak="0">
    <w:nsid w:val="0000000A"/>
    <w:multiLevelType w:val="singleLevel"/>
    <w:tmpl w:val="5B703E36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/>
        <w:color w:val="auto"/>
        <w:sz w:val="22"/>
        <w:szCs w:val="22"/>
        <w:shd w:val="clear" w:color="auto" w:fill="auto"/>
        <w:lang w:val="cs-CZ"/>
      </w:rPr>
    </w:lvl>
  </w:abstractNum>
  <w:abstractNum w:abstractNumId="9" w15:restartNumberingAfterBreak="0">
    <w:nsid w:val="0000000B"/>
    <w:multiLevelType w:val="single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0" w15:restartNumberingAfterBreak="0">
    <w:nsid w:val="0000000C"/>
    <w:multiLevelType w:val="single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1" w15:restartNumberingAfterBreak="0">
    <w:nsid w:val="0000000D"/>
    <w:multiLevelType w:val="multilevel"/>
    <w:tmpl w:val="30245192"/>
    <w:name w:val="WW8Num6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100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3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444" w:hanging="1800"/>
      </w:pPr>
      <w:rPr>
        <w:rFonts w:hint="default"/>
      </w:rPr>
    </w:lvl>
  </w:abstractNum>
  <w:abstractNum w:abstractNumId="12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 w:val="0"/>
        <w:sz w:val="22"/>
        <w:szCs w:val="22"/>
        <w:shd w:val="clear" w:color="auto" w:fill="FFFF00"/>
        <w:lang w:val="cs-CZ"/>
      </w:rPr>
    </w:lvl>
  </w:abstractNum>
  <w:abstractNum w:abstractNumId="13" w15:restartNumberingAfterBreak="0">
    <w:nsid w:val="0000000F"/>
    <w:multiLevelType w:val="single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shd w:val="clear" w:color="auto" w:fill="FFFF00"/>
        <w:lang w:val="cs-CZ"/>
      </w:rPr>
    </w:lvl>
  </w:abstractNum>
  <w:abstractNum w:abstractNumId="14" w15:restartNumberingAfterBreak="0">
    <w:nsid w:val="00000010"/>
    <w:multiLevelType w:val="singleLevel"/>
    <w:tmpl w:val="0000000D"/>
    <w:name w:val="WW8Num6"/>
    <w:lvl w:ilvl="0">
      <w:start w:val="1"/>
      <w:numFmt w:val="decimal"/>
      <w:lvlText w:val="%1."/>
      <w:lvlJc w:val="left"/>
      <w:pPr>
        <w:ind w:left="3600" w:hanging="360"/>
      </w:pPr>
      <w:rPr>
        <w:rFonts w:hint="default"/>
        <w:b/>
        <w:bCs/>
        <w:sz w:val="22"/>
        <w:szCs w:val="22"/>
        <w:shd w:val="clear" w:color="auto" w:fill="FFFF00"/>
      </w:rPr>
    </w:lvl>
  </w:abstractNum>
  <w:abstractNum w:abstractNumId="15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b/>
        <w:bCs/>
        <w:sz w:val="22"/>
        <w:szCs w:val="22"/>
        <w:shd w:val="clear" w:color="auto" w:fill="FFFF00"/>
        <w:lang w:val="cs-CZ"/>
      </w:rPr>
    </w:lvl>
  </w:abstractNum>
  <w:abstractNum w:abstractNumId="16" w15:restartNumberingAfterBreak="0">
    <w:nsid w:val="00000012"/>
    <w:multiLevelType w:val="singleLevel"/>
    <w:tmpl w:val="03789100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hint="default"/>
        <w:b/>
        <w:sz w:val="22"/>
        <w:szCs w:val="22"/>
      </w:rPr>
    </w:lvl>
  </w:abstractNum>
  <w:abstractNum w:abstractNumId="17" w15:restartNumberingAfterBreak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ascii="Times New Roman" w:hAnsi="Times New Roman" w:cs="Times New Roman" w:hint="default"/>
        <w:sz w:val="22"/>
        <w:szCs w:val="22"/>
        <w:lang w:val="cs-CZ"/>
      </w:rPr>
    </w:lvl>
  </w:abstractNum>
  <w:abstractNum w:abstractNumId="18" w15:restartNumberingAfterBreak="0">
    <w:nsid w:val="00000014"/>
    <w:multiLevelType w:val="singleLevel"/>
    <w:tmpl w:val="8AFE9218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3883" w:hanging="360"/>
      </w:pPr>
      <w:rPr>
        <w:rFonts w:cs="Times New Roman" w:hint="default"/>
        <w:b/>
        <w:sz w:val="22"/>
        <w:szCs w:val="22"/>
        <w:lang w:val="en-GB"/>
      </w:rPr>
    </w:lvl>
  </w:abstractNum>
  <w:abstractNum w:abstractNumId="19" w15:restartNumberingAfterBreak="0">
    <w:nsid w:val="00000015"/>
    <w:multiLevelType w:val="single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568"/>
        </w:tabs>
        <w:ind w:left="4451" w:hanging="360"/>
      </w:pPr>
      <w:rPr>
        <w:rFonts w:cs="Times New Roman" w:hint="default"/>
        <w:b/>
        <w:bCs/>
        <w:sz w:val="22"/>
        <w:szCs w:val="22"/>
        <w:lang w:val="en-GB"/>
      </w:rPr>
    </w:lvl>
  </w:abstractNum>
  <w:abstractNum w:abstractNumId="20" w15:restartNumberingAfterBreak="0">
    <w:nsid w:val="00FE39F4"/>
    <w:multiLevelType w:val="hybridMultilevel"/>
    <w:tmpl w:val="FEDA8A8E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10373D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7AF4BE0"/>
    <w:multiLevelType w:val="hybridMultilevel"/>
    <w:tmpl w:val="4A120D9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44548F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142167E"/>
    <w:multiLevelType w:val="hybridMultilevel"/>
    <w:tmpl w:val="0DF861E0"/>
    <w:lvl w:ilvl="0" w:tplc="D00CEE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401729E"/>
    <w:multiLevelType w:val="hybridMultilevel"/>
    <w:tmpl w:val="DE0299C8"/>
    <w:lvl w:ilvl="0" w:tplc="3C201D78">
      <w:start w:val="1"/>
      <w:numFmt w:val="lowerLetter"/>
      <w:lvlText w:val="%1)"/>
      <w:lvlJc w:val="left"/>
      <w:pPr>
        <w:ind w:left="1914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ind w:left="2634" w:hanging="360"/>
      </w:pPr>
    </w:lvl>
    <w:lvl w:ilvl="2" w:tplc="0405001B" w:tentative="1">
      <w:start w:val="1"/>
      <w:numFmt w:val="lowerRoman"/>
      <w:lvlText w:val="%3."/>
      <w:lvlJc w:val="right"/>
      <w:pPr>
        <w:ind w:left="3354" w:hanging="180"/>
      </w:pPr>
    </w:lvl>
    <w:lvl w:ilvl="3" w:tplc="0405000F" w:tentative="1">
      <w:start w:val="1"/>
      <w:numFmt w:val="decimal"/>
      <w:lvlText w:val="%4."/>
      <w:lvlJc w:val="left"/>
      <w:pPr>
        <w:ind w:left="4074" w:hanging="360"/>
      </w:pPr>
    </w:lvl>
    <w:lvl w:ilvl="4" w:tplc="04050019" w:tentative="1">
      <w:start w:val="1"/>
      <w:numFmt w:val="lowerLetter"/>
      <w:lvlText w:val="%5."/>
      <w:lvlJc w:val="left"/>
      <w:pPr>
        <w:ind w:left="4794" w:hanging="360"/>
      </w:pPr>
    </w:lvl>
    <w:lvl w:ilvl="5" w:tplc="0405001B" w:tentative="1">
      <w:start w:val="1"/>
      <w:numFmt w:val="lowerRoman"/>
      <w:lvlText w:val="%6."/>
      <w:lvlJc w:val="right"/>
      <w:pPr>
        <w:ind w:left="5514" w:hanging="180"/>
      </w:pPr>
    </w:lvl>
    <w:lvl w:ilvl="6" w:tplc="0405000F" w:tentative="1">
      <w:start w:val="1"/>
      <w:numFmt w:val="decimal"/>
      <w:lvlText w:val="%7."/>
      <w:lvlJc w:val="left"/>
      <w:pPr>
        <w:ind w:left="6234" w:hanging="360"/>
      </w:pPr>
    </w:lvl>
    <w:lvl w:ilvl="7" w:tplc="04050019" w:tentative="1">
      <w:start w:val="1"/>
      <w:numFmt w:val="lowerLetter"/>
      <w:lvlText w:val="%8."/>
      <w:lvlJc w:val="left"/>
      <w:pPr>
        <w:ind w:left="6954" w:hanging="360"/>
      </w:pPr>
    </w:lvl>
    <w:lvl w:ilvl="8" w:tplc="0405001B" w:tentative="1">
      <w:start w:val="1"/>
      <w:numFmt w:val="lowerRoman"/>
      <w:lvlText w:val="%9."/>
      <w:lvlJc w:val="right"/>
      <w:pPr>
        <w:ind w:left="7674" w:hanging="180"/>
      </w:pPr>
    </w:lvl>
  </w:abstractNum>
  <w:abstractNum w:abstractNumId="26" w15:restartNumberingAfterBreak="0">
    <w:nsid w:val="25E85C27"/>
    <w:multiLevelType w:val="hybridMultilevel"/>
    <w:tmpl w:val="3BEC36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FE64650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11D756D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230256C"/>
    <w:multiLevelType w:val="hybridMultilevel"/>
    <w:tmpl w:val="BF943140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480F18E3"/>
    <w:multiLevelType w:val="hybridMultilevel"/>
    <w:tmpl w:val="2764952E"/>
    <w:lvl w:ilvl="0" w:tplc="B9C44D04">
      <w:start w:val="3"/>
      <w:numFmt w:val="bullet"/>
      <w:lvlText w:val="-"/>
      <w:lvlJc w:val="left"/>
      <w:pPr>
        <w:ind w:left="7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31" w15:restartNumberingAfterBreak="0">
    <w:nsid w:val="49592D11"/>
    <w:multiLevelType w:val="hybridMultilevel"/>
    <w:tmpl w:val="648CC09E"/>
    <w:lvl w:ilvl="0" w:tplc="3C201D78">
      <w:start w:val="1"/>
      <w:numFmt w:val="lowerLetter"/>
      <w:lvlText w:val="%1)"/>
      <w:lvlJc w:val="left"/>
      <w:pPr>
        <w:ind w:left="1080" w:hanging="360"/>
      </w:pPr>
      <w:rPr>
        <w:rFonts w:ascii="Times New Roman" w:hAnsi="Times New Roman" w:cs="Symbol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3023008"/>
    <w:multiLevelType w:val="hybridMultilevel"/>
    <w:tmpl w:val="BD0C28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E6101E4"/>
    <w:multiLevelType w:val="hybridMultilevel"/>
    <w:tmpl w:val="94F280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4405A1"/>
    <w:multiLevelType w:val="hybridMultilevel"/>
    <w:tmpl w:val="532050FC"/>
    <w:lvl w:ilvl="0" w:tplc="B9C44D0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7F224E"/>
    <w:multiLevelType w:val="hybridMultilevel"/>
    <w:tmpl w:val="43BE530A"/>
    <w:lvl w:ilvl="0" w:tplc="874618FE">
      <w:start w:val="1"/>
      <w:numFmt w:val="lowerLetter"/>
      <w:pStyle w:val="Odrazkaa1"/>
      <w:lvlText w:val="(%1)"/>
      <w:lvlJc w:val="left"/>
      <w:pPr>
        <w:tabs>
          <w:tab w:val="num" w:pos="1146"/>
        </w:tabs>
        <w:ind w:left="1146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57"/>
        </w:tabs>
        <w:ind w:left="115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77"/>
        </w:tabs>
        <w:ind w:left="187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97"/>
        </w:tabs>
        <w:ind w:left="259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17"/>
        </w:tabs>
        <w:ind w:left="331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7"/>
        </w:tabs>
        <w:ind w:left="403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57"/>
        </w:tabs>
        <w:ind w:left="475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77"/>
        </w:tabs>
        <w:ind w:left="547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97"/>
        </w:tabs>
        <w:ind w:left="6197" w:hanging="180"/>
      </w:pPr>
    </w:lvl>
  </w:abstractNum>
  <w:abstractNum w:abstractNumId="37" w15:restartNumberingAfterBreak="0">
    <w:nsid w:val="69C57204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674DB3"/>
    <w:multiLevelType w:val="hybridMultilevel"/>
    <w:tmpl w:val="E5102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BE74AF8"/>
    <w:multiLevelType w:val="hybridMultilevel"/>
    <w:tmpl w:val="AB963F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2C400E"/>
    <w:multiLevelType w:val="hybridMultilevel"/>
    <w:tmpl w:val="DC7E5CFA"/>
    <w:lvl w:ilvl="0" w:tplc="FCE80D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2A7303C"/>
    <w:multiLevelType w:val="hybridMultilevel"/>
    <w:tmpl w:val="6BD2E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855D63"/>
    <w:multiLevelType w:val="hybridMultilevel"/>
    <w:tmpl w:val="CC0C6720"/>
    <w:lvl w:ilvl="0" w:tplc="779E609C">
      <w:start w:val="1"/>
      <w:numFmt w:val="bullet"/>
      <w:lvlText w:val="-"/>
      <w:lvlJc w:val="left"/>
      <w:pPr>
        <w:ind w:left="333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0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7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4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2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9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6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3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098" w:hanging="360"/>
      </w:pPr>
      <w:rPr>
        <w:rFonts w:ascii="Wingdings" w:hAnsi="Wingdings" w:hint="default"/>
      </w:rPr>
    </w:lvl>
  </w:abstractNum>
  <w:abstractNum w:abstractNumId="43" w15:restartNumberingAfterBreak="0">
    <w:nsid w:val="7BA6616E"/>
    <w:multiLevelType w:val="hybridMultilevel"/>
    <w:tmpl w:val="43848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29"/>
  </w:num>
  <w:num w:numId="4">
    <w:abstractNumId w:val="38"/>
  </w:num>
  <w:num w:numId="5">
    <w:abstractNumId w:val="27"/>
  </w:num>
  <w:num w:numId="6">
    <w:abstractNumId w:val="41"/>
  </w:num>
  <w:num w:numId="7">
    <w:abstractNumId w:val="28"/>
  </w:num>
  <w:num w:numId="8">
    <w:abstractNumId w:val="21"/>
  </w:num>
  <w:num w:numId="9">
    <w:abstractNumId w:val="39"/>
  </w:num>
  <w:num w:numId="10">
    <w:abstractNumId w:val="32"/>
  </w:num>
  <w:num w:numId="11">
    <w:abstractNumId w:val="20"/>
  </w:num>
  <w:num w:numId="12">
    <w:abstractNumId w:val="25"/>
  </w:num>
  <w:num w:numId="13">
    <w:abstractNumId w:val="31"/>
  </w:num>
  <w:num w:numId="14">
    <w:abstractNumId w:val="24"/>
  </w:num>
  <w:num w:numId="15">
    <w:abstractNumId w:val="23"/>
  </w:num>
  <w:num w:numId="16">
    <w:abstractNumId w:val="40"/>
  </w:num>
  <w:num w:numId="17">
    <w:abstractNumId w:val="43"/>
  </w:num>
  <w:num w:numId="18">
    <w:abstractNumId w:val="37"/>
  </w:num>
  <w:num w:numId="19">
    <w:abstractNumId w:val="30"/>
  </w:num>
  <w:num w:numId="20">
    <w:abstractNumId w:val="33"/>
  </w:num>
  <w:num w:numId="21">
    <w:abstractNumId w:val="26"/>
  </w:num>
  <w:num w:numId="22">
    <w:abstractNumId w:val="22"/>
  </w:num>
  <w:num w:numId="23">
    <w:abstractNumId w:val="2"/>
  </w:num>
  <w:num w:numId="24">
    <w:abstractNumId w:val="14"/>
  </w:num>
  <w:num w:numId="25">
    <w:abstractNumId w:val="34"/>
  </w:num>
  <w:num w:numId="26">
    <w:abstractNumId w:val="35"/>
  </w:num>
  <w:num w:numId="27">
    <w:abstractNumId w:val="42"/>
  </w:num>
  <w:num w:numId="28">
    <w:abstractNumId w:val="36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698"/>
    <w:rsid w:val="00003B35"/>
    <w:rsid w:val="00004080"/>
    <w:rsid w:val="000055BD"/>
    <w:rsid w:val="000172DD"/>
    <w:rsid w:val="000209AC"/>
    <w:rsid w:val="000214B8"/>
    <w:rsid w:val="00026DC4"/>
    <w:rsid w:val="00027440"/>
    <w:rsid w:val="00030464"/>
    <w:rsid w:val="00033DCA"/>
    <w:rsid w:val="000374C6"/>
    <w:rsid w:val="00041C27"/>
    <w:rsid w:val="00043028"/>
    <w:rsid w:val="0004610D"/>
    <w:rsid w:val="0007397E"/>
    <w:rsid w:val="00074727"/>
    <w:rsid w:val="0007550F"/>
    <w:rsid w:val="00075F92"/>
    <w:rsid w:val="000779C0"/>
    <w:rsid w:val="000840F8"/>
    <w:rsid w:val="000868C1"/>
    <w:rsid w:val="00087C5E"/>
    <w:rsid w:val="00090F66"/>
    <w:rsid w:val="000943FC"/>
    <w:rsid w:val="000A6D7E"/>
    <w:rsid w:val="000A6EB0"/>
    <w:rsid w:val="000B577A"/>
    <w:rsid w:val="000B6DDD"/>
    <w:rsid w:val="000C3E19"/>
    <w:rsid w:val="000C5C2B"/>
    <w:rsid w:val="000D1F05"/>
    <w:rsid w:val="000D2FEF"/>
    <w:rsid w:val="000D5071"/>
    <w:rsid w:val="000D58FD"/>
    <w:rsid w:val="000E19BD"/>
    <w:rsid w:val="000E33F5"/>
    <w:rsid w:val="000E5E8B"/>
    <w:rsid w:val="000E7CD4"/>
    <w:rsid w:val="000F1784"/>
    <w:rsid w:val="000F2124"/>
    <w:rsid w:val="000F3484"/>
    <w:rsid w:val="000F439E"/>
    <w:rsid w:val="001015E7"/>
    <w:rsid w:val="00103249"/>
    <w:rsid w:val="0010435D"/>
    <w:rsid w:val="001147E2"/>
    <w:rsid w:val="0012035D"/>
    <w:rsid w:val="00127B5C"/>
    <w:rsid w:val="0013180B"/>
    <w:rsid w:val="00133067"/>
    <w:rsid w:val="00140E6D"/>
    <w:rsid w:val="00141922"/>
    <w:rsid w:val="001423F0"/>
    <w:rsid w:val="0014580A"/>
    <w:rsid w:val="00146637"/>
    <w:rsid w:val="00150A9D"/>
    <w:rsid w:val="00154AA3"/>
    <w:rsid w:val="00162DBA"/>
    <w:rsid w:val="0016457C"/>
    <w:rsid w:val="001648B6"/>
    <w:rsid w:val="00165646"/>
    <w:rsid w:val="00167B18"/>
    <w:rsid w:val="00172242"/>
    <w:rsid w:val="001725C2"/>
    <w:rsid w:val="00173A25"/>
    <w:rsid w:val="00175908"/>
    <w:rsid w:val="00176562"/>
    <w:rsid w:val="00180CDB"/>
    <w:rsid w:val="0018396E"/>
    <w:rsid w:val="00190A55"/>
    <w:rsid w:val="00192508"/>
    <w:rsid w:val="001A4B2B"/>
    <w:rsid w:val="001A6322"/>
    <w:rsid w:val="001A63F1"/>
    <w:rsid w:val="001B7F13"/>
    <w:rsid w:val="001C2399"/>
    <w:rsid w:val="001C4E25"/>
    <w:rsid w:val="001D2F35"/>
    <w:rsid w:val="001D370F"/>
    <w:rsid w:val="001D54B4"/>
    <w:rsid w:val="001D6671"/>
    <w:rsid w:val="001E0D1B"/>
    <w:rsid w:val="001E455F"/>
    <w:rsid w:val="001E48DD"/>
    <w:rsid w:val="001E712E"/>
    <w:rsid w:val="001F1982"/>
    <w:rsid w:val="001F38CB"/>
    <w:rsid w:val="001F429A"/>
    <w:rsid w:val="001F7E7D"/>
    <w:rsid w:val="0020249A"/>
    <w:rsid w:val="002057EB"/>
    <w:rsid w:val="002159C4"/>
    <w:rsid w:val="002234EC"/>
    <w:rsid w:val="00224D81"/>
    <w:rsid w:val="002263BD"/>
    <w:rsid w:val="002268D8"/>
    <w:rsid w:val="00227E02"/>
    <w:rsid w:val="00230347"/>
    <w:rsid w:val="00234EDD"/>
    <w:rsid w:val="00236456"/>
    <w:rsid w:val="0023675C"/>
    <w:rsid w:val="00240680"/>
    <w:rsid w:val="00241362"/>
    <w:rsid w:val="002440B2"/>
    <w:rsid w:val="002442B7"/>
    <w:rsid w:val="00251F1A"/>
    <w:rsid w:val="00253B68"/>
    <w:rsid w:val="00257374"/>
    <w:rsid w:val="00263698"/>
    <w:rsid w:val="00263F0D"/>
    <w:rsid w:val="00264F49"/>
    <w:rsid w:val="002667F0"/>
    <w:rsid w:val="00273077"/>
    <w:rsid w:val="00281EE1"/>
    <w:rsid w:val="0028267A"/>
    <w:rsid w:val="00283F23"/>
    <w:rsid w:val="0028626F"/>
    <w:rsid w:val="00293614"/>
    <w:rsid w:val="002953D6"/>
    <w:rsid w:val="002A0854"/>
    <w:rsid w:val="002A1B71"/>
    <w:rsid w:val="002A23D2"/>
    <w:rsid w:val="002A6C4C"/>
    <w:rsid w:val="002B29A8"/>
    <w:rsid w:val="002C0981"/>
    <w:rsid w:val="002C0A8D"/>
    <w:rsid w:val="002C0BFC"/>
    <w:rsid w:val="002C173E"/>
    <w:rsid w:val="002C7438"/>
    <w:rsid w:val="002D2B5D"/>
    <w:rsid w:val="002D4DF5"/>
    <w:rsid w:val="002D6746"/>
    <w:rsid w:val="002D78CA"/>
    <w:rsid w:val="002E2825"/>
    <w:rsid w:val="002E6AD1"/>
    <w:rsid w:val="002E6E05"/>
    <w:rsid w:val="002F69D5"/>
    <w:rsid w:val="00300E5A"/>
    <w:rsid w:val="00301218"/>
    <w:rsid w:val="003030FC"/>
    <w:rsid w:val="0030359E"/>
    <w:rsid w:val="0030750D"/>
    <w:rsid w:val="003106CF"/>
    <w:rsid w:val="00310EFF"/>
    <w:rsid w:val="0031420E"/>
    <w:rsid w:val="0031429F"/>
    <w:rsid w:val="00315074"/>
    <w:rsid w:val="00317A90"/>
    <w:rsid w:val="0032505C"/>
    <w:rsid w:val="00330250"/>
    <w:rsid w:val="00331390"/>
    <w:rsid w:val="003375C0"/>
    <w:rsid w:val="00341B38"/>
    <w:rsid w:val="003428D6"/>
    <w:rsid w:val="00344165"/>
    <w:rsid w:val="00347907"/>
    <w:rsid w:val="003520D9"/>
    <w:rsid w:val="00354F1C"/>
    <w:rsid w:val="00360039"/>
    <w:rsid w:val="003620C5"/>
    <w:rsid w:val="00372526"/>
    <w:rsid w:val="00372DDF"/>
    <w:rsid w:val="00375836"/>
    <w:rsid w:val="0037586C"/>
    <w:rsid w:val="00381159"/>
    <w:rsid w:val="0038330D"/>
    <w:rsid w:val="00387A6E"/>
    <w:rsid w:val="00392DF4"/>
    <w:rsid w:val="003940F2"/>
    <w:rsid w:val="00395F31"/>
    <w:rsid w:val="003A4191"/>
    <w:rsid w:val="003B6334"/>
    <w:rsid w:val="003B6695"/>
    <w:rsid w:val="003B6E46"/>
    <w:rsid w:val="003B7B4B"/>
    <w:rsid w:val="003C44D8"/>
    <w:rsid w:val="003C7266"/>
    <w:rsid w:val="003C7CA5"/>
    <w:rsid w:val="003D691C"/>
    <w:rsid w:val="003D72CD"/>
    <w:rsid w:val="003E254E"/>
    <w:rsid w:val="003E77D5"/>
    <w:rsid w:val="003F04B6"/>
    <w:rsid w:val="003F4B29"/>
    <w:rsid w:val="003F6D6A"/>
    <w:rsid w:val="004032B5"/>
    <w:rsid w:val="00403E19"/>
    <w:rsid w:val="00407A7B"/>
    <w:rsid w:val="00410A88"/>
    <w:rsid w:val="00411029"/>
    <w:rsid w:val="004112D0"/>
    <w:rsid w:val="0041139D"/>
    <w:rsid w:val="00411EC4"/>
    <w:rsid w:val="004231D8"/>
    <w:rsid w:val="0042388A"/>
    <w:rsid w:val="00435AF5"/>
    <w:rsid w:val="00446812"/>
    <w:rsid w:val="004503B0"/>
    <w:rsid w:val="00454AC2"/>
    <w:rsid w:val="00462879"/>
    <w:rsid w:val="00462F65"/>
    <w:rsid w:val="004705C0"/>
    <w:rsid w:val="004734DE"/>
    <w:rsid w:val="00474858"/>
    <w:rsid w:val="0047719B"/>
    <w:rsid w:val="0047777E"/>
    <w:rsid w:val="00480239"/>
    <w:rsid w:val="00480D86"/>
    <w:rsid w:val="00481601"/>
    <w:rsid w:val="00483B1F"/>
    <w:rsid w:val="00487672"/>
    <w:rsid w:val="00494763"/>
    <w:rsid w:val="004A19B4"/>
    <w:rsid w:val="004A1A10"/>
    <w:rsid w:val="004A2C9A"/>
    <w:rsid w:val="004A3B3A"/>
    <w:rsid w:val="004A5D1C"/>
    <w:rsid w:val="004B583F"/>
    <w:rsid w:val="004C04F3"/>
    <w:rsid w:val="004C2FC2"/>
    <w:rsid w:val="004C433F"/>
    <w:rsid w:val="004C5C8F"/>
    <w:rsid w:val="004C699F"/>
    <w:rsid w:val="004D120F"/>
    <w:rsid w:val="004D6231"/>
    <w:rsid w:val="004E197D"/>
    <w:rsid w:val="004E27BA"/>
    <w:rsid w:val="004F0792"/>
    <w:rsid w:val="004F0A0C"/>
    <w:rsid w:val="004F3BE5"/>
    <w:rsid w:val="004F5A59"/>
    <w:rsid w:val="004F7C72"/>
    <w:rsid w:val="00502231"/>
    <w:rsid w:val="00502615"/>
    <w:rsid w:val="005030DF"/>
    <w:rsid w:val="00503EBE"/>
    <w:rsid w:val="00512330"/>
    <w:rsid w:val="005123AB"/>
    <w:rsid w:val="0051424D"/>
    <w:rsid w:val="0051598A"/>
    <w:rsid w:val="00515ED9"/>
    <w:rsid w:val="00520434"/>
    <w:rsid w:val="00520C78"/>
    <w:rsid w:val="00522DAD"/>
    <w:rsid w:val="0052464F"/>
    <w:rsid w:val="00531CFB"/>
    <w:rsid w:val="00532181"/>
    <w:rsid w:val="005354D3"/>
    <w:rsid w:val="00541160"/>
    <w:rsid w:val="005420F9"/>
    <w:rsid w:val="00543D43"/>
    <w:rsid w:val="00544432"/>
    <w:rsid w:val="0054785D"/>
    <w:rsid w:val="00552BAD"/>
    <w:rsid w:val="00552E17"/>
    <w:rsid w:val="00560B19"/>
    <w:rsid w:val="0056225B"/>
    <w:rsid w:val="00564EA6"/>
    <w:rsid w:val="00581438"/>
    <w:rsid w:val="005815D6"/>
    <w:rsid w:val="005818CC"/>
    <w:rsid w:val="0058623D"/>
    <w:rsid w:val="00596648"/>
    <w:rsid w:val="005A03D1"/>
    <w:rsid w:val="005A1095"/>
    <w:rsid w:val="005A6059"/>
    <w:rsid w:val="005A724F"/>
    <w:rsid w:val="005B3195"/>
    <w:rsid w:val="005B33EF"/>
    <w:rsid w:val="005B3A40"/>
    <w:rsid w:val="005B5118"/>
    <w:rsid w:val="005B7770"/>
    <w:rsid w:val="005C30B5"/>
    <w:rsid w:val="005C754A"/>
    <w:rsid w:val="005D4027"/>
    <w:rsid w:val="005E4042"/>
    <w:rsid w:val="005E4843"/>
    <w:rsid w:val="005E5618"/>
    <w:rsid w:val="005F7C86"/>
    <w:rsid w:val="0060154C"/>
    <w:rsid w:val="00602DE2"/>
    <w:rsid w:val="00607762"/>
    <w:rsid w:val="00610AFE"/>
    <w:rsid w:val="00614DE4"/>
    <w:rsid w:val="0061560E"/>
    <w:rsid w:val="00617CCE"/>
    <w:rsid w:val="006210E0"/>
    <w:rsid w:val="00622806"/>
    <w:rsid w:val="00631198"/>
    <w:rsid w:val="00631C30"/>
    <w:rsid w:val="006361ED"/>
    <w:rsid w:val="006411F0"/>
    <w:rsid w:val="00646F16"/>
    <w:rsid w:val="00647B57"/>
    <w:rsid w:val="00651395"/>
    <w:rsid w:val="00666180"/>
    <w:rsid w:val="0067120C"/>
    <w:rsid w:val="00677C35"/>
    <w:rsid w:val="00684D8C"/>
    <w:rsid w:val="00693670"/>
    <w:rsid w:val="00695F7D"/>
    <w:rsid w:val="00696116"/>
    <w:rsid w:val="0069698D"/>
    <w:rsid w:val="006A10C4"/>
    <w:rsid w:val="006A27B3"/>
    <w:rsid w:val="006A4AE0"/>
    <w:rsid w:val="006A5FD4"/>
    <w:rsid w:val="006A7B64"/>
    <w:rsid w:val="006B1D27"/>
    <w:rsid w:val="006B64EC"/>
    <w:rsid w:val="006B652C"/>
    <w:rsid w:val="006B7311"/>
    <w:rsid w:val="006B7C20"/>
    <w:rsid w:val="006C1EDF"/>
    <w:rsid w:val="006D310B"/>
    <w:rsid w:val="006D36D5"/>
    <w:rsid w:val="006D3B2E"/>
    <w:rsid w:val="006E3D1A"/>
    <w:rsid w:val="006E510B"/>
    <w:rsid w:val="006F12D4"/>
    <w:rsid w:val="006F1F08"/>
    <w:rsid w:val="006F30F4"/>
    <w:rsid w:val="006F4C19"/>
    <w:rsid w:val="006F660B"/>
    <w:rsid w:val="00700E30"/>
    <w:rsid w:val="00703CDA"/>
    <w:rsid w:val="0070436F"/>
    <w:rsid w:val="007062CA"/>
    <w:rsid w:val="0071238C"/>
    <w:rsid w:val="00713149"/>
    <w:rsid w:val="00717BB6"/>
    <w:rsid w:val="00720AA3"/>
    <w:rsid w:val="00725CD0"/>
    <w:rsid w:val="00727204"/>
    <w:rsid w:val="00730826"/>
    <w:rsid w:val="00735E37"/>
    <w:rsid w:val="0073686B"/>
    <w:rsid w:val="00740905"/>
    <w:rsid w:val="00741052"/>
    <w:rsid w:val="007442E3"/>
    <w:rsid w:val="00747B77"/>
    <w:rsid w:val="007520F2"/>
    <w:rsid w:val="0075251B"/>
    <w:rsid w:val="00753F92"/>
    <w:rsid w:val="00754C9B"/>
    <w:rsid w:val="00757855"/>
    <w:rsid w:val="00757FD5"/>
    <w:rsid w:val="00761B77"/>
    <w:rsid w:val="007640BA"/>
    <w:rsid w:val="00764321"/>
    <w:rsid w:val="00770489"/>
    <w:rsid w:val="007715FE"/>
    <w:rsid w:val="00771CF5"/>
    <w:rsid w:val="00773DB1"/>
    <w:rsid w:val="007751A9"/>
    <w:rsid w:val="00775F16"/>
    <w:rsid w:val="00776648"/>
    <w:rsid w:val="00780D3F"/>
    <w:rsid w:val="00787871"/>
    <w:rsid w:val="00792B3E"/>
    <w:rsid w:val="007A0A70"/>
    <w:rsid w:val="007A33BA"/>
    <w:rsid w:val="007A3CEB"/>
    <w:rsid w:val="007A556E"/>
    <w:rsid w:val="007A63AA"/>
    <w:rsid w:val="007A6F96"/>
    <w:rsid w:val="007B3CC0"/>
    <w:rsid w:val="007B3DB3"/>
    <w:rsid w:val="007B7220"/>
    <w:rsid w:val="007B72D0"/>
    <w:rsid w:val="007B72F7"/>
    <w:rsid w:val="007C1397"/>
    <w:rsid w:val="007C4BD7"/>
    <w:rsid w:val="007C5CA8"/>
    <w:rsid w:val="007C5CDF"/>
    <w:rsid w:val="007D31B3"/>
    <w:rsid w:val="007D3C15"/>
    <w:rsid w:val="007D4E96"/>
    <w:rsid w:val="007D5A75"/>
    <w:rsid w:val="007D7B86"/>
    <w:rsid w:val="007E0EB3"/>
    <w:rsid w:val="007E3488"/>
    <w:rsid w:val="007E736D"/>
    <w:rsid w:val="007E7B3F"/>
    <w:rsid w:val="007F04DB"/>
    <w:rsid w:val="007F30BA"/>
    <w:rsid w:val="00802025"/>
    <w:rsid w:val="008023F7"/>
    <w:rsid w:val="008054E1"/>
    <w:rsid w:val="008056A5"/>
    <w:rsid w:val="008065AE"/>
    <w:rsid w:val="00815278"/>
    <w:rsid w:val="0081750C"/>
    <w:rsid w:val="00822F7E"/>
    <w:rsid w:val="00823114"/>
    <w:rsid w:val="008343E7"/>
    <w:rsid w:val="00837F6B"/>
    <w:rsid w:val="008420A8"/>
    <w:rsid w:val="00843EB0"/>
    <w:rsid w:val="00845985"/>
    <w:rsid w:val="00847BD4"/>
    <w:rsid w:val="00860755"/>
    <w:rsid w:val="00862289"/>
    <w:rsid w:val="0086239B"/>
    <w:rsid w:val="0086677F"/>
    <w:rsid w:val="00866C39"/>
    <w:rsid w:val="008675F4"/>
    <w:rsid w:val="0087204D"/>
    <w:rsid w:val="00877083"/>
    <w:rsid w:val="00877D53"/>
    <w:rsid w:val="00883398"/>
    <w:rsid w:val="00890F78"/>
    <w:rsid w:val="00893230"/>
    <w:rsid w:val="00895D6C"/>
    <w:rsid w:val="00897289"/>
    <w:rsid w:val="008A1F28"/>
    <w:rsid w:val="008B112F"/>
    <w:rsid w:val="008B1478"/>
    <w:rsid w:val="008B1D69"/>
    <w:rsid w:val="008B380D"/>
    <w:rsid w:val="008B3E0C"/>
    <w:rsid w:val="008B3FE5"/>
    <w:rsid w:val="008C2948"/>
    <w:rsid w:val="008D0802"/>
    <w:rsid w:val="008D42FD"/>
    <w:rsid w:val="008D7BC0"/>
    <w:rsid w:val="008D7F4F"/>
    <w:rsid w:val="008F0C54"/>
    <w:rsid w:val="008F0F3B"/>
    <w:rsid w:val="008F3A09"/>
    <w:rsid w:val="008F6355"/>
    <w:rsid w:val="008F7133"/>
    <w:rsid w:val="008F7355"/>
    <w:rsid w:val="00900A2E"/>
    <w:rsid w:val="00900C99"/>
    <w:rsid w:val="009031EB"/>
    <w:rsid w:val="009075CD"/>
    <w:rsid w:val="00915B7F"/>
    <w:rsid w:val="00922705"/>
    <w:rsid w:val="00925B78"/>
    <w:rsid w:val="00925DDF"/>
    <w:rsid w:val="0092768E"/>
    <w:rsid w:val="0093217E"/>
    <w:rsid w:val="00940E95"/>
    <w:rsid w:val="009572F4"/>
    <w:rsid w:val="009579CA"/>
    <w:rsid w:val="00957A5B"/>
    <w:rsid w:val="00971677"/>
    <w:rsid w:val="0097291D"/>
    <w:rsid w:val="0097395D"/>
    <w:rsid w:val="00974B02"/>
    <w:rsid w:val="00981100"/>
    <w:rsid w:val="009918E8"/>
    <w:rsid w:val="009947AF"/>
    <w:rsid w:val="00994817"/>
    <w:rsid w:val="009A0A21"/>
    <w:rsid w:val="009A4BB6"/>
    <w:rsid w:val="009B12AE"/>
    <w:rsid w:val="009B183A"/>
    <w:rsid w:val="009B1F22"/>
    <w:rsid w:val="009B2A9A"/>
    <w:rsid w:val="009B5D97"/>
    <w:rsid w:val="009B60DD"/>
    <w:rsid w:val="009C0728"/>
    <w:rsid w:val="009C3F60"/>
    <w:rsid w:val="009C40D8"/>
    <w:rsid w:val="009D2A58"/>
    <w:rsid w:val="009D328C"/>
    <w:rsid w:val="009D3370"/>
    <w:rsid w:val="009D40D5"/>
    <w:rsid w:val="009D5F39"/>
    <w:rsid w:val="009E48D6"/>
    <w:rsid w:val="009E4AB3"/>
    <w:rsid w:val="009E58B5"/>
    <w:rsid w:val="009F2B43"/>
    <w:rsid w:val="009F3C46"/>
    <w:rsid w:val="009F6503"/>
    <w:rsid w:val="00A0186F"/>
    <w:rsid w:val="00A033B2"/>
    <w:rsid w:val="00A04ABD"/>
    <w:rsid w:val="00A04CCD"/>
    <w:rsid w:val="00A10354"/>
    <w:rsid w:val="00A12EFD"/>
    <w:rsid w:val="00A15479"/>
    <w:rsid w:val="00A25914"/>
    <w:rsid w:val="00A34771"/>
    <w:rsid w:val="00A4062C"/>
    <w:rsid w:val="00A45727"/>
    <w:rsid w:val="00A464CE"/>
    <w:rsid w:val="00A5143A"/>
    <w:rsid w:val="00A52EEB"/>
    <w:rsid w:val="00A56938"/>
    <w:rsid w:val="00A63B63"/>
    <w:rsid w:val="00A64E25"/>
    <w:rsid w:val="00A65F52"/>
    <w:rsid w:val="00A716C7"/>
    <w:rsid w:val="00A74551"/>
    <w:rsid w:val="00A77D9A"/>
    <w:rsid w:val="00A921BF"/>
    <w:rsid w:val="00A94B18"/>
    <w:rsid w:val="00A9606F"/>
    <w:rsid w:val="00AA1127"/>
    <w:rsid w:val="00AA23CA"/>
    <w:rsid w:val="00AB2247"/>
    <w:rsid w:val="00AB24EA"/>
    <w:rsid w:val="00AB3488"/>
    <w:rsid w:val="00AB60B1"/>
    <w:rsid w:val="00AC35D0"/>
    <w:rsid w:val="00AD1951"/>
    <w:rsid w:val="00AD26E6"/>
    <w:rsid w:val="00AD6852"/>
    <w:rsid w:val="00AD68DF"/>
    <w:rsid w:val="00AE0FE5"/>
    <w:rsid w:val="00AE62E4"/>
    <w:rsid w:val="00AF0A11"/>
    <w:rsid w:val="00AF0C57"/>
    <w:rsid w:val="00AF346F"/>
    <w:rsid w:val="00AF7900"/>
    <w:rsid w:val="00B0160D"/>
    <w:rsid w:val="00B02B21"/>
    <w:rsid w:val="00B04F48"/>
    <w:rsid w:val="00B07005"/>
    <w:rsid w:val="00B1384F"/>
    <w:rsid w:val="00B16A3F"/>
    <w:rsid w:val="00B16EA8"/>
    <w:rsid w:val="00B22607"/>
    <w:rsid w:val="00B26B15"/>
    <w:rsid w:val="00B26EAD"/>
    <w:rsid w:val="00B34C82"/>
    <w:rsid w:val="00B35443"/>
    <w:rsid w:val="00B36174"/>
    <w:rsid w:val="00B40C36"/>
    <w:rsid w:val="00B41D6D"/>
    <w:rsid w:val="00B41E43"/>
    <w:rsid w:val="00B433EB"/>
    <w:rsid w:val="00B43F3B"/>
    <w:rsid w:val="00B44A86"/>
    <w:rsid w:val="00B47D2D"/>
    <w:rsid w:val="00B541D8"/>
    <w:rsid w:val="00B55564"/>
    <w:rsid w:val="00B56306"/>
    <w:rsid w:val="00B631A3"/>
    <w:rsid w:val="00B64875"/>
    <w:rsid w:val="00B65F7B"/>
    <w:rsid w:val="00B8169E"/>
    <w:rsid w:val="00B90596"/>
    <w:rsid w:val="00B914A9"/>
    <w:rsid w:val="00B9346F"/>
    <w:rsid w:val="00B95361"/>
    <w:rsid w:val="00BA1A8F"/>
    <w:rsid w:val="00BA3263"/>
    <w:rsid w:val="00BA3AC1"/>
    <w:rsid w:val="00BA4759"/>
    <w:rsid w:val="00BA69CF"/>
    <w:rsid w:val="00BB0BA9"/>
    <w:rsid w:val="00BB5233"/>
    <w:rsid w:val="00BB534B"/>
    <w:rsid w:val="00BB58CF"/>
    <w:rsid w:val="00BC221C"/>
    <w:rsid w:val="00BC4086"/>
    <w:rsid w:val="00BD1CCC"/>
    <w:rsid w:val="00BD6904"/>
    <w:rsid w:val="00BD7897"/>
    <w:rsid w:val="00BE2197"/>
    <w:rsid w:val="00BE4456"/>
    <w:rsid w:val="00BE6807"/>
    <w:rsid w:val="00BE7E88"/>
    <w:rsid w:val="00BF2C3F"/>
    <w:rsid w:val="00BF30A3"/>
    <w:rsid w:val="00BF472E"/>
    <w:rsid w:val="00BF6253"/>
    <w:rsid w:val="00BF665B"/>
    <w:rsid w:val="00BF70ED"/>
    <w:rsid w:val="00C02878"/>
    <w:rsid w:val="00C10576"/>
    <w:rsid w:val="00C11228"/>
    <w:rsid w:val="00C14350"/>
    <w:rsid w:val="00C1620F"/>
    <w:rsid w:val="00C22115"/>
    <w:rsid w:val="00C23D84"/>
    <w:rsid w:val="00C2487A"/>
    <w:rsid w:val="00C262F7"/>
    <w:rsid w:val="00C26D73"/>
    <w:rsid w:val="00C3798B"/>
    <w:rsid w:val="00C43A6B"/>
    <w:rsid w:val="00C5146C"/>
    <w:rsid w:val="00C514F8"/>
    <w:rsid w:val="00C529C5"/>
    <w:rsid w:val="00C529D5"/>
    <w:rsid w:val="00C54A1D"/>
    <w:rsid w:val="00C6394F"/>
    <w:rsid w:val="00C64888"/>
    <w:rsid w:val="00C72479"/>
    <w:rsid w:val="00C72BF4"/>
    <w:rsid w:val="00C745B8"/>
    <w:rsid w:val="00C76CEE"/>
    <w:rsid w:val="00C817E4"/>
    <w:rsid w:val="00C84C0B"/>
    <w:rsid w:val="00C879E0"/>
    <w:rsid w:val="00C87A08"/>
    <w:rsid w:val="00C87A65"/>
    <w:rsid w:val="00C9302A"/>
    <w:rsid w:val="00C94293"/>
    <w:rsid w:val="00C954B8"/>
    <w:rsid w:val="00C963D7"/>
    <w:rsid w:val="00CA06B6"/>
    <w:rsid w:val="00CA08E1"/>
    <w:rsid w:val="00CA0B7A"/>
    <w:rsid w:val="00CA37E5"/>
    <w:rsid w:val="00CA3A54"/>
    <w:rsid w:val="00CA3B91"/>
    <w:rsid w:val="00CA6CE4"/>
    <w:rsid w:val="00CB3DE6"/>
    <w:rsid w:val="00CB3F5F"/>
    <w:rsid w:val="00CB59BC"/>
    <w:rsid w:val="00CB6F73"/>
    <w:rsid w:val="00CC0ACD"/>
    <w:rsid w:val="00CC1EAF"/>
    <w:rsid w:val="00CC4E18"/>
    <w:rsid w:val="00CD2A02"/>
    <w:rsid w:val="00CE0024"/>
    <w:rsid w:val="00CE43FD"/>
    <w:rsid w:val="00CE6650"/>
    <w:rsid w:val="00CE6AD3"/>
    <w:rsid w:val="00CE703C"/>
    <w:rsid w:val="00CF32DC"/>
    <w:rsid w:val="00CF4039"/>
    <w:rsid w:val="00CF4378"/>
    <w:rsid w:val="00CF5043"/>
    <w:rsid w:val="00D00A49"/>
    <w:rsid w:val="00D01187"/>
    <w:rsid w:val="00D0229D"/>
    <w:rsid w:val="00D044BC"/>
    <w:rsid w:val="00D04DC2"/>
    <w:rsid w:val="00D10419"/>
    <w:rsid w:val="00D1144A"/>
    <w:rsid w:val="00D131D4"/>
    <w:rsid w:val="00D16098"/>
    <w:rsid w:val="00D2447E"/>
    <w:rsid w:val="00D255D6"/>
    <w:rsid w:val="00D261B3"/>
    <w:rsid w:val="00D32A78"/>
    <w:rsid w:val="00D353D9"/>
    <w:rsid w:val="00D369DE"/>
    <w:rsid w:val="00D37798"/>
    <w:rsid w:val="00D37987"/>
    <w:rsid w:val="00D5405C"/>
    <w:rsid w:val="00D55625"/>
    <w:rsid w:val="00D6215F"/>
    <w:rsid w:val="00D624E8"/>
    <w:rsid w:val="00D74335"/>
    <w:rsid w:val="00D81FE6"/>
    <w:rsid w:val="00D92668"/>
    <w:rsid w:val="00D94B6E"/>
    <w:rsid w:val="00D94EDF"/>
    <w:rsid w:val="00D97EA1"/>
    <w:rsid w:val="00DA4E01"/>
    <w:rsid w:val="00DA50A6"/>
    <w:rsid w:val="00DA64A1"/>
    <w:rsid w:val="00DA6E4E"/>
    <w:rsid w:val="00DA6F4E"/>
    <w:rsid w:val="00DB0698"/>
    <w:rsid w:val="00DB5EA5"/>
    <w:rsid w:val="00DB6098"/>
    <w:rsid w:val="00DB7174"/>
    <w:rsid w:val="00DC0F52"/>
    <w:rsid w:val="00DC149F"/>
    <w:rsid w:val="00DC25B2"/>
    <w:rsid w:val="00DC348C"/>
    <w:rsid w:val="00DC34B3"/>
    <w:rsid w:val="00DC7C5C"/>
    <w:rsid w:val="00DD205C"/>
    <w:rsid w:val="00DD37F5"/>
    <w:rsid w:val="00DD3D32"/>
    <w:rsid w:val="00DD46A4"/>
    <w:rsid w:val="00DD4A00"/>
    <w:rsid w:val="00DD6142"/>
    <w:rsid w:val="00DD64C2"/>
    <w:rsid w:val="00DE246D"/>
    <w:rsid w:val="00DE3B26"/>
    <w:rsid w:val="00DE7974"/>
    <w:rsid w:val="00DF70E0"/>
    <w:rsid w:val="00E01FE1"/>
    <w:rsid w:val="00E062FC"/>
    <w:rsid w:val="00E1077F"/>
    <w:rsid w:val="00E113CE"/>
    <w:rsid w:val="00E11D44"/>
    <w:rsid w:val="00E120CC"/>
    <w:rsid w:val="00E141C3"/>
    <w:rsid w:val="00E141E8"/>
    <w:rsid w:val="00E16D0E"/>
    <w:rsid w:val="00E16F7D"/>
    <w:rsid w:val="00E17066"/>
    <w:rsid w:val="00E35D2B"/>
    <w:rsid w:val="00E434AB"/>
    <w:rsid w:val="00E46A21"/>
    <w:rsid w:val="00E52A99"/>
    <w:rsid w:val="00E52B37"/>
    <w:rsid w:val="00E53A99"/>
    <w:rsid w:val="00E53BA1"/>
    <w:rsid w:val="00E56F6F"/>
    <w:rsid w:val="00E63670"/>
    <w:rsid w:val="00E6571B"/>
    <w:rsid w:val="00E67B51"/>
    <w:rsid w:val="00E67DF0"/>
    <w:rsid w:val="00E70026"/>
    <w:rsid w:val="00E733B4"/>
    <w:rsid w:val="00E75C38"/>
    <w:rsid w:val="00E8451C"/>
    <w:rsid w:val="00E90682"/>
    <w:rsid w:val="00E93B3A"/>
    <w:rsid w:val="00E93D8D"/>
    <w:rsid w:val="00EA17CE"/>
    <w:rsid w:val="00EA3A66"/>
    <w:rsid w:val="00EA430A"/>
    <w:rsid w:val="00EA6138"/>
    <w:rsid w:val="00EB2726"/>
    <w:rsid w:val="00EB7C41"/>
    <w:rsid w:val="00EC098B"/>
    <w:rsid w:val="00EC43A6"/>
    <w:rsid w:val="00EC61BA"/>
    <w:rsid w:val="00ED0C6C"/>
    <w:rsid w:val="00ED27F1"/>
    <w:rsid w:val="00ED2987"/>
    <w:rsid w:val="00ED30D5"/>
    <w:rsid w:val="00EE02E8"/>
    <w:rsid w:val="00EE1F1B"/>
    <w:rsid w:val="00EE3BB6"/>
    <w:rsid w:val="00EE568B"/>
    <w:rsid w:val="00EF2BD1"/>
    <w:rsid w:val="00EF5181"/>
    <w:rsid w:val="00EF70E1"/>
    <w:rsid w:val="00F0129B"/>
    <w:rsid w:val="00F014F2"/>
    <w:rsid w:val="00F060FF"/>
    <w:rsid w:val="00F07177"/>
    <w:rsid w:val="00F07B19"/>
    <w:rsid w:val="00F07CB6"/>
    <w:rsid w:val="00F11235"/>
    <w:rsid w:val="00F21CE0"/>
    <w:rsid w:val="00F22721"/>
    <w:rsid w:val="00F2559D"/>
    <w:rsid w:val="00F2669B"/>
    <w:rsid w:val="00F31205"/>
    <w:rsid w:val="00F3132A"/>
    <w:rsid w:val="00F45252"/>
    <w:rsid w:val="00F457C5"/>
    <w:rsid w:val="00F460B2"/>
    <w:rsid w:val="00F46574"/>
    <w:rsid w:val="00F5456C"/>
    <w:rsid w:val="00F56903"/>
    <w:rsid w:val="00F60AB7"/>
    <w:rsid w:val="00F61C3C"/>
    <w:rsid w:val="00F62790"/>
    <w:rsid w:val="00F63739"/>
    <w:rsid w:val="00F70F09"/>
    <w:rsid w:val="00F70F34"/>
    <w:rsid w:val="00F74C17"/>
    <w:rsid w:val="00F7565F"/>
    <w:rsid w:val="00F758E8"/>
    <w:rsid w:val="00F75F74"/>
    <w:rsid w:val="00F77D23"/>
    <w:rsid w:val="00F81221"/>
    <w:rsid w:val="00F81B34"/>
    <w:rsid w:val="00F843F8"/>
    <w:rsid w:val="00F85CAB"/>
    <w:rsid w:val="00F9576C"/>
    <w:rsid w:val="00FB0C6E"/>
    <w:rsid w:val="00FB6077"/>
    <w:rsid w:val="00FC2D41"/>
    <w:rsid w:val="00FC4041"/>
    <w:rsid w:val="00FC4A3E"/>
    <w:rsid w:val="00FC4E66"/>
    <w:rsid w:val="00FC5EA8"/>
    <w:rsid w:val="00FC6EC5"/>
    <w:rsid w:val="00FD3550"/>
    <w:rsid w:val="00FD3D64"/>
    <w:rsid w:val="00FD6467"/>
    <w:rsid w:val="00FE0EDB"/>
    <w:rsid w:val="00FE2031"/>
    <w:rsid w:val="00FE41B9"/>
    <w:rsid w:val="00FE5E8B"/>
    <w:rsid w:val="00FE759D"/>
    <w:rsid w:val="00FF44C6"/>
    <w:rsid w:val="00FF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294FEC5A"/>
  <w15:docId w15:val="{023C3A9A-71B2-42A6-92CD-AC424776E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B0698"/>
    <w:rPr>
      <w:rFonts w:ascii="Times New Roman" w:eastAsia="Times New Roman" w:hAnsi="Times New Roman" w:cs="Symbol"/>
      <w:sz w:val="22"/>
      <w:szCs w:val="22"/>
    </w:rPr>
  </w:style>
  <w:style w:type="paragraph" w:styleId="Nadpis1">
    <w:name w:val="heading 1"/>
    <w:basedOn w:val="Normln"/>
    <w:next w:val="Normln"/>
    <w:link w:val="Nadpis1Char"/>
    <w:qFormat/>
    <w:rsid w:val="00DB0698"/>
    <w:pPr>
      <w:keepNext/>
      <w:numPr>
        <w:numId w:val="1"/>
      </w:numPr>
      <w:spacing w:before="240" w:after="60"/>
      <w:outlineLvl w:val="0"/>
    </w:pPr>
    <w:rPr>
      <w:rFonts w:ascii="Cambria" w:hAnsi="Cambria" w:cs="Cambria"/>
      <w:b/>
      <w:bCs/>
      <w:kern w:val="1"/>
      <w:sz w:val="32"/>
      <w:szCs w:val="32"/>
      <w:lang w:val="x-none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60AB7"/>
    <w:pPr>
      <w:keepNext/>
      <w:spacing w:before="240" w:after="120"/>
      <w:jc w:val="center"/>
      <w:outlineLvl w:val="1"/>
    </w:pPr>
    <w:rPr>
      <w:rFonts w:cs="Times New Roman"/>
      <w:b/>
      <w:bCs/>
      <w:iCs/>
      <w:szCs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rsid w:val="00DB0698"/>
    <w:rPr>
      <w:rFonts w:ascii="Cambria" w:eastAsia="Times New Roman" w:hAnsi="Cambria" w:cs="Cambria"/>
      <w:b/>
      <w:bCs/>
      <w:kern w:val="1"/>
      <w:sz w:val="32"/>
      <w:szCs w:val="32"/>
      <w:lang w:val="x-none"/>
    </w:rPr>
  </w:style>
  <w:style w:type="character" w:styleId="Hypertextovodkaz">
    <w:name w:val="Hyperlink"/>
    <w:rsid w:val="00DB0698"/>
    <w:rPr>
      <w:color w:val="0000FF"/>
      <w:u w:val="single"/>
    </w:rPr>
  </w:style>
  <w:style w:type="paragraph" w:customStyle="1" w:styleId="Nadpis">
    <w:name w:val="Nadpis"/>
    <w:basedOn w:val="Normln"/>
    <w:next w:val="Zkladntext"/>
    <w:rsid w:val="00DB0698"/>
    <w:pPr>
      <w:jc w:val="center"/>
    </w:pPr>
    <w:rPr>
      <w:rFonts w:ascii="CG Times" w:hAnsi="CG Times" w:cs="CG Times"/>
      <w:sz w:val="24"/>
      <w:lang w:val="en-GB"/>
    </w:rPr>
  </w:style>
  <w:style w:type="paragraph" w:styleId="Zkladntext">
    <w:name w:val="Body Text"/>
    <w:basedOn w:val="Normln"/>
    <w:link w:val="ZkladntextChar"/>
    <w:rsid w:val="00DB0698"/>
    <w:pPr>
      <w:jc w:val="both"/>
    </w:pPr>
  </w:style>
  <w:style w:type="character" w:customStyle="1" w:styleId="ZkladntextChar">
    <w:name w:val="Základní text Char"/>
    <w:link w:val="Zkladntext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Standardnte">
    <w:name w:val="Standardní te"/>
    <w:rsid w:val="00DB0698"/>
    <w:pPr>
      <w:suppressAutoHyphens/>
    </w:pPr>
    <w:rPr>
      <w:rFonts w:ascii="Times New Roman" w:eastAsia="Times New Roman" w:hAnsi="Times New Roman" w:cs="Symbol"/>
      <w:color w:val="000000"/>
      <w:sz w:val="24"/>
      <w:szCs w:val="22"/>
      <w:lang w:eastAsia="ar-SA"/>
    </w:rPr>
  </w:style>
  <w:style w:type="paragraph" w:styleId="Zpat">
    <w:name w:val="footer"/>
    <w:basedOn w:val="Normln"/>
    <w:link w:val="ZpatChar"/>
    <w:rsid w:val="00DB0698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rsid w:val="00DB0698"/>
    <w:rPr>
      <w:rFonts w:ascii="Times New Roman" w:eastAsia="Times New Roman" w:hAnsi="Times New Roman" w:cs="Symbol"/>
      <w:lang w:eastAsia="cs-CZ"/>
    </w:rPr>
  </w:style>
  <w:style w:type="paragraph" w:styleId="Zhlav">
    <w:name w:val="header"/>
    <w:basedOn w:val="Normln"/>
    <w:link w:val="ZhlavChar"/>
    <w:rsid w:val="00DB0698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rsid w:val="00DB0698"/>
    <w:rPr>
      <w:rFonts w:ascii="Times New Roman" w:eastAsia="Times New Roman" w:hAnsi="Times New Roman" w:cs="Symbol"/>
      <w:lang w:eastAsia="cs-CZ"/>
    </w:rPr>
  </w:style>
  <w:style w:type="paragraph" w:customStyle="1" w:styleId="Zkladntextodsazen21">
    <w:name w:val="Základní text odsazený 21"/>
    <w:basedOn w:val="Normln"/>
    <w:rsid w:val="00DB0698"/>
    <w:pPr>
      <w:spacing w:after="120" w:line="480" w:lineRule="auto"/>
      <w:ind w:left="283"/>
    </w:pPr>
  </w:style>
  <w:style w:type="paragraph" w:customStyle="1" w:styleId="Bezmezer1">
    <w:name w:val="Bez mezer1"/>
    <w:rsid w:val="00DB0698"/>
    <w:pPr>
      <w:suppressAutoHyphens/>
      <w:spacing w:line="100" w:lineRule="atLeast"/>
    </w:pPr>
    <w:rPr>
      <w:rFonts w:eastAsia="Times New Roman" w:cs="Calibri"/>
      <w:sz w:val="22"/>
      <w:szCs w:val="22"/>
      <w:lang w:eastAsia="ar-SA"/>
    </w:rPr>
  </w:style>
  <w:style w:type="paragraph" w:styleId="Odstavecseseznamem">
    <w:name w:val="List Paragraph"/>
    <w:basedOn w:val="Normln"/>
    <w:link w:val="OdstavecseseznamemChar"/>
    <w:qFormat/>
    <w:rsid w:val="00DB0698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031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9031EB"/>
    <w:rPr>
      <w:rFonts w:ascii="Segoe UI" w:eastAsia="Times New Roman" w:hAnsi="Segoe UI" w:cs="Segoe UI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1D54B4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rsid w:val="001D54B4"/>
    <w:rPr>
      <w:rFonts w:ascii="Times New Roman" w:eastAsia="Times New Roman" w:hAnsi="Times New Roman" w:cs="Symbol"/>
      <w:sz w:val="22"/>
      <w:szCs w:val="22"/>
    </w:rPr>
  </w:style>
  <w:style w:type="character" w:styleId="Odkaznakoment">
    <w:name w:val="annotation reference"/>
    <w:uiPriority w:val="99"/>
    <w:semiHidden/>
    <w:unhideWhenUsed/>
    <w:rsid w:val="00D044B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044BC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D044BC"/>
    <w:rPr>
      <w:rFonts w:ascii="Times New Roman" w:eastAsia="Times New Roman" w:hAnsi="Times New Roman" w:cs="Symbo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044BC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044BC"/>
    <w:rPr>
      <w:rFonts w:ascii="Times New Roman" w:eastAsia="Times New Roman" w:hAnsi="Times New Roman" w:cs="Symbol"/>
      <w:b/>
      <w:bCs/>
    </w:rPr>
  </w:style>
  <w:style w:type="character" w:styleId="Zstupntext">
    <w:name w:val="Placeholder Text"/>
    <w:uiPriority w:val="99"/>
    <w:semiHidden/>
    <w:rsid w:val="00EF70E1"/>
    <w:rPr>
      <w:color w:val="808080"/>
    </w:rPr>
  </w:style>
  <w:style w:type="paragraph" w:customStyle="1" w:styleId="BodyText21">
    <w:name w:val="Body Text 21"/>
    <w:basedOn w:val="Normln"/>
    <w:rsid w:val="00D81FE6"/>
    <w:pPr>
      <w:widowControl w:val="0"/>
    </w:pPr>
    <w:rPr>
      <w:rFonts w:cs="Times New Roman"/>
      <w:sz w:val="24"/>
      <w:szCs w:val="20"/>
    </w:rPr>
  </w:style>
  <w:style w:type="paragraph" w:styleId="Revize">
    <w:name w:val="Revision"/>
    <w:hidden/>
    <w:uiPriority w:val="99"/>
    <w:semiHidden/>
    <w:rsid w:val="00DE3B26"/>
    <w:rPr>
      <w:rFonts w:ascii="Times New Roman" w:eastAsia="Times New Roman" w:hAnsi="Times New Roman" w:cs="Symbol"/>
      <w:sz w:val="22"/>
      <w:szCs w:val="22"/>
    </w:rPr>
  </w:style>
  <w:style w:type="table" w:styleId="Mkatabulky">
    <w:name w:val="Table Grid"/>
    <w:basedOn w:val="Normlntabulka"/>
    <w:uiPriority w:val="39"/>
    <w:rsid w:val="006961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link w:val="Nadpis2"/>
    <w:uiPriority w:val="9"/>
    <w:rsid w:val="00F60AB7"/>
    <w:rPr>
      <w:rFonts w:ascii="Times New Roman" w:eastAsia="Times New Roman" w:hAnsi="Times New Roman" w:cs="Times New Roman"/>
      <w:b/>
      <w:bCs/>
      <w:iCs/>
      <w:sz w:val="22"/>
      <w:szCs w:val="28"/>
      <w:u w:val="single"/>
    </w:rPr>
  </w:style>
  <w:style w:type="paragraph" w:customStyle="1" w:styleId="Default">
    <w:name w:val="Default"/>
    <w:rsid w:val="006D310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character" w:customStyle="1" w:styleId="OdstavecseseznamemChar">
    <w:name w:val="Odstavec se seznamem Char"/>
    <w:link w:val="Odstavecseseznamem"/>
    <w:locked/>
    <w:rsid w:val="00730826"/>
    <w:rPr>
      <w:rFonts w:ascii="Times New Roman" w:eastAsia="Times New Roman" w:hAnsi="Times New Roman" w:cs="Symbol"/>
      <w:sz w:val="22"/>
      <w:szCs w:val="22"/>
    </w:rPr>
  </w:style>
  <w:style w:type="character" w:styleId="Siln">
    <w:name w:val="Strong"/>
    <w:uiPriority w:val="22"/>
    <w:qFormat/>
    <w:rsid w:val="006C1EDF"/>
    <w:rPr>
      <w:b/>
      <w:bCs/>
    </w:rPr>
  </w:style>
  <w:style w:type="character" w:styleId="Sledovanodkaz">
    <w:name w:val="FollowedHyperlink"/>
    <w:uiPriority w:val="99"/>
    <w:semiHidden/>
    <w:unhideWhenUsed/>
    <w:rsid w:val="009E4AB3"/>
    <w:rPr>
      <w:color w:val="954F72"/>
      <w:u w:val="single"/>
    </w:rPr>
  </w:style>
  <w:style w:type="character" w:customStyle="1" w:styleId="Nevyeenzmnka1">
    <w:name w:val="Nevyřešená zmínka1"/>
    <w:uiPriority w:val="99"/>
    <w:semiHidden/>
    <w:unhideWhenUsed/>
    <w:rsid w:val="004F5A59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A77D9A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0779C0"/>
    <w:rPr>
      <w:color w:val="605E5C"/>
      <w:shd w:val="clear" w:color="auto" w:fill="E1DFDD"/>
    </w:rPr>
  </w:style>
  <w:style w:type="character" w:customStyle="1" w:styleId="preformatted">
    <w:name w:val="preformatted"/>
    <w:basedOn w:val="Standardnpsmoodstavce"/>
    <w:rsid w:val="00ED27F1"/>
  </w:style>
  <w:style w:type="paragraph" w:customStyle="1" w:styleId="Odrazkaa1">
    <w:name w:val="Odrazka (a)1"/>
    <w:basedOn w:val="Normln"/>
    <w:link w:val="Odrazkaa1Char"/>
    <w:qFormat/>
    <w:rsid w:val="007442E3"/>
    <w:pPr>
      <w:numPr>
        <w:numId w:val="28"/>
      </w:numPr>
      <w:spacing w:before="120" w:after="120"/>
      <w:ind w:left="992" w:hanging="425"/>
      <w:jc w:val="both"/>
    </w:pPr>
    <w:rPr>
      <w:rFonts w:cs="Times New Roman"/>
      <w:bCs/>
      <w:szCs w:val="24"/>
      <w:lang w:eastAsia="en-US"/>
    </w:rPr>
  </w:style>
  <w:style w:type="character" w:customStyle="1" w:styleId="Odrazkaa1Char">
    <w:name w:val="Odrazka (a)1 Char"/>
    <w:basedOn w:val="Standardnpsmoodstavce"/>
    <w:link w:val="Odrazkaa1"/>
    <w:rsid w:val="007442E3"/>
    <w:rPr>
      <w:rFonts w:ascii="Times New Roman" w:eastAsia="Times New Roman" w:hAnsi="Times New Roman"/>
      <w:bCs/>
      <w:sz w:val="22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5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9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iprpraha.cz/clanek/1950/vzory-dokument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iprpraha.cz/clanek/1950/vzory-dokumentu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225F0-D160-4031-B102-5AE10A1C3971}">
  <ds:schemaRefs>
    <ds:schemaRef ds:uri="http://www.w3.org/XML/1998/namespace"/>
    <ds:schemaRef ds:uri="http://purl.org/dc/terms/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9E2E37D-CACA-4370-83CF-587C5320AE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BEDFBB0-1E2C-42D0-9E96-8B1B09DAF6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1250E3-99F7-401D-887F-BC59CCF7A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3652</Words>
  <Characters>21547</Characters>
  <Application>Microsoft Office Word</Application>
  <DocSecurity>0</DocSecurity>
  <Lines>179</Lines>
  <Paragraphs>50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25149</CharactersWithSpaces>
  <SharedDoc>false</SharedDoc>
  <HLinks>
    <vt:vector size="24" baseType="variant">
      <vt:variant>
        <vt:i4>2162774</vt:i4>
      </vt:variant>
      <vt:variant>
        <vt:i4>9</vt:i4>
      </vt:variant>
      <vt:variant>
        <vt:i4>0</vt:i4>
      </vt:variant>
      <vt:variant>
        <vt:i4>5</vt:i4>
      </vt:variant>
      <vt:variant>
        <vt:lpwstr>mailto:touskova@ipr.praha.eu</vt:lpwstr>
      </vt:variant>
      <vt:variant>
        <vt:lpwstr/>
      </vt:variant>
      <vt:variant>
        <vt:i4>65637</vt:i4>
      </vt:variant>
      <vt:variant>
        <vt:i4>6</vt:i4>
      </vt:variant>
      <vt:variant>
        <vt:i4>0</vt:i4>
      </vt:variant>
      <vt:variant>
        <vt:i4>5</vt:i4>
      </vt:variant>
      <vt:variant>
        <vt:lpwstr>mailto:podatelna@ipr.praha.eu</vt:lpwstr>
      </vt:variant>
      <vt:variant>
        <vt:lpwstr/>
      </vt:variant>
      <vt:variant>
        <vt:i4>262165</vt:i4>
      </vt:variant>
      <vt:variant>
        <vt:i4>3</vt:i4>
      </vt:variant>
      <vt:variant>
        <vt:i4>0</vt:i4>
      </vt:variant>
      <vt:variant>
        <vt:i4>5</vt:i4>
      </vt:variant>
      <vt:variant>
        <vt:lpwstr>https://www.iprpraha.cz/</vt:lpwstr>
      </vt:variant>
      <vt:variant>
        <vt:lpwstr/>
      </vt:variant>
      <vt:variant>
        <vt:i4>2490480</vt:i4>
      </vt:variant>
      <vt:variant>
        <vt:i4>0</vt:i4>
      </vt:variant>
      <vt:variant>
        <vt:i4>0</vt:i4>
      </vt:variant>
      <vt:variant>
        <vt:i4>5</vt:i4>
      </vt:variant>
      <vt:variant>
        <vt:lpwstr>http://www.iprpraha.cz/clanek/1950/vzory-dokumentu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Hájková Martina Mgr. (IPR/SPE)</dc:creator>
  <cp:keywords/>
  <dc:description/>
  <cp:lastModifiedBy>Minksová Jana (SPR/VEZ)</cp:lastModifiedBy>
  <cp:revision>5</cp:revision>
  <cp:lastPrinted>2024-06-11T08:32:00Z</cp:lastPrinted>
  <dcterms:created xsi:type="dcterms:W3CDTF">2024-08-21T14:22:00Z</dcterms:created>
  <dcterms:modified xsi:type="dcterms:W3CDTF">2024-08-22T11:13:00Z</dcterms:modified>
</cp:coreProperties>
</file>