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2C30" w14:textId="56348748" w:rsidR="001F7CF3" w:rsidRPr="00187A9E" w:rsidRDefault="001F7CF3" w:rsidP="00B40D70">
      <w:pPr>
        <w:pStyle w:val="Zkladntext"/>
        <w:spacing w:line="259" w:lineRule="auto"/>
        <w:jc w:val="center"/>
        <w:rPr>
          <w:rFonts w:ascii="Arial" w:hAnsi="Arial" w:cs="Arial"/>
          <w:sz w:val="24"/>
          <w:szCs w:val="20"/>
        </w:rPr>
      </w:pPr>
      <w:r w:rsidRPr="00187A9E">
        <w:rPr>
          <w:rFonts w:ascii="Arial" w:hAnsi="Arial" w:cs="Arial"/>
          <w:b/>
          <w:bCs/>
          <w:caps/>
          <w:sz w:val="24"/>
          <w:szCs w:val="20"/>
        </w:rPr>
        <w:t xml:space="preserve">   smlouva o nájmu prostorU SLOUŽÍCÍHO K</w:t>
      </w:r>
      <w:r w:rsidR="00886634">
        <w:rPr>
          <w:rFonts w:ascii="Arial" w:hAnsi="Arial" w:cs="Arial"/>
          <w:b/>
          <w:bCs/>
          <w:caps/>
          <w:sz w:val="24"/>
          <w:szCs w:val="20"/>
        </w:rPr>
        <w:t> </w:t>
      </w:r>
      <w:r w:rsidRPr="00187A9E">
        <w:rPr>
          <w:rFonts w:ascii="Arial" w:hAnsi="Arial" w:cs="Arial"/>
          <w:b/>
          <w:bCs/>
          <w:caps/>
          <w:sz w:val="24"/>
          <w:szCs w:val="20"/>
        </w:rPr>
        <w:t>PODNIKÁNÍ</w:t>
      </w:r>
      <w:r w:rsidR="00886634">
        <w:rPr>
          <w:rFonts w:ascii="Arial" w:hAnsi="Arial" w:cs="Arial"/>
          <w:b/>
          <w:bCs/>
          <w:caps/>
          <w:sz w:val="24"/>
          <w:szCs w:val="20"/>
        </w:rPr>
        <w:t xml:space="preserve"> </w:t>
      </w:r>
    </w:p>
    <w:p w14:paraId="0464F6A5" w14:textId="77777777" w:rsidR="001F7CF3" w:rsidRPr="00187A9E" w:rsidRDefault="001F7CF3" w:rsidP="00B40D70">
      <w:pPr>
        <w:pStyle w:val="Zkladntext"/>
        <w:spacing w:line="259" w:lineRule="auto"/>
        <w:jc w:val="center"/>
        <w:rPr>
          <w:rFonts w:ascii="Arial" w:hAnsi="Arial" w:cs="Arial"/>
          <w:b/>
          <w:bCs/>
          <w:szCs w:val="20"/>
        </w:rPr>
      </w:pPr>
    </w:p>
    <w:p w14:paraId="3056DD2D" w14:textId="77777777" w:rsidR="001F7CF3" w:rsidRPr="00187A9E" w:rsidRDefault="001F7CF3" w:rsidP="00B40D70">
      <w:pPr>
        <w:pStyle w:val="Zkladntext"/>
        <w:spacing w:line="259" w:lineRule="auto"/>
        <w:jc w:val="center"/>
        <w:rPr>
          <w:rFonts w:ascii="Arial" w:hAnsi="Arial" w:cs="Arial"/>
          <w:b/>
          <w:bCs/>
          <w:szCs w:val="20"/>
        </w:rPr>
      </w:pPr>
      <w:r w:rsidRPr="00187A9E">
        <w:rPr>
          <w:rFonts w:ascii="Arial" w:hAnsi="Arial" w:cs="Arial"/>
          <w:b/>
          <w:bCs/>
          <w:szCs w:val="20"/>
        </w:rPr>
        <w:t xml:space="preserve">uzavřená dle </w:t>
      </w:r>
      <w:proofErr w:type="spellStart"/>
      <w:r w:rsidR="00FD571E" w:rsidRPr="00187A9E">
        <w:rPr>
          <w:rFonts w:ascii="Arial" w:hAnsi="Arial" w:cs="Arial"/>
          <w:b/>
          <w:bCs/>
          <w:szCs w:val="20"/>
        </w:rPr>
        <w:t>ust</w:t>
      </w:r>
      <w:proofErr w:type="spellEnd"/>
      <w:r w:rsidR="00FD571E" w:rsidRPr="00187A9E">
        <w:rPr>
          <w:rFonts w:ascii="Arial" w:hAnsi="Arial" w:cs="Arial"/>
          <w:b/>
          <w:bCs/>
          <w:szCs w:val="20"/>
        </w:rPr>
        <w:t xml:space="preserve">. § </w:t>
      </w:r>
      <w:r w:rsidR="00FA6C38" w:rsidRPr="00187A9E">
        <w:rPr>
          <w:rFonts w:ascii="Arial" w:hAnsi="Arial" w:cs="Arial"/>
          <w:b/>
          <w:bCs/>
          <w:szCs w:val="20"/>
        </w:rPr>
        <w:t>2</w:t>
      </w:r>
      <w:r w:rsidR="00110F70" w:rsidRPr="00187A9E">
        <w:rPr>
          <w:rFonts w:ascii="Arial" w:hAnsi="Arial" w:cs="Arial"/>
          <w:b/>
          <w:bCs/>
          <w:szCs w:val="20"/>
        </w:rPr>
        <w:t>201</w:t>
      </w:r>
      <w:r w:rsidR="00FA6C38" w:rsidRPr="00187A9E">
        <w:rPr>
          <w:rFonts w:ascii="Arial" w:hAnsi="Arial" w:cs="Arial"/>
          <w:b/>
          <w:bCs/>
          <w:szCs w:val="20"/>
        </w:rPr>
        <w:t xml:space="preserve"> a násl.</w:t>
      </w:r>
      <w:r w:rsidRPr="00187A9E">
        <w:rPr>
          <w:rFonts w:ascii="Arial" w:hAnsi="Arial" w:cs="Arial"/>
          <w:b/>
          <w:bCs/>
          <w:szCs w:val="20"/>
        </w:rPr>
        <w:t xml:space="preserve"> </w:t>
      </w:r>
      <w:r w:rsidR="002E10D9" w:rsidRPr="00187A9E">
        <w:rPr>
          <w:rFonts w:ascii="Arial" w:hAnsi="Arial" w:cs="Arial"/>
          <w:b/>
          <w:bCs/>
          <w:szCs w:val="20"/>
        </w:rPr>
        <w:t xml:space="preserve">a 2302 a násl. </w:t>
      </w:r>
      <w:r w:rsidRPr="00187A9E">
        <w:rPr>
          <w:rFonts w:ascii="Arial" w:hAnsi="Arial" w:cs="Arial"/>
          <w:b/>
          <w:bCs/>
          <w:szCs w:val="20"/>
        </w:rPr>
        <w:t>zákona č. 89/2012 Sb., občanský zákoník, v platném znění</w:t>
      </w:r>
      <w:r w:rsidR="00635795" w:rsidRPr="00187A9E">
        <w:rPr>
          <w:rFonts w:ascii="Arial" w:hAnsi="Arial" w:cs="Arial"/>
          <w:b/>
          <w:bCs/>
          <w:szCs w:val="20"/>
        </w:rPr>
        <w:t xml:space="preserve"> (dále jen „občanský zákoník“)</w:t>
      </w:r>
    </w:p>
    <w:p w14:paraId="0F6FDAE5" w14:textId="77777777" w:rsidR="001F7CF3" w:rsidRPr="00187A9E" w:rsidRDefault="001F7CF3" w:rsidP="00B40D70">
      <w:pPr>
        <w:pStyle w:val="Zkladntext"/>
        <w:spacing w:line="259" w:lineRule="auto"/>
        <w:jc w:val="center"/>
        <w:rPr>
          <w:rFonts w:ascii="Arial" w:hAnsi="Arial" w:cs="Arial"/>
          <w:b/>
          <w:bCs/>
          <w:szCs w:val="20"/>
        </w:rPr>
      </w:pPr>
    </w:p>
    <w:p w14:paraId="512D4AF9" w14:textId="77777777" w:rsidR="001F7CF3" w:rsidRPr="00187A9E" w:rsidRDefault="001F7CF3" w:rsidP="00B40D70">
      <w:pPr>
        <w:pStyle w:val="Zkladntext"/>
        <w:spacing w:line="259" w:lineRule="auto"/>
        <w:rPr>
          <w:rFonts w:ascii="Arial" w:hAnsi="Arial" w:cs="Arial"/>
          <w:b/>
          <w:i/>
          <w:color w:val="00B050"/>
          <w:szCs w:val="20"/>
        </w:rPr>
      </w:pPr>
    </w:p>
    <w:p w14:paraId="51A20CBF" w14:textId="77777777" w:rsidR="001F7CF3" w:rsidRPr="00187A9E" w:rsidRDefault="001F7CF3" w:rsidP="00B40D70">
      <w:pPr>
        <w:pStyle w:val="Zkladntext"/>
        <w:spacing w:line="259" w:lineRule="auto"/>
        <w:jc w:val="center"/>
        <w:rPr>
          <w:rFonts w:ascii="Arial" w:hAnsi="Arial" w:cs="Arial"/>
          <w:szCs w:val="20"/>
          <w:u w:val="single"/>
        </w:rPr>
      </w:pPr>
    </w:p>
    <w:p w14:paraId="50CFD081" w14:textId="77777777" w:rsidR="001F7CF3" w:rsidRPr="00187A9E" w:rsidRDefault="001F7CF3" w:rsidP="00B40D70">
      <w:pPr>
        <w:spacing w:line="259" w:lineRule="auto"/>
        <w:rPr>
          <w:rFonts w:ascii="Arial" w:hAnsi="Arial" w:cs="Arial"/>
        </w:rPr>
      </w:pPr>
    </w:p>
    <w:p w14:paraId="4F7ECBE4" w14:textId="77777777" w:rsidR="001F7CF3" w:rsidRPr="00187A9E" w:rsidRDefault="001F7CF3" w:rsidP="00B40D70">
      <w:pPr>
        <w:pStyle w:val="Zkladntext"/>
        <w:tabs>
          <w:tab w:val="left" w:pos="426"/>
        </w:tabs>
        <w:spacing w:line="259" w:lineRule="auto"/>
        <w:jc w:val="both"/>
        <w:rPr>
          <w:rFonts w:ascii="Arial" w:hAnsi="Arial" w:cs="Arial"/>
          <w:b/>
          <w:szCs w:val="20"/>
        </w:rPr>
      </w:pPr>
      <w:r w:rsidRPr="00187A9E">
        <w:rPr>
          <w:rFonts w:ascii="Arial" w:hAnsi="Arial" w:cs="Arial"/>
          <w:b/>
          <w:szCs w:val="20"/>
        </w:rPr>
        <w:t xml:space="preserve">Zlínský kraj </w:t>
      </w:r>
    </w:p>
    <w:p w14:paraId="4E60BA4D"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Sídlo: tř. T. Bati 21,761 90 Zlín</w:t>
      </w:r>
    </w:p>
    <w:p w14:paraId="6FD7F8F5" w14:textId="77777777" w:rsidR="000933BA"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IČ</w:t>
      </w:r>
      <w:r w:rsidR="00375959" w:rsidRPr="00187A9E">
        <w:rPr>
          <w:rFonts w:ascii="Arial" w:hAnsi="Arial" w:cs="Arial"/>
          <w:szCs w:val="20"/>
        </w:rPr>
        <w:t>O</w:t>
      </w:r>
      <w:r w:rsidRPr="00187A9E">
        <w:rPr>
          <w:rFonts w:ascii="Arial" w:hAnsi="Arial" w:cs="Arial"/>
          <w:szCs w:val="20"/>
        </w:rPr>
        <w:t>: 70891320</w:t>
      </w:r>
    </w:p>
    <w:p w14:paraId="4B76B8CD"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DIČ: CZ70891320</w:t>
      </w:r>
    </w:p>
    <w:p w14:paraId="249C7C99" w14:textId="77777777" w:rsidR="00383C39" w:rsidRDefault="00C42B18" w:rsidP="00B40D70">
      <w:pPr>
        <w:pStyle w:val="Zkladntext"/>
        <w:tabs>
          <w:tab w:val="left" w:pos="426"/>
        </w:tabs>
        <w:spacing w:line="259" w:lineRule="auto"/>
        <w:jc w:val="both"/>
        <w:rPr>
          <w:rFonts w:ascii="Arial" w:hAnsi="Arial" w:cs="Arial"/>
          <w:szCs w:val="20"/>
        </w:rPr>
      </w:pPr>
      <w:r w:rsidRPr="00187A9E">
        <w:rPr>
          <w:rFonts w:ascii="Arial" w:hAnsi="Arial" w:cs="Arial"/>
          <w:szCs w:val="20"/>
        </w:rPr>
        <w:t>Zastoupen</w:t>
      </w:r>
      <w:r w:rsidR="001F7CF3" w:rsidRPr="00187A9E">
        <w:rPr>
          <w:rFonts w:ascii="Arial" w:hAnsi="Arial" w:cs="Arial"/>
          <w:szCs w:val="20"/>
        </w:rPr>
        <w:t xml:space="preserve">: </w:t>
      </w:r>
      <w:r w:rsidR="00491A3F" w:rsidRPr="00187A9E">
        <w:rPr>
          <w:rFonts w:ascii="Arial" w:hAnsi="Arial" w:cs="Arial"/>
          <w:szCs w:val="20"/>
        </w:rPr>
        <w:t xml:space="preserve">Ing. </w:t>
      </w:r>
      <w:r w:rsidR="000B155D">
        <w:rPr>
          <w:rFonts w:ascii="Arial" w:hAnsi="Arial" w:cs="Arial"/>
          <w:szCs w:val="20"/>
        </w:rPr>
        <w:t>Radimem Holišem</w:t>
      </w:r>
      <w:r w:rsidR="00366D24">
        <w:rPr>
          <w:rFonts w:ascii="Arial" w:hAnsi="Arial" w:cs="Arial"/>
          <w:szCs w:val="20"/>
        </w:rPr>
        <w:t xml:space="preserve">, </w:t>
      </w:r>
      <w:r w:rsidR="000B155D">
        <w:rPr>
          <w:rFonts w:ascii="Arial" w:hAnsi="Arial" w:cs="Arial"/>
          <w:szCs w:val="20"/>
        </w:rPr>
        <w:t>hejtmanem</w:t>
      </w:r>
    </w:p>
    <w:p w14:paraId="2264B12E" w14:textId="6CDD7343" w:rsidR="000933BA" w:rsidRDefault="00314C6F" w:rsidP="00B40D70">
      <w:pPr>
        <w:spacing w:line="259" w:lineRule="auto"/>
        <w:ind w:right="-468"/>
        <w:rPr>
          <w:rFonts w:ascii="Arial" w:hAnsi="Arial" w:cs="Arial"/>
        </w:rPr>
      </w:pPr>
      <w:r>
        <w:rPr>
          <w:rFonts w:ascii="Arial" w:hAnsi="Arial" w:cs="Arial"/>
        </w:rPr>
        <w:t>Zastoupen</w:t>
      </w:r>
      <w:r w:rsidR="000933BA" w:rsidRPr="000933BA">
        <w:rPr>
          <w:rFonts w:ascii="Arial" w:hAnsi="Arial" w:cs="Arial"/>
        </w:rPr>
        <w:t xml:space="preserve"> </w:t>
      </w:r>
      <w:r w:rsidR="000933BA">
        <w:rPr>
          <w:rFonts w:ascii="Arial" w:hAnsi="Arial" w:cs="Arial"/>
        </w:rPr>
        <w:t xml:space="preserve">ve věcech technických: </w:t>
      </w:r>
      <w:r w:rsidR="00AF5CB8">
        <w:rPr>
          <w:rFonts w:ascii="Arial" w:hAnsi="Arial" w:cs="Arial"/>
        </w:rPr>
        <w:t>XXXXX</w:t>
      </w:r>
      <w:r w:rsidR="00017E9F">
        <w:rPr>
          <w:rFonts w:ascii="Arial" w:hAnsi="Arial" w:cs="Arial"/>
        </w:rPr>
        <w:t>, oddělení provozu úřadu a správy budov</w:t>
      </w:r>
    </w:p>
    <w:p w14:paraId="0BEE0303" w14:textId="77777777" w:rsidR="00383C39" w:rsidRPr="00187A9E" w:rsidRDefault="001F7CF3" w:rsidP="00B40D70">
      <w:pPr>
        <w:spacing w:line="259" w:lineRule="auto"/>
        <w:ind w:right="-468"/>
        <w:rPr>
          <w:rFonts w:ascii="Arial" w:eastAsiaTheme="minorHAnsi" w:hAnsi="Arial" w:cs="Arial"/>
          <w:lang w:eastAsia="en-US"/>
        </w:rPr>
      </w:pPr>
      <w:r w:rsidRPr="00187A9E">
        <w:rPr>
          <w:rFonts w:ascii="Arial" w:hAnsi="Arial" w:cs="Arial"/>
        </w:rPr>
        <w:t xml:space="preserve">Bankovní spojení: Česká spořitelna, a.s., č. účtu.: </w:t>
      </w:r>
      <w:r w:rsidR="00383C39" w:rsidRPr="00187A9E">
        <w:rPr>
          <w:rFonts w:ascii="Arial" w:eastAsiaTheme="minorHAnsi" w:hAnsi="Arial" w:cs="Arial"/>
          <w:lang w:eastAsia="en-US"/>
        </w:rPr>
        <w:t>2786182/0800</w:t>
      </w:r>
    </w:p>
    <w:p w14:paraId="44F640A3" w14:textId="77777777" w:rsidR="001F7CF3" w:rsidRPr="00187A9E" w:rsidRDefault="001F7CF3" w:rsidP="00B40D70">
      <w:pPr>
        <w:pStyle w:val="Zkladntext"/>
        <w:spacing w:line="259" w:lineRule="auto"/>
        <w:jc w:val="both"/>
        <w:rPr>
          <w:rFonts w:ascii="Arial" w:hAnsi="Arial" w:cs="Arial"/>
          <w:szCs w:val="20"/>
        </w:rPr>
      </w:pPr>
    </w:p>
    <w:p w14:paraId="361A900C"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pronajímatel (dále jen „</w:t>
      </w:r>
      <w:r w:rsidRPr="00187A9E">
        <w:rPr>
          <w:rFonts w:ascii="Arial" w:hAnsi="Arial" w:cs="Arial"/>
          <w:b/>
          <w:szCs w:val="20"/>
        </w:rPr>
        <w:t>Pronajímatel</w:t>
      </w:r>
      <w:r w:rsidRPr="00187A9E">
        <w:rPr>
          <w:rFonts w:ascii="Arial" w:hAnsi="Arial" w:cs="Arial"/>
          <w:szCs w:val="20"/>
        </w:rPr>
        <w:t>“)</w:t>
      </w:r>
    </w:p>
    <w:p w14:paraId="3414E63D" w14:textId="77777777" w:rsidR="003731AD" w:rsidRPr="00187A9E" w:rsidRDefault="003731AD" w:rsidP="00B40D70">
      <w:pPr>
        <w:pStyle w:val="Zkladntext"/>
        <w:spacing w:line="259" w:lineRule="auto"/>
        <w:jc w:val="center"/>
        <w:rPr>
          <w:rFonts w:ascii="Arial" w:hAnsi="Arial" w:cs="Arial"/>
          <w:i/>
          <w:szCs w:val="20"/>
        </w:rPr>
      </w:pPr>
    </w:p>
    <w:p w14:paraId="20D18FBF" w14:textId="77777777" w:rsidR="001F7CF3" w:rsidRPr="00187A9E" w:rsidRDefault="001F7CF3" w:rsidP="00B40D70">
      <w:pPr>
        <w:pStyle w:val="Zkladntext"/>
        <w:spacing w:line="259" w:lineRule="auto"/>
        <w:rPr>
          <w:rFonts w:ascii="Arial" w:hAnsi="Arial" w:cs="Arial"/>
          <w:szCs w:val="20"/>
        </w:rPr>
      </w:pPr>
      <w:r w:rsidRPr="00187A9E">
        <w:rPr>
          <w:rFonts w:ascii="Arial" w:hAnsi="Arial" w:cs="Arial"/>
          <w:szCs w:val="20"/>
        </w:rPr>
        <w:t>a</w:t>
      </w:r>
    </w:p>
    <w:p w14:paraId="22846735" w14:textId="77777777" w:rsidR="001F7CF3" w:rsidRPr="00187A9E" w:rsidRDefault="001F7CF3" w:rsidP="00B40D70">
      <w:pPr>
        <w:pStyle w:val="Zkladntext"/>
        <w:spacing w:line="259" w:lineRule="auto"/>
        <w:jc w:val="both"/>
        <w:rPr>
          <w:rFonts w:ascii="Arial" w:hAnsi="Arial" w:cs="Arial"/>
          <w:szCs w:val="20"/>
        </w:rPr>
      </w:pPr>
    </w:p>
    <w:p w14:paraId="4C782768" w14:textId="65303960" w:rsidR="00470240" w:rsidRPr="003963CF" w:rsidRDefault="00886634" w:rsidP="00DF5D2D">
      <w:pPr>
        <w:jc w:val="both"/>
        <w:textAlignment w:val="auto"/>
        <w:rPr>
          <w:rFonts w:ascii="Arial" w:hAnsi="Arial" w:cs="Arial"/>
          <w:b/>
          <w:color w:val="000000"/>
        </w:rPr>
      </w:pPr>
      <w:r>
        <w:rPr>
          <w:rFonts w:ascii="Arial" w:hAnsi="Arial" w:cs="Arial"/>
          <w:b/>
          <w:color w:val="000000"/>
        </w:rPr>
        <w:t>cestovní kancelář Rapant s.r.o.</w:t>
      </w:r>
    </w:p>
    <w:p w14:paraId="388CA1BD" w14:textId="3AF55F47" w:rsidR="00DF5D2D" w:rsidRPr="006A1025" w:rsidRDefault="00DF5D2D" w:rsidP="006A1025">
      <w:pPr>
        <w:pStyle w:val="Zkladntext"/>
        <w:tabs>
          <w:tab w:val="left" w:pos="426"/>
        </w:tabs>
        <w:spacing w:line="259" w:lineRule="auto"/>
        <w:jc w:val="both"/>
        <w:rPr>
          <w:rFonts w:ascii="Arial" w:hAnsi="Arial" w:cs="Arial"/>
          <w:szCs w:val="20"/>
        </w:rPr>
      </w:pPr>
      <w:r w:rsidRPr="006A1025">
        <w:rPr>
          <w:rFonts w:ascii="Arial" w:hAnsi="Arial" w:cs="Arial"/>
          <w:szCs w:val="20"/>
        </w:rPr>
        <w:t xml:space="preserve">Sídlo: </w:t>
      </w:r>
      <w:proofErr w:type="spellStart"/>
      <w:r w:rsidR="00886634">
        <w:rPr>
          <w:rFonts w:ascii="Arial" w:hAnsi="Arial" w:cs="Arial"/>
          <w:szCs w:val="20"/>
        </w:rPr>
        <w:t>Křiby</w:t>
      </w:r>
      <w:proofErr w:type="spellEnd"/>
      <w:r w:rsidR="00886634">
        <w:rPr>
          <w:rFonts w:ascii="Arial" w:hAnsi="Arial" w:cs="Arial"/>
          <w:szCs w:val="20"/>
        </w:rPr>
        <w:t xml:space="preserve"> 4721,760 05, Zlín</w:t>
      </w:r>
    </w:p>
    <w:p w14:paraId="0625AB27" w14:textId="4E1C5953" w:rsidR="00DF5D2D" w:rsidRDefault="005202F7" w:rsidP="006A1025">
      <w:pPr>
        <w:pStyle w:val="Zkladntext"/>
        <w:tabs>
          <w:tab w:val="left" w:pos="426"/>
        </w:tabs>
        <w:spacing w:line="259" w:lineRule="auto"/>
        <w:jc w:val="both"/>
        <w:rPr>
          <w:rFonts w:ascii="Arial" w:hAnsi="Arial" w:cs="Arial"/>
          <w:szCs w:val="20"/>
        </w:rPr>
      </w:pPr>
      <w:r w:rsidRPr="006A1025">
        <w:rPr>
          <w:rFonts w:ascii="Arial" w:hAnsi="Arial" w:cs="Arial"/>
          <w:szCs w:val="20"/>
        </w:rPr>
        <w:t xml:space="preserve">IČO: </w:t>
      </w:r>
      <w:r w:rsidR="00886634">
        <w:rPr>
          <w:rFonts w:ascii="Arial" w:hAnsi="Arial" w:cs="Arial"/>
          <w:szCs w:val="20"/>
        </w:rPr>
        <w:t>29352401</w:t>
      </w:r>
    </w:p>
    <w:p w14:paraId="78B62B08" w14:textId="15163070" w:rsidR="00D66EF1" w:rsidRPr="00D66EF1" w:rsidRDefault="00D66EF1" w:rsidP="00E13FBD">
      <w:pPr>
        <w:pStyle w:val="Prosttext"/>
        <w:rPr>
          <w:rFonts w:cs="Arial"/>
          <w:color w:val="000000"/>
          <w:szCs w:val="20"/>
        </w:rPr>
      </w:pPr>
      <w:r>
        <w:rPr>
          <w:rFonts w:cs="Arial"/>
          <w:color w:val="000000"/>
          <w:szCs w:val="20"/>
        </w:rPr>
        <w:t>Z</w:t>
      </w:r>
      <w:r w:rsidRPr="00D66EF1">
        <w:rPr>
          <w:rFonts w:cs="Arial"/>
          <w:color w:val="000000"/>
          <w:szCs w:val="20"/>
        </w:rPr>
        <w:t xml:space="preserve">astoupen: </w:t>
      </w:r>
      <w:proofErr w:type="gramStart"/>
      <w:r w:rsidRPr="00D66EF1">
        <w:rPr>
          <w:rFonts w:cs="Arial"/>
          <w:color w:val="000000"/>
          <w:szCs w:val="20"/>
        </w:rPr>
        <w:t>Ing,.</w:t>
      </w:r>
      <w:proofErr w:type="gramEnd"/>
      <w:r w:rsidRPr="00D66EF1">
        <w:rPr>
          <w:rFonts w:cs="Arial"/>
          <w:color w:val="000000"/>
          <w:szCs w:val="20"/>
        </w:rPr>
        <w:t xml:space="preserve"> Jaroslavem </w:t>
      </w:r>
      <w:proofErr w:type="spellStart"/>
      <w:r w:rsidRPr="00D66EF1">
        <w:rPr>
          <w:rFonts w:cs="Arial"/>
          <w:color w:val="000000"/>
          <w:szCs w:val="20"/>
        </w:rPr>
        <w:t>Rapantem</w:t>
      </w:r>
      <w:proofErr w:type="spellEnd"/>
      <w:r w:rsidRPr="00D66EF1">
        <w:rPr>
          <w:rFonts w:cs="Arial"/>
          <w:color w:val="000000"/>
          <w:szCs w:val="20"/>
        </w:rPr>
        <w:t>, jednatelem</w:t>
      </w:r>
    </w:p>
    <w:p w14:paraId="7281FA47" w14:textId="4B98D6D8" w:rsidR="00E13FBD" w:rsidRDefault="006A1025" w:rsidP="00E13FBD">
      <w:pPr>
        <w:pStyle w:val="Prosttext"/>
      </w:pPr>
      <w:r w:rsidRPr="006A1025">
        <w:rPr>
          <w:rFonts w:cs="Arial"/>
          <w:szCs w:val="20"/>
        </w:rPr>
        <w:t xml:space="preserve">Bankovní spojení: </w:t>
      </w:r>
      <w:r w:rsidR="000D12C4">
        <w:rPr>
          <w:rFonts w:cs="Arial"/>
          <w:color w:val="000000"/>
          <w:szCs w:val="20"/>
        </w:rPr>
        <w:t>251349637/0300</w:t>
      </w:r>
    </w:p>
    <w:p w14:paraId="6E23A253" w14:textId="77777777" w:rsidR="006A1025" w:rsidRPr="006A1025" w:rsidRDefault="006A1025" w:rsidP="006A1025">
      <w:pPr>
        <w:pStyle w:val="Zkladntext"/>
        <w:tabs>
          <w:tab w:val="left" w:pos="426"/>
        </w:tabs>
        <w:spacing w:line="259" w:lineRule="auto"/>
        <w:jc w:val="both"/>
        <w:rPr>
          <w:rFonts w:ascii="Arial" w:hAnsi="Arial" w:cs="Arial"/>
          <w:szCs w:val="20"/>
        </w:rPr>
      </w:pPr>
    </w:p>
    <w:p w14:paraId="68173BF7" w14:textId="77777777" w:rsidR="00FF6C1B" w:rsidRPr="00BE1AB7" w:rsidRDefault="00FF6C1B" w:rsidP="00B40D70">
      <w:pPr>
        <w:overflowPunct/>
        <w:spacing w:line="259" w:lineRule="auto"/>
        <w:jc w:val="both"/>
        <w:textAlignment w:val="auto"/>
        <w:rPr>
          <w:rFonts w:ascii="Arial" w:hAnsi="Arial" w:cs="Arial"/>
        </w:rPr>
      </w:pPr>
    </w:p>
    <w:p w14:paraId="5E646FA2"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nájemce na straně druhé (dále jen „</w:t>
      </w:r>
      <w:r w:rsidRPr="00187A9E">
        <w:rPr>
          <w:rFonts w:ascii="Arial" w:hAnsi="Arial" w:cs="Arial"/>
          <w:b/>
          <w:szCs w:val="20"/>
        </w:rPr>
        <w:t>Nájemce</w:t>
      </w:r>
      <w:r w:rsidRPr="00187A9E">
        <w:rPr>
          <w:rFonts w:ascii="Arial" w:hAnsi="Arial" w:cs="Arial"/>
          <w:szCs w:val="20"/>
        </w:rPr>
        <w:t>“)</w:t>
      </w:r>
    </w:p>
    <w:p w14:paraId="4E1B9230" w14:textId="77777777" w:rsidR="00846420" w:rsidRPr="00187A9E" w:rsidRDefault="00846420" w:rsidP="00B40D70">
      <w:pPr>
        <w:pStyle w:val="Zkladntext"/>
        <w:spacing w:line="259" w:lineRule="auto"/>
        <w:rPr>
          <w:rFonts w:ascii="Arial" w:hAnsi="Arial" w:cs="Arial"/>
          <w:szCs w:val="20"/>
        </w:rPr>
      </w:pPr>
    </w:p>
    <w:p w14:paraId="12C40A57" w14:textId="77777777" w:rsidR="00846420" w:rsidRPr="00187A9E" w:rsidRDefault="00846420" w:rsidP="00B40D70">
      <w:pPr>
        <w:pStyle w:val="Zkladntext"/>
        <w:spacing w:line="259" w:lineRule="auto"/>
        <w:rPr>
          <w:rFonts w:ascii="Arial" w:hAnsi="Arial" w:cs="Arial"/>
          <w:szCs w:val="20"/>
        </w:rPr>
      </w:pPr>
    </w:p>
    <w:p w14:paraId="05CD695A" w14:textId="77777777" w:rsidR="001F7CF3" w:rsidRPr="00187A9E" w:rsidRDefault="001F7CF3" w:rsidP="00B40D70">
      <w:pPr>
        <w:pStyle w:val="Zkladntext"/>
        <w:tabs>
          <w:tab w:val="left" w:pos="4253"/>
        </w:tabs>
        <w:spacing w:line="259" w:lineRule="auto"/>
        <w:jc w:val="center"/>
        <w:rPr>
          <w:rFonts w:ascii="Arial" w:hAnsi="Arial" w:cs="Arial"/>
          <w:b/>
          <w:bCs/>
          <w:szCs w:val="20"/>
        </w:rPr>
      </w:pPr>
      <w:r w:rsidRPr="00187A9E">
        <w:rPr>
          <w:rFonts w:ascii="Arial" w:hAnsi="Arial" w:cs="Arial"/>
          <w:b/>
          <w:bCs/>
          <w:szCs w:val="20"/>
        </w:rPr>
        <w:t>I. Předmět nájmu</w:t>
      </w:r>
    </w:p>
    <w:p w14:paraId="344F4896" w14:textId="77777777" w:rsidR="001F7CF3" w:rsidRPr="00187A9E" w:rsidRDefault="001F7CF3" w:rsidP="00B40D70">
      <w:pPr>
        <w:pStyle w:val="Zkladntext"/>
        <w:spacing w:line="259" w:lineRule="auto"/>
        <w:jc w:val="center"/>
        <w:rPr>
          <w:rFonts w:ascii="Arial" w:hAnsi="Arial" w:cs="Arial"/>
          <w:b/>
          <w:szCs w:val="20"/>
        </w:rPr>
      </w:pPr>
    </w:p>
    <w:p w14:paraId="60A06062" w14:textId="1D3939E0" w:rsidR="001F7CF3" w:rsidRPr="002C3747" w:rsidRDefault="001F7CF3" w:rsidP="00B40D70">
      <w:pPr>
        <w:pStyle w:val="Zkladntext"/>
        <w:numPr>
          <w:ilvl w:val="0"/>
          <w:numId w:val="1"/>
        </w:numPr>
        <w:spacing w:line="259" w:lineRule="auto"/>
        <w:ind w:left="426" w:hanging="426"/>
        <w:jc w:val="both"/>
        <w:rPr>
          <w:rFonts w:ascii="Arial" w:hAnsi="Arial" w:cs="Arial"/>
          <w:color w:val="FF0000"/>
          <w:szCs w:val="20"/>
        </w:rPr>
      </w:pPr>
      <w:r w:rsidRPr="00187A9E">
        <w:rPr>
          <w:rFonts w:ascii="Arial" w:hAnsi="Arial" w:cs="Arial"/>
          <w:color w:val="auto"/>
          <w:szCs w:val="20"/>
        </w:rPr>
        <w:t xml:space="preserve">Zlínský </w:t>
      </w:r>
      <w:r w:rsidR="00FD7A34" w:rsidRPr="00187A9E">
        <w:rPr>
          <w:rFonts w:ascii="Arial" w:hAnsi="Arial" w:cs="Arial"/>
          <w:color w:val="auto"/>
          <w:szCs w:val="20"/>
        </w:rPr>
        <w:t xml:space="preserve">kraj je výlučným vlastníkem nemovité </w:t>
      </w:r>
      <w:proofErr w:type="gramStart"/>
      <w:r w:rsidR="00FD7A34" w:rsidRPr="00187A9E">
        <w:rPr>
          <w:rFonts w:ascii="Arial" w:hAnsi="Arial" w:cs="Arial"/>
          <w:color w:val="auto"/>
          <w:szCs w:val="20"/>
        </w:rPr>
        <w:t>věci</w:t>
      </w:r>
      <w:r w:rsidR="00FD7A34" w:rsidRPr="00187A9E">
        <w:rPr>
          <w:rFonts w:ascii="Arial" w:hAnsi="Arial" w:cs="Arial"/>
          <w:i/>
          <w:szCs w:val="20"/>
        </w:rPr>
        <w:t xml:space="preserve"> - </w:t>
      </w:r>
      <w:r w:rsidR="00FD7A34">
        <w:rPr>
          <w:rFonts w:ascii="Arial" w:hAnsi="Arial" w:cs="Arial"/>
          <w:szCs w:val="20"/>
        </w:rPr>
        <w:t>pozemku</w:t>
      </w:r>
      <w:proofErr w:type="gramEnd"/>
      <w:r w:rsidR="00FD7A34">
        <w:rPr>
          <w:rFonts w:ascii="Arial" w:hAnsi="Arial" w:cs="Arial"/>
          <w:szCs w:val="20"/>
        </w:rPr>
        <w:t xml:space="preserve"> p. č. st. 6441 a pozemku </w:t>
      </w:r>
      <w:r w:rsidR="00FD7A34" w:rsidRPr="00187A9E">
        <w:rPr>
          <w:rFonts w:ascii="Arial" w:hAnsi="Arial" w:cs="Arial"/>
          <w:szCs w:val="20"/>
        </w:rPr>
        <w:t xml:space="preserve">p. č. st. </w:t>
      </w:r>
      <w:r w:rsidR="00FD7A34">
        <w:rPr>
          <w:rFonts w:ascii="Arial" w:hAnsi="Arial" w:cs="Arial"/>
          <w:szCs w:val="20"/>
        </w:rPr>
        <w:t>3290</w:t>
      </w:r>
      <w:r w:rsidR="00FD7A34" w:rsidRPr="00187A9E">
        <w:rPr>
          <w:rFonts w:ascii="Arial" w:hAnsi="Arial" w:cs="Arial"/>
          <w:szCs w:val="20"/>
        </w:rPr>
        <w:t xml:space="preserve">, jehož součástí je stavba </w:t>
      </w:r>
      <w:r w:rsidR="00FD7A34">
        <w:rPr>
          <w:rFonts w:ascii="Arial" w:hAnsi="Arial" w:cs="Arial"/>
          <w:szCs w:val="20"/>
        </w:rPr>
        <w:t>bez č. p., vedená pod číslem 1/7</w:t>
      </w:r>
      <w:r w:rsidR="00FD7A34" w:rsidRPr="00187A9E">
        <w:rPr>
          <w:rFonts w:ascii="Arial" w:hAnsi="Arial" w:cs="Arial"/>
          <w:szCs w:val="20"/>
        </w:rPr>
        <w:t xml:space="preserve">, </w:t>
      </w:r>
      <w:r w:rsidR="00FD7A34">
        <w:rPr>
          <w:rFonts w:ascii="Arial" w:hAnsi="Arial" w:cs="Arial"/>
          <w:szCs w:val="20"/>
        </w:rPr>
        <w:t xml:space="preserve">vše </w:t>
      </w:r>
      <w:r w:rsidR="00FD7A34" w:rsidRPr="00187A9E">
        <w:rPr>
          <w:rFonts w:ascii="Arial" w:hAnsi="Arial" w:cs="Arial"/>
          <w:color w:val="auto"/>
          <w:szCs w:val="20"/>
        </w:rPr>
        <w:t>zapsané v katastru nemovitostí vedeném příslušným pracovištěm Katastrálního úřadu pro Zlínský kraj na LV č</w:t>
      </w:r>
      <w:r w:rsidR="00FD7A34" w:rsidRPr="00F57C3F">
        <w:rPr>
          <w:rFonts w:ascii="Arial" w:hAnsi="Arial" w:cs="Arial"/>
          <w:color w:val="auto"/>
          <w:szCs w:val="20"/>
        </w:rPr>
        <w:t>. 263 pro obec</w:t>
      </w:r>
      <w:r w:rsidR="00FD7A34" w:rsidRPr="00187A9E">
        <w:rPr>
          <w:rFonts w:ascii="Arial" w:hAnsi="Arial" w:cs="Arial"/>
          <w:color w:val="auto"/>
          <w:szCs w:val="20"/>
        </w:rPr>
        <w:t xml:space="preserve"> Zlín a k. </w:t>
      </w:r>
      <w:proofErr w:type="spellStart"/>
      <w:r w:rsidR="00FD7A34" w:rsidRPr="00187A9E">
        <w:rPr>
          <w:rFonts w:ascii="Arial" w:hAnsi="Arial" w:cs="Arial"/>
          <w:color w:val="auto"/>
          <w:szCs w:val="20"/>
        </w:rPr>
        <w:t>ú.</w:t>
      </w:r>
      <w:proofErr w:type="spellEnd"/>
      <w:r w:rsidR="00FD7A34" w:rsidRPr="00187A9E">
        <w:rPr>
          <w:rFonts w:ascii="Arial" w:hAnsi="Arial" w:cs="Arial"/>
          <w:color w:val="auto"/>
          <w:szCs w:val="20"/>
        </w:rPr>
        <w:t xml:space="preserve"> Zlín</w:t>
      </w:r>
    </w:p>
    <w:p w14:paraId="039E6ACB" w14:textId="77777777" w:rsidR="00C41318" w:rsidRPr="00187A9E" w:rsidRDefault="00C41318" w:rsidP="00B40D70">
      <w:pPr>
        <w:pStyle w:val="Odstavecseseznamem"/>
        <w:spacing w:line="259" w:lineRule="auto"/>
        <w:rPr>
          <w:rFonts w:ascii="Arial" w:hAnsi="Arial" w:cs="Arial"/>
        </w:rPr>
      </w:pPr>
    </w:p>
    <w:p w14:paraId="6F73A364" w14:textId="2711E539" w:rsidR="001F7CF3" w:rsidRPr="0043105D" w:rsidRDefault="008B0AD8" w:rsidP="00B40D70">
      <w:pPr>
        <w:pStyle w:val="Zkladntext"/>
        <w:numPr>
          <w:ilvl w:val="0"/>
          <w:numId w:val="1"/>
        </w:numPr>
        <w:spacing w:line="259" w:lineRule="auto"/>
        <w:ind w:left="426" w:hanging="426"/>
        <w:jc w:val="both"/>
        <w:rPr>
          <w:rFonts w:ascii="Arial" w:hAnsi="Arial" w:cs="Arial"/>
          <w:color w:val="000000" w:themeColor="text1"/>
          <w:szCs w:val="20"/>
        </w:rPr>
      </w:pPr>
      <w:r w:rsidRPr="00187A9E">
        <w:rPr>
          <w:rFonts w:ascii="Arial" w:hAnsi="Arial" w:cs="Arial"/>
          <w:szCs w:val="20"/>
        </w:rPr>
        <w:t xml:space="preserve">Předmětem této smlouvy je nájem prostor </w:t>
      </w:r>
      <w:r w:rsidR="00375959" w:rsidRPr="00187A9E">
        <w:rPr>
          <w:rFonts w:ascii="Arial" w:hAnsi="Arial" w:cs="Arial"/>
          <w:szCs w:val="20"/>
        </w:rPr>
        <w:t>o výměře</w:t>
      </w:r>
      <w:r w:rsidR="00F65E37">
        <w:rPr>
          <w:rFonts w:ascii="Arial" w:hAnsi="Arial" w:cs="Arial"/>
          <w:szCs w:val="20"/>
        </w:rPr>
        <w:t xml:space="preserve"> </w:t>
      </w:r>
      <w:r w:rsidR="000600DA">
        <w:rPr>
          <w:rFonts w:ascii="Arial" w:hAnsi="Arial" w:cs="Arial"/>
          <w:szCs w:val="20"/>
        </w:rPr>
        <w:t>4</w:t>
      </w:r>
      <w:r w:rsidR="00886634">
        <w:rPr>
          <w:rFonts w:ascii="Arial" w:hAnsi="Arial" w:cs="Arial"/>
          <w:szCs w:val="20"/>
        </w:rPr>
        <w:t>8</w:t>
      </w:r>
      <w:r w:rsidR="00DF5D2D" w:rsidRPr="00187A9E">
        <w:rPr>
          <w:rFonts w:ascii="Arial" w:hAnsi="Arial" w:cs="Arial"/>
          <w:szCs w:val="20"/>
        </w:rPr>
        <w:t xml:space="preserve"> </w:t>
      </w:r>
      <w:r w:rsidR="00375959" w:rsidRPr="00187A9E">
        <w:rPr>
          <w:rFonts w:ascii="Arial" w:hAnsi="Arial" w:cs="Arial"/>
          <w:szCs w:val="20"/>
        </w:rPr>
        <w:t>m</w:t>
      </w:r>
      <w:r w:rsidR="00375959" w:rsidRPr="00187A9E">
        <w:rPr>
          <w:rFonts w:ascii="Arial" w:hAnsi="Arial" w:cs="Arial"/>
          <w:szCs w:val="20"/>
          <w:vertAlign w:val="superscript"/>
        </w:rPr>
        <w:t>2</w:t>
      </w:r>
      <w:r w:rsidR="00375959" w:rsidRPr="00187A9E">
        <w:rPr>
          <w:rFonts w:ascii="Arial" w:hAnsi="Arial" w:cs="Arial"/>
          <w:szCs w:val="20"/>
        </w:rPr>
        <w:t xml:space="preserve"> </w:t>
      </w:r>
      <w:r w:rsidR="006110E4" w:rsidRPr="00187A9E">
        <w:rPr>
          <w:rFonts w:ascii="Arial" w:hAnsi="Arial" w:cs="Arial"/>
          <w:szCs w:val="20"/>
        </w:rPr>
        <w:t xml:space="preserve">nacházejících se v budově </w:t>
      </w:r>
      <w:r w:rsidR="006110E4">
        <w:rPr>
          <w:rFonts w:ascii="Arial" w:hAnsi="Arial" w:cs="Arial"/>
          <w:szCs w:val="20"/>
        </w:rPr>
        <w:t>vedené pod číslem 1/7</w:t>
      </w:r>
      <w:r w:rsidR="006110E4" w:rsidRPr="00187A9E">
        <w:rPr>
          <w:rFonts w:ascii="Arial" w:hAnsi="Arial" w:cs="Arial"/>
          <w:szCs w:val="20"/>
        </w:rPr>
        <w:t xml:space="preserve">, která je součástí pozemku </w:t>
      </w:r>
      <w:r w:rsidR="006110E4">
        <w:rPr>
          <w:rFonts w:ascii="Arial" w:hAnsi="Arial" w:cs="Arial"/>
          <w:szCs w:val="20"/>
        </w:rPr>
        <w:t xml:space="preserve">p. č. st. 6441 a pozemku </w:t>
      </w:r>
      <w:r w:rsidR="006110E4" w:rsidRPr="00187A9E">
        <w:rPr>
          <w:rFonts w:ascii="Arial" w:hAnsi="Arial" w:cs="Arial"/>
          <w:szCs w:val="20"/>
        </w:rPr>
        <w:t xml:space="preserve">p. č. st. </w:t>
      </w:r>
      <w:r w:rsidR="006110E4">
        <w:rPr>
          <w:rFonts w:ascii="Arial" w:hAnsi="Arial" w:cs="Arial"/>
          <w:szCs w:val="20"/>
        </w:rPr>
        <w:t xml:space="preserve">3290 </w:t>
      </w:r>
      <w:r w:rsidR="00D64B72" w:rsidRPr="00187A9E">
        <w:rPr>
          <w:rFonts w:ascii="Arial" w:hAnsi="Arial" w:cs="Arial"/>
          <w:szCs w:val="20"/>
        </w:rPr>
        <w:t>(dále jen „</w:t>
      </w:r>
      <w:r w:rsidR="001A1E52" w:rsidRPr="00187A9E">
        <w:rPr>
          <w:rFonts w:ascii="Arial" w:hAnsi="Arial" w:cs="Arial"/>
          <w:b/>
          <w:szCs w:val="20"/>
        </w:rPr>
        <w:t>n</w:t>
      </w:r>
      <w:r w:rsidR="00D64B72" w:rsidRPr="00187A9E">
        <w:rPr>
          <w:rFonts w:ascii="Arial" w:hAnsi="Arial" w:cs="Arial"/>
          <w:b/>
          <w:szCs w:val="20"/>
        </w:rPr>
        <w:t>ebytové prostory</w:t>
      </w:r>
      <w:r w:rsidR="00D64B72" w:rsidRPr="00187A9E">
        <w:rPr>
          <w:rFonts w:ascii="Arial" w:hAnsi="Arial" w:cs="Arial"/>
          <w:szCs w:val="20"/>
        </w:rPr>
        <w:t xml:space="preserve">“) </w:t>
      </w:r>
      <w:r w:rsidR="00D64B72" w:rsidRPr="0043105D">
        <w:rPr>
          <w:rFonts w:ascii="Arial" w:hAnsi="Arial" w:cs="Arial"/>
          <w:color w:val="000000" w:themeColor="text1"/>
          <w:szCs w:val="20"/>
        </w:rPr>
        <w:t xml:space="preserve">Nebytové prostory </w:t>
      </w:r>
      <w:r w:rsidR="00470240">
        <w:rPr>
          <w:rFonts w:ascii="Arial" w:hAnsi="Arial" w:cs="Arial"/>
          <w:color w:val="000000" w:themeColor="text1"/>
          <w:szCs w:val="20"/>
        </w:rPr>
        <w:t xml:space="preserve">se </w:t>
      </w:r>
      <w:r w:rsidR="00D64B72" w:rsidRPr="0043105D">
        <w:rPr>
          <w:rFonts w:ascii="Arial" w:hAnsi="Arial" w:cs="Arial"/>
          <w:color w:val="000000" w:themeColor="text1"/>
          <w:szCs w:val="20"/>
        </w:rPr>
        <w:t xml:space="preserve">označují též jako </w:t>
      </w:r>
      <w:r w:rsidRPr="0043105D">
        <w:rPr>
          <w:rFonts w:ascii="Arial" w:hAnsi="Arial" w:cs="Arial"/>
          <w:color w:val="000000" w:themeColor="text1"/>
          <w:szCs w:val="20"/>
        </w:rPr>
        <w:t>„</w:t>
      </w:r>
      <w:r w:rsidRPr="0043105D">
        <w:rPr>
          <w:rFonts w:ascii="Arial" w:hAnsi="Arial" w:cs="Arial"/>
          <w:b/>
          <w:color w:val="000000" w:themeColor="text1"/>
          <w:szCs w:val="20"/>
        </w:rPr>
        <w:t>předmět nájmu</w:t>
      </w:r>
      <w:r w:rsidRPr="0043105D">
        <w:rPr>
          <w:rFonts w:ascii="Arial" w:hAnsi="Arial" w:cs="Arial"/>
          <w:color w:val="000000" w:themeColor="text1"/>
          <w:szCs w:val="20"/>
        </w:rPr>
        <w:t xml:space="preserve">“. Vymezení </w:t>
      </w:r>
      <w:r w:rsidR="001A1E52" w:rsidRPr="0043105D">
        <w:rPr>
          <w:rFonts w:ascii="Arial" w:hAnsi="Arial" w:cs="Arial"/>
          <w:color w:val="000000" w:themeColor="text1"/>
          <w:szCs w:val="20"/>
        </w:rPr>
        <w:t>předmětu nájmu</w:t>
      </w:r>
      <w:r w:rsidRPr="0043105D">
        <w:rPr>
          <w:rFonts w:ascii="Arial" w:hAnsi="Arial" w:cs="Arial"/>
          <w:color w:val="000000" w:themeColor="text1"/>
          <w:szCs w:val="20"/>
        </w:rPr>
        <w:t xml:space="preserve"> je vyznačeno na p</w:t>
      </w:r>
      <w:r w:rsidR="008931D3">
        <w:rPr>
          <w:rFonts w:ascii="Arial" w:hAnsi="Arial" w:cs="Arial"/>
          <w:color w:val="000000" w:themeColor="text1"/>
          <w:szCs w:val="20"/>
        </w:rPr>
        <w:t>lánku, který je jako příloha č. 1</w:t>
      </w:r>
      <w:r w:rsidRPr="0043105D">
        <w:rPr>
          <w:rFonts w:ascii="Arial" w:hAnsi="Arial" w:cs="Arial"/>
          <w:color w:val="000000" w:themeColor="text1"/>
          <w:szCs w:val="20"/>
        </w:rPr>
        <w:t xml:space="preserve"> nedílnou součástí této smlouvy.</w:t>
      </w:r>
    </w:p>
    <w:p w14:paraId="425035A1" w14:textId="77777777" w:rsidR="00772873" w:rsidRPr="0043105D" w:rsidRDefault="00772873" w:rsidP="00772873">
      <w:pPr>
        <w:pStyle w:val="Zkladntext"/>
        <w:spacing w:line="259" w:lineRule="auto"/>
        <w:ind w:left="426"/>
        <w:jc w:val="both"/>
        <w:rPr>
          <w:rFonts w:ascii="Arial" w:hAnsi="Arial" w:cs="Arial"/>
          <w:color w:val="000000" w:themeColor="text1"/>
          <w:szCs w:val="20"/>
        </w:rPr>
      </w:pPr>
    </w:p>
    <w:p w14:paraId="1A263689" w14:textId="40964E47" w:rsidR="00C4569D" w:rsidRPr="0043105D" w:rsidRDefault="00C4569D" w:rsidP="00B40D70">
      <w:pPr>
        <w:pStyle w:val="Zkladntext"/>
        <w:numPr>
          <w:ilvl w:val="0"/>
          <w:numId w:val="1"/>
        </w:numPr>
        <w:spacing w:line="259" w:lineRule="auto"/>
        <w:ind w:left="426" w:hanging="426"/>
        <w:jc w:val="both"/>
        <w:rPr>
          <w:rFonts w:ascii="Arial" w:hAnsi="Arial" w:cs="Arial"/>
          <w:color w:val="000000" w:themeColor="text1"/>
          <w:szCs w:val="20"/>
        </w:rPr>
      </w:pPr>
      <w:r w:rsidRPr="0043105D">
        <w:rPr>
          <w:rFonts w:ascii="Arial" w:hAnsi="Arial" w:cs="Arial"/>
          <w:color w:val="000000" w:themeColor="text1"/>
          <w:szCs w:val="20"/>
        </w:rPr>
        <w:t xml:space="preserve">O předání předmětu nájmu bude pořízen protokol. </w:t>
      </w:r>
      <w:r w:rsidR="0066426A" w:rsidRPr="0043105D">
        <w:rPr>
          <w:rFonts w:ascii="Arial" w:hAnsi="Arial" w:cs="Arial"/>
          <w:color w:val="000000" w:themeColor="text1"/>
          <w:szCs w:val="20"/>
        </w:rPr>
        <w:t>Předmět nájmu</w:t>
      </w:r>
      <w:r w:rsidRPr="0043105D">
        <w:rPr>
          <w:rFonts w:ascii="Arial" w:hAnsi="Arial" w:cs="Arial"/>
          <w:color w:val="000000" w:themeColor="text1"/>
          <w:szCs w:val="20"/>
        </w:rPr>
        <w:t xml:space="preserve"> bude nájemci předán</w:t>
      </w:r>
      <w:r w:rsidR="00B9678F" w:rsidRPr="0043105D">
        <w:rPr>
          <w:rFonts w:ascii="Arial" w:hAnsi="Arial" w:cs="Arial"/>
          <w:color w:val="000000" w:themeColor="text1"/>
          <w:szCs w:val="20"/>
        </w:rPr>
        <w:t xml:space="preserve"> </w:t>
      </w:r>
      <w:r w:rsidRPr="0043105D">
        <w:rPr>
          <w:rFonts w:ascii="Arial" w:hAnsi="Arial" w:cs="Arial"/>
          <w:color w:val="000000" w:themeColor="text1"/>
          <w:szCs w:val="20"/>
        </w:rPr>
        <w:t>dne</w:t>
      </w:r>
      <w:r w:rsidR="00772873" w:rsidRPr="0043105D">
        <w:rPr>
          <w:rFonts w:ascii="Arial" w:hAnsi="Arial" w:cs="Arial"/>
          <w:color w:val="000000" w:themeColor="text1"/>
          <w:szCs w:val="20"/>
        </w:rPr>
        <w:t xml:space="preserve"> </w:t>
      </w:r>
      <w:r w:rsidR="00F65E37">
        <w:rPr>
          <w:rFonts w:ascii="Arial" w:hAnsi="Arial" w:cs="Arial"/>
          <w:color w:val="000000" w:themeColor="text1"/>
          <w:szCs w:val="20"/>
        </w:rPr>
        <w:t>0</w:t>
      </w:r>
      <w:r w:rsidR="00D319B0">
        <w:rPr>
          <w:rFonts w:ascii="Arial" w:hAnsi="Arial" w:cs="Arial"/>
          <w:color w:val="000000" w:themeColor="text1"/>
          <w:szCs w:val="20"/>
        </w:rPr>
        <w:t>1</w:t>
      </w:r>
      <w:r w:rsidR="00F65E37">
        <w:rPr>
          <w:rFonts w:ascii="Arial" w:hAnsi="Arial" w:cs="Arial"/>
          <w:color w:val="000000" w:themeColor="text1"/>
          <w:szCs w:val="20"/>
        </w:rPr>
        <w:t>.</w:t>
      </w:r>
      <w:r w:rsidR="00D319B0">
        <w:rPr>
          <w:rFonts w:ascii="Arial" w:hAnsi="Arial" w:cs="Arial"/>
          <w:color w:val="000000" w:themeColor="text1"/>
          <w:szCs w:val="20"/>
        </w:rPr>
        <w:t>09</w:t>
      </w:r>
      <w:r w:rsidR="00F65E37">
        <w:rPr>
          <w:rFonts w:ascii="Arial" w:hAnsi="Arial" w:cs="Arial"/>
          <w:color w:val="000000" w:themeColor="text1"/>
          <w:szCs w:val="20"/>
        </w:rPr>
        <w:t>.2024</w:t>
      </w:r>
      <w:r w:rsidR="007E4AB9" w:rsidRPr="00941486">
        <w:rPr>
          <w:rFonts w:ascii="Arial" w:hAnsi="Arial" w:cs="Arial"/>
          <w:color w:val="000000" w:themeColor="text1"/>
          <w:szCs w:val="20"/>
        </w:rPr>
        <w:t>.</w:t>
      </w:r>
    </w:p>
    <w:p w14:paraId="4706DF77" w14:textId="77777777" w:rsidR="00C4569D" w:rsidRPr="00187A9E" w:rsidRDefault="00C4569D" w:rsidP="00B40D70">
      <w:pPr>
        <w:pStyle w:val="Odstavecseseznamem"/>
        <w:spacing w:line="259" w:lineRule="auto"/>
        <w:ind w:left="284" w:hanging="284"/>
        <w:rPr>
          <w:rFonts w:ascii="Arial" w:hAnsi="Arial" w:cs="Arial"/>
        </w:rPr>
      </w:pPr>
    </w:p>
    <w:p w14:paraId="6DB7ACD2" w14:textId="77777777" w:rsidR="00C4569D" w:rsidRPr="00187A9E" w:rsidRDefault="00C4569D" w:rsidP="00B40D70">
      <w:pPr>
        <w:pStyle w:val="Odstavecseseznamem"/>
        <w:numPr>
          <w:ilvl w:val="0"/>
          <w:numId w:val="1"/>
        </w:numPr>
        <w:adjustRightInd/>
        <w:spacing w:line="259" w:lineRule="auto"/>
        <w:ind w:left="426" w:hanging="426"/>
        <w:jc w:val="both"/>
        <w:textAlignment w:val="auto"/>
        <w:rPr>
          <w:rFonts w:ascii="Arial" w:hAnsi="Arial" w:cs="Arial"/>
        </w:rPr>
      </w:pPr>
      <w:r w:rsidRPr="00187A9E">
        <w:rPr>
          <w:rFonts w:ascii="Arial" w:hAnsi="Arial" w:cs="Arial"/>
        </w:rPr>
        <w:t>Nájemce prohlašuje, že je mu stav předmětu nájmu dobře znám a potvrzuje, že je ve stavu způsobilém k řádnému užívání.</w:t>
      </w:r>
    </w:p>
    <w:p w14:paraId="3A6DF744" w14:textId="77777777" w:rsidR="001F7CF3" w:rsidRPr="00187A9E" w:rsidRDefault="001F7CF3" w:rsidP="00B40D70">
      <w:pPr>
        <w:spacing w:line="259" w:lineRule="auto"/>
        <w:rPr>
          <w:rFonts w:ascii="Arial" w:hAnsi="Arial" w:cs="Arial"/>
        </w:rPr>
      </w:pPr>
    </w:p>
    <w:p w14:paraId="27B3B2A9" w14:textId="77777777" w:rsidR="001F7CF3" w:rsidRPr="00187A9E" w:rsidRDefault="001F7CF3" w:rsidP="00B40D70">
      <w:pPr>
        <w:spacing w:line="259" w:lineRule="auto"/>
        <w:rPr>
          <w:rFonts w:ascii="Arial" w:hAnsi="Arial" w:cs="Arial"/>
        </w:rPr>
      </w:pPr>
    </w:p>
    <w:p w14:paraId="33D9D7C2"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 Účel nájmu</w:t>
      </w:r>
    </w:p>
    <w:p w14:paraId="47370990" w14:textId="77777777" w:rsidR="001F7CF3" w:rsidRPr="00187A9E" w:rsidRDefault="001F7CF3" w:rsidP="00B40D70">
      <w:pPr>
        <w:spacing w:line="259" w:lineRule="auto"/>
        <w:jc w:val="center"/>
        <w:rPr>
          <w:rFonts w:ascii="Arial" w:hAnsi="Arial" w:cs="Arial"/>
          <w:b/>
        </w:rPr>
      </w:pPr>
    </w:p>
    <w:p w14:paraId="2576BC38" w14:textId="0F284F86" w:rsidR="00FB110B" w:rsidRPr="00A0256F" w:rsidRDefault="001F7CF3" w:rsidP="00A0256F">
      <w:pPr>
        <w:pStyle w:val="Zkladntext"/>
        <w:numPr>
          <w:ilvl w:val="0"/>
          <w:numId w:val="11"/>
        </w:numPr>
        <w:spacing w:line="259" w:lineRule="auto"/>
        <w:ind w:left="426" w:hanging="426"/>
        <w:jc w:val="both"/>
        <w:rPr>
          <w:rFonts w:ascii="Arial" w:hAnsi="Arial" w:cs="Arial"/>
          <w:i/>
          <w:color w:val="00B050"/>
          <w:szCs w:val="20"/>
        </w:rPr>
      </w:pPr>
      <w:r w:rsidRPr="00FB110B">
        <w:rPr>
          <w:rFonts w:ascii="Arial" w:hAnsi="Arial" w:cs="Arial"/>
          <w:szCs w:val="20"/>
        </w:rPr>
        <w:t xml:space="preserve">Nájemce je oprávněn </w:t>
      </w:r>
      <w:r w:rsidR="00D64B72" w:rsidRPr="00FB110B">
        <w:rPr>
          <w:rFonts w:ascii="Arial" w:hAnsi="Arial" w:cs="Arial"/>
          <w:szCs w:val="20"/>
        </w:rPr>
        <w:t xml:space="preserve">nebytové </w:t>
      </w:r>
      <w:r w:rsidRPr="00FB110B">
        <w:rPr>
          <w:rFonts w:ascii="Arial" w:hAnsi="Arial" w:cs="Arial"/>
          <w:szCs w:val="20"/>
        </w:rPr>
        <w:t xml:space="preserve">prostory užívat k provozování podnikatelské činnosti </w:t>
      </w:r>
      <w:r w:rsidR="0015569A" w:rsidRPr="006110E4">
        <w:rPr>
          <w:rFonts w:ascii="Arial" w:hAnsi="Arial" w:cs="Arial"/>
          <w:color w:val="000000" w:themeColor="text1"/>
          <w:szCs w:val="20"/>
        </w:rPr>
        <w:t>–</w:t>
      </w:r>
      <w:r w:rsidR="00F57C3F" w:rsidRPr="006110E4">
        <w:rPr>
          <w:rFonts w:ascii="Arial" w:hAnsi="Arial" w:cs="Arial"/>
          <w:color w:val="000000" w:themeColor="text1"/>
          <w:szCs w:val="20"/>
        </w:rPr>
        <w:t xml:space="preserve"> </w:t>
      </w:r>
      <w:r w:rsidR="00D319B0">
        <w:rPr>
          <w:rFonts w:ascii="Arial" w:hAnsi="Arial" w:cs="Arial"/>
          <w:szCs w:val="20"/>
        </w:rPr>
        <w:t>Cestovní kancelář.</w:t>
      </w:r>
    </w:p>
    <w:p w14:paraId="571F8131" w14:textId="77777777" w:rsidR="001F7CF3" w:rsidRPr="00FB110B" w:rsidRDefault="001F7CF3" w:rsidP="00A0256F">
      <w:pPr>
        <w:pStyle w:val="Zkladntext"/>
        <w:spacing w:line="259" w:lineRule="auto"/>
        <w:ind w:left="426"/>
        <w:jc w:val="both"/>
        <w:rPr>
          <w:rFonts w:ascii="Arial" w:hAnsi="Arial" w:cs="Arial"/>
          <w:szCs w:val="20"/>
        </w:rPr>
      </w:pPr>
    </w:p>
    <w:p w14:paraId="6EAC0E43" w14:textId="77777777" w:rsidR="001F7CF3" w:rsidRPr="00187A9E" w:rsidRDefault="001F7CF3" w:rsidP="00B40D70">
      <w:pPr>
        <w:pStyle w:val="Odstavecseseznamem"/>
        <w:numPr>
          <w:ilvl w:val="0"/>
          <w:numId w:val="11"/>
        </w:numPr>
        <w:spacing w:line="259" w:lineRule="auto"/>
        <w:ind w:left="426" w:hanging="426"/>
        <w:jc w:val="both"/>
        <w:rPr>
          <w:rFonts w:ascii="Arial" w:hAnsi="Arial" w:cs="Arial"/>
        </w:rPr>
      </w:pPr>
      <w:r w:rsidRPr="00187A9E">
        <w:rPr>
          <w:rFonts w:ascii="Arial" w:hAnsi="Arial" w:cs="Arial"/>
        </w:rPr>
        <w:t xml:space="preserve">Změnit dohodnutý účel užívání </w:t>
      </w:r>
      <w:r w:rsidR="00D64B72" w:rsidRPr="00187A9E">
        <w:rPr>
          <w:rFonts w:ascii="Arial" w:hAnsi="Arial" w:cs="Arial"/>
        </w:rPr>
        <w:t xml:space="preserve">nebytových </w:t>
      </w:r>
      <w:r w:rsidRPr="00187A9E">
        <w:rPr>
          <w:rFonts w:ascii="Arial" w:hAnsi="Arial" w:cs="Arial"/>
        </w:rPr>
        <w:t xml:space="preserve">prostor může nájemce jen po předchozím písemném souhlasu pronajímatele. </w:t>
      </w:r>
    </w:p>
    <w:p w14:paraId="59AC1BE5" w14:textId="77777777" w:rsidR="00250C3F" w:rsidRPr="00187A9E" w:rsidRDefault="00250C3F" w:rsidP="00B40D70">
      <w:pPr>
        <w:pStyle w:val="Odstavecseseznamem"/>
        <w:spacing w:line="259" w:lineRule="auto"/>
        <w:rPr>
          <w:rFonts w:ascii="Arial" w:hAnsi="Arial" w:cs="Arial"/>
        </w:rPr>
      </w:pPr>
    </w:p>
    <w:p w14:paraId="3AB70E43" w14:textId="77777777" w:rsidR="001F7CF3" w:rsidRPr="00187A9E" w:rsidRDefault="001F7CF3" w:rsidP="00B40D70">
      <w:pPr>
        <w:spacing w:line="259" w:lineRule="auto"/>
        <w:jc w:val="center"/>
        <w:rPr>
          <w:rFonts w:ascii="Arial" w:hAnsi="Arial" w:cs="Arial"/>
          <w:b/>
        </w:rPr>
      </w:pPr>
    </w:p>
    <w:p w14:paraId="1BAAF3AA" w14:textId="77777777" w:rsidR="001F7CF3" w:rsidRPr="00187A9E" w:rsidRDefault="001F7CF3" w:rsidP="00B40D70">
      <w:pPr>
        <w:spacing w:line="259" w:lineRule="auto"/>
        <w:jc w:val="center"/>
        <w:rPr>
          <w:rFonts w:ascii="Arial" w:hAnsi="Arial" w:cs="Arial"/>
          <w:b/>
        </w:rPr>
      </w:pPr>
    </w:p>
    <w:p w14:paraId="085273A3"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III. Doba nájmu</w:t>
      </w:r>
    </w:p>
    <w:p w14:paraId="5E2AF480" w14:textId="77777777" w:rsidR="001F7CF3" w:rsidRPr="00187A9E" w:rsidRDefault="001F7CF3" w:rsidP="00B40D70">
      <w:pPr>
        <w:spacing w:line="259" w:lineRule="auto"/>
        <w:ind w:hanging="284"/>
        <w:jc w:val="center"/>
        <w:rPr>
          <w:rFonts w:ascii="Arial" w:hAnsi="Arial" w:cs="Arial"/>
          <w:b/>
        </w:rPr>
      </w:pPr>
    </w:p>
    <w:p w14:paraId="30F2CCDC" w14:textId="70BAFBA3" w:rsidR="009D68C6" w:rsidRPr="00941486" w:rsidRDefault="009D68C6" w:rsidP="008931D3">
      <w:pPr>
        <w:pStyle w:val="Odstavecseseznamem"/>
        <w:spacing w:line="259" w:lineRule="auto"/>
        <w:ind w:left="426"/>
        <w:jc w:val="both"/>
        <w:rPr>
          <w:rFonts w:ascii="Arial" w:hAnsi="Arial" w:cs="Arial"/>
          <w:color w:val="FF0000"/>
        </w:rPr>
      </w:pPr>
      <w:r w:rsidRPr="00941486">
        <w:rPr>
          <w:rFonts w:ascii="Arial" w:hAnsi="Arial" w:cs="Arial"/>
        </w:rPr>
        <w:t xml:space="preserve">Smlouva se uzavírá s účinností od </w:t>
      </w:r>
      <w:r w:rsidR="00F65E37">
        <w:rPr>
          <w:rFonts w:ascii="Arial" w:hAnsi="Arial" w:cs="Arial"/>
        </w:rPr>
        <w:t>01. 0</w:t>
      </w:r>
      <w:r w:rsidR="00D319B0">
        <w:rPr>
          <w:rFonts w:ascii="Arial" w:hAnsi="Arial" w:cs="Arial"/>
        </w:rPr>
        <w:t>9</w:t>
      </w:r>
      <w:r w:rsidR="00F65E37">
        <w:rPr>
          <w:rFonts w:ascii="Arial" w:hAnsi="Arial" w:cs="Arial"/>
        </w:rPr>
        <w:t xml:space="preserve">. 2024 </w:t>
      </w:r>
      <w:r w:rsidR="00BB40DF" w:rsidRPr="00941486">
        <w:rPr>
          <w:rFonts w:ascii="Arial" w:hAnsi="Arial" w:cs="Arial"/>
        </w:rPr>
        <w:t>na dobu neurčitou.</w:t>
      </w:r>
    </w:p>
    <w:p w14:paraId="6DA9DF26" w14:textId="77777777" w:rsidR="001F7CF3" w:rsidRPr="00187A9E" w:rsidRDefault="001F7CF3" w:rsidP="00B40D70">
      <w:pPr>
        <w:spacing w:line="259" w:lineRule="auto"/>
        <w:jc w:val="center"/>
        <w:rPr>
          <w:rFonts w:ascii="Arial" w:hAnsi="Arial" w:cs="Arial"/>
        </w:rPr>
      </w:pPr>
    </w:p>
    <w:p w14:paraId="28E29CBB" w14:textId="77777777" w:rsidR="001F7CF3" w:rsidRPr="00187A9E" w:rsidRDefault="001F7CF3" w:rsidP="00B40D70">
      <w:pPr>
        <w:spacing w:line="259" w:lineRule="auto"/>
        <w:jc w:val="center"/>
        <w:rPr>
          <w:rFonts w:ascii="Arial" w:hAnsi="Arial" w:cs="Arial"/>
        </w:rPr>
      </w:pPr>
    </w:p>
    <w:p w14:paraId="18A38961" w14:textId="77777777" w:rsidR="001F7CF3" w:rsidRPr="00941486" w:rsidRDefault="001F7CF3" w:rsidP="00387519">
      <w:pPr>
        <w:pStyle w:val="Odstavecseseznamem"/>
        <w:tabs>
          <w:tab w:val="left" w:pos="4253"/>
        </w:tabs>
        <w:spacing w:line="259" w:lineRule="auto"/>
        <w:ind w:left="360"/>
        <w:jc w:val="center"/>
        <w:rPr>
          <w:rFonts w:ascii="Arial" w:hAnsi="Arial" w:cs="Arial"/>
          <w:color w:val="FF0000"/>
        </w:rPr>
      </w:pPr>
      <w:r w:rsidRPr="00941486">
        <w:rPr>
          <w:rFonts w:ascii="Arial" w:hAnsi="Arial" w:cs="Arial"/>
          <w:b/>
        </w:rPr>
        <w:t>IV. Nájemné</w:t>
      </w:r>
      <w:r w:rsidR="00387519">
        <w:rPr>
          <w:rFonts w:ascii="Arial" w:hAnsi="Arial" w:cs="Arial"/>
          <w:b/>
        </w:rPr>
        <w:t xml:space="preserve"> a další platby</w:t>
      </w:r>
    </w:p>
    <w:p w14:paraId="54DA00BD" w14:textId="77777777" w:rsidR="001F7CF3" w:rsidRPr="00941486" w:rsidRDefault="001F7CF3" w:rsidP="00B40D70">
      <w:pPr>
        <w:spacing w:line="259" w:lineRule="auto"/>
        <w:rPr>
          <w:rFonts w:ascii="Arial" w:eastAsia="Arial" w:hAnsi="Arial" w:cs="Arial"/>
          <w:color w:val="000000"/>
        </w:rPr>
      </w:pPr>
    </w:p>
    <w:p w14:paraId="4A5B3CD5" w14:textId="4032AE30" w:rsidR="008931D3" w:rsidRDefault="00BB40DF" w:rsidP="00BB40DF">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1486">
        <w:rPr>
          <w:rFonts w:ascii="Arial" w:hAnsi="Arial" w:cs="Arial"/>
        </w:rPr>
        <w:t>Nájemné se sjednává dohodou smluvních stran ve výši</w:t>
      </w:r>
      <w:r w:rsidR="00FB110B">
        <w:rPr>
          <w:rFonts w:ascii="Arial" w:hAnsi="Arial" w:cs="Arial"/>
        </w:rPr>
        <w:t xml:space="preserve"> </w:t>
      </w:r>
      <w:r w:rsidR="00BF0E11">
        <w:rPr>
          <w:rFonts w:ascii="Arial" w:hAnsi="Arial" w:cs="Arial"/>
        </w:rPr>
        <w:t>16 666,67</w:t>
      </w:r>
      <w:r w:rsidR="00F65E37">
        <w:rPr>
          <w:rFonts w:ascii="Arial" w:hAnsi="Arial" w:cs="Arial"/>
        </w:rPr>
        <w:t xml:space="preserve"> </w:t>
      </w:r>
      <w:r w:rsidR="00FB110B">
        <w:rPr>
          <w:rFonts w:ascii="Arial" w:hAnsi="Arial" w:cs="Arial"/>
        </w:rPr>
        <w:t>Kč/měsíc.</w:t>
      </w:r>
    </w:p>
    <w:p w14:paraId="29399FFB" w14:textId="77777777" w:rsidR="00BB40DF" w:rsidRPr="00AA7FA0" w:rsidRDefault="00BB40DF" w:rsidP="00A0256F">
      <w:pPr>
        <w:pStyle w:val="Odstavecseseznamem"/>
        <w:tabs>
          <w:tab w:val="left" w:pos="709"/>
        </w:tabs>
        <w:overflowPunct/>
        <w:autoSpaceDE/>
        <w:autoSpaceDN/>
        <w:adjustRightInd/>
        <w:spacing w:line="259" w:lineRule="auto"/>
        <w:ind w:left="567"/>
        <w:jc w:val="both"/>
        <w:textAlignment w:val="auto"/>
      </w:pPr>
      <w:r w:rsidRPr="00941486">
        <w:rPr>
          <w:rFonts w:ascii="Arial" w:hAnsi="Arial" w:cs="Arial"/>
        </w:rPr>
        <w:t xml:space="preserve"> </w:t>
      </w:r>
      <w:r w:rsidR="00E83627" w:rsidRPr="00AA7FA0">
        <w:t xml:space="preserve">      </w:t>
      </w:r>
    </w:p>
    <w:p w14:paraId="22BB298A" w14:textId="77777777" w:rsidR="00BB40DF" w:rsidRDefault="00BB40DF" w:rsidP="00BB40DF">
      <w:pPr>
        <w:spacing w:line="259" w:lineRule="auto"/>
        <w:ind w:left="284"/>
        <w:jc w:val="both"/>
        <w:rPr>
          <w:rFonts w:ascii="Arial" w:hAnsi="Arial" w:cs="Arial"/>
        </w:rPr>
      </w:pPr>
      <w:r w:rsidRPr="00CB5FA2">
        <w:rPr>
          <w:rFonts w:ascii="Arial" w:hAnsi="Arial" w:cs="Arial"/>
        </w:rPr>
        <w:t xml:space="preserve"> </w:t>
      </w:r>
      <w:r w:rsidR="00E83627" w:rsidRPr="00CB5FA2">
        <w:rPr>
          <w:rFonts w:ascii="Arial" w:hAnsi="Arial" w:cs="Arial"/>
        </w:rPr>
        <w:t xml:space="preserve">    </w:t>
      </w:r>
      <w:r w:rsidRPr="00CB5FA2">
        <w:rPr>
          <w:rFonts w:ascii="Arial" w:hAnsi="Arial" w:cs="Arial"/>
        </w:rPr>
        <w:t>Nájemné za nebytové prostory bude hrazeno v měsíčních splátkách</w:t>
      </w:r>
      <w:r w:rsidR="00FB110B">
        <w:rPr>
          <w:rFonts w:ascii="Arial" w:hAnsi="Arial" w:cs="Arial"/>
        </w:rPr>
        <w:t>.</w:t>
      </w:r>
    </w:p>
    <w:p w14:paraId="0135664F" w14:textId="77777777" w:rsidR="00EA0FD1" w:rsidRPr="00E83627" w:rsidRDefault="00EA0FD1" w:rsidP="00A0256F">
      <w:pPr>
        <w:spacing w:line="259" w:lineRule="auto"/>
        <w:jc w:val="both"/>
        <w:rPr>
          <w:rFonts w:ascii="Arial" w:hAnsi="Arial" w:cs="Arial"/>
        </w:rPr>
      </w:pPr>
    </w:p>
    <w:p w14:paraId="78A289A3" w14:textId="77777777" w:rsidR="00F07781" w:rsidRPr="00187A9E" w:rsidRDefault="00F07781" w:rsidP="00F07781">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187A9E">
        <w:rPr>
          <w:rFonts w:ascii="Arial" w:hAnsi="Arial" w:cs="Arial"/>
        </w:rPr>
        <w:t>Nájemné je osvobozeno od DPH dle § 56a zákona č. 235/2004 Sb., o dani z přidané hodnoty, ve znění pozdějších předpisů</w:t>
      </w:r>
      <w:r>
        <w:rPr>
          <w:rFonts w:ascii="Arial" w:hAnsi="Arial" w:cs="Arial"/>
        </w:rPr>
        <w:t>.</w:t>
      </w:r>
    </w:p>
    <w:p w14:paraId="0E87211D" w14:textId="77777777" w:rsidR="00BA62DE" w:rsidRPr="00187A9E" w:rsidRDefault="00BA62DE" w:rsidP="00C54DA3">
      <w:pPr>
        <w:tabs>
          <w:tab w:val="left" w:pos="426"/>
        </w:tabs>
        <w:overflowPunct/>
        <w:autoSpaceDE/>
        <w:autoSpaceDN/>
        <w:adjustRightInd/>
        <w:spacing w:line="259" w:lineRule="auto"/>
        <w:jc w:val="both"/>
        <w:textAlignment w:val="auto"/>
        <w:rPr>
          <w:rFonts w:ascii="Arial" w:hAnsi="Arial" w:cs="Arial"/>
        </w:rPr>
      </w:pPr>
    </w:p>
    <w:p w14:paraId="710E0DF4" w14:textId="77777777" w:rsidR="00E83627" w:rsidRPr="00E83627" w:rsidRDefault="00C54DA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Nájemné za užívání př</w:t>
      </w:r>
      <w:r>
        <w:rPr>
          <w:rFonts w:ascii="Arial" w:hAnsi="Arial" w:cs="Arial"/>
        </w:rPr>
        <w:t>edmětu nájmu bude hrazeno</w:t>
      </w:r>
      <w:r w:rsidRPr="00E83627">
        <w:rPr>
          <w:rFonts w:ascii="Arial" w:hAnsi="Arial" w:cs="Arial"/>
        </w:rPr>
        <w:t xml:space="preserve"> měsíčně na základě faktury vystavené pronajímatelem, která bude mít náležitosti daňového dokladu dle zákona č. 235/2004 Sb., v platném znění. Datum uskutečnění zdanitelného plnění je první den měsíce příslušného období. Nájemci bude vystaven daňový doklad nejpozději do 15 dnů od data uskutečnění zdanitelného plnění se splatností do 14 dnů od data vystavení faktury</w:t>
      </w:r>
      <w:r w:rsidR="00E83627" w:rsidRPr="00E83627">
        <w:rPr>
          <w:rFonts w:ascii="Arial" w:hAnsi="Arial" w:cs="Arial"/>
        </w:rPr>
        <w:t xml:space="preserve">. </w:t>
      </w:r>
    </w:p>
    <w:p w14:paraId="433A413A" w14:textId="77777777" w:rsidR="001F7CF3" w:rsidRPr="00187A9E" w:rsidRDefault="00B40D70" w:rsidP="00B40D70">
      <w:pPr>
        <w:pStyle w:val="Odstavecseseznamem"/>
        <w:spacing w:line="259" w:lineRule="auto"/>
        <w:ind w:left="0"/>
        <w:rPr>
          <w:rFonts w:ascii="Arial" w:hAnsi="Arial" w:cs="Arial"/>
        </w:rPr>
      </w:pPr>
      <w:r w:rsidRPr="00E83627">
        <w:rPr>
          <w:rFonts w:ascii="Arial" w:hAnsi="Arial" w:cs="Arial"/>
        </w:rPr>
        <w:t>.</w:t>
      </w:r>
    </w:p>
    <w:p w14:paraId="2CE52404"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pronajímateli veškeré úhrady za energie související s užíváním nebytových prostor, zejména spotřebu elektrické energie, tepla, vodného a stočného (dále jen „</w:t>
      </w:r>
      <w:r w:rsidRPr="009C12F1">
        <w:rPr>
          <w:rFonts w:ascii="Arial" w:hAnsi="Arial" w:cs="Arial"/>
          <w:b/>
        </w:rPr>
        <w:t>úhrada za energie</w:t>
      </w:r>
      <w:r w:rsidRPr="00E83627">
        <w:rPr>
          <w:rFonts w:ascii="Arial" w:hAnsi="Arial" w:cs="Arial"/>
        </w:rPr>
        <w:t>“).</w:t>
      </w:r>
    </w:p>
    <w:p w14:paraId="6DA36E0A"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31C16580"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Úhrada za energie bude nájemcem hrazena:</w:t>
      </w:r>
    </w:p>
    <w:p w14:paraId="635FC0AE" w14:textId="77777777" w:rsidR="00E83627" w:rsidRP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případě, že budou v nebytových prostorách naistalovány příslušné měřiče, dle skutečné spotřeby,</w:t>
      </w:r>
    </w:p>
    <w:p w14:paraId="6B6FC39A" w14:textId="77777777" w:rsid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ostatních případech poměrn</w:t>
      </w:r>
      <w:r w:rsidR="009433F1">
        <w:rPr>
          <w:rFonts w:eastAsia="Times New Roman" w:cs="Arial"/>
          <w:szCs w:val="20"/>
          <w:lang w:eastAsia="cs-CZ"/>
        </w:rPr>
        <w:t>ě dle plochy nebytových prostor</w:t>
      </w:r>
    </w:p>
    <w:p w14:paraId="39AFD678" w14:textId="77777777" w:rsidR="009433F1" w:rsidRDefault="009433F1" w:rsidP="009433F1">
      <w:pPr>
        <w:pStyle w:val="2rove"/>
        <w:spacing w:before="0" w:after="0" w:line="259" w:lineRule="auto"/>
        <w:ind w:left="1287" w:firstLine="0"/>
        <w:rPr>
          <w:rFonts w:eastAsia="Times New Roman" w:cs="Arial"/>
          <w:szCs w:val="20"/>
          <w:lang w:eastAsia="cs-CZ"/>
        </w:rPr>
      </w:pPr>
      <w:r>
        <w:rPr>
          <w:rFonts w:eastAsia="Times New Roman" w:cs="Arial"/>
          <w:szCs w:val="20"/>
          <w:lang w:eastAsia="cs-CZ"/>
        </w:rPr>
        <w:t>dle vzorce:</w:t>
      </w:r>
    </w:p>
    <w:p w14:paraId="29C3863F" w14:textId="77777777" w:rsidR="00B22C23" w:rsidRPr="00B22C23" w:rsidRDefault="00B22C23" w:rsidP="00B22C23">
      <w:pPr>
        <w:pStyle w:val="2rove"/>
        <w:spacing w:before="0" w:after="0" w:line="259" w:lineRule="auto"/>
        <w:ind w:left="927" w:firstLine="0"/>
        <w:rPr>
          <w:rFonts w:cs="Arial"/>
          <w:szCs w:val="20"/>
        </w:rPr>
      </w:pPr>
      <w:r w:rsidRPr="00B22C23">
        <w:rPr>
          <w:rFonts w:cs="Arial"/>
          <w:szCs w:val="20"/>
        </w:rPr>
        <w:t>Celková cena dle faktury za energie v celé budově</w:t>
      </w:r>
    </w:p>
    <w:p w14:paraId="4D01F1C2" w14:textId="77777777" w:rsidR="00B22C23" w:rsidRPr="00B22C23" w:rsidRDefault="00B22C23" w:rsidP="00B22C23">
      <w:pPr>
        <w:pStyle w:val="2rove"/>
        <w:spacing w:before="0" w:after="0" w:line="259" w:lineRule="auto"/>
        <w:ind w:left="219" w:firstLine="708"/>
        <w:rPr>
          <w:rFonts w:cs="Arial"/>
          <w:szCs w:val="20"/>
        </w:rPr>
      </w:pPr>
      <w:r w:rsidRPr="00B22C23">
        <w:rPr>
          <w:rFonts w:cs="Arial"/>
          <w:szCs w:val="20"/>
        </w:rPr>
        <w:t xml:space="preserve">děleno </w:t>
      </w:r>
    </w:p>
    <w:p w14:paraId="5EA47545"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celková plocha v dané budově určená k pronájmu</w:t>
      </w:r>
    </w:p>
    <w:p w14:paraId="6633B114"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násobeno</w:t>
      </w:r>
    </w:p>
    <w:p w14:paraId="681D4460" w14:textId="77777777" w:rsidR="00B22C23" w:rsidRPr="00B22C23" w:rsidRDefault="00B22C23" w:rsidP="00B22C23">
      <w:pPr>
        <w:pStyle w:val="2rove"/>
        <w:spacing w:before="0" w:after="0" w:line="259" w:lineRule="auto"/>
        <w:ind w:left="786" w:firstLine="141"/>
        <w:rPr>
          <w:rFonts w:eastAsia="Times New Roman" w:cs="Arial"/>
          <w:szCs w:val="20"/>
          <w:lang w:eastAsia="cs-CZ"/>
        </w:rPr>
      </w:pPr>
      <w:r w:rsidRPr="00B22C23">
        <w:rPr>
          <w:rFonts w:cs="Arial"/>
          <w:szCs w:val="20"/>
        </w:rPr>
        <w:t>výměra nebytových prostor nájemce.</w:t>
      </w:r>
    </w:p>
    <w:p w14:paraId="45D4F73C" w14:textId="77777777" w:rsidR="001F7CF3" w:rsidRPr="00187A9E" w:rsidRDefault="001F7CF3" w:rsidP="00B40D70">
      <w:pPr>
        <w:pStyle w:val="Odstavecseseznamem"/>
        <w:spacing w:line="259" w:lineRule="auto"/>
        <w:ind w:left="426"/>
        <w:jc w:val="both"/>
        <w:rPr>
          <w:rFonts w:ascii="Arial" w:hAnsi="Arial" w:cs="Arial"/>
        </w:rPr>
      </w:pPr>
      <w:r w:rsidRPr="00187A9E">
        <w:rPr>
          <w:rFonts w:ascii="Arial" w:hAnsi="Arial" w:cs="Arial"/>
        </w:rPr>
        <w:t xml:space="preserve">   </w:t>
      </w:r>
    </w:p>
    <w:p w14:paraId="161D82E7" w14:textId="77777777" w:rsidR="004341AD" w:rsidRPr="004341AD" w:rsidRDefault="004341AD" w:rsidP="004341AD">
      <w:pPr>
        <w:pStyle w:val="Odstavecseseznamem"/>
        <w:numPr>
          <w:ilvl w:val="0"/>
          <w:numId w:val="25"/>
        </w:numPr>
        <w:tabs>
          <w:tab w:val="left" w:pos="709"/>
        </w:tabs>
        <w:overflowPunct/>
        <w:autoSpaceDE/>
        <w:autoSpaceDN/>
        <w:adjustRightInd/>
        <w:spacing w:line="259" w:lineRule="auto"/>
        <w:jc w:val="both"/>
        <w:textAlignment w:val="auto"/>
        <w:rPr>
          <w:rFonts w:ascii="Arial" w:hAnsi="Arial" w:cs="Arial"/>
        </w:rPr>
      </w:pPr>
      <w:r w:rsidRPr="004341AD">
        <w:rPr>
          <w:rFonts w:ascii="Arial" w:hAnsi="Arial" w:cs="Arial"/>
          <w:b/>
        </w:rPr>
        <w:t>Úhrada za energie:</w:t>
      </w:r>
    </w:p>
    <w:p w14:paraId="0533A40D" w14:textId="77777777" w:rsidR="004341AD" w:rsidRPr="006A1025" w:rsidRDefault="004341AD" w:rsidP="004341AD">
      <w:pPr>
        <w:pStyle w:val="Odstavecseseznamem"/>
        <w:numPr>
          <w:ilvl w:val="0"/>
          <w:numId w:val="34"/>
        </w:numPr>
        <w:tabs>
          <w:tab w:val="left" w:pos="709"/>
        </w:tabs>
        <w:overflowPunct/>
        <w:autoSpaceDE/>
        <w:autoSpaceDN/>
        <w:adjustRightInd/>
        <w:spacing w:line="259" w:lineRule="auto"/>
        <w:jc w:val="both"/>
        <w:textAlignment w:val="auto"/>
        <w:rPr>
          <w:rFonts w:ascii="Arial" w:hAnsi="Arial" w:cs="Arial"/>
        </w:rPr>
      </w:pPr>
      <w:r>
        <w:rPr>
          <w:rFonts w:ascii="Arial" w:hAnsi="Arial" w:cs="Arial"/>
          <w:b/>
        </w:rPr>
        <w:t>úhrada za energie zahrnující elektrickou energii, vodné a stočné</w:t>
      </w:r>
      <w:r w:rsidRPr="00720F6F">
        <w:rPr>
          <w:rFonts w:ascii="Arial" w:hAnsi="Arial" w:cs="Arial"/>
        </w:rPr>
        <w:t xml:space="preserve"> je splatná na účet pronajímatele na základě předloženého měsíčního vyúčtování – daňového dokladu (faktury), s </w:t>
      </w:r>
      <w:proofErr w:type="gramStart"/>
      <w:r w:rsidRPr="00720F6F">
        <w:rPr>
          <w:rFonts w:ascii="Arial" w:hAnsi="Arial" w:cs="Arial"/>
        </w:rPr>
        <w:t>čtrnáctidenní  splatností</w:t>
      </w:r>
      <w:proofErr w:type="gramEnd"/>
      <w:r w:rsidRPr="00720F6F">
        <w:rPr>
          <w:rFonts w:ascii="Arial" w:hAnsi="Arial" w:cs="Arial"/>
        </w:rPr>
        <w:t xml:space="preserve"> od data vystavení faktury. Vyúčtování provede pronajímatel neprodleně po zpracování zaslaných podkladů od dodavatelů energií</w:t>
      </w:r>
      <w:r w:rsidRPr="006A1025">
        <w:rPr>
          <w:rFonts w:ascii="Arial" w:hAnsi="Arial" w:cs="Arial"/>
        </w:rPr>
        <w:t xml:space="preserve">. V této souvislosti strany berou na vědomí, že v důsledku zaslání opravného daňového dokladu – vyúčtování tepla za předcházející rok od dodavatele tepla, které probíhá v měsíci únoru, proběhne vyúčtování za tuto komoditu ze strany pronajímatele v měsíci březnu. </w:t>
      </w:r>
    </w:p>
    <w:p w14:paraId="292928D1" w14:textId="77777777" w:rsidR="004341AD" w:rsidRDefault="004341AD" w:rsidP="004341AD">
      <w:pPr>
        <w:pStyle w:val="Odstavecseseznamem"/>
        <w:tabs>
          <w:tab w:val="left" w:pos="709"/>
        </w:tabs>
        <w:overflowPunct/>
        <w:autoSpaceDE/>
        <w:autoSpaceDN/>
        <w:adjustRightInd/>
        <w:spacing w:line="259" w:lineRule="auto"/>
        <w:ind w:left="993"/>
        <w:jc w:val="both"/>
        <w:textAlignment w:val="auto"/>
        <w:rPr>
          <w:rFonts w:ascii="Arial" w:hAnsi="Arial" w:cs="Arial"/>
        </w:rPr>
      </w:pPr>
      <w:r>
        <w:rPr>
          <w:rFonts w:ascii="Arial" w:hAnsi="Arial" w:cs="Arial"/>
        </w:rPr>
        <w:t xml:space="preserve"> </w:t>
      </w:r>
      <w:r w:rsidRPr="00B22C23">
        <w:rPr>
          <w:rFonts w:ascii="Arial" w:hAnsi="Arial" w:cs="Arial"/>
        </w:rPr>
        <w:t xml:space="preserve">Fakturu za vodné a stočné za část měsíce ledna a část prosince roku předcházejícího </w:t>
      </w:r>
      <w:r>
        <w:rPr>
          <w:rFonts w:ascii="Arial" w:hAnsi="Arial" w:cs="Arial"/>
        </w:rPr>
        <w:t xml:space="preserve">  </w:t>
      </w:r>
    </w:p>
    <w:p w14:paraId="2B0FA634" w14:textId="77777777" w:rsidR="004341AD" w:rsidRDefault="004341AD" w:rsidP="004341AD">
      <w:pPr>
        <w:pStyle w:val="Odstavecseseznamem"/>
        <w:tabs>
          <w:tab w:val="left" w:pos="709"/>
        </w:tabs>
        <w:overflowPunct/>
        <w:autoSpaceDE/>
        <w:autoSpaceDN/>
        <w:adjustRightInd/>
        <w:spacing w:line="259" w:lineRule="auto"/>
        <w:ind w:left="993"/>
        <w:jc w:val="both"/>
        <w:textAlignment w:val="auto"/>
        <w:rPr>
          <w:rFonts w:ascii="Arial" w:hAnsi="Arial" w:cs="Arial"/>
        </w:rPr>
      </w:pPr>
      <w:r>
        <w:rPr>
          <w:rFonts w:ascii="Arial" w:hAnsi="Arial" w:cs="Arial"/>
        </w:rPr>
        <w:t xml:space="preserve"> </w:t>
      </w:r>
      <w:r w:rsidRPr="00B22C23">
        <w:rPr>
          <w:rFonts w:ascii="Arial" w:hAnsi="Arial" w:cs="Arial"/>
        </w:rPr>
        <w:t xml:space="preserve">vystaví pronajímatel v únoru roku daného.   </w:t>
      </w:r>
    </w:p>
    <w:p w14:paraId="1267EF49" w14:textId="77777777" w:rsidR="004341AD" w:rsidRDefault="004341AD" w:rsidP="004341AD">
      <w:pPr>
        <w:tabs>
          <w:tab w:val="left" w:pos="709"/>
        </w:tabs>
        <w:overflowPunct/>
        <w:autoSpaceDE/>
        <w:autoSpaceDN/>
        <w:adjustRightInd/>
        <w:spacing w:line="259" w:lineRule="auto"/>
        <w:jc w:val="both"/>
        <w:textAlignment w:val="auto"/>
        <w:rPr>
          <w:rFonts w:ascii="Arial" w:hAnsi="Arial" w:cs="Arial"/>
        </w:rPr>
      </w:pPr>
    </w:p>
    <w:p w14:paraId="3853878E" w14:textId="6BC1D804" w:rsidR="004341AD" w:rsidRPr="00A10A0C" w:rsidRDefault="004341AD" w:rsidP="004341AD">
      <w:pPr>
        <w:pStyle w:val="Odstavecseseznamem"/>
        <w:numPr>
          <w:ilvl w:val="0"/>
          <w:numId w:val="34"/>
        </w:numPr>
        <w:tabs>
          <w:tab w:val="left" w:pos="709"/>
        </w:tabs>
        <w:overflowPunct/>
        <w:autoSpaceDE/>
        <w:autoSpaceDN/>
        <w:adjustRightInd/>
        <w:spacing w:line="259" w:lineRule="auto"/>
        <w:jc w:val="both"/>
        <w:textAlignment w:val="auto"/>
        <w:rPr>
          <w:rFonts w:ascii="Arial" w:hAnsi="Arial" w:cs="Arial"/>
          <w:b/>
        </w:rPr>
      </w:pPr>
      <w:r w:rsidRPr="0072671E">
        <w:rPr>
          <w:rFonts w:ascii="Arial" w:hAnsi="Arial" w:cs="Arial"/>
          <w:b/>
        </w:rPr>
        <w:t>úhrada za energie zahrnující teplo</w:t>
      </w:r>
      <w:r w:rsidRPr="0072671E">
        <w:rPr>
          <w:rFonts w:ascii="Arial" w:hAnsi="Arial" w:cs="Arial"/>
        </w:rPr>
        <w:t xml:space="preserve"> bude hrazena prostřednictvím měsíčních záloh ve výš</w:t>
      </w:r>
      <w:r w:rsidR="005A30FB">
        <w:rPr>
          <w:rFonts w:ascii="Arial" w:hAnsi="Arial" w:cs="Arial"/>
        </w:rPr>
        <w:t>i</w:t>
      </w:r>
      <w:r w:rsidR="00F65E37">
        <w:rPr>
          <w:rFonts w:ascii="Arial" w:hAnsi="Arial" w:cs="Arial"/>
        </w:rPr>
        <w:t xml:space="preserve"> </w:t>
      </w:r>
      <w:r w:rsidR="00BF0E11">
        <w:rPr>
          <w:rFonts w:ascii="Arial" w:hAnsi="Arial" w:cs="Arial"/>
        </w:rPr>
        <w:t>1100</w:t>
      </w:r>
      <w:r w:rsidR="00F65E37">
        <w:rPr>
          <w:rFonts w:ascii="Arial" w:hAnsi="Arial" w:cs="Arial"/>
        </w:rPr>
        <w:t xml:space="preserve"> </w:t>
      </w:r>
      <w:r w:rsidRPr="0072671E">
        <w:rPr>
          <w:rFonts w:ascii="Arial" w:hAnsi="Arial" w:cs="Arial"/>
        </w:rPr>
        <w:t xml:space="preserve">Kč/měsíčně na základě pronajímatelem vystavené faktury. </w:t>
      </w:r>
      <w:r w:rsidRPr="008879FD">
        <w:rPr>
          <w:rFonts w:ascii="Arial" w:hAnsi="Arial" w:cs="Arial"/>
        </w:rPr>
        <w:t>K záloze se připočítává DPH v zákonem stanovené výši</w:t>
      </w:r>
      <w:r>
        <w:rPr>
          <w:rFonts w:ascii="Arial" w:hAnsi="Arial" w:cs="Arial"/>
        </w:rPr>
        <w:t xml:space="preserve">. </w:t>
      </w:r>
      <w:r w:rsidRPr="0072671E">
        <w:rPr>
          <w:rFonts w:ascii="Arial" w:hAnsi="Arial" w:cs="Arial"/>
        </w:rPr>
        <w:t>Zálohová faktura bude vystavena nejpozději 15. den daného měsíce se splatností 14 dnů ode dne jejího vystavení. Vyúčtování záloh bude</w:t>
      </w:r>
      <w:r>
        <w:rPr>
          <w:rFonts w:ascii="Arial" w:hAnsi="Arial" w:cs="Arial"/>
        </w:rPr>
        <w:t xml:space="preserve"> pronajímatelem</w:t>
      </w:r>
      <w:r w:rsidRPr="0072671E">
        <w:rPr>
          <w:rFonts w:ascii="Arial" w:hAnsi="Arial" w:cs="Arial"/>
        </w:rPr>
        <w:t xml:space="preserve"> provedeno vždy jednou ročně, a to ke dni </w:t>
      </w:r>
      <w:r>
        <w:rPr>
          <w:rFonts w:ascii="Arial" w:hAnsi="Arial" w:cs="Arial"/>
        </w:rPr>
        <w:t>31. 12. příslušného</w:t>
      </w:r>
      <w:r w:rsidRPr="0072671E">
        <w:rPr>
          <w:rFonts w:ascii="Arial" w:hAnsi="Arial" w:cs="Arial"/>
        </w:rPr>
        <w:t xml:space="preserve"> kalendářního roku.</w:t>
      </w:r>
      <w:r>
        <w:rPr>
          <w:rFonts w:ascii="Arial" w:hAnsi="Arial" w:cs="Arial"/>
        </w:rPr>
        <w:t xml:space="preserve"> Provedené vyúčtování záloh bude zasláno nájemci nejpozději do 30 dnů ode dne, kdy pronajímatel obdržel od dodavatelů služeb podklady k rozúčtování.</w:t>
      </w:r>
      <w:r w:rsidRPr="0072671E">
        <w:rPr>
          <w:rFonts w:ascii="Arial" w:hAnsi="Arial" w:cs="Arial"/>
        </w:rPr>
        <w:t xml:space="preserve"> Nájemce se zavazuje </w:t>
      </w:r>
      <w:r w:rsidRPr="0072671E">
        <w:rPr>
          <w:rFonts w:ascii="Arial" w:hAnsi="Arial" w:cs="Arial"/>
        </w:rPr>
        <w:lastRenderedPageBreak/>
        <w:t>případný nedoplatek</w:t>
      </w:r>
      <w:r>
        <w:rPr>
          <w:rFonts w:ascii="Arial" w:hAnsi="Arial" w:cs="Arial"/>
        </w:rPr>
        <w:t xml:space="preserve"> na vyúčtování</w:t>
      </w:r>
      <w:r w:rsidRPr="0072671E">
        <w:rPr>
          <w:rFonts w:ascii="Arial" w:hAnsi="Arial" w:cs="Arial"/>
        </w:rPr>
        <w:t xml:space="preserve"> pronajímateli uhradit. Zároveň se pronajímatel zavazuje případný přeplatek</w:t>
      </w:r>
      <w:r>
        <w:rPr>
          <w:rFonts w:ascii="Arial" w:hAnsi="Arial" w:cs="Arial"/>
        </w:rPr>
        <w:t xml:space="preserve"> na vyúčtování</w:t>
      </w:r>
      <w:r w:rsidRPr="0072671E">
        <w:rPr>
          <w:rFonts w:ascii="Arial" w:hAnsi="Arial" w:cs="Arial"/>
        </w:rPr>
        <w:t xml:space="preserve"> vrátit nájemci</w:t>
      </w:r>
      <w:r>
        <w:rPr>
          <w:rFonts w:ascii="Arial" w:hAnsi="Arial" w:cs="Arial"/>
        </w:rPr>
        <w:t>.</w:t>
      </w:r>
      <w:r w:rsidRPr="0072671E">
        <w:rPr>
          <w:rFonts w:ascii="Arial" w:hAnsi="Arial" w:cs="Arial"/>
        </w:rPr>
        <w:t xml:space="preserve"> Součástí vyúčtovací faktury bude rovněž jednorázový zúčtovací poplatek za rozúčtování služeb. </w:t>
      </w:r>
    </w:p>
    <w:p w14:paraId="778429B9" w14:textId="77777777" w:rsidR="004341AD" w:rsidRDefault="004341AD" w:rsidP="004341AD">
      <w:pPr>
        <w:pStyle w:val="Odstavecseseznamem"/>
        <w:tabs>
          <w:tab w:val="left" w:pos="709"/>
        </w:tabs>
        <w:overflowPunct/>
        <w:autoSpaceDE/>
        <w:autoSpaceDN/>
        <w:adjustRightInd/>
        <w:spacing w:line="259" w:lineRule="auto"/>
        <w:ind w:left="1080"/>
        <w:jc w:val="both"/>
        <w:textAlignment w:val="auto"/>
        <w:rPr>
          <w:rFonts w:ascii="Arial" w:hAnsi="Arial" w:cs="Arial"/>
          <w:b/>
        </w:rPr>
      </w:pPr>
    </w:p>
    <w:p w14:paraId="2441A7ED" w14:textId="77777777" w:rsidR="009A75FE" w:rsidRPr="00B22C23" w:rsidRDefault="004341AD" w:rsidP="006A1025">
      <w:pPr>
        <w:pStyle w:val="Odstavecseseznamem"/>
        <w:overflowPunct/>
        <w:autoSpaceDE/>
        <w:autoSpaceDN/>
        <w:adjustRightInd/>
        <w:spacing w:line="259" w:lineRule="auto"/>
        <w:ind w:left="1134"/>
        <w:jc w:val="both"/>
        <w:textAlignment w:val="auto"/>
        <w:rPr>
          <w:rFonts w:ascii="Arial" w:hAnsi="Arial" w:cs="Arial"/>
        </w:rPr>
      </w:pPr>
      <w:r>
        <w:rPr>
          <w:rFonts w:ascii="Arial" w:hAnsi="Arial" w:cs="Arial"/>
        </w:rPr>
        <w:t xml:space="preserve">V případě, že v době trvání smluvního vztahu dojde ke změně ceny služeb – energie zahrnující </w:t>
      </w:r>
      <w:proofErr w:type="gramStart"/>
      <w:r>
        <w:rPr>
          <w:rFonts w:ascii="Arial" w:hAnsi="Arial" w:cs="Arial"/>
        </w:rPr>
        <w:t>teplo - poskytovaných</w:t>
      </w:r>
      <w:proofErr w:type="gramEnd"/>
      <w:r>
        <w:rPr>
          <w:rFonts w:ascii="Arial" w:hAnsi="Arial" w:cs="Arial"/>
        </w:rPr>
        <w:t xml:space="preserve"> v souvislosti s užíváním nebytových prostor dle této smlouvy, vyhrazuje si pronajímatel právo na úpravu </w:t>
      </w:r>
      <w:r w:rsidRPr="006A1025">
        <w:rPr>
          <w:rFonts w:ascii="Arial" w:hAnsi="Arial" w:cs="Arial"/>
        </w:rPr>
        <w:t>stanovených zálohových plateb. Změna výše zálohové platby bude oznámena nájemci nejpozději do 7 pracovních dnů, ode</w:t>
      </w:r>
      <w:r>
        <w:rPr>
          <w:rFonts w:ascii="Arial" w:hAnsi="Arial" w:cs="Arial"/>
        </w:rPr>
        <w:t xml:space="preserve"> </w:t>
      </w:r>
      <w:proofErr w:type="gramStart"/>
      <w:r>
        <w:rPr>
          <w:rFonts w:ascii="Arial" w:hAnsi="Arial" w:cs="Arial"/>
        </w:rPr>
        <w:t>dne</w:t>
      </w:r>
      <w:proofErr w:type="gramEnd"/>
      <w:r>
        <w:rPr>
          <w:rFonts w:ascii="Arial" w:hAnsi="Arial" w:cs="Arial"/>
        </w:rPr>
        <w:t xml:space="preserve"> kdy se pronajímatel dozvěděl o navýšení ceny služeb za teplo, přičemž změna výše zálohové platby je platná od 1. dne měsíce následujícího po měsíci, v němž ke změně došlo. Pro zamezení pochybností se smluvní strany dohodly, že o změně výše zálohové platby nebude stranami uzavírán dodatek smlouvy</w:t>
      </w:r>
      <w:r w:rsidR="009A75FE">
        <w:rPr>
          <w:rFonts w:ascii="Arial" w:hAnsi="Arial" w:cs="Arial"/>
        </w:rPr>
        <w:t>.</w:t>
      </w:r>
    </w:p>
    <w:p w14:paraId="05D4038C" w14:textId="77777777" w:rsidR="00E83627" w:rsidRPr="00E83627" w:rsidRDefault="00E83627" w:rsidP="00100F2E">
      <w:pPr>
        <w:spacing w:line="259" w:lineRule="auto"/>
        <w:ind w:left="567"/>
        <w:jc w:val="both"/>
        <w:rPr>
          <w:rFonts w:ascii="Arial" w:hAnsi="Arial" w:cs="Arial"/>
        </w:rPr>
      </w:pPr>
    </w:p>
    <w:p w14:paraId="3198BA2C" w14:textId="77777777" w:rsidR="00E83627" w:rsidRPr="009433F1"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33F1">
        <w:rPr>
          <w:rFonts w:ascii="Arial" w:hAnsi="Arial" w:cs="Arial"/>
        </w:rPr>
        <w:t>Není-li v tomto článku uvedeno, jinak, bude DPH účtována dle sazby platné v den uskutečnění zdanitelného plnění</w:t>
      </w:r>
      <w:r w:rsidR="00E83627" w:rsidRPr="009433F1">
        <w:rPr>
          <w:rFonts w:ascii="Arial" w:hAnsi="Arial" w:cs="Arial"/>
        </w:rPr>
        <w:t>.</w:t>
      </w:r>
    </w:p>
    <w:p w14:paraId="4B2AF92F"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4AA659B0"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 xml:space="preserve">Veškeré sjednané platby jsou splatné na účet pronajímatele vedený u České spořitelny, a.s., č. účtu: 2786182/0800. </w:t>
      </w:r>
    </w:p>
    <w:p w14:paraId="6ACB9811"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1F95A9EE" w14:textId="77777777"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E83627" w:rsidRPr="00E83627">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4BA4DCB6"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0EB41660" w14:textId="77777777" w:rsidR="00E83627" w:rsidRPr="00B22C23"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 xml:space="preserve">V případě prodlení nájemce se zaplacením </w:t>
      </w:r>
      <w:r w:rsidR="00AF1AE9">
        <w:rPr>
          <w:rFonts w:ascii="Arial" w:hAnsi="Arial" w:cs="Arial"/>
        </w:rPr>
        <w:t xml:space="preserve">nájemného nebo </w:t>
      </w:r>
      <w:r w:rsidRPr="00B22C23">
        <w:rPr>
          <w:rFonts w:ascii="Arial" w:hAnsi="Arial" w:cs="Arial"/>
        </w:rPr>
        <w:t>úhrad dle tohoto článku je pronajímatel oprávněn požadovat zaplacení úroku z prodlení v zákonné výši, aktuálně upravené v nařízení vlády č. 351/2013 Sb., ve znění pozdějších změn</w:t>
      </w:r>
      <w:r w:rsidR="00E83627" w:rsidRPr="00B22C23">
        <w:rPr>
          <w:rFonts w:ascii="Arial" w:hAnsi="Arial" w:cs="Arial"/>
        </w:rPr>
        <w:t>.</w:t>
      </w:r>
      <w:r w:rsidR="00E83627" w:rsidRPr="00B22C23" w:rsidDel="005C7B3D">
        <w:rPr>
          <w:rFonts w:ascii="Arial" w:hAnsi="Arial" w:cs="Arial"/>
        </w:rPr>
        <w:t xml:space="preserve"> </w:t>
      </w:r>
    </w:p>
    <w:p w14:paraId="2DCB15B3"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630C500A" w14:textId="77777777" w:rsid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Nájemce se zavazuje, že při ukončení nájemního vztahu uhradí částku připadající na spotřebované energie za předmětné období do konce nájemního vztahu, a to nejpozději do dne splatnosti uvedeného na vyúčtování pronajímatelem provedeném po ukončení nájemního vztahu ihned po zpracování zaslaných podkladů od dodavatelů</w:t>
      </w:r>
      <w:r w:rsidR="00E83627" w:rsidRPr="00B22C23">
        <w:rPr>
          <w:rFonts w:ascii="Arial" w:hAnsi="Arial" w:cs="Arial"/>
        </w:rPr>
        <w:t>.</w:t>
      </w:r>
    </w:p>
    <w:p w14:paraId="6A676B91" w14:textId="77777777" w:rsidR="00B22C23" w:rsidRPr="00B22C23" w:rsidRDefault="00B22C23" w:rsidP="00B22C23">
      <w:pPr>
        <w:pStyle w:val="Odstavecseseznamem"/>
        <w:rPr>
          <w:rFonts w:ascii="Arial" w:hAnsi="Arial" w:cs="Arial"/>
        </w:rPr>
      </w:pPr>
    </w:p>
    <w:p w14:paraId="1C969503" w14:textId="77777777" w:rsidR="001F7CF3" w:rsidRPr="00187A9E" w:rsidRDefault="00B22C23" w:rsidP="00B40D70">
      <w:pPr>
        <w:pStyle w:val="Odstavecseseznamem"/>
        <w:spacing w:line="259" w:lineRule="auto"/>
        <w:ind w:left="0"/>
        <w:jc w:val="both"/>
        <w:rPr>
          <w:rFonts w:ascii="Arial" w:hAnsi="Arial" w:cs="Arial"/>
        </w:rPr>
      </w:pPr>
      <w:r>
        <w:rPr>
          <w:rFonts w:ascii="Arial" w:hAnsi="Arial" w:cs="Arial"/>
          <w:snapToGrid w:val="0"/>
        </w:rPr>
        <w:t xml:space="preserve"> </w:t>
      </w:r>
    </w:p>
    <w:p w14:paraId="57DF46D1" w14:textId="77777777"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C54DA3">
        <w:rPr>
          <w:rFonts w:ascii="Arial" w:hAnsi="Arial" w:cs="Arial"/>
        </w:rPr>
        <w:t>Smluvní strany si ujednávají každoroční zvyšování</w:t>
      </w:r>
      <w:r w:rsidR="00C54DA3" w:rsidRPr="00E83627">
        <w:rPr>
          <w:rFonts w:ascii="Arial" w:hAnsi="Arial" w:cs="Arial"/>
        </w:rPr>
        <w:t xml:space="preserve"> nájemné</w:t>
      </w:r>
      <w:r w:rsidR="00C54DA3">
        <w:rPr>
          <w:rFonts w:ascii="Arial" w:hAnsi="Arial" w:cs="Arial"/>
        </w:rPr>
        <w:t xml:space="preserve">ho, </w:t>
      </w:r>
      <w:r w:rsidR="00C54DA3" w:rsidRPr="00E83627">
        <w:rPr>
          <w:rFonts w:ascii="Arial" w:hAnsi="Arial" w:cs="Arial"/>
        </w:rPr>
        <w:t>a to o hodnotu roční míry inflace určenou podle úhrnného indexu spotřebitelských cen vyhlášenou Českým statistickým úřadem za kalendářní rok předcházející roku, pro který se nájemné</w:t>
      </w:r>
      <w:r w:rsidR="00C54DA3">
        <w:rPr>
          <w:rFonts w:ascii="Arial" w:hAnsi="Arial" w:cs="Arial"/>
        </w:rPr>
        <w:t xml:space="preserve"> </w:t>
      </w:r>
      <w:r w:rsidR="00C54DA3" w:rsidRPr="00E83627">
        <w:rPr>
          <w:rFonts w:ascii="Arial" w:hAnsi="Arial" w:cs="Arial"/>
        </w:rPr>
        <w:t>upraví</w:t>
      </w:r>
      <w:r w:rsidR="00C54DA3">
        <w:rPr>
          <w:rFonts w:ascii="Arial" w:hAnsi="Arial" w:cs="Arial"/>
        </w:rPr>
        <w:t>, nebude-li uplatněn postup dle věty třetí tohoto odstavce</w:t>
      </w:r>
      <w:r w:rsidR="00C54DA3" w:rsidRPr="00E83627">
        <w:rPr>
          <w:rFonts w:ascii="Arial" w:hAnsi="Arial" w:cs="Arial"/>
        </w:rPr>
        <w:t xml:space="preserve">. </w:t>
      </w:r>
      <w:r w:rsidR="00C54DA3" w:rsidRPr="003647C3">
        <w:rPr>
          <w:rFonts w:ascii="Arial" w:hAnsi="Arial" w:cs="Arial"/>
        </w:rPr>
        <w:t>Bude-li tento ukazatel nahrazen jiným obdobným údajem, pak se pro určení roční míry inflace užije tento obdobný údaj.</w:t>
      </w:r>
      <w:r w:rsidR="00C54DA3" w:rsidRPr="00E83627">
        <w:rPr>
          <w:rFonts w:ascii="Arial" w:hAnsi="Arial" w:cs="Arial"/>
        </w:rPr>
        <w:t xml:space="preserve"> </w:t>
      </w:r>
      <w:r w:rsidR="00C54DA3">
        <w:rPr>
          <w:rFonts w:ascii="Arial" w:hAnsi="Arial" w:cs="Arial"/>
        </w:rPr>
        <w:t xml:space="preserve">Pronajímatel si vyhrazuje právo nezvýšit nájemné příslušný kalendářní rok na základě inflace, pokud tak bude rozhodnuto Radou Zlínského kraje na jejím zasedání v některém z lednových nebo únorových termínů příslušného roku. </w:t>
      </w:r>
      <w:r w:rsidR="00C54DA3" w:rsidRPr="00E83627">
        <w:rPr>
          <w:rFonts w:ascii="Arial" w:hAnsi="Arial" w:cs="Arial"/>
        </w:rPr>
        <w:t>Pronajímatel je povinen upravit nájemné formou písemného oznámení doručeného nájemci. Pronajímatel</w:t>
      </w:r>
      <w:r w:rsidR="00C54DA3">
        <w:rPr>
          <w:rFonts w:ascii="Arial" w:hAnsi="Arial" w:cs="Arial"/>
        </w:rPr>
        <w:t xml:space="preserve"> </w:t>
      </w:r>
      <w:r w:rsidR="00C54DA3" w:rsidRPr="00E83627">
        <w:rPr>
          <w:rFonts w:ascii="Arial" w:hAnsi="Arial" w:cs="Arial"/>
        </w:rPr>
        <w:t>poprvé uprav</w:t>
      </w:r>
      <w:r w:rsidR="00C54DA3">
        <w:rPr>
          <w:rFonts w:ascii="Arial" w:hAnsi="Arial" w:cs="Arial"/>
        </w:rPr>
        <w:t xml:space="preserve">í nájemné s účinností od 1. 4. příslušného </w:t>
      </w:r>
      <w:r w:rsidR="00C54DA3" w:rsidRPr="00E83627">
        <w:rPr>
          <w:rFonts w:ascii="Arial" w:hAnsi="Arial" w:cs="Arial"/>
        </w:rPr>
        <w:t>kalendářního roku nejblíže následujícího po roce, ve kterém byla</w:t>
      </w:r>
      <w:r w:rsidR="00C54DA3">
        <w:rPr>
          <w:rFonts w:ascii="Arial" w:hAnsi="Arial" w:cs="Arial"/>
        </w:rPr>
        <w:t xml:space="preserve"> tato smlouva uzavřena, to je o inflační koeficient za rok, ve kterém byla tato smlouva uzavřena, nebude-li uplatněn postup dle věty třetí tohoto odstavce</w:t>
      </w:r>
      <w:r w:rsidR="000D087C">
        <w:rPr>
          <w:rFonts w:ascii="Arial" w:hAnsi="Arial" w:cs="Arial"/>
        </w:rPr>
        <w:t>.</w:t>
      </w:r>
    </w:p>
    <w:p w14:paraId="2BAC98A4" w14:textId="77777777" w:rsidR="005F6A14" w:rsidRPr="00E83627" w:rsidRDefault="005F6A14" w:rsidP="00B40D70">
      <w:pPr>
        <w:pStyle w:val="Odstavecseseznamem"/>
        <w:spacing w:line="259" w:lineRule="auto"/>
        <w:ind w:left="426"/>
        <w:jc w:val="both"/>
        <w:rPr>
          <w:rFonts w:ascii="Arial" w:hAnsi="Arial" w:cs="Arial"/>
        </w:rPr>
      </w:pPr>
    </w:p>
    <w:p w14:paraId="1768A7D1" w14:textId="77777777" w:rsidR="001F7CF3" w:rsidRDefault="001F7CF3" w:rsidP="00B40D70">
      <w:pPr>
        <w:spacing w:line="259" w:lineRule="auto"/>
        <w:rPr>
          <w:rFonts w:ascii="Arial" w:hAnsi="Arial" w:cs="Arial"/>
          <w:b/>
        </w:rPr>
      </w:pPr>
    </w:p>
    <w:p w14:paraId="24FAC768" w14:textId="77777777" w:rsidR="002B2B7A" w:rsidRPr="00187A9E" w:rsidRDefault="002B2B7A" w:rsidP="00B40D70">
      <w:pPr>
        <w:spacing w:line="259" w:lineRule="auto"/>
        <w:rPr>
          <w:rFonts w:ascii="Arial" w:hAnsi="Arial" w:cs="Arial"/>
          <w:b/>
        </w:rPr>
      </w:pPr>
    </w:p>
    <w:p w14:paraId="43C0A963" w14:textId="77777777" w:rsidR="001F7CF3" w:rsidRPr="00187A9E" w:rsidRDefault="001F7CF3" w:rsidP="00B40D70">
      <w:pPr>
        <w:spacing w:line="259" w:lineRule="auto"/>
        <w:jc w:val="center"/>
        <w:rPr>
          <w:rFonts w:ascii="Arial" w:hAnsi="Arial" w:cs="Arial"/>
          <w:b/>
        </w:rPr>
      </w:pPr>
      <w:r w:rsidRPr="00187A9E">
        <w:rPr>
          <w:rFonts w:ascii="Arial" w:hAnsi="Arial" w:cs="Arial"/>
          <w:b/>
        </w:rPr>
        <w:t>V. Práva a povinnosti smluvních stran</w:t>
      </w:r>
    </w:p>
    <w:p w14:paraId="512F152E" w14:textId="77777777" w:rsidR="001F7CF3" w:rsidRPr="00187A9E" w:rsidRDefault="001F7CF3" w:rsidP="00B40D70">
      <w:pPr>
        <w:spacing w:line="259" w:lineRule="auto"/>
        <w:ind w:left="284" w:hanging="284"/>
        <w:jc w:val="center"/>
        <w:rPr>
          <w:rFonts w:ascii="Arial" w:hAnsi="Arial" w:cs="Arial"/>
          <w:b/>
        </w:rPr>
      </w:pPr>
    </w:p>
    <w:p w14:paraId="164C53DD"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Pronajímatel je povinen:</w:t>
      </w:r>
    </w:p>
    <w:p w14:paraId="093A0A13"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přenechat nájemci předmět nájmu ve stavu způsobilém k smluvnímu užívání</w:t>
      </w:r>
      <w:r w:rsidR="00906F91" w:rsidRPr="00187A9E">
        <w:rPr>
          <w:rFonts w:ascii="Arial" w:hAnsi="Arial" w:cs="Arial"/>
        </w:rPr>
        <w:t>,</w:t>
      </w:r>
      <w:r w:rsidRPr="00187A9E">
        <w:rPr>
          <w:rFonts w:ascii="Arial" w:hAnsi="Arial" w:cs="Arial"/>
        </w:rPr>
        <w:t xml:space="preserve"> </w:t>
      </w:r>
    </w:p>
    <w:p w14:paraId="12A124A4"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zajistit nájemci nerušené užívání předmětu nájmu po celou dobu nájmu</w:t>
      </w:r>
      <w:r w:rsidR="00906F91" w:rsidRPr="00187A9E">
        <w:rPr>
          <w:rFonts w:ascii="Arial" w:hAnsi="Arial" w:cs="Arial"/>
        </w:rPr>
        <w:t>,</w:t>
      </w:r>
    </w:p>
    <w:p w14:paraId="4B0761B9"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umožnit nájemci přístup do </w:t>
      </w:r>
      <w:r w:rsidR="00D64B72" w:rsidRPr="00187A9E">
        <w:rPr>
          <w:rFonts w:ascii="Arial" w:hAnsi="Arial" w:cs="Arial"/>
        </w:rPr>
        <w:t xml:space="preserve">nebytových </w:t>
      </w:r>
      <w:r w:rsidRPr="00187A9E">
        <w:rPr>
          <w:rFonts w:ascii="Arial" w:hAnsi="Arial" w:cs="Arial"/>
        </w:rPr>
        <w:t>prostor</w:t>
      </w:r>
      <w:r w:rsidR="00906F91" w:rsidRPr="00187A9E">
        <w:rPr>
          <w:rFonts w:ascii="Arial" w:hAnsi="Arial" w:cs="Arial"/>
        </w:rPr>
        <w:t>,</w:t>
      </w:r>
    </w:p>
    <w:p w14:paraId="753CCE3F"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udržovat </w:t>
      </w:r>
      <w:r w:rsidR="00906F91" w:rsidRPr="00187A9E">
        <w:rPr>
          <w:rFonts w:ascii="Arial" w:hAnsi="Arial" w:cs="Arial"/>
        </w:rPr>
        <w:t>předmět nájmu v takovém stavu, aby mohl</w:t>
      </w:r>
      <w:r w:rsidRPr="00187A9E">
        <w:rPr>
          <w:rFonts w:ascii="Arial" w:hAnsi="Arial" w:cs="Arial"/>
        </w:rPr>
        <w:t xml:space="preserve"> sloužit smluvnímu užívání</w:t>
      </w:r>
      <w:r w:rsidR="009E6B3E" w:rsidRPr="00187A9E">
        <w:rPr>
          <w:rFonts w:ascii="Arial" w:hAnsi="Arial" w:cs="Arial"/>
        </w:rPr>
        <w:t>.</w:t>
      </w:r>
    </w:p>
    <w:p w14:paraId="38C13123" w14:textId="77777777" w:rsidR="001F7CF3" w:rsidRPr="00187A9E" w:rsidRDefault="001F7CF3" w:rsidP="00B40D70">
      <w:pPr>
        <w:spacing w:line="259" w:lineRule="auto"/>
        <w:ind w:left="284" w:hanging="360"/>
        <w:jc w:val="both"/>
        <w:rPr>
          <w:rFonts w:ascii="Arial" w:hAnsi="Arial" w:cs="Arial"/>
          <w:b/>
        </w:rPr>
      </w:pPr>
    </w:p>
    <w:p w14:paraId="6686D511"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lastRenderedPageBreak/>
        <w:t>Nájemce je povinen:</w:t>
      </w:r>
    </w:p>
    <w:p w14:paraId="5DA8E6B5"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užívat předmět nájmu s péčí řádného hospodáře a zabezpečit ochranu předmětu n</w:t>
      </w:r>
      <w:r w:rsidR="00906F91" w:rsidRPr="00187A9E">
        <w:rPr>
          <w:rFonts w:ascii="Arial" w:hAnsi="Arial" w:cs="Arial"/>
        </w:rPr>
        <w:t>ájmu před poškozením a zničením,</w:t>
      </w:r>
    </w:p>
    <w:p w14:paraId="33A79F6C" w14:textId="77777777" w:rsidR="000937C9"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 xml:space="preserve">provádět běžnou údržbu </w:t>
      </w:r>
      <w:r w:rsidR="00906F91" w:rsidRPr="00187A9E">
        <w:rPr>
          <w:rFonts w:ascii="Arial" w:hAnsi="Arial" w:cs="Arial"/>
        </w:rPr>
        <w:t>předmětu nájmu</w:t>
      </w:r>
      <w:r w:rsidRPr="00187A9E">
        <w:rPr>
          <w:rFonts w:ascii="Arial" w:hAnsi="Arial" w:cs="Arial"/>
        </w:rPr>
        <w:t xml:space="preserve"> a drobné opravy</w:t>
      </w:r>
      <w:r w:rsidR="003C49EE" w:rsidRPr="00187A9E">
        <w:rPr>
          <w:rFonts w:ascii="Arial" w:hAnsi="Arial" w:cs="Arial"/>
        </w:rPr>
        <w:t>; pro výklady pojmů „drobné opravy“ a „běžná údržba“ pronajímatel v této souvislosti odkazuje na § 2 a 3 nařízení vlády č. 308/2015 Sb., o vymezení pojmů běžná údržba a drobné opravy související s užíváním bytu,</w:t>
      </w:r>
    </w:p>
    <w:p w14:paraId="409BBAC4" w14:textId="77777777" w:rsidR="001F7CF3" w:rsidRPr="00187A9E" w:rsidRDefault="000937C9" w:rsidP="00B40D70">
      <w:pPr>
        <w:pStyle w:val="Odstavecseseznamem"/>
        <w:numPr>
          <w:ilvl w:val="0"/>
          <w:numId w:val="5"/>
        </w:numPr>
        <w:spacing w:line="259" w:lineRule="auto"/>
        <w:ind w:left="1494"/>
        <w:jc w:val="both"/>
        <w:rPr>
          <w:rFonts w:ascii="Arial" w:hAnsi="Arial" w:cs="Arial"/>
        </w:rPr>
      </w:pPr>
      <w:r>
        <w:rPr>
          <w:rFonts w:ascii="Arial" w:hAnsi="Arial" w:cs="Arial"/>
        </w:rPr>
        <w:t>informovat zástupce pronajímatele ve věcech technických o výměně zámku dveří u nebytového prostoru a předložit mu klíč k tomuto novému zámku,</w:t>
      </w:r>
      <w:r w:rsidR="001F7CF3" w:rsidRPr="00187A9E">
        <w:rPr>
          <w:rFonts w:ascii="Arial" w:hAnsi="Arial" w:cs="Arial"/>
        </w:rPr>
        <w:t xml:space="preserve"> </w:t>
      </w:r>
    </w:p>
    <w:p w14:paraId="3158C473" w14:textId="77777777" w:rsidR="001F7CF3" w:rsidRPr="00187A9E" w:rsidRDefault="001F7CF3" w:rsidP="00B40D70">
      <w:pPr>
        <w:pStyle w:val="Odstavecseseznamem"/>
        <w:numPr>
          <w:ilvl w:val="0"/>
          <w:numId w:val="5"/>
        </w:numPr>
        <w:spacing w:line="259" w:lineRule="auto"/>
        <w:ind w:left="1494"/>
        <w:jc w:val="both"/>
        <w:rPr>
          <w:rFonts w:ascii="Arial" w:hAnsi="Arial" w:cs="Arial"/>
          <w:i/>
          <w:color w:val="00B050"/>
        </w:rPr>
      </w:pPr>
      <w:r w:rsidRPr="00187A9E">
        <w:rPr>
          <w:rFonts w:ascii="Arial" w:hAnsi="Arial" w:cs="Arial"/>
        </w:rPr>
        <w:t>bez zbytečného odkladu oznámit pronajímateli potřeby oprav, které má provést pronajímatel, jinak odpovídá za škod</w:t>
      </w:r>
      <w:r w:rsidR="00906F91" w:rsidRPr="00187A9E">
        <w:rPr>
          <w:rFonts w:ascii="Arial" w:hAnsi="Arial" w:cs="Arial"/>
        </w:rPr>
        <w:t>u, která by neoznámením vznikla,</w:t>
      </w:r>
    </w:p>
    <w:p w14:paraId="3575420D"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provést na svůj náklad opravu předmětu nájmu v případě škody na pronajat</w:t>
      </w:r>
      <w:r w:rsidR="00906F91" w:rsidRPr="00187A9E">
        <w:rPr>
          <w:rFonts w:ascii="Arial" w:hAnsi="Arial" w:cs="Arial"/>
        </w:rPr>
        <w:t>ém majetku, kterou sám zavinil,</w:t>
      </w:r>
    </w:p>
    <w:p w14:paraId="6E73B121"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r w:rsidR="00906F91" w:rsidRPr="00187A9E">
        <w:rPr>
          <w:rFonts w:ascii="Arial" w:hAnsi="Arial" w:cs="Arial"/>
        </w:rPr>
        <w:t>,</w:t>
      </w:r>
    </w:p>
    <w:p w14:paraId="675F38F8"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dodržovat právní předpisy a platné vyhlášky a normy na úseku bezpečnosti práce a</w:t>
      </w:r>
      <w:r w:rsidR="00A71CB5" w:rsidRPr="00187A9E">
        <w:rPr>
          <w:rFonts w:ascii="Arial" w:hAnsi="Arial" w:cs="Arial"/>
        </w:rPr>
        <w:t> </w:t>
      </w:r>
      <w:r w:rsidR="00906F91" w:rsidRPr="00187A9E">
        <w:rPr>
          <w:rFonts w:ascii="Arial" w:hAnsi="Arial" w:cs="Arial"/>
        </w:rPr>
        <w:t>požární ochrany,</w:t>
      </w:r>
    </w:p>
    <w:p w14:paraId="4B197735"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vybavit předmět nájmu příslušnou protipožární technikou</w:t>
      </w:r>
      <w:r w:rsidR="00906F91" w:rsidRPr="00187A9E">
        <w:rPr>
          <w:rFonts w:ascii="Arial" w:hAnsi="Arial" w:cs="Arial"/>
        </w:rPr>
        <w:t>,</w:t>
      </w:r>
    </w:p>
    <w:p w14:paraId="2AFF026C" w14:textId="77777777" w:rsidR="0035794E" w:rsidRPr="00187A9E" w:rsidRDefault="001F7CF3"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respektovat pokyny a vnitřní předpisy pronajímatele související s ostrahou, vstupem a</w:t>
      </w:r>
      <w:r w:rsidR="00A71CB5" w:rsidRPr="00187A9E">
        <w:rPr>
          <w:rFonts w:ascii="Arial" w:hAnsi="Arial" w:cs="Arial"/>
        </w:rPr>
        <w:t> </w:t>
      </w:r>
      <w:r w:rsidR="00906F91" w:rsidRPr="00187A9E">
        <w:rPr>
          <w:rFonts w:ascii="Arial" w:hAnsi="Arial" w:cs="Arial"/>
        </w:rPr>
        <w:t>pohybem osob v objektu,</w:t>
      </w:r>
    </w:p>
    <w:p w14:paraId="140CBEBB" w14:textId="77777777" w:rsidR="0035794E" w:rsidRPr="00187A9E" w:rsidRDefault="0035794E"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umožnit zástupci pronajímatele přístup k předmětu náj</w:t>
      </w:r>
      <w:r w:rsidR="002439FC">
        <w:rPr>
          <w:rFonts w:ascii="Arial" w:hAnsi="Arial" w:cs="Arial"/>
        </w:rPr>
        <w:t>mu</w:t>
      </w:r>
      <w:r w:rsidRPr="00187A9E">
        <w:rPr>
          <w:rFonts w:ascii="Arial" w:hAnsi="Arial" w:cs="Arial"/>
        </w:rPr>
        <w:t>.</w:t>
      </w:r>
    </w:p>
    <w:p w14:paraId="47FDC913" w14:textId="77777777" w:rsidR="00096D9C" w:rsidRPr="00187A9E" w:rsidRDefault="00096D9C" w:rsidP="00B40D70">
      <w:pPr>
        <w:overflowPunct/>
        <w:autoSpaceDE/>
        <w:autoSpaceDN/>
        <w:adjustRightInd/>
        <w:spacing w:line="259" w:lineRule="auto"/>
        <w:jc w:val="both"/>
        <w:textAlignment w:val="auto"/>
        <w:rPr>
          <w:rFonts w:ascii="Arial" w:hAnsi="Arial" w:cs="Arial"/>
        </w:rPr>
      </w:pPr>
    </w:p>
    <w:p w14:paraId="6E17C021" w14:textId="77777777" w:rsidR="00096D9C" w:rsidRPr="00187A9E" w:rsidRDefault="00096D9C"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 xml:space="preserve">Pronajímatel má právo za přítomnosti nájemce nebo jím pověřené osoby kontrolovat stav </w:t>
      </w:r>
      <w:r w:rsidR="000E2B6E" w:rsidRPr="00187A9E">
        <w:rPr>
          <w:rFonts w:ascii="Arial" w:hAnsi="Arial" w:cs="Arial"/>
        </w:rPr>
        <w:t>nebytových prostor</w:t>
      </w:r>
      <w:r w:rsidRPr="00187A9E">
        <w:rPr>
          <w:rFonts w:ascii="Arial" w:hAnsi="Arial" w:cs="Arial"/>
        </w:rPr>
        <w:t xml:space="preserve"> a dodržování této smlouvy ze strany nájemce. Pronajímatel je povinen oznámit nájemci tuto kontrolu alespoň 1 pracovní den předem. Pronajímatel má právo vstoupit do nebytových prostor bez předchozího ohlášení, pouze je-li to nutné k odvrácení škody na nebytových prostorách nebo věcech vnesených, přičemž je povinen takový vstup ihned oznámit nájemci. </w:t>
      </w:r>
    </w:p>
    <w:p w14:paraId="2032B737" w14:textId="77777777" w:rsidR="001F7CF3" w:rsidRPr="00187A9E" w:rsidRDefault="001F7CF3" w:rsidP="00B40D70">
      <w:pPr>
        <w:spacing w:line="259" w:lineRule="auto"/>
        <w:ind w:left="1140" w:hanging="360"/>
        <w:jc w:val="both"/>
        <w:rPr>
          <w:rFonts w:ascii="Arial" w:hAnsi="Arial" w:cs="Arial"/>
        </w:rPr>
      </w:pPr>
      <w:r w:rsidRPr="00187A9E">
        <w:rPr>
          <w:rFonts w:ascii="Arial" w:hAnsi="Arial" w:cs="Arial"/>
        </w:rPr>
        <w:t xml:space="preserve"> </w:t>
      </w:r>
    </w:p>
    <w:p w14:paraId="54AB6AF5" w14:textId="77777777" w:rsidR="00E71644" w:rsidRPr="00187A9E" w:rsidRDefault="001F7CF3" w:rsidP="00B40D70">
      <w:pPr>
        <w:pStyle w:val="Odstavecseseznamem"/>
        <w:numPr>
          <w:ilvl w:val="0"/>
          <w:numId w:val="3"/>
        </w:numPr>
        <w:spacing w:line="259" w:lineRule="auto"/>
        <w:ind w:left="426" w:hanging="426"/>
        <w:jc w:val="both"/>
        <w:rPr>
          <w:rFonts w:ascii="Arial" w:hAnsi="Arial" w:cs="Arial"/>
          <w:i/>
          <w:color w:val="00B050"/>
        </w:rPr>
      </w:pPr>
      <w:r w:rsidRPr="00187A9E">
        <w:rPr>
          <w:rFonts w:ascii="Arial" w:hAnsi="Arial" w:cs="Arial"/>
        </w:rPr>
        <w:t xml:space="preserve">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w:t>
      </w:r>
      <w:r w:rsidR="00916A7D" w:rsidRPr="00187A9E">
        <w:rPr>
          <w:rFonts w:ascii="Arial" w:hAnsi="Arial" w:cs="Arial"/>
        </w:rPr>
        <w:t xml:space="preserve">uvést věc na své náklady do původního stavu </w:t>
      </w:r>
      <w:r w:rsidRPr="00187A9E">
        <w:rPr>
          <w:rFonts w:ascii="Arial" w:hAnsi="Arial" w:cs="Arial"/>
        </w:rPr>
        <w:t xml:space="preserve">nejpozději při skončení nájmu, </w:t>
      </w:r>
      <w:r w:rsidR="00916A7D" w:rsidRPr="00187A9E">
        <w:rPr>
          <w:rFonts w:ascii="Arial" w:hAnsi="Arial" w:cs="Arial"/>
        </w:rPr>
        <w:t>nestanoví-li pronajímatel termín dřívější</w:t>
      </w:r>
      <w:r w:rsidRPr="00187A9E">
        <w:rPr>
          <w:rFonts w:ascii="Arial" w:hAnsi="Arial" w:cs="Arial"/>
          <w:i/>
        </w:rPr>
        <w:t>.</w:t>
      </w:r>
    </w:p>
    <w:p w14:paraId="4F3318C3" w14:textId="77777777" w:rsidR="001F7CF3" w:rsidRPr="00187A9E" w:rsidRDefault="001F7CF3" w:rsidP="00B40D70">
      <w:pPr>
        <w:pStyle w:val="Odstavecseseznamem"/>
        <w:spacing w:line="259" w:lineRule="auto"/>
        <w:ind w:left="426" w:hanging="426"/>
        <w:jc w:val="both"/>
        <w:rPr>
          <w:rFonts w:ascii="Arial" w:hAnsi="Arial" w:cs="Arial"/>
        </w:rPr>
      </w:pPr>
    </w:p>
    <w:p w14:paraId="7649CFEC"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Nájemce není oprávněn předmět nájmu bez předchozího písemného souhlasu pronajímatele přenechat do podnájmu třetím osobám.</w:t>
      </w:r>
    </w:p>
    <w:p w14:paraId="08BA7DD5" w14:textId="77777777" w:rsidR="001F7CF3" w:rsidRPr="00187A9E" w:rsidRDefault="001F7CF3" w:rsidP="00B40D70">
      <w:pPr>
        <w:pStyle w:val="Odstavecseseznamem"/>
        <w:spacing w:line="259" w:lineRule="auto"/>
        <w:ind w:left="426" w:hanging="426"/>
        <w:jc w:val="both"/>
        <w:rPr>
          <w:rFonts w:ascii="Arial" w:hAnsi="Arial" w:cs="Arial"/>
        </w:rPr>
      </w:pPr>
    </w:p>
    <w:p w14:paraId="757A19D6"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683E0F31" w14:textId="77777777" w:rsidR="00014744" w:rsidRPr="00187A9E" w:rsidRDefault="00014744" w:rsidP="00B40D70">
      <w:pPr>
        <w:pStyle w:val="Odstavecseseznamem"/>
        <w:spacing w:line="259" w:lineRule="auto"/>
        <w:rPr>
          <w:rFonts w:ascii="Arial" w:hAnsi="Arial" w:cs="Arial"/>
        </w:rPr>
      </w:pPr>
    </w:p>
    <w:p w14:paraId="2FD9ACBC" w14:textId="77777777" w:rsidR="001F7CF3" w:rsidRPr="00187A9E" w:rsidRDefault="001F7CF3" w:rsidP="00B40D70">
      <w:pPr>
        <w:spacing w:line="259" w:lineRule="auto"/>
        <w:ind w:left="284" w:hanging="284"/>
        <w:jc w:val="both"/>
        <w:rPr>
          <w:rFonts w:ascii="Arial" w:hAnsi="Arial" w:cs="Arial"/>
        </w:rPr>
      </w:pPr>
    </w:p>
    <w:p w14:paraId="4CC46B48" w14:textId="77777777" w:rsidR="001F7CF3" w:rsidRPr="00187A9E" w:rsidRDefault="001F4F81" w:rsidP="00B40D70">
      <w:pPr>
        <w:spacing w:line="259" w:lineRule="auto"/>
        <w:jc w:val="center"/>
        <w:rPr>
          <w:rFonts w:ascii="Arial" w:hAnsi="Arial" w:cs="Arial"/>
          <w:b/>
        </w:rPr>
      </w:pPr>
      <w:r w:rsidRPr="00187A9E">
        <w:rPr>
          <w:rFonts w:ascii="Arial" w:hAnsi="Arial" w:cs="Arial"/>
          <w:b/>
        </w:rPr>
        <w:t>VI</w:t>
      </w:r>
      <w:r w:rsidR="001F7CF3" w:rsidRPr="00187A9E">
        <w:rPr>
          <w:rFonts w:ascii="Arial" w:hAnsi="Arial" w:cs="Arial"/>
          <w:b/>
        </w:rPr>
        <w:t>. Majetkové sankce</w:t>
      </w:r>
    </w:p>
    <w:p w14:paraId="265491D5" w14:textId="77777777" w:rsidR="001F7CF3" w:rsidRPr="00187A9E" w:rsidRDefault="001F7CF3" w:rsidP="00B40D70">
      <w:pPr>
        <w:pStyle w:val="Odstavecseseznamem"/>
        <w:spacing w:line="259" w:lineRule="auto"/>
        <w:jc w:val="both"/>
        <w:rPr>
          <w:rFonts w:ascii="Arial" w:hAnsi="Arial" w:cs="Arial"/>
        </w:rPr>
      </w:pPr>
    </w:p>
    <w:p w14:paraId="156B68B4" w14:textId="77777777"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Pokud nájemce nevyklidí předmět nájmu ke dni skončení nájmu, je pronajímatel oprávněn požadovat smluvní </w:t>
      </w:r>
      <w:r w:rsidRPr="00664815">
        <w:rPr>
          <w:rFonts w:ascii="Arial" w:hAnsi="Arial" w:cs="Arial"/>
        </w:rPr>
        <w:t xml:space="preserve">pokutu ve výši </w:t>
      </w:r>
      <w:r w:rsidR="00916A7D" w:rsidRPr="00664815">
        <w:rPr>
          <w:rFonts w:ascii="Arial" w:hAnsi="Arial" w:cs="Arial"/>
        </w:rPr>
        <w:t>1</w:t>
      </w:r>
      <w:r w:rsidR="00565BE7" w:rsidRPr="00664815">
        <w:rPr>
          <w:rFonts w:ascii="Arial" w:hAnsi="Arial" w:cs="Arial"/>
        </w:rPr>
        <w:t xml:space="preserve">500,- </w:t>
      </w:r>
      <w:r w:rsidRPr="00664815">
        <w:rPr>
          <w:rFonts w:ascii="Arial" w:hAnsi="Arial" w:cs="Arial"/>
        </w:rPr>
        <w:t xml:space="preserve">Kč (slovy: </w:t>
      </w:r>
      <w:r w:rsidR="00916A7D" w:rsidRPr="00664815">
        <w:rPr>
          <w:rFonts w:ascii="Arial" w:hAnsi="Arial" w:cs="Arial"/>
        </w:rPr>
        <w:t>tisíc</w:t>
      </w:r>
      <w:r w:rsidR="00A71CB5" w:rsidRPr="00664815">
        <w:rPr>
          <w:rFonts w:ascii="Arial" w:hAnsi="Arial" w:cs="Arial"/>
        </w:rPr>
        <w:t xml:space="preserve"> </w:t>
      </w:r>
      <w:r w:rsidR="00565BE7" w:rsidRPr="00664815">
        <w:rPr>
          <w:rFonts w:ascii="Arial" w:hAnsi="Arial" w:cs="Arial"/>
        </w:rPr>
        <w:t>pě</w:t>
      </w:r>
      <w:r w:rsidR="00A71CB5" w:rsidRPr="00664815">
        <w:rPr>
          <w:rFonts w:ascii="Arial" w:hAnsi="Arial" w:cs="Arial"/>
        </w:rPr>
        <w:t xml:space="preserve">t </w:t>
      </w:r>
      <w:r w:rsidR="00565BE7" w:rsidRPr="00664815">
        <w:rPr>
          <w:rFonts w:ascii="Arial" w:hAnsi="Arial" w:cs="Arial"/>
        </w:rPr>
        <w:t>set</w:t>
      </w:r>
      <w:r w:rsidR="00A71CB5" w:rsidRPr="00664815">
        <w:rPr>
          <w:rFonts w:ascii="Arial" w:hAnsi="Arial" w:cs="Arial"/>
        </w:rPr>
        <w:t xml:space="preserve"> </w:t>
      </w:r>
      <w:r w:rsidRPr="00664815">
        <w:rPr>
          <w:rFonts w:ascii="Arial" w:hAnsi="Arial" w:cs="Arial"/>
        </w:rPr>
        <w:t>korun českých) za</w:t>
      </w:r>
      <w:r w:rsidRPr="00187A9E">
        <w:rPr>
          <w:rFonts w:ascii="Arial" w:hAnsi="Arial" w:cs="Arial"/>
        </w:rPr>
        <w:t xml:space="preserve"> každý jednotlivý den prodlení. Zaplacením smluvní pokuty se nezbavuje nájemce povinnosti uhradit pronajímateli vzniklou škodu</w:t>
      </w:r>
      <w:r w:rsidR="00916A7D" w:rsidRPr="00187A9E">
        <w:rPr>
          <w:rFonts w:ascii="Arial" w:hAnsi="Arial" w:cs="Arial"/>
        </w:rPr>
        <w:t xml:space="preserve"> v plné výši</w:t>
      </w:r>
      <w:r w:rsidRPr="00187A9E">
        <w:rPr>
          <w:rFonts w:ascii="Arial" w:hAnsi="Arial" w:cs="Arial"/>
        </w:rPr>
        <w:t>.</w:t>
      </w:r>
    </w:p>
    <w:p w14:paraId="549C9070" w14:textId="77777777" w:rsidR="003D435F" w:rsidRPr="00187A9E" w:rsidRDefault="003D435F" w:rsidP="00B40D70">
      <w:pPr>
        <w:pStyle w:val="Odstavecseseznamem"/>
        <w:spacing w:line="259" w:lineRule="auto"/>
        <w:ind w:left="360"/>
        <w:jc w:val="both"/>
        <w:rPr>
          <w:rFonts w:ascii="Arial" w:hAnsi="Arial" w:cs="Arial"/>
        </w:rPr>
      </w:pPr>
    </w:p>
    <w:p w14:paraId="155E0ABB" w14:textId="77777777" w:rsidR="001F7CF3" w:rsidRPr="00187A9E" w:rsidRDefault="001F7CF3" w:rsidP="00B40D70">
      <w:pPr>
        <w:pStyle w:val="Odstavecseseznamem"/>
        <w:spacing w:line="259" w:lineRule="auto"/>
        <w:ind w:left="360"/>
        <w:jc w:val="both"/>
        <w:rPr>
          <w:rFonts w:ascii="Arial" w:hAnsi="Arial" w:cs="Arial"/>
        </w:rPr>
      </w:pPr>
    </w:p>
    <w:p w14:paraId="53CE6CF1" w14:textId="77777777"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Pronajímatel má právo na úhradu pohledávky vůči nájemci zadržet movité věci, které má nájemce </w:t>
      </w:r>
      <w:proofErr w:type="gramStart"/>
      <w:r w:rsidRPr="00187A9E">
        <w:rPr>
          <w:rFonts w:ascii="Arial" w:hAnsi="Arial" w:cs="Arial"/>
        </w:rPr>
        <w:t xml:space="preserve">na </w:t>
      </w:r>
      <w:r w:rsidR="00492DEB" w:rsidRPr="00187A9E">
        <w:rPr>
          <w:rFonts w:ascii="Arial" w:hAnsi="Arial" w:cs="Arial"/>
        </w:rPr>
        <w:t> předmětu</w:t>
      </w:r>
      <w:proofErr w:type="gramEnd"/>
      <w:r w:rsidR="00492DEB" w:rsidRPr="00187A9E">
        <w:rPr>
          <w:rFonts w:ascii="Arial" w:hAnsi="Arial" w:cs="Arial"/>
        </w:rPr>
        <w:t xml:space="preserve"> nájmu nebo v něm</w:t>
      </w:r>
      <w:r w:rsidRPr="00187A9E">
        <w:rPr>
          <w:rFonts w:ascii="Arial" w:hAnsi="Arial" w:cs="Arial"/>
        </w:rPr>
        <w:t>.</w:t>
      </w:r>
    </w:p>
    <w:p w14:paraId="31363E8E" w14:textId="77777777" w:rsidR="002F4CCB" w:rsidRPr="00187A9E" w:rsidRDefault="002F4CCB" w:rsidP="00B40D70">
      <w:pPr>
        <w:spacing w:line="259" w:lineRule="auto"/>
        <w:rPr>
          <w:rFonts w:ascii="Arial" w:hAnsi="Arial" w:cs="Arial"/>
        </w:rPr>
      </w:pPr>
    </w:p>
    <w:p w14:paraId="090AA1BC" w14:textId="77777777" w:rsidR="002F4CCB" w:rsidRPr="00187A9E" w:rsidRDefault="002F4CCB" w:rsidP="00B40D70">
      <w:pPr>
        <w:spacing w:line="259" w:lineRule="auto"/>
        <w:rPr>
          <w:rFonts w:ascii="Arial" w:hAnsi="Arial" w:cs="Arial"/>
        </w:rPr>
      </w:pPr>
    </w:p>
    <w:p w14:paraId="77EB5C18" w14:textId="77777777" w:rsidR="001F7CF3" w:rsidRPr="00187A9E" w:rsidRDefault="001F7CF3" w:rsidP="00B40D70">
      <w:pPr>
        <w:pStyle w:val="Bezmezer"/>
        <w:spacing w:line="259" w:lineRule="auto"/>
        <w:jc w:val="center"/>
        <w:rPr>
          <w:rFonts w:ascii="Arial" w:hAnsi="Arial" w:cs="Arial"/>
          <w:b/>
        </w:rPr>
      </w:pPr>
      <w:r w:rsidRPr="00187A9E">
        <w:rPr>
          <w:rFonts w:ascii="Arial" w:hAnsi="Arial" w:cs="Arial"/>
          <w:b/>
        </w:rPr>
        <w:t>VII. Ukončení nájmu</w:t>
      </w:r>
    </w:p>
    <w:p w14:paraId="1B390AC5" w14:textId="77777777" w:rsidR="001F7CF3" w:rsidRPr="00187A9E" w:rsidRDefault="001F7CF3" w:rsidP="00B40D70">
      <w:pPr>
        <w:pStyle w:val="Bezmezer"/>
        <w:spacing w:line="259" w:lineRule="auto"/>
        <w:jc w:val="center"/>
        <w:rPr>
          <w:rFonts w:ascii="Arial" w:hAnsi="Arial" w:cs="Arial"/>
          <w:b/>
        </w:rPr>
      </w:pPr>
    </w:p>
    <w:p w14:paraId="765ED964"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Právní vztah založený touto smlouvou zanikne:</w:t>
      </w:r>
    </w:p>
    <w:p w14:paraId="2FC6C984" w14:textId="77777777" w:rsidR="00963C24" w:rsidRPr="00F14C99" w:rsidRDefault="00963C24" w:rsidP="00F14C99">
      <w:pPr>
        <w:spacing w:line="259" w:lineRule="auto"/>
        <w:ind w:left="708" w:firstLine="426"/>
        <w:jc w:val="both"/>
        <w:rPr>
          <w:rFonts w:ascii="Arial" w:eastAsia="Calibri" w:hAnsi="Arial" w:cs="Arial"/>
          <w:lang w:eastAsia="en-US"/>
        </w:rPr>
      </w:pPr>
      <w:r w:rsidRPr="00F14C99">
        <w:rPr>
          <w:rFonts w:ascii="Arial" w:eastAsia="Calibri" w:hAnsi="Arial" w:cs="Arial"/>
          <w:lang w:eastAsia="en-US"/>
        </w:rPr>
        <w:t>-      písemnou dohodou smluvních stran</w:t>
      </w:r>
      <w:r w:rsidR="00C27141" w:rsidRPr="00F14C99">
        <w:rPr>
          <w:rFonts w:ascii="Arial" w:eastAsia="Calibri" w:hAnsi="Arial" w:cs="Arial"/>
          <w:lang w:eastAsia="en-US"/>
        </w:rPr>
        <w:t>,</w:t>
      </w:r>
    </w:p>
    <w:p w14:paraId="782D8DEA" w14:textId="77777777" w:rsidR="00963C24" w:rsidRPr="00187A9E" w:rsidRDefault="00963C24" w:rsidP="00F14C99">
      <w:pPr>
        <w:spacing w:line="259" w:lineRule="auto"/>
        <w:ind w:left="1560" w:hanging="426"/>
        <w:jc w:val="both"/>
        <w:rPr>
          <w:rFonts w:ascii="Arial" w:eastAsia="Calibri" w:hAnsi="Arial" w:cs="Arial"/>
          <w:lang w:eastAsia="en-US"/>
        </w:rPr>
      </w:pPr>
      <w:r w:rsidRPr="00187A9E">
        <w:rPr>
          <w:rFonts w:ascii="Arial" w:eastAsia="Calibri" w:hAnsi="Arial" w:cs="Arial"/>
          <w:lang w:eastAsia="en-US"/>
        </w:rPr>
        <w:t>-     písemnou výpovědí s </w:t>
      </w:r>
      <w:r w:rsidR="00061AD5" w:rsidRPr="00187A9E">
        <w:rPr>
          <w:rFonts w:ascii="Arial" w:eastAsia="Calibri" w:hAnsi="Arial" w:cs="Arial"/>
          <w:lang w:eastAsia="en-US"/>
        </w:rPr>
        <w:t>šestiměsíční</w:t>
      </w:r>
      <w:r w:rsidRPr="00187A9E">
        <w:rPr>
          <w:rFonts w:ascii="Arial" w:eastAsia="Calibri" w:hAnsi="Arial" w:cs="Arial"/>
          <w:lang w:eastAsia="en-US"/>
        </w:rPr>
        <w:t xml:space="preserve"> výpovědní dobou, která počíná běžet první den měsíce následujícího po měsíci, ve kterém byla výpověď doručena smluvní straně, která může být dána kt</w:t>
      </w:r>
      <w:r w:rsidR="00C27141" w:rsidRPr="00187A9E">
        <w:rPr>
          <w:rFonts w:ascii="Arial" w:eastAsia="Calibri" w:hAnsi="Arial" w:cs="Arial"/>
          <w:lang w:eastAsia="en-US"/>
        </w:rPr>
        <w:t xml:space="preserve">eroukoliv ze smluvních stran z jakýchkoliv </w:t>
      </w:r>
      <w:r w:rsidRPr="00187A9E">
        <w:rPr>
          <w:rFonts w:ascii="Arial" w:eastAsia="Calibri" w:hAnsi="Arial" w:cs="Arial"/>
          <w:lang w:eastAsia="en-US"/>
        </w:rPr>
        <w:t xml:space="preserve">důvodů nebo </w:t>
      </w:r>
      <w:r w:rsidR="00C27141" w:rsidRPr="00187A9E">
        <w:rPr>
          <w:rFonts w:ascii="Arial" w:eastAsia="Calibri" w:hAnsi="Arial" w:cs="Arial"/>
          <w:lang w:eastAsia="en-US"/>
        </w:rPr>
        <w:t xml:space="preserve">i </w:t>
      </w:r>
      <w:r w:rsidRPr="00187A9E">
        <w:rPr>
          <w:rFonts w:ascii="Arial" w:eastAsia="Calibri" w:hAnsi="Arial" w:cs="Arial"/>
          <w:lang w:eastAsia="en-US"/>
        </w:rPr>
        <w:t>b</w:t>
      </w:r>
      <w:r w:rsidR="00C27141" w:rsidRPr="00187A9E">
        <w:rPr>
          <w:rFonts w:ascii="Arial" w:eastAsia="Calibri" w:hAnsi="Arial" w:cs="Arial"/>
          <w:lang w:eastAsia="en-US"/>
        </w:rPr>
        <w:t>ez uvedení důvodů,</w:t>
      </w:r>
    </w:p>
    <w:p w14:paraId="06AA365C" w14:textId="77777777" w:rsidR="00963C24" w:rsidRPr="00187A9E" w:rsidRDefault="00963C24" w:rsidP="001D1347">
      <w:pPr>
        <w:pStyle w:val="Odstavecseseznamem"/>
        <w:numPr>
          <w:ilvl w:val="0"/>
          <w:numId w:val="9"/>
        </w:numPr>
        <w:spacing w:line="259" w:lineRule="auto"/>
        <w:ind w:left="1494"/>
        <w:rPr>
          <w:rFonts w:ascii="Arial" w:hAnsi="Arial" w:cs="Arial"/>
        </w:rPr>
      </w:pPr>
      <w:r w:rsidRPr="00187A9E">
        <w:rPr>
          <w:rFonts w:ascii="Arial" w:hAnsi="Arial" w:cs="Arial"/>
        </w:rPr>
        <w:t>výpovědí nájmu bez výpovědní doby; výpověď může podat každá ze smluvních stran pouze z důvodů dle odst. 2 a 3</w:t>
      </w:r>
      <w:r w:rsidR="00C27141" w:rsidRPr="00187A9E">
        <w:rPr>
          <w:rFonts w:ascii="Arial" w:hAnsi="Arial" w:cs="Arial"/>
        </w:rPr>
        <w:t xml:space="preserve"> tohoto článku</w:t>
      </w:r>
      <w:r w:rsidRPr="00187A9E">
        <w:rPr>
          <w:rFonts w:ascii="Arial" w:hAnsi="Arial" w:cs="Arial"/>
        </w:rPr>
        <w:t>.</w:t>
      </w:r>
    </w:p>
    <w:p w14:paraId="4AF40DB6" w14:textId="77777777" w:rsidR="001F7CF3" w:rsidRPr="00187A9E" w:rsidRDefault="001F7CF3" w:rsidP="00B40D70">
      <w:pPr>
        <w:pStyle w:val="Odstavecseseznamem"/>
        <w:spacing w:line="259" w:lineRule="auto"/>
        <w:ind w:left="1494"/>
        <w:jc w:val="both"/>
        <w:rPr>
          <w:rFonts w:ascii="Arial" w:hAnsi="Arial" w:cs="Arial"/>
        </w:rPr>
      </w:pPr>
    </w:p>
    <w:p w14:paraId="0FBED1FE"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Pronajímatel může vypovědět nájem bez výpovědní doby:</w:t>
      </w:r>
    </w:p>
    <w:p w14:paraId="268AACB4" w14:textId="77777777" w:rsidR="001F7CF3" w:rsidRPr="00187A9E" w:rsidRDefault="00C54DA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je-li nájemce v prodlení </w:t>
      </w:r>
      <w:r>
        <w:rPr>
          <w:rFonts w:ascii="Arial" w:hAnsi="Arial" w:cs="Arial"/>
        </w:rPr>
        <w:t xml:space="preserve">s placením nájemného nebo úhrad za energie </w:t>
      </w:r>
      <w:r w:rsidRPr="00187A9E">
        <w:rPr>
          <w:rFonts w:ascii="Arial" w:hAnsi="Arial" w:cs="Arial"/>
        </w:rPr>
        <w:t>po dobu delší než 1 měsíc</w:t>
      </w:r>
      <w:r w:rsidR="00C27141" w:rsidRPr="00187A9E">
        <w:rPr>
          <w:rFonts w:ascii="Arial" w:hAnsi="Arial" w:cs="Arial"/>
        </w:rPr>
        <w:t>,</w:t>
      </w:r>
    </w:p>
    <w:p w14:paraId="31104E68"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porušuje-li nájemce zvlášť závažným způsobem své povinnosti, a tím působí značnou újmu druhé straně (</w:t>
      </w:r>
      <w:r w:rsidR="00C830CE" w:rsidRPr="00187A9E">
        <w:rPr>
          <w:rFonts w:ascii="Arial" w:hAnsi="Arial" w:cs="Arial"/>
        </w:rPr>
        <w:t xml:space="preserve">nájemce si </w:t>
      </w:r>
      <w:r w:rsidRPr="00187A9E">
        <w:rPr>
          <w:rFonts w:ascii="Arial" w:hAnsi="Arial" w:cs="Arial"/>
        </w:rPr>
        <w:t xml:space="preserve">například nevyžádá předchozí souhlas pronajímatele při provádění změn na předmětu nájmu, při převodu nájmu na třetí osobu či při opatřování předmětu nájmu </w:t>
      </w:r>
      <w:r w:rsidR="002715CC" w:rsidRPr="00187A9E">
        <w:rPr>
          <w:rFonts w:ascii="Arial" w:hAnsi="Arial" w:cs="Arial"/>
        </w:rPr>
        <w:t>štíty, návěstími a podobnými znameními</w:t>
      </w:r>
      <w:r w:rsidRPr="00187A9E">
        <w:rPr>
          <w:rFonts w:ascii="Arial" w:hAnsi="Arial" w:cs="Arial"/>
        </w:rPr>
        <w:t>)</w:t>
      </w:r>
      <w:r w:rsidR="00C27141" w:rsidRPr="00187A9E">
        <w:rPr>
          <w:rFonts w:ascii="Arial" w:hAnsi="Arial" w:cs="Arial"/>
        </w:rPr>
        <w:t>,</w:t>
      </w:r>
    </w:p>
    <w:p w14:paraId="599CBD87"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neuvede-li nájemce na žádost pronajímatele </w:t>
      </w:r>
      <w:r w:rsidR="00C27141" w:rsidRPr="00187A9E">
        <w:rPr>
          <w:rFonts w:ascii="Arial" w:hAnsi="Arial" w:cs="Arial"/>
        </w:rPr>
        <w:t>předmět nájmu</w:t>
      </w:r>
      <w:r w:rsidRPr="00187A9E">
        <w:rPr>
          <w:rFonts w:ascii="Arial" w:hAnsi="Arial" w:cs="Arial"/>
        </w:rPr>
        <w:t xml:space="preserve"> do původního stavu</w:t>
      </w:r>
      <w:r w:rsidR="00C27141" w:rsidRPr="00187A9E">
        <w:rPr>
          <w:rFonts w:ascii="Arial" w:hAnsi="Arial" w:cs="Arial"/>
        </w:rPr>
        <w:t>,</w:t>
      </w:r>
    </w:p>
    <w:p w14:paraId="6D1FC466"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76BE6D85"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027C79E3" w14:textId="77777777" w:rsidR="001F7CF3" w:rsidRPr="00187A9E" w:rsidRDefault="001F7CF3" w:rsidP="00B40D70">
      <w:pPr>
        <w:pStyle w:val="Odstavecseseznamem"/>
        <w:spacing w:line="259" w:lineRule="auto"/>
        <w:ind w:left="360"/>
        <w:jc w:val="both"/>
        <w:rPr>
          <w:rFonts w:ascii="Arial" w:hAnsi="Arial" w:cs="Arial"/>
        </w:rPr>
      </w:pPr>
    </w:p>
    <w:p w14:paraId="7C5CA299"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Nájemce může vypovědět nájem bez výpovědní doby:</w:t>
      </w:r>
    </w:p>
    <w:p w14:paraId="08D6BD13"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zanikne-li </w:t>
      </w:r>
      <w:r w:rsidR="00252305" w:rsidRPr="00187A9E">
        <w:rPr>
          <w:rFonts w:ascii="Arial" w:hAnsi="Arial" w:cs="Arial"/>
        </w:rPr>
        <w:t>předmět nájmu zcela nebo</w:t>
      </w:r>
      <w:r w:rsidRPr="00187A9E">
        <w:rPr>
          <w:rFonts w:ascii="Arial" w:hAnsi="Arial" w:cs="Arial"/>
        </w:rPr>
        <w:t xml:space="preserve"> zčásti</w:t>
      </w:r>
      <w:r w:rsidR="00C27141" w:rsidRPr="00187A9E">
        <w:rPr>
          <w:rFonts w:ascii="Arial" w:hAnsi="Arial" w:cs="Arial"/>
        </w:rPr>
        <w:t>,</w:t>
      </w:r>
    </w:p>
    <w:p w14:paraId="31204544"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stane-li se </w:t>
      </w:r>
      <w:r w:rsidR="00252305" w:rsidRPr="00187A9E">
        <w:rPr>
          <w:rFonts w:ascii="Arial" w:hAnsi="Arial" w:cs="Arial"/>
        </w:rPr>
        <w:t>předmět nájmu nepoužitelným</w:t>
      </w:r>
      <w:r w:rsidRPr="00187A9E">
        <w:rPr>
          <w:rFonts w:ascii="Arial" w:hAnsi="Arial" w:cs="Arial"/>
        </w:rPr>
        <w:t xml:space="preserve"> k ujednanému účelu z důvodů, které nejsou na straně nájemce</w:t>
      </w:r>
      <w:r w:rsidR="00C27141" w:rsidRPr="00187A9E">
        <w:rPr>
          <w:rFonts w:ascii="Arial" w:hAnsi="Arial" w:cs="Arial"/>
        </w:rPr>
        <w:t>,</w:t>
      </w:r>
    </w:p>
    <w:p w14:paraId="3E0E007E"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3A35C3DB" w14:textId="77777777" w:rsidR="001F7CF3" w:rsidRPr="002439FC" w:rsidRDefault="001F7CF3" w:rsidP="002439FC">
      <w:pPr>
        <w:spacing w:line="259" w:lineRule="auto"/>
        <w:jc w:val="both"/>
        <w:rPr>
          <w:rFonts w:ascii="Arial" w:hAnsi="Arial" w:cs="Arial"/>
        </w:rPr>
      </w:pPr>
    </w:p>
    <w:p w14:paraId="3BA7797B"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Po skončení nájmu odevzdá nájemce pronajímateli nebo jím určenému správci předmět nájmu ve stavu, v jakém jej převzal, s přihlédnutím k obvyklému opotřebení, případně </w:t>
      </w:r>
      <w:proofErr w:type="gramStart"/>
      <w:r w:rsidRPr="00187A9E">
        <w:rPr>
          <w:rFonts w:ascii="Arial" w:hAnsi="Arial" w:cs="Arial"/>
        </w:rPr>
        <w:t>se  změnami</w:t>
      </w:r>
      <w:proofErr w:type="gramEnd"/>
      <w:r w:rsidRPr="00187A9E">
        <w:rPr>
          <w:rFonts w:ascii="Arial" w:hAnsi="Arial" w:cs="Arial"/>
        </w:rPr>
        <w:t>, jejichž provedení a ponechání i po skončení nájmu pronajímatel odsouhlasil. O odevzdání předmětu nájmu nájemcem bude pořízen protokol.</w:t>
      </w:r>
    </w:p>
    <w:p w14:paraId="22EC441E" w14:textId="77777777" w:rsidR="001F7CF3" w:rsidRPr="00187A9E" w:rsidRDefault="001F7CF3" w:rsidP="00B40D70">
      <w:pPr>
        <w:spacing w:line="259" w:lineRule="auto"/>
        <w:jc w:val="both"/>
        <w:rPr>
          <w:rFonts w:ascii="Arial" w:hAnsi="Arial" w:cs="Arial"/>
        </w:rPr>
      </w:pPr>
    </w:p>
    <w:p w14:paraId="5CFE03F8"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Smluvní strany se dále dohodly s ohledem na specifičnost umístění prostoru/místnosti, že nájemce nemá právo v případě ukončení nájemního vztahu požadovat po pronajímateli náhradu </w:t>
      </w:r>
      <w:r w:rsidR="00212D9C" w:rsidRPr="00187A9E">
        <w:rPr>
          <w:rFonts w:ascii="Arial" w:hAnsi="Arial" w:cs="Arial"/>
        </w:rPr>
        <w:t xml:space="preserve">za převzetí zákaznické základny </w:t>
      </w:r>
      <w:r w:rsidRPr="00187A9E">
        <w:rPr>
          <w:rFonts w:ascii="Arial" w:hAnsi="Arial" w:cs="Arial"/>
        </w:rPr>
        <w:t xml:space="preserve">specifikovanou v § 2315 </w:t>
      </w:r>
      <w:r w:rsidR="00635795" w:rsidRPr="00187A9E">
        <w:rPr>
          <w:rFonts w:ascii="Arial" w:hAnsi="Arial" w:cs="Arial"/>
        </w:rPr>
        <w:t>občanského zákoníku</w:t>
      </w:r>
      <w:r w:rsidR="00212D9C" w:rsidRPr="00187A9E">
        <w:rPr>
          <w:rFonts w:ascii="Arial" w:hAnsi="Arial" w:cs="Arial"/>
        </w:rPr>
        <w:t>.</w:t>
      </w:r>
    </w:p>
    <w:p w14:paraId="17EB2F77" w14:textId="77777777" w:rsidR="007E456B" w:rsidRPr="00187A9E" w:rsidRDefault="007E456B" w:rsidP="00B40D70">
      <w:pPr>
        <w:spacing w:line="259" w:lineRule="auto"/>
        <w:jc w:val="center"/>
        <w:rPr>
          <w:rFonts w:ascii="Arial" w:hAnsi="Arial" w:cs="Arial"/>
          <w:b/>
        </w:rPr>
      </w:pPr>
    </w:p>
    <w:p w14:paraId="3488B110" w14:textId="77777777" w:rsidR="007E65A7" w:rsidRPr="00187A9E" w:rsidRDefault="007E65A7" w:rsidP="00B40D70">
      <w:pPr>
        <w:spacing w:line="259" w:lineRule="auto"/>
        <w:jc w:val="center"/>
        <w:rPr>
          <w:rFonts w:ascii="Arial" w:hAnsi="Arial" w:cs="Arial"/>
          <w:b/>
        </w:rPr>
      </w:pPr>
    </w:p>
    <w:p w14:paraId="7AFD7B91" w14:textId="77777777" w:rsidR="00A927F7" w:rsidRDefault="001F7CF3" w:rsidP="00BE769A">
      <w:pPr>
        <w:spacing w:line="259" w:lineRule="auto"/>
        <w:jc w:val="center"/>
        <w:rPr>
          <w:rFonts w:ascii="Arial" w:hAnsi="Arial" w:cs="Arial"/>
          <w:b/>
        </w:rPr>
      </w:pPr>
      <w:r w:rsidRPr="00187A9E">
        <w:rPr>
          <w:rFonts w:ascii="Arial" w:hAnsi="Arial" w:cs="Arial"/>
          <w:b/>
        </w:rPr>
        <w:t>VIII. Závěrečná ujednání</w:t>
      </w:r>
    </w:p>
    <w:p w14:paraId="697A51D3" w14:textId="77777777" w:rsidR="00BE769A" w:rsidRPr="00BE769A" w:rsidRDefault="00BE769A" w:rsidP="00BE769A">
      <w:pPr>
        <w:spacing w:line="259" w:lineRule="auto"/>
        <w:jc w:val="center"/>
        <w:rPr>
          <w:rFonts w:ascii="Arial" w:hAnsi="Arial" w:cs="Arial"/>
          <w:b/>
        </w:rPr>
      </w:pPr>
    </w:p>
    <w:p w14:paraId="14A1F814" w14:textId="77777777" w:rsidR="00A927F7" w:rsidRPr="00A927F7" w:rsidRDefault="00A927F7" w:rsidP="00A927F7">
      <w:pPr>
        <w:overflowPunct/>
        <w:autoSpaceDE/>
        <w:autoSpaceDN/>
        <w:adjustRightInd/>
        <w:spacing w:line="259" w:lineRule="auto"/>
        <w:ind w:left="360"/>
        <w:jc w:val="both"/>
        <w:textAlignment w:val="auto"/>
        <w:rPr>
          <w:rFonts w:ascii="Arial" w:hAnsi="Arial" w:cs="Arial"/>
        </w:rPr>
      </w:pPr>
    </w:p>
    <w:p w14:paraId="24B6C460" w14:textId="77777777" w:rsidR="001F7CF3" w:rsidRPr="00187A9E" w:rsidRDefault="00F15D6A"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nabývá platnosti dnem jejího podpisu poslední smluvní stranou a účinnosti </w:t>
      </w:r>
      <w:r w:rsidR="007E65A7" w:rsidRPr="00187A9E">
        <w:rPr>
          <w:rFonts w:ascii="Arial" w:hAnsi="Arial" w:cs="Arial"/>
        </w:rPr>
        <w:t xml:space="preserve">dle čl. III odst. 1 této smlouvy, ne však dříve než dnem zveřejnění </w:t>
      </w:r>
      <w:r w:rsidR="009C25D6" w:rsidRPr="00187A9E">
        <w:rPr>
          <w:rFonts w:ascii="Arial" w:hAnsi="Arial" w:cs="Arial"/>
        </w:rPr>
        <w:t>smlouvy</w:t>
      </w:r>
      <w:r w:rsidR="008D4C59" w:rsidRPr="00187A9E">
        <w:rPr>
          <w:rFonts w:ascii="Arial" w:hAnsi="Arial" w:cs="Arial"/>
        </w:rPr>
        <w:t xml:space="preserve"> v Registru smluv. </w:t>
      </w:r>
    </w:p>
    <w:p w14:paraId="129857B1" w14:textId="77777777" w:rsidR="001F7CF3" w:rsidRPr="00187A9E" w:rsidRDefault="001F7CF3" w:rsidP="00B40D70">
      <w:pPr>
        <w:spacing w:line="259" w:lineRule="auto"/>
        <w:rPr>
          <w:rFonts w:ascii="Arial" w:hAnsi="Arial" w:cs="Arial"/>
        </w:rPr>
      </w:pPr>
    </w:p>
    <w:p w14:paraId="7968D958" w14:textId="77777777"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Vztahy mezi pronajímatelem a nájemcem v této smlouvě neupravené se řídí příslušnými ustanoveními obecných právních předpisů, zejména </w:t>
      </w:r>
      <w:r w:rsidR="007E65A7" w:rsidRPr="00187A9E">
        <w:rPr>
          <w:rFonts w:ascii="Arial" w:hAnsi="Arial" w:cs="Arial"/>
        </w:rPr>
        <w:t>občanským zákoníkem</w:t>
      </w:r>
      <w:r w:rsidRPr="00187A9E">
        <w:rPr>
          <w:rFonts w:ascii="Arial" w:hAnsi="Arial" w:cs="Arial"/>
        </w:rPr>
        <w:t>.</w:t>
      </w:r>
    </w:p>
    <w:p w14:paraId="46670013" w14:textId="77777777" w:rsidR="001F7CF3" w:rsidRPr="00187A9E" w:rsidRDefault="001F7CF3" w:rsidP="00B40D70">
      <w:pPr>
        <w:pStyle w:val="Bezmezer"/>
        <w:spacing w:line="259" w:lineRule="auto"/>
        <w:rPr>
          <w:rFonts w:ascii="Arial" w:hAnsi="Arial" w:cs="Arial"/>
        </w:rPr>
      </w:pPr>
    </w:p>
    <w:p w14:paraId="787AC386" w14:textId="77777777" w:rsidR="001F7CF3"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Smlouvu lze měnit pouze formou písemných, vzestupně číslovaných dodatků podepsaných oběma smluvními stranami.</w:t>
      </w:r>
    </w:p>
    <w:p w14:paraId="18ABD7BB" w14:textId="77777777" w:rsidR="00CF563C" w:rsidRDefault="00CF563C" w:rsidP="00A0256F">
      <w:pPr>
        <w:pStyle w:val="Odstavecseseznamem"/>
        <w:rPr>
          <w:rFonts w:ascii="Arial" w:hAnsi="Arial" w:cs="Arial"/>
        </w:rPr>
      </w:pPr>
    </w:p>
    <w:p w14:paraId="137FD1B7" w14:textId="77777777" w:rsidR="00CF563C" w:rsidRPr="00187A9E" w:rsidRDefault="00CF563C" w:rsidP="00B40D70">
      <w:pPr>
        <w:numPr>
          <w:ilvl w:val="0"/>
          <w:numId w:val="8"/>
        </w:numPr>
        <w:overflowPunct/>
        <w:autoSpaceDE/>
        <w:autoSpaceDN/>
        <w:adjustRightInd/>
        <w:spacing w:line="259" w:lineRule="auto"/>
        <w:jc w:val="both"/>
        <w:textAlignment w:val="auto"/>
        <w:rPr>
          <w:rFonts w:ascii="Arial" w:hAnsi="Arial" w:cs="Arial"/>
        </w:rPr>
      </w:pPr>
      <w:r w:rsidRPr="00D055DE">
        <w:rPr>
          <w:rFonts w:ascii="Arial" w:hAnsi="Arial" w:cs="Arial"/>
        </w:rPr>
        <w:t>Smluvní strany p</w:t>
      </w:r>
      <w:r>
        <w:rPr>
          <w:rFonts w:ascii="Arial" w:hAnsi="Arial" w:cs="Arial"/>
        </w:rPr>
        <w:t>otvrzují správnost svých údajů</w:t>
      </w:r>
      <w:r w:rsidR="00E07353">
        <w:rPr>
          <w:rFonts w:ascii="Arial" w:hAnsi="Arial" w:cs="Arial"/>
        </w:rPr>
        <w:t xml:space="preserve"> v rámci specifikace subjektu</w:t>
      </w:r>
      <w:r w:rsidRPr="00D055DE">
        <w:rPr>
          <w:rFonts w:ascii="Arial" w:hAnsi="Arial" w:cs="Arial"/>
        </w:rPr>
        <w:t xml:space="preserve">. V případě, že dojde v průběhu smluvního vztahu ke změnám uvedených údajů, zavazují se strany oznámit druhé straně </w:t>
      </w:r>
      <w:r w:rsidRPr="00D055DE">
        <w:rPr>
          <w:rFonts w:ascii="Arial" w:hAnsi="Arial" w:cs="Arial"/>
        </w:rPr>
        <w:lastRenderedPageBreak/>
        <w:t>(</w:t>
      </w:r>
      <w:proofErr w:type="gramStart"/>
      <w:r w:rsidRPr="00D055DE">
        <w:rPr>
          <w:rFonts w:ascii="Arial" w:hAnsi="Arial" w:cs="Arial"/>
        </w:rPr>
        <w:t>post</w:t>
      </w:r>
      <w:r>
        <w:rPr>
          <w:rFonts w:ascii="Arial" w:hAnsi="Arial" w:cs="Arial"/>
        </w:rPr>
        <w:t>ačí</w:t>
      </w:r>
      <w:proofErr w:type="gramEnd"/>
      <w:r>
        <w:rPr>
          <w:rFonts w:ascii="Arial" w:hAnsi="Arial" w:cs="Arial"/>
        </w:rPr>
        <w:t xml:space="preserve"> e-mailem</w:t>
      </w:r>
      <w:r w:rsidRPr="00D055DE">
        <w:rPr>
          <w:rFonts w:ascii="Arial" w:hAnsi="Arial" w:cs="Arial"/>
        </w:rPr>
        <w:t>) bez zbytečného odkladu aktualizaci těchto údajů bez nutnosti uzavírat dodatek k této smlouvě</w:t>
      </w:r>
      <w:r>
        <w:rPr>
          <w:rFonts w:ascii="Arial" w:hAnsi="Arial" w:cs="Arial"/>
        </w:rPr>
        <w:t>.</w:t>
      </w:r>
    </w:p>
    <w:p w14:paraId="299D1679" w14:textId="77777777" w:rsidR="001F7CF3" w:rsidRPr="00187A9E" w:rsidRDefault="001F7CF3" w:rsidP="00B40D70">
      <w:pPr>
        <w:spacing w:line="259" w:lineRule="auto"/>
        <w:rPr>
          <w:rFonts w:ascii="Arial" w:hAnsi="Arial" w:cs="Arial"/>
        </w:rPr>
      </w:pPr>
    </w:p>
    <w:p w14:paraId="0A73F441" w14:textId="77777777" w:rsidR="001F7CF3" w:rsidRPr="00384AE8" w:rsidRDefault="001F7CF3" w:rsidP="00B40D70">
      <w:pPr>
        <w:numPr>
          <w:ilvl w:val="0"/>
          <w:numId w:val="8"/>
        </w:numPr>
        <w:overflowPunct/>
        <w:autoSpaceDE/>
        <w:autoSpaceDN/>
        <w:adjustRightInd/>
        <w:spacing w:line="259" w:lineRule="auto"/>
        <w:jc w:val="both"/>
        <w:textAlignment w:val="auto"/>
        <w:rPr>
          <w:rFonts w:ascii="Arial" w:hAnsi="Arial" w:cs="Arial"/>
        </w:rPr>
      </w:pPr>
      <w:r w:rsidRPr="005906F8">
        <w:rPr>
          <w:rFonts w:ascii="Arial" w:hAnsi="Arial" w:cs="Arial"/>
        </w:rPr>
        <w:t xml:space="preserve">Tato smlouva je vyhotovena ve </w:t>
      </w:r>
      <w:r w:rsidR="007E65A7" w:rsidRPr="005906F8">
        <w:rPr>
          <w:rFonts w:ascii="Arial" w:hAnsi="Arial" w:cs="Arial"/>
        </w:rPr>
        <w:t>třech</w:t>
      </w:r>
      <w:r w:rsidR="009E6B3E" w:rsidRPr="005906F8">
        <w:rPr>
          <w:rFonts w:ascii="Arial" w:hAnsi="Arial" w:cs="Arial"/>
        </w:rPr>
        <w:t xml:space="preserve"> </w:t>
      </w:r>
      <w:r w:rsidRPr="005906F8">
        <w:rPr>
          <w:rFonts w:ascii="Arial" w:hAnsi="Arial" w:cs="Arial"/>
        </w:rPr>
        <w:t xml:space="preserve">stejnopisech s platností originálu, z nichž </w:t>
      </w:r>
      <w:r w:rsidR="007E65A7" w:rsidRPr="005906F8">
        <w:rPr>
          <w:rFonts w:ascii="Arial" w:hAnsi="Arial" w:cs="Arial"/>
        </w:rPr>
        <w:t>pronajímatel</w:t>
      </w:r>
      <w:r w:rsidRPr="005906F8">
        <w:rPr>
          <w:rFonts w:ascii="Arial" w:hAnsi="Arial" w:cs="Arial"/>
        </w:rPr>
        <w:t xml:space="preserve"> </w:t>
      </w:r>
      <w:proofErr w:type="gramStart"/>
      <w:r w:rsidRPr="005906F8">
        <w:rPr>
          <w:rFonts w:ascii="Arial" w:hAnsi="Arial" w:cs="Arial"/>
        </w:rPr>
        <w:t>obdrží</w:t>
      </w:r>
      <w:proofErr w:type="gramEnd"/>
      <w:r w:rsidRPr="005906F8">
        <w:rPr>
          <w:rFonts w:ascii="Arial" w:hAnsi="Arial" w:cs="Arial"/>
        </w:rPr>
        <w:t xml:space="preserve"> </w:t>
      </w:r>
      <w:r w:rsidR="009E6B3E" w:rsidRPr="005906F8">
        <w:rPr>
          <w:rFonts w:ascii="Arial" w:hAnsi="Arial" w:cs="Arial"/>
        </w:rPr>
        <w:t>2</w:t>
      </w:r>
      <w:r w:rsidRPr="005906F8">
        <w:rPr>
          <w:rFonts w:ascii="Arial" w:hAnsi="Arial" w:cs="Arial"/>
        </w:rPr>
        <w:t xml:space="preserve"> </w:t>
      </w:r>
      <w:r w:rsidR="007E65A7" w:rsidRPr="005906F8">
        <w:rPr>
          <w:rFonts w:ascii="Arial" w:hAnsi="Arial" w:cs="Arial"/>
        </w:rPr>
        <w:t xml:space="preserve">a nájemce 1 </w:t>
      </w:r>
      <w:r w:rsidRPr="005906F8">
        <w:rPr>
          <w:rFonts w:ascii="Arial" w:hAnsi="Arial" w:cs="Arial"/>
        </w:rPr>
        <w:t>vyhotovení</w:t>
      </w:r>
      <w:r w:rsidR="00387519" w:rsidRPr="005906F8">
        <w:rPr>
          <w:rFonts w:ascii="Arial" w:hAnsi="Arial" w:cs="Arial"/>
        </w:rPr>
        <w:t xml:space="preserve">, </w:t>
      </w:r>
      <w:r w:rsidR="005906F8" w:rsidRPr="005906F8">
        <w:rPr>
          <w:rFonts w:ascii="Arial" w:hAnsi="Arial" w:cs="Arial"/>
        </w:rPr>
        <w:t>nebude-li vyhotovena v elektronické podobě s příslušnými elektronickými podpisy smluvních stran dle zákona č. 297/2016 Sb.</w:t>
      </w:r>
      <w:r w:rsidR="005906F8">
        <w:rPr>
          <w:rFonts w:ascii="Arial" w:hAnsi="Arial" w:cs="Arial"/>
        </w:rPr>
        <w:t>,</w:t>
      </w:r>
      <w:r w:rsidR="005906F8" w:rsidRPr="005906F8">
        <w:rPr>
          <w:rFonts w:ascii="Arial" w:hAnsi="Arial" w:cs="Arial"/>
        </w:rPr>
        <w:t xml:space="preserve"> o službách vytvářejících důvěru pro elektronické transakce, ve znění pozdějších předpisů</w:t>
      </w:r>
      <w:r w:rsidR="00387519" w:rsidRPr="00384AE8">
        <w:rPr>
          <w:rFonts w:ascii="Arial" w:hAnsi="Arial" w:cs="Arial"/>
        </w:rPr>
        <w:t>.</w:t>
      </w:r>
    </w:p>
    <w:p w14:paraId="1D6E225B" w14:textId="77777777" w:rsidR="001F7CF3" w:rsidRPr="00187A9E" w:rsidRDefault="001F7CF3" w:rsidP="00B40D70">
      <w:pPr>
        <w:spacing w:line="259" w:lineRule="auto"/>
        <w:rPr>
          <w:rFonts w:ascii="Arial" w:hAnsi="Arial" w:cs="Arial"/>
        </w:rPr>
      </w:pPr>
    </w:p>
    <w:p w14:paraId="2528AE23" w14:textId="77777777" w:rsidR="001F7CF3" w:rsidRPr="00187A9E" w:rsidRDefault="001F7CF3" w:rsidP="00B40D70">
      <w:pPr>
        <w:pStyle w:val="Zkladntext"/>
        <w:numPr>
          <w:ilvl w:val="0"/>
          <w:numId w:val="8"/>
        </w:numPr>
        <w:autoSpaceDE/>
        <w:autoSpaceDN/>
        <w:adjustRightInd/>
        <w:spacing w:line="259" w:lineRule="auto"/>
        <w:jc w:val="both"/>
        <w:rPr>
          <w:rFonts w:ascii="Arial" w:hAnsi="Arial" w:cs="Arial"/>
          <w:szCs w:val="20"/>
        </w:rPr>
      </w:pPr>
      <w:r w:rsidRPr="00187A9E">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24AD4D95" w14:textId="77777777" w:rsidR="001F7CF3" w:rsidRPr="00187A9E" w:rsidRDefault="001F7CF3" w:rsidP="00B40D70">
      <w:pPr>
        <w:pStyle w:val="Bezmezer"/>
        <w:spacing w:line="259" w:lineRule="auto"/>
        <w:rPr>
          <w:rFonts w:ascii="Arial" w:hAnsi="Arial" w:cs="Arial"/>
        </w:rPr>
      </w:pPr>
    </w:p>
    <w:p w14:paraId="278610F1" w14:textId="77777777" w:rsidR="007E65A7" w:rsidRPr="00187A9E" w:rsidRDefault="001F7CF3" w:rsidP="00B40D70">
      <w:pPr>
        <w:pStyle w:val="Zkladntext"/>
        <w:numPr>
          <w:ilvl w:val="0"/>
          <w:numId w:val="8"/>
        </w:numPr>
        <w:autoSpaceDE/>
        <w:autoSpaceDN/>
        <w:adjustRightInd/>
        <w:spacing w:line="259" w:lineRule="auto"/>
        <w:jc w:val="both"/>
        <w:outlineLvl w:val="0"/>
        <w:rPr>
          <w:rFonts w:ascii="Arial" w:hAnsi="Arial" w:cs="Arial"/>
          <w:b/>
          <w:color w:val="00B050"/>
          <w:szCs w:val="20"/>
        </w:rPr>
      </w:pPr>
      <w:r w:rsidRPr="00187A9E">
        <w:rPr>
          <w:rFonts w:ascii="Arial" w:hAnsi="Arial" w:cs="Arial"/>
          <w:szCs w:val="20"/>
        </w:rPr>
        <w:t>Nedílnou součástí této smlouvy je</w:t>
      </w:r>
      <w:r w:rsidR="007E65A7" w:rsidRPr="00187A9E">
        <w:rPr>
          <w:rFonts w:ascii="Arial" w:hAnsi="Arial" w:cs="Arial"/>
          <w:szCs w:val="20"/>
        </w:rPr>
        <w:t>:</w:t>
      </w:r>
      <w:r w:rsidRPr="00187A9E">
        <w:rPr>
          <w:rFonts w:ascii="Arial" w:hAnsi="Arial" w:cs="Arial"/>
          <w:szCs w:val="20"/>
        </w:rPr>
        <w:t xml:space="preserve"> </w:t>
      </w:r>
    </w:p>
    <w:p w14:paraId="5D44AFC9" w14:textId="77777777" w:rsidR="007E65A7" w:rsidRPr="00187A9E" w:rsidRDefault="001F7CF3" w:rsidP="00B40D70">
      <w:pPr>
        <w:pStyle w:val="Zkladntext"/>
        <w:autoSpaceDE/>
        <w:autoSpaceDN/>
        <w:adjustRightInd/>
        <w:spacing w:line="259" w:lineRule="auto"/>
        <w:ind w:left="360"/>
        <w:jc w:val="both"/>
        <w:outlineLvl w:val="0"/>
        <w:rPr>
          <w:rFonts w:ascii="Arial" w:hAnsi="Arial" w:cs="Arial"/>
          <w:szCs w:val="20"/>
        </w:rPr>
      </w:pPr>
      <w:r w:rsidRPr="00187A9E">
        <w:rPr>
          <w:rFonts w:ascii="Arial" w:hAnsi="Arial" w:cs="Arial"/>
          <w:szCs w:val="20"/>
        </w:rPr>
        <w:t xml:space="preserve">Příloha č. </w:t>
      </w:r>
      <w:r w:rsidR="00A57450">
        <w:rPr>
          <w:rFonts w:ascii="Arial" w:hAnsi="Arial" w:cs="Arial"/>
          <w:szCs w:val="20"/>
        </w:rPr>
        <w:t>1</w:t>
      </w:r>
      <w:r w:rsidRPr="00187A9E">
        <w:rPr>
          <w:rFonts w:ascii="Arial" w:hAnsi="Arial" w:cs="Arial"/>
          <w:szCs w:val="20"/>
        </w:rPr>
        <w:t xml:space="preserve"> </w:t>
      </w:r>
      <w:r w:rsidR="005E3984" w:rsidRPr="00187A9E">
        <w:rPr>
          <w:rFonts w:ascii="Arial" w:hAnsi="Arial" w:cs="Arial"/>
          <w:szCs w:val="20"/>
        </w:rPr>
        <w:t xml:space="preserve">– </w:t>
      </w:r>
      <w:r w:rsidR="008931D3" w:rsidRPr="00187A9E">
        <w:rPr>
          <w:rFonts w:ascii="Arial" w:hAnsi="Arial" w:cs="Arial"/>
          <w:szCs w:val="20"/>
        </w:rPr>
        <w:t>Plánek nebytových prostor</w:t>
      </w:r>
      <w:r w:rsidR="008931D3">
        <w:rPr>
          <w:rFonts w:ascii="Arial" w:hAnsi="Arial" w:cs="Arial"/>
          <w:szCs w:val="20"/>
        </w:rPr>
        <w:t xml:space="preserve"> </w:t>
      </w:r>
    </w:p>
    <w:p w14:paraId="2F18A1BD" w14:textId="77777777" w:rsidR="00C14098" w:rsidRPr="00C54DA3" w:rsidRDefault="00C14098" w:rsidP="00C54DA3">
      <w:pPr>
        <w:spacing w:line="259" w:lineRule="auto"/>
        <w:rPr>
          <w:rFonts w:ascii="Arial" w:hAnsi="Arial" w:cs="Arial"/>
          <w:b/>
          <w:color w:val="00B050"/>
        </w:rPr>
      </w:pPr>
    </w:p>
    <w:p w14:paraId="5F01A2D4" w14:textId="530E52EC" w:rsidR="001F7CF3" w:rsidRPr="00187A9E" w:rsidRDefault="00C14098" w:rsidP="00B40D70">
      <w:pPr>
        <w:pStyle w:val="Odstavecseseznamem"/>
        <w:numPr>
          <w:ilvl w:val="0"/>
          <w:numId w:val="8"/>
        </w:numPr>
        <w:spacing w:line="259" w:lineRule="auto"/>
        <w:rPr>
          <w:rFonts w:ascii="Arial" w:hAnsi="Arial" w:cs="Arial"/>
        </w:rPr>
      </w:pPr>
      <w:r w:rsidRPr="00187A9E">
        <w:rPr>
          <w:rFonts w:ascii="Arial" w:hAnsi="Arial" w:cs="Arial"/>
        </w:rPr>
        <w:t xml:space="preserve">Záměr pronájmu </w:t>
      </w:r>
      <w:r w:rsidR="0072108A" w:rsidRPr="00187A9E">
        <w:rPr>
          <w:rFonts w:ascii="Arial" w:hAnsi="Arial" w:cs="Arial"/>
        </w:rPr>
        <w:t>předmětu nájmu</w:t>
      </w:r>
      <w:r w:rsidR="001F1A3B" w:rsidRPr="00187A9E">
        <w:rPr>
          <w:rFonts w:ascii="Arial" w:hAnsi="Arial" w:cs="Arial"/>
        </w:rPr>
        <w:t xml:space="preserve"> byl </w:t>
      </w:r>
      <w:r w:rsidR="00AA7FA0">
        <w:rPr>
          <w:rFonts w:ascii="Arial" w:hAnsi="Arial" w:cs="Arial"/>
        </w:rPr>
        <w:t>schválen Rado</w:t>
      </w:r>
      <w:r w:rsidR="005202F7">
        <w:rPr>
          <w:rFonts w:ascii="Arial" w:hAnsi="Arial" w:cs="Arial"/>
        </w:rPr>
        <w:t>u Zlínského kraje dne</w:t>
      </w:r>
      <w:r w:rsidR="00FF5A74">
        <w:rPr>
          <w:rFonts w:ascii="Arial" w:hAnsi="Arial" w:cs="Arial"/>
        </w:rPr>
        <w:t xml:space="preserve"> 12</w:t>
      </w:r>
      <w:r w:rsidR="00F65E37">
        <w:rPr>
          <w:rFonts w:ascii="Arial" w:hAnsi="Arial" w:cs="Arial"/>
        </w:rPr>
        <w:t>.0</w:t>
      </w:r>
      <w:r w:rsidR="00FF5A74">
        <w:rPr>
          <w:rFonts w:ascii="Arial" w:hAnsi="Arial" w:cs="Arial"/>
        </w:rPr>
        <w:t>2</w:t>
      </w:r>
      <w:r w:rsidR="00F65E37">
        <w:rPr>
          <w:rFonts w:ascii="Arial" w:hAnsi="Arial" w:cs="Arial"/>
        </w:rPr>
        <w:t>.202</w:t>
      </w:r>
      <w:r w:rsidR="00FF5A74">
        <w:rPr>
          <w:rFonts w:ascii="Arial" w:hAnsi="Arial" w:cs="Arial"/>
        </w:rPr>
        <w:t>4</w:t>
      </w:r>
      <w:r w:rsidR="00F65E37" w:rsidRPr="001250AF">
        <w:rPr>
          <w:rFonts w:ascii="Arial" w:hAnsi="Arial" w:cs="Arial"/>
        </w:rPr>
        <w:t xml:space="preserve"> </w:t>
      </w:r>
      <w:r w:rsidR="005202F7">
        <w:rPr>
          <w:rFonts w:ascii="Arial" w:hAnsi="Arial" w:cs="Arial"/>
        </w:rPr>
        <w:t xml:space="preserve">usnesením č. </w:t>
      </w:r>
      <w:r w:rsidR="00BF0E11" w:rsidRPr="000C6E0E">
        <w:rPr>
          <w:rFonts w:ascii="Arial" w:hAnsi="Arial" w:cs="Arial"/>
        </w:rPr>
        <w:t>0</w:t>
      </w:r>
      <w:r w:rsidR="00BF0E11">
        <w:rPr>
          <w:rFonts w:ascii="Arial" w:hAnsi="Arial" w:cs="Arial"/>
        </w:rPr>
        <w:t>154</w:t>
      </w:r>
      <w:r w:rsidR="00BF0E11" w:rsidRPr="000C6E0E">
        <w:rPr>
          <w:rFonts w:ascii="Arial" w:hAnsi="Arial" w:cs="Arial"/>
        </w:rPr>
        <w:t>/R</w:t>
      </w:r>
      <w:r w:rsidR="00BF0E11">
        <w:rPr>
          <w:rFonts w:ascii="Arial" w:hAnsi="Arial" w:cs="Arial"/>
        </w:rPr>
        <w:t>04</w:t>
      </w:r>
      <w:r w:rsidR="00BF0E11" w:rsidRPr="000C6E0E">
        <w:rPr>
          <w:rFonts w:ascii="Arial" w:hAnsi="Arial" w:cs="Arial"/>
        </w:rPr>
        <w:t>/2</w:t>
      </w:r>
      <w:r w:rsidR="00BF0E11">
        <w:rPr>
          <w:rFonts w:ascii="Arial" w:hAnsi="Arial" w:cs="Arial"/>
        </w:rPr>
        <w:t xml:space="preserve">4 </w:t>
      </w:r>
      <w:r w:rsidR="00AA7FA0">
        <w:rPr>
          <w:rFonts w:ascii="Arial" w:hAnsi="Arial" w:cs="Arial"/>
        </w:rPr>
        <w:t xml:space="preserve">a </w:t>
      </w:r>
      <w:r w:rsidR="001F1A3B" w:rsidRPr="00187A9E">
        <w:rPr>
          <w:rFonts w:ascii="Arial" w:hAnsi="Arial" w:cs="Arial"/>
        </w:rPr>
        <w:t>vyvěšen na úřední desce krajského úřadu od</w:t>
      </w:r>
      <w:r w:rsidR="00BF0E11">
        <w:rPr>
          <w:rFonts w:ascii="Arial" w:hAnsi="Arial" w:cs="Arial"/>
        </w:rPr>
        <w:t xml:space="preserve"> 12</w:t>
      </w:r>
      <w:r w:rsidR="00F65E37">
        <w:rPr>
          <w:rFonts w:ascii="Arial" w:hAnsi="Arial" w:cs="Arial"/>
        </w:rPr>
        <w:t>.0</w:t>
      </w:r>
      <w:r w:rsidR="00BF0E11">
        <w:rPr>
          <w:rFonts w:ascii="Arial" w:hAnsi="Arial" w:cs="Arial"/>
        </w:rPr>
        <w:t>4</w:t>
      </w:r>
      <w:r w:rsidR="00F65E37">
        <w:rPr>
          <w:rFonts w:ascii="Arial" w:hAnsi="Arial" w:cs="Arial"/>
        </w:rPr>
        <w:t>.202</w:t>
      </w:r>
      <w:r w:rsidR="00BF0E11">
        <w:rPr>
          <w:rFonts w:ascii="Arial" w:hAnsi="Arial" w:cs="Arial"/>
        </w:rPr>
        <w:t>4</w:t>
      </w:r>
      <w:r w:rsidR="00664815">
        <w:rPr>
          <w:rFonts w:ascii="Arial" w:hAnsi="Arial" w:cs="Arial"/>
        </w:rPr>
        <w:t xml:space="preserve"> </w:t>
      </w:r>
      <w:r w:rsidR="001F1A3B" w:rsidRPr="00187A9E">
        <w:rPr>
          <w:rFonts w:ascii="Arial" w:hAnsi="Arial" w:cs="Arial"/>
        </w:rPr>
        <w:t>do</w:t>
      </w:r>
      <w:r w:rsidR="00962BCC" w:rsidRPr="00187A9E">
        <w:rPr>
          <w:rFonts w:ascii="Arial" w:hAnsi="Arial" w:cs="Arial"/>
        </w:rPr>
        <w:t xml:space="preserve"> </w:t>
      </w:r>
      <w:r w:rsidR="00BF0E11">
        <w:rPr>
          <w:rFonts w:ascii="Arial" w:hAnsi="Arial" w:cs="Arial"/>
        </w:rPr>
        <w:t>12</w:t>
      </w:r>
      <w:r w:rsidR="00F65E37">
        <w:rPr>
          <w:rFonts w:ascii="Arial" w:hAnsi="Arial" w:cs="Arial"/>
        </w:rPr>
        <w:t>.</w:t>
      </w:r>
      <w:r w:rsidR="00BF0E11">
        <w:rPr>
          <w:rFonts w:ascii="Arial" w:hAnsi="Arial" w:cs="Arial"/>
        </w:rPr>
        <w:t>05</w:t>
      </w:r>
      <w:r w:rsidR="00F65E37">
        <w:rPr>
          <w:rFonts w:ascii="Arial" w:hAnsi="Arial" w:cs="Arial"/>
        </w:rPr>
        <w:t>.202</w:t>
      </w:r>
      <w:r w:rsidR="00BF0E11">
        <w:rPr>
          <w:rFonts w:ascii="Arial" w:hAnsi="Arial" w:cs="Arial"/>
        </w:rPr>
        <w:t xml:space="preserve">4 </w:t>
      </w:r>
      <w:r w:rsidR="00AA7FA0">
        <w:rPr>
          <w:rFonts w:ascii="Arial" w:hAnsi="Arial" w:cs="Arial"/>
        </w:rPr>
        <w:t>(</w:t>
      </w:r>
      <w:proofErr w:type="spellStart"/>
      <w:r w:rsidR="001F1A3B" w:rsidRPr="00187A9E">
        <w:rPr>
          <w:rFonts w:ascii="Arial" w:hAnsi="Arial" w:cs="Arial"/>
        </w:rPr>
        <w:t>evid</w:t>
      </w:r>
      <w:proofErr w:type="spellEnd"/>
      <w:r w:rsidR="001F1A3B" w:rsidRPr="00187A9E">
        <w:rPr>
          <w:rFonts w:ascii="Arial" w:hAnsi="Arial" w:cs="Arial"/>
        </w:rPr>
        <w:t>. č.</w:t>
      </w:r>
      <w:r w:rsidR="00962BCC" w:rsidRPr="00187A9E">
        <w:rPr>
          <w:rFonts w:ascii="Arial" w:hAnsi="Arial" w:cs="Arial"/>
        </w:rPr>
        <w:t xml:space="preserve"> </w:t>
      </w:r>
      <w:r w:rsidR="001F1A3B" w:rsidRPr="00187A9E">
        <w:rPr>
          <w:rFonts w:ascii="Arial" w:hAnsi="Arial" w:cs="Arial"/>
        </w:rPr>
        <w:t xml:space="preserve">záměru </w:t>
      </w:r>
      <w:r w:rsidR="005202F7">
        <w:rPr>
          <w:rFonts w:ascii="Arial" w:hAnsi="Arial" w:cs="Arial"/>
        </w:rPr>
        <w:t>KŘ</w:t>
      </w:r>
      <w:r w:rsidR="00F65E37">
        <w:rPr>
          <w:rFonts w:ascii="Arial" w:hAnsi="Arial" w:cs="Arial"/>
        </w:rPr>
        <w:t>/</w:t>
      </w:r>
      <w:r w:rsidR="00BF0E11">
        <w:rPr>
          <w:rFonts w:ascii="Arial" w:hAnsi="Arial" w:cs="Arial"/>
        </w:rPr>
        <w:t>10</w:t>
      </w:r>
      <w:r w:rsidR="00F65E37">
        <w:rPr>
          <w:rFonts w:ascii="Arial" w:hAnsi="Arial" w:cs="Arial"/>
        </w:rPr>
        <w:t>/2</w:t>
      </w:r>
      <w:r w:rsidR="00BF0E11">
        <w:rPr>
          <w:rFonts w:ascii="Arial" w:hAnsi="Arial" w:cs="Arial"/>
        </w:rPr>
        <w:t>4</w:t>
      </w:r>
      <w:r w:rsidR="00AA7FA0">
        <w:rPr>
          <w:rFonts w:ascii="Arial" w:hAnsi="Arial" w:cs="Arial"/>
        </w:rPr>
        <w:t>)</w:t>
      </w:r>
      <w:r w:rsidR="00A57450">
        <w:rPr>
          <w:rFonts w:ascii="Arial" w:hAnsi="Arial" w:cs="Arial"/>
        </w:rPr>
        <w:t>.</w:t>
      </w:r>
    </w:p>
    <w:p w14:paraId="5CD090AE" w14:textId="77777777" w:rsidR="001F7CF3" w:rsidRPr="00187A9E" w:rsidRDefault="001F7CF3" w:rsidP="00B40D70">
      <w:pPr>
        <w:spacing w:line="259" w:lineRule="auto"/>
        <w:jc w:val="both"/>
        <w:rPr>
          <w:rFonts w:ascii="Arial" w:hAnsi="Arial" w:cs="Arial"/>
        </w:rPr>
      </w:pPr>
    </w:p>
    <w:p w14:paraId="484B521B" w14:textId="77777777"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r w:rsidR="001F0424">
        <w:rPr>
          <w:rFonts w:ascii="Arial" w:hAnsi="Arial" w:cs="Arial"/>
          <w:snapToGrid w:val="0"/>
        </w:rPr>
        <w:t xml:space="preserve"> Zveřejnění smlouvy dle tohoto zákona provede pronajímatel.</w:t>
      </w:r>
    </w:p>
    <w:p w14:paraId="0C99A90F" w14:textId="77777777" w:rsidR="00963C24" w:rsidRPr="00187A9E" w:rsidRDefault="00963C24" w:rsidP="00B40D70">
      <w:pPr>
        <w:pStyle w:val="Odstavecseseznamem"/>
        <w:spacing w:line="259" w:lineRule="auto"/>
        <w:jc w:val="both"/>
        <w:rPr>
          <w:rFonts w:ascii="Arial" w:hAnsi="Arial" w:cs="Arial"/>
        </w:rPr>
      </w:pPr>
    </w:p>
    <w:p w14:paraId="7DF7505B" w14:textId="77777777" w:rsidR="00BF20DC" w:rsidRPr="001F0424" w:rsidRDefault="00BF20DC" w:rsidP="001F0424">
      <w:pPr>
        <w:spacing w:line="259" w:lineRule="auto"/>
        <w:jc w:val="both"/>
        <w:rPr>
          <w:rFonts w:ascii="Arial" w:hAnsi="Arial" w:cs="Arial"/>
        </w:rPr>
      </w:pPr>
    </w:p>
    <w:p w14:paraId="13D29DD6" w14:textId="77777777" w:rsidR="00365136" w:rsidRPr="00187A9E" w:rsidRDefault="00365136" w:rsidP="00365136">
      <w:pPr>
        <w:pStyle w:val="Odstavecseseznamem"/>
        <w:spacing w:line="259" w:lineRule="auto"/>
        <w:ind w:left="360"/>
        <w:jc w:val="both"/>
        <w:rPr>
          <w:rFonts w:ascii="Arial" w:hAnsi="Arial" w:cs="Arial"/>
        </w:rPr>
      </w:pPr>
    </w:p>
    <w:p w14:paraId="11FDC814" w14:textId="77777777"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rPr>
      </w:pPr>
      <w:r w:rsidRPr="00187A9E">
        <w:rPr>
          <w:rFonts w:ascii="Arial" w:hAnsi="Arial" w:cs="Arial"/>
          <w:b/>
        </w:rPr>
        <w:t>Doložka dle § 23 zákona č. 129/2000 Sb., o krajích, ve znění pozdějších předpisů</w:t>
      </w:r>
    </w:p>
    <w:p w14:paraId="4FF1569F" w14:textId="77777777"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rPr>
        <w:t>Rozhodnuto orgánem kraje:</w:t>
      </w:r>
      <w:r w:rsidRPr="00187A9E">
        <w:rPr>
          <w:rFonts w:ascii="Arial" w:hAnsi="Arial" w:cs="Arial"/>
        </w:rPr>
        <w:tab/>
        <w:t>Rada Zlínského kraje</w:t>
      </w:r>
    </w:p>
    <w:p w14:paraId="7894E3CE" w14:textId="5C630524"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i/>
        </w:rPr>
        <w:t xml:space="preserve">Datum a číslo usnesení: </w:t>
      </w:r>
      <w:r w:rsidR="00AE4875">
        <w:rPr>
          <w:rFonts w:ascii="Arial" w:hAnsi="Arial" w:cs="Arial"/>
          <w:i/>
        </w:rPr>
        <w:t xml:space="preserve">15.07.2024, </w:t>
      </w:r>
      <w:r w:rsidR="00AE4875" w:rsidRPr="00AE4875">
        <w:rPr>
          <w:rFonts w:ascii="Arial" w:hAnsi="Arial" w:cs="Arial"/>
          <w:i/>
        </w:rPr>
        <w:t>0720/R18/24</w:t>
      </w:r>
    </w:p>
    <w:p w14:paraId="02F45212" w14:textId="77777777" w:rsidR="00365136" w:rsidRPr="00187A9E" w:rsidRDefault="00365136" w:rsidP="00365136">
      <w:pPr>
        <w:spacing w:line="259" w:lineRule="auto"/>
        <w:jc w:val="both"/>
        <w:rPr>
          <w:rFonts w:ascii="Arial" w:hAnsi="Arial" w:cs="Arial"/>
        </w:rPr>
      </w:pPr>
    </w:p>
    <w:p w14:paraId="71FD364E" w14:textId="77777777" w:rsidR="00365136" w:rsidRPr="00187A9E" w:rsidRDefault="00365136" w:rsidP="00B40D70">
      <w:pPr>
        <w:pStyle w:val="Odstavecseseznamem"/>
        <w:spacing w:line="259" w:lineRule="auto"/>
        <w:ind w:left="360"/>
        <w:jc w:val="both"/>
        <w:rPr>
          <w:rFonts w:ascii="Arial" w:hAnsi="Arial" w:cs="Arial"/>
        </w:rPr>
      </w:pPr>
    </w:p>
    <w:p w14:paraId="1A195044" w14:textId="77777777" w:rsidR="00EA0FBE" w:rsidRPr="00187A9E" w:rsidRDefault="00635795" w:rsidP="00B40D70">
      <w:pPr>
        <w:spacing w:line="259" w:lineRule="auto"/>
        <w:jc w:val="both"/>
        <w:rPr>
          <w:rFonts w:ascii="Arial" w:hAnsi="Arial" w:cs="Arial"/>
        </w:rPr>
      </w:pPr>
      <w:r w:rsidRPr="00187A9E">
        <w:rPr>
          <w:rFonts w:ascii="Arial" w:hAnsi="Arial" w:cs="Arial"/>
        </w:rPr>
        <w:t>Ve Zlíně, dne</w:t>
      </w:r>
      <w:proofErr w:type="gramStart"/>
      <w:r w:rsidR="00EA0FBE" w:rsidRPr="00187A9E">
        <w:rPr>
          <w:rFonts w:ascii="Arial" w:hAnsi="Arial" w:cs="Arial"/>
        </w:rPr>
        <w:t xml:space="preserve"> ….</w:t>
      </w:r>
      <w:proofErr w:type="gramEnd"/>
      <w:r w:rsidR="00EA0FBE" w:rsidRPr="00187A9E">
        <w:rPr>
          <w:rFonts w:ascii="Arial" w:hAnsi="Arial" w:cs="Arial"/>
        </w:rPr>
        <w:t>…….</w:t>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t xml:space="preserve">     </w:t>
      </w:r>
      <w:r w:rsidR="00EA0FBE" w:rsidRPr="00187A9E">
        <w:rPr>
          <w:rFonts w:ascii="Arial" w:hAnsi="Arial" w:cs="Arial"/>
        </w:rPr>
        <w:tab/>
      </w:r>
      <w:r w:rsidRPr="00187A9E">
        <w:rPr>
          <w:rFonts w:ascii="Arial" w:hAnsi="Arial" w:cs="Arial"/>
        </w:rPr>
        <w:t xml:space="preserve">Ve Zlíně, </w:t>
      </w:r>
      <w:r w:rsidR="00EA0FBE" w:rsidRPr="00187A9E">
        <w:rPr>
          <w:rFonts w:ascii="Arial" w:hAnsi="Arial" w:cs="Arial"/>
        </w:rPr>
        <w:t>dne ……….</w:t>
      </w:r>
    </w:p>
    <w:p w14:paraId="582909E8" w14:textId="77777777" w:rsidR="00EA0FBE" w:rsidRPr="00187A9E" w:rsidRDefault="00EA0FBE" w:rsidP="00B40D70">
      <w:pPr>
        <w:spacing w:line="259" w:lineRule="auto"/>
        <w:jc w:val="both"/>
        <w:rPr>
          <w:rFonts w:ascii="Arial" w:hAnsi="Arial" w:cs="Arial"/>
        </w:rPr>
      </w:pPr>
      <w:r w:rsidRPr="00187A9E">
        <w:rPr>
          <w:rFonts w:ascii="Arial" w:hAnsi="Arial" w:cs="Arial"/>
        </w:rPr>
        <w:t>pronajímatel</w:t>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t>nájemce</w:t>
      </w:r>
    </w:p>
    <w:p w14:paraId="396DF4E1" w14:textId="77777777" w:rsidR="00EA0FBE" w:rsidRPr="00187A9E" w:rsidRDefault="00EA0FBE" w:rsidP="00B40D70">
      <w:pPr>
        <w:spacing w:line="259" w:lineRule="auto"/>
        <w:jc w:val="both"/>
        <w:rPr>
          <w:rFonts w:ascii="Arial" w:hAnsi="Arial" w:cs="Arial"/>
        </w:rPr>
      </w:pPr>
    </w:p>
    <w:p w14:paraId="4A582F48" w14:textId="77777777" w:rsidR="00EA0FBE" w:rsidRPr="00187A9E" w:rsidRDefault="001A717B" w:rsidP="00B40D70">
      <w:pPr>
        <w:spacing w:line="259" w:lineRule="auto"/>
        <w:jc w:val="both"/>
        <w:rPr>
          <w:rFonts w:ascii="Arial" w:hAnsi="Arial" w:cs="Arial"/>
        </w:rPr>
      </w:pPr>
      <w:r w:rsidRPr="00187A9E">
        <w:rPr>
          <w:rFonts w:ascii="Arial" w:hAnsi="Arial" w:cs="Arial"/>
        </w:rPr>
        <w:t xml:space="preserve"> </w:t>
      </w:r>
    </w:p>
    <w:p w14:paraId="341ACB4D" w14:textId="77777777" w:rsidR="00EA0FBE" w:rsidRPr="00187A9E" w:rsidRDefault="00EA0FBE" w:rsidP="00B40D70">
      <w:pPr>
        <w:spacing w:line="259" w:lineRule="auto"/>
        <w:jc w:val="both"/>
        <w:rPr>
          <w:rFonts w:ascii="Arial" w:hAnsi="Arial" w:cs="Arial"/>
        </w:rPr>
      </w:pPr>
      <w:r w:rsidRPr="00187A9E">
        <w:rPr>
          <w:rFonts w:ascii="Arial" w:hAnsi="Arial" w:cs="Arial"/>
        </w:rPr>
        <w:t xml:space="preserve">.........................................................                               </w:t>
      </w:r>
      <w:r w:rsidR="00635795" w:rsidRPr="00187A9E">
        <w:rPr>
          <w:rFonts w:ascii="Arial" w:hAnsi="Arial" w:cs="Arial"/>
        </w:rPr>
        <w:tab/>
      </w:r>
      <w:r w:rsidRPr="00187A9E">
        <w:rPr>
          <w:rFonts w:ascii="Arial" w:hAnsi="Arial" w:cs="Arial"/>
        </w:rPr>
        <w:t>...........................................................</w:t>
      </w:r>
    </w:p>
    <w:p w14:paraId="02F62344" w14:textId="415D7951" w:rsidR="00187A9E" w:rsidRPr="00187A9E" w:rsidRDefault="00187A9E" w:rsidP="002214D1">
      <w:pPr>
        <w:pStyle w:val="Normlnweb"/>
        <w:tabs>
          <w:tab w:val="left" w:pos="708"/>
          <w:tab w:val="left" w:pos="1416"/>
          <w:tab w:val="left" w:pos="2124"/>
          <w:tab w:val="left" w:pos="2832"/>
          <w:tab w:val="left" w:pos="3540"/>
          <w:tab w:val="left" w:pos="4248"/>
          <w:tab w:val="left" w:pos="5220"/>
        </w:tabs>
        <w:jc w:val="both"/>
        <w:rPr>
          <w:rFonts w:ascii="Arial" w:hAnsi="Arial" w:cs="Arial"/>
          <w:color w:val="000000"/>
          <w:sz w:val="20"/>
          <w:szCs w:val="20"/>
        </w:rPr>
      </w:pPr>
      <w:r w:rsidRPr="00187A9E">
        <w:rPr>
          <w:rFonts w:ascii="Arial" w:hAnsi="Arial" w:cs="Arial"/>
          <w:color w:val="000000"/>
          <w:sz w:val="20"/>
          <w:szCs w:val="20"/>
        </w:rPr>
        <w:t xml:space="preserve">Ing. </w:t>
      </w:r>
      <w:r w:rsidR="000B155D">
        <w:rPr>
          <w:rFonts w:ascii="Arial" w:hAnsi="Arial" w:cs="Arial"/>
          <w:color w:val="000000"/>
          <w:sz w:val="20"/>
          <w:szCs w:val="20"/>
        </w:rPr>
        <w:t>Radim Holiš</w:t>
      </w:r>
      <w:r w:rsidRPr="00187A9E">
        <w:rPr>
          <w:rFonts w:ascii="Arial" w:hAnsi="Arial" w:cs="Arial"/>
          <w:color w:val="000000"/>
          <w:sz w:val="20"/>
          <w:szCs w:val="20"/>
        </w:rPr>
        <w:tab/>
      </w:r>
      <w:r w:rsidRPr="00187A9E">
        <w:rPr>
          <w:rFonts w:ascii="Arial" w:hAnsi="Arial" w:cs="Arial"/>
          <w:color w:val="000000"/>
          <w:sz w:val="20"/>
          <w:szCs w:val="20"/>
        </w:rPr>
        <w:tab/>
      </w:r>
      <w:r w:rsidRPr="00187A9E">
        <w:rPr>
          <w:rFonts w:ascii="Arial" w:hAnsi="Arial" w:cs="Arial"/>
          <w:color w:val="000000"/>
          <w:sz w:val="20"/>
          <w:szCs w:val="20"/>
        </w:rPr>
        <w:tab/>
      </w:r>
      <w:r w:rsidR="002214D1">
        <w:rPr>
          <w:rFonts w:ascii="Arial" w:hAnsi="Arial" w:cs="Arial"/>
          <w:color w:val="000000"/>
          <w:sz w:val="20"/>
          <w:szCs w:val="20"/>
        </w:rPr>
        <w:tab/>
      </w:r>
      <w:r w:rsidR="000B155D">
        <w:rPr>
          <w:rFonts w:ascii="Arial" w:hAnsi="Arial" w:cs="Arial"/>
          <w:color w:val="000000"/>
          <w:sz w:val="20"/>
          <w:szCs w:val="20"/>
        </w:rPr>
        <w:t xml:space="preserve">              </w:t>
      </w:r>
      <w:r w:rsidR="00495EBB">
        <w:rPr>
          <w:rFonts w:ascii="Arial" w:hAnsi="Arial" w:cs="Arial"/>
          <w:color w:val="000000"/>
          <w:sz w:val="20"/>
          <w:szCs w:val="20"/>
        </w:rPr>
        <w:t xml:space="preserve"> </w:t>
      </w:r>
    </w:p>
    <w:p w14:paraId="37B39676" w14:textId="32C58DCE" w:rsidR="006257E3" w:rsidRDefault="00C11BE0" w:rsidP="00A57450">
      <w:pPr>
        <w:pStyle w:val="Zkladntext"/>
        <w:tabs>
          <w:tab w:val="left" w:pos="5220"/>
        </w:tabs>
        <w:spacing w:line="259" w:lineRule="auto"/>
        <w:jc w:val="both"/>
        <w:rPr>
          <w:rFonts w:ascii="Arial" w:hAnsi="Arial" w:cs="Arial"/>
          <w:szCs w:val="20"/>
        </w:rPr>
      </w:pPr>
      <w:r>
        <w:rPr>
          <w:rFonts w:ascii="Arial" w:hAnsi="Arial" w:cs="Arial"/>
          <w:szCs w:val="20"/>
        </w:rPr>
        <w:t>h</w:t>
      </w:r>
      <w:r w:rsidR="000B155D">
        <w:rPr>
          <w:rFonts w:ascii="Arial" w:hAnsi="Arial" w:cs="Arial"/>
          <w:szCs w:val="20"/>
        </w:rPr>
        <w:t>ejtman</w:t>
      </w:r>
      <w:r w:rsidR="00A57450">
        <w:rPr>
          <w:rFonts w:ascii="Arial" w:hAnsi="Arial" w:cs="Arial"/>
          <w:szCs w:val="20"/>
        </w:rPr>
        <w:t xml:space="preserve">                                                                              </w:t>
      </w:r>
      <w:r w:rsidR="00BF0E11">
        <w:rPr>
          <w:rFonts w:ascii="Arial" w:hAnsi="Arial" w:cs="Arial"/>
          <w:szCs w:val="20"/>
        </w:rPr>
        <w:t>Ing. Jaroslav Rapant</w:t>
      </w:r>
    </w:p>
    <w:p w14:paraId="7F9FED87" w14:textId="77777777" w:rsidR="006257E3" w:rsidRDefault="006257E3" w:rsidP="00187A9E">
      <w:pPr>
        <w:pStyle w:val="Zkladntext"/>
        <w:tabs>
          <w:tab w:val="left" w:pos="4820"/>
        </w:tabs>
        <w:spacing w:line="259" w:lineRule="auto"/>
        <w:jc w:val="both"/>
        <w:rPr>
          <w:rFonts w:ascii="Arial" w:hAnsi="Arial" w:cs="Arial"/>
          <w:szCs w:val="20"/>
        </w:rPr>
      </w:pPr>
    </w:p>
    <w:p w14:paraId="356861E2" w14:textId="77777777" w:rsidR="006257E3" w:rsidRDefault="006257E3" w:rsidP="00187A9E">
      <w:pPr>
        <w:pStyle w:val="Zkladntext"/>
        <w:tabs>
          <w:tab w:val="left" w:pos="4820"/>
        </w:tabs>
        <w:spacing w:line="259" w:lineRule="auto"/>
        <w:jc w:val="both"/>
        <w:rPr>
          <w:rFonts w:ascii="Arial" w:hAnsi="Arial" w:cs="Arial"/>
          <w:szCs w:val="20"/>
        </w:rPr>
      </w:pPr>
    </w:p>
    <w:p w14:paraId="007FEF1A" w14:textId="77777777" w:rsidR="006257E3" w:rsidRDefault="006257E3" w:rsidP="00187A9E">
      <w:pPr>
        <w:pStyle w:val="Zkladntext"/>
        <w:tabs>
          <w:tab w:val="left" w:pos="4820"/>
        </w:tabs>
        <w:spacing w:line="259" w:lineRule="auto"/>
        <w:jc w:val="both"/>
        <w:rPr>
          <w:rFonts w:ascii="Arial" w:hAnsi="Arial" w:cs="Arial"/>
          <w:szCs w:val="20"/>
        </w:rPr>
      </w:pPr>
    </w:p>
    <w:p w14:paraId="47045D4F" w14:textId="77777777" w:rsidR="006257E3" w:rsidRDefault="006257E3" w:rsidP="00187A9E">
      <w:pPr>
        <w:pStyle w:val="Zkladntext"/>
        <w:tabs>
          <w:tab w:val="left" w:pos="4820"/>
        </w:tabs>
        <w:spacing w:line="259" w:lineRule="auto"/>
        <w:jc w:val="both"/>
        <w:rPr>
          <w:rFonts w:ascii="Arial" w:hAnsi="Arial" w:cs="Arial"/>
          <w:szCs w:val="20"/>
        </w:rPr>
      </w:pPr>
    </w:p>
    <w:p w14:paraId="0D7C87A1" w14:textId="77777777" w:rsidR="006257E3" w:rsidRDefault="006257E3" w:rsidP="00187A9E">
      <w:pPr>
        <w:pStyle w:val="Zkladntext"/>
        <w:tabs>
          <w:tab w:val="left" w:pos="4820"/>
        </w:tabs>
        <w:spacing w:line="259" w:lineRule="auto"/>
        <w:jc w:val="both"/>
        <w:rPr>
          <w:rFonts w:ascii="Arial" w:hAnsi="Arial" w:cs="Arial"/>
          <w:szCs w:val="20"/>
        </w:rPr>
      </w:pPr>
    </w:p>
    <w:p w14:paraId="7D6BE7F4" w14:textId="77777777" w:rsidR="006257E3" w:rsidRDefault="006257E3" w:rsidP="00187A9E">
      <w:pPr>
        <w:pStyle w:val="Zkladntext"/>
        <w:tabs>
          <w:tab w:val="left" w:pos="4820"/>
        </w:tabs>
        <w:spacing w:line="259" w:lineRule="auto"/>
        <w:jc w:val="both"/>
        <w:rPr>
          <w:rFonts w:ascii="Arial" w:hAnsi="Arial" w:cs="Arial"/>
          <w:szCs w:val="20"/>
        </w:rPr>
      </w:pPr>
    </w:p>
    <w:p w14:paraId="2FAE6BE2" w14:textId="77777777" w:rsidR="00D365EC" w:rsidRDefault="00D365EC" w:rsidP="00A0256F">
      <w:pPr>
        <w:pStyle w:val="Zkladntext"/>
        <w:tabs>
          <w:tab w:val="left" w:pos="4820"/>
        </w:tabs>
        <w:spacing w:line="259" w:lineRule="auto"/>
        <w:jc w:val="both"/>
      </w:pPr>
    </w:p>
    <w:p w14:paraId="516D9AD6" w14:textId="77777777" w:rsidR="002C3747" w:rsidRDefault="002C3747" w:rsidP="00A57450">
      <w:pPr>
        <w:rPr>
          <w:rFonts w:ascii="Arial" w:hAnsi="Arial" w:cs="Arial"/>
        </w:rPr>
      </w:pPr>
    </w:p>
    <w:p w14:paraId="74D9E67F" w14:textId="77777777" w:rsidR="008931D3" w:rsidRDefault="008931D3" w:rsidP="00A57450">
      <w:pPr>
        <w:rPr>
          <w:rFonts w:ascii="Arial" w:hAnsi="Arial" w:cs="Arial"/>
        </w:rPr>
      </w:pPr>
    </w:p>
    <w:p w14:paraId="666C7F69" w14:textId="77777777" w:rsidR="001F0424" w:rsidRDefault="001F0424" w:rsidP="00A57450">
      <w:pPr>
        <w:rPr>
          <w:rFonts w:ascii="Arial" w:hAnsi="Arial" w:cs="Arial"/>
        </w:rPr>
      </w:pPr>
    </w:p>
    <w:p w14:paraId="6B60C0EC" w14:textId="77777777" w:rsidR="001F0424" w:rsidRDefault="001F0424" w:rsidP="00A57450">
      <w:pPr>
        <w:rPr>
          <w:rFonts w:ascii="Arial" w:hAnsi="Arial" w:cs="Arial"/>
        </w:rPr>
      </w:pPr>
    </w:p>
    <w:p w14:paraId="79D61F82" w14:textId="77777777" w:rsidR="00BA6484" w:rsidRDefault="00BA6484" w:rsidP="00A57450">
      <w:pPr>
        <w:rPr>
          <w:rFonts w:ascii="Arial" w:hAnsi="Arial" w:cs="Arial"/>
        </w:rPr>
      </w:pPr>
    </w:p>
    <w:p w14:paraId="2683AF25" w14:textId="77777777" w:rsidR="00BA6484" w:rsidRDefault="00BA6484" w:rsidP="00A57450">
      <w:pPr>
        <w:rPr>
          <w:rFonts w:ascii="Arial" w:hAnsi="Arial" w:cs="Arial"/>
        </w:rPr>
      </w:pPr>
    </w:p>
    <w:p w14:paraId="24E2EE18" w14:textId="77777777" w:rsidR="00BA6484" w:rsidRDefault="00BA6484" w:rsidP="00A57450">
      <w:pPr>
        <w:rPr>
          <w:rFonts w:ascii="Arial" w:hAnsi="Arial" w:cs="Arial"/>
        </w:rPr>
      </w:pPr>
    </w:p>
    <w:p w14:paraId="30D4C56B" w14:textId="77777777" w:rsidR="00BA6484" w:rsidRDefault="00BA6484" w:rsidP="00A57450">
      <w:pPr>
        <w:rPr>
          <w:rFonts w:ascii="Arial" w:hAnsi="Arial" w:cs="Arial"/>
        </w:rPr>
      </w:pPr>
    </w:p>
    <w:p w14:paraId="6DA66446" w14:textId="77777777" w:rsidR="00BA6484" w:rsidRDefault="00BA6484" w:rsidP="00A57450">
      <w:pPr>
        <w:rPr>
          <w:rFonts w:ascii="Arial" w:hAnsi="Arial" w:cs="Arial"/>
        </w:rPr>
      </w:pPr>
    </w:p>
    <w:p w14:paraId="2361B96F" w14:textId="77777777" w:rsidR="00BA6484" w:rsidRDefault="00BA6484" w:rsidP="00A57450">
      <w:pPr>
        <w:rPr>
          <w:rFonts w:ascii="Arial" w:hAnsi="Arial" w:cs="Arial"/>
        </w:rPr>
      </w:pPr>
    </w:p>
    <w:p w14:paraId="77138F4B" w14:textId="77777777" w:rsidR="00BA6484" w:rsidRDefault="00BA6484" w:rsidP="00A57450">
      <w:pPr>
        <w:rPr>
          <w:rFonts w:ascii="Arial" w:hAnsi="Arial" w:cs="Arial"/>
        </w:rPr>
      </w:pPr>
    </w:p>
    <w:p w14:paraId="446D2463" w14:textId="77777777" w:rsidR="00BA6484" w:rsidRDefault="00BA6484" w:rsidP="00A57450">
      <w:pPr>
        <w:rPr>
          <w:rFonts w:ascii="Arial" w:hAnsi="Arial" w:cs="Arial"/>
        </w:rPr>
      </w:pPr>
    </w:p>
    <w:p w14:paraId="2A19B26C" w14:textId="77777777" w:rsidR="00BA6484" w:rsidRDefault="00BA6484" w:rsidP="00A57450">
      <w:pPr>
        <w:rPr>
          <w:rFonts w:ascii="Arial" w:hAnsi="Arial" w:cs="Arial"/>
        </w:rPr>
      </w:pPr>
    </w:p>
    <w:p w14:paraId="36DEA583" w14:textId="77777777" w:rsidR="00BA6484" w:rsidRDefault="00BA6484" w:rsidP="00A57450">
      <w:pPr>
        <w:rPr>
          <w:rFonts w:ascii="Arial" w:hAnsi="Arial" w:cs="Arial"/>
        </w:rPr>
      </w:pPr>
    </w:p>
    <w:p w14:paraId="168068FC" w14:textId="77777777" w:rsidR="00BA6484" w:rsidRDefault="00BA6484" w:rsidP="00A57450">
      <w:pPr>
        <w:rPr>
          <w:rFonts w:ascii="Arial" w:hAnsi="Arial" w:cs="Arial"/>
        </w:rPr>
      </w:pPr>
    </w:p>
    <w:p w14:paraId="57484F95" w14:textId="77777777" w:rsidR="00BA6484" w:rsidRDefault="00BA6484" w:rsidP="00A57450">
      <w:pPr>
        <w:rPr>
          <w:rFonts w:ascii="Arial" w:hAnsi="Arial" w:cs="Arial"/>
        </w:rPr>
      </w:pPr>
    </w:p>
    <w:p w14:paraId="0C21DE46" w14:textId="77777777" w:rsidR="00C54DA3" w:rsidRDefault="00C54DA3" w:rsidP="00A57450">
      <w:pPr>
        <w:rPr>
          <w:rFonts w:ascii="Arial" w:hAnsi="Arial" w:cs="Arial"/>
        </w:rPr>
      </w:pPr>
    </w:p>
    <w:p w14:paraId="0A58E06D" w14:textId="77777777" w:rsidR="008931D3" w:rsidRDefault="008931D3" w:rsidP="00A57450">
      <w:pPr>
        <w:rPr>
          <w:rFonts w:ascii="Arial" w:hAnsi="Arial" w:cs="Arial"/>
        </w:rPr>
      </w:pPr>
      <w:r>
        <w:rPr>
          <w:rFonts w:ascii="Arial" w:hAnsi="Arial" w:cs="Arial"/>
        </w:rPr>
        <w:t>Příloha č. 1</w:t>
      </w:r>
    </w:p>
    <w:p w14:paraId="0EA66388" w14:textId="00FA0A84" w:rsidR="008931D3" w:rsidRDefault="00BF0E11" w:rsidP="00A57450">
      <w:pPr>
        <w:rPr>
          <w:rFonts w:ascii="Arial" w:hAnsi="Arial" w:cs="Arial"/>
        </w:rPr>
      </w:pPr>
      <w:r w:rsidRPr="00DE323A">
        <w:rPr>
          <w:noProof/>
        </w:rPr>
        <w:drawing>
          <wp:inline distT="0" distB="0" distL="0" distR="0" wp14:anchorId="34B198FD" wp14:editId="31472100">
            <wp:extent cx="5760720" cy="2865120"/>
            <wp:effectExtent l="0" t="0" r="0" b="0"/>
            <wp:docPr id="1540350223" name="Obrázek 1" descr="Obsah obrázku text, diagram, Plán, Technický výkre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50223" name="Obrázek 1" descr="Obsah obrázku text, diagram, Plán, Technický výkres&#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65120"/>
                    </a:xfrm>
                    <a:prstGeom prst="rect">
                      <a:avLst/>
                    </a:prstGeom>
                    <a:noFill/>
                    <a:ln>
                      <a:noFill/>
                    </a:ln>
                  </pic:spPr>
                </pic:pic>
              </a:graphicData>
            </a:graphic>
          </wp:inline>
        </w:drawing>
      </w:r>
    </w:p>
    <w:p w14:paraId="20451926" w14:textId="77777777" w:rsidR="008931D3" w:rsidRDefault="008931D3" w:rsidP="00A57450">
      <w:pPr>
        <w:rPr>
          <w:rFonts w:ascii="Arial" w:hAnsi="Arial" w:cs="Arial"/>
        </w:rPr>
      </w:pPr>
    </w:p>
    <w:p w14:paraId="15E277E3" w14:textId="77777777" w:rsidR="008931D3" w:rsidRDefault="008931D3" w:rsidP="00A57450">
      <w:pPr>
        <w:rPr>
          <w:rFonts w:ascii="Arial" w:hAnsi="Arial" w:cs="Arial"/>
        </w:rPr>
      </w:pPr>
    </w:p>
    <w:p w14:paraId="2C1DF1F8" w14:textId="77777777" w:rsidR="008931D3" w:rsidRDefault="008931D3" w:rsidP="00A57450">
      <w:pPr>
        <w:rPr>
          <w:rFonts w:ascii="Arial" w:hAnsi="Arial" w:cs="Arial"/>
        </w:rPr>
      </w:pPr>
    </w:p>
    <w:p w14:paraId="13D87AE8" w14:textId="77777777" w:rsidR="008931D3" w:rsidRDefault="008931D3" w:rsidP="00A57450">
      <w:pPr>
        <w:rPr>
          <w:rFonts w:ascii="Arial" w:hAnsi="Arial" w:cs="Arial"/>
        </w:rPr>
      </w:pPr>
    </w:p>
    <w:p w14:paraId="72EFD884" w14:textId="77777777" w:rsidR="008931D3" w:rsidRDefault="008931D3" w:rsidP="00A57450">
      <w:pPr>
        <w:rPr>
          <w:rFonts w:ascii="Arial" w:hAnsi="Arial" w:cs="Arial"/>
        </w:rPr>
      </w:pPr>
    </w:p>
    <w:p w14:paraId="76522FAB" w14:textId="77777777" w:rsidR="008931D3" w:rsidRDefault="008931D3" w:rsidP="00A57450">
      <w:pPr>
        <w:rPr>
          <w:rFonts w:ascii="Arial" w:hAnsi="Arial" w:cs="Arial"/>
        </w:rPr>
      </w:pPr>
    </w:p>
    <w:p w14:paraId="49FBACBB" w14:textId="77777777" w:rsidR="008931D3" w:rsidRDefault="008931D3" w:rsidP="00A57450">
      <w:pPr>
        <w:rPr>
          <w:rFonts w:ascii="Arial" w:hAnsi="Arial" w:cs="Arial"/>
        </w:rPr>
      </w:pPr>
    </w:p>
    <w:p w14:paraId="571E5447" w14:textId="77777777" w:rsidR="008931D3" w:rsidRDefault="008931D3" w:rsidP="00A57450">
      <w:pPr>
        <w:rPr>
          <w:rFonts w:ascii="Arial" w:hAnsi="Arial" w:cs="Arial"/>
        </w:rPr>
      </w:pPr>
    </w:p>
    <w:p w14:paraId="41941989" w14:textId="77777777" w:rsidR="008931D3" w:rsidRDefault="008931D3" w:rsidP="00A57450">
      <w:pPr>
        <w:rPr>
          <w:rFonts w:ascii="Arial" w:hAnsi="Arial" w:cs="Arial"/>
        </w:rPr>
      </w:pPr>
    </w:p>
    <w:p w14:paraId="69A46C44" w14:textId="77777777" w:rsidR="008931D3" w:rsidRDefault="008931D3" w:rsidP="00A57450">
      <w:pPr>
        <w:rPr>
          <w:rFonts w:ascii="Arial" w:hAnsi="Arial" w:cs="Arial"/>
        </w:rPr>
      </w:pPr>
    </w:p>
    <w:p w14:paraId="63DA6230" w14:textId="77777777" w:rsidR="008931D3" w:rsidRDefault="008931D3" w:rsidP="00A57450">
      <w:pPr>
        <w:rPr>
          <w:rFonts w:ascii="Arial" w:hAnsi="Arial" w:cs="Arial"/>
        </w:rPr>
      </w:pPr>
    </w:p>
    <w:p w14:paraId="4BF5C472" w14:textId="77777777" w:rsidR="008931D3" w:rsidRDefault="008931D3" w:rsidP="00A57450">
      <w:pPr>
        <w:rPr>
          <w:rFonts w:ascii="Arial" w:hAnsi="Arial" w:cs="Arial"/>
        </w:rPr>
      </w:pPr>
    </w:p>
    <w:p w14:paraId="2E7E30AB" w14:textId="77777777" w:rsidR="008931D3" w:rsidRDefault="008931D3" w:rsidP="00A57450">
      <w:pPr>
        <w:rPr>
          <w:rFonts w:ascii="Arial" w:hAnsi="Arial" w:cs="Arial"/>
        </w:rPr>
      </w:pPr>
    </w:p>
    <w:p w14:paraId="3A1DCF23" w14:textId="77777777" w:rsidR="008931D3" w:rsidRDefault="008931D3" w:rsidP="00A57450">
      <w:pPr>
        <w:rPr>
          <w:rFonts w:ascii="Arial" w:hAnsi="Arial" w:cs="Arial"/>
        </w:rPr>
      </w:pPr>
    </w:p>
    <w:p w14:paraId="24A04257" w14:textId="77777777" w:rsidR="008931D3" w:rsidRDefault="008931D3" w:rsidP="00A57450">
      <w:pPr>
        <w:rPr>
          <w:rFonts w:ascii="Arial" w:hAnsi="Arial" w:cs="Arial"/>
        </w:rPr>
      </w:pPr>
    </w:p>
    <w:p w14:paraId="331DC82A" w14:textId="77777777" w:rsidR="008931D3" w:rsidRDefault="008931D3" w:rsidP="00A57450">
      <w:pPr>
        <w:rPr>
          <w:rFonts w:ascii="Arial" w:hAnsi="Arial" w:cs="Arial"/>
        </w:rPr>
      </w:pPr>
    </w:p>
    <w:p w14:paraId="1894D4D1" w14:textId="77777777" w:rsidR="008931D3" w:rsidRDefault="008931D3" w:rsidP="00A57450">
      <w:pPr>
        <w:rPr>
          <w:rFonts w:ascii="Arial" w:hAnsi="Arial" w:cs="Arial"/>
        </w:rPr>
      </w:pPr>
    </w:p>
    <w:p w14:paraId="20B51C6F" w14:textId="77777777" w:rsidR="008931D3" w:rsidRDefault="008931D3" w:rsidP="00A57450">
      <w:pPr>
        <w:rPr>
          <w:rFonts w:ascii="Arial" w:hAnsi="Arial" w:cs="Arial"/>
        </w:rPr>
      </w:pPr>
    </w:p>
    <w:p w14:paraId="5F10A53D" w14:textId="77777777" w:rsidR="008931D3" w:rsidRDefault="008931D3" w:rsidP="00A57450">
      <w:pPr>
        <w:rPr>
          <w:rFonts w:ascii="Arial" w:hAnsi="Arial" w:cs="Arial"/>
        </w:rPr>
      </w:pPr>
    </w:p>
    <w:p w14:paraId="1CA009FA" w14:textId="77777777" w:rsidR="008931D3" w:rsidRDefault="008931D3" w:rsidP="00A57450">
      <w:pPr>
        <w:rPr>
          <w:rFonts w:ascii="Arial" w:hAnsi="Arial" w:cs="Arial"/>
        </w:rPr>
      </w:pPr>
    </w:p>
    <w:p w14:paraId="42AB761D" w14:textId="77777777" w:rsidR="008931D3" w:rsidRDefault="008931D3" w:rsidP="00A57450">
      <w:pPr>
        <w:rPr>
          <w:rFonts w:ascii="Arial" w:hAnsi="Arial" w:cs="Arial"/>
        </w:rPr>
      </w:pPr>
    </w:p>
    <w:p w14:paraId="46DF1C83" w14:textId="77777777" w:rsidR="008931D3" w:rsidRDefault="008931D3" w:rsidP="00A57450">
      <w:pPr>
        <w:rPr>
          <w:rFonts w:ascii="Arial" w:hAnsi="Arial" w:cs="Arial"/>
        </w:rPr>
      </w:pPr>
    </w:p>
    <w:p w14:paraId="7855AF98" w14:textId="77777777" w:rsidR="008931D3" w:rsidRDefault="008931D3" w:rsidP="00A57450">
      <w:pPr>
        <w:rPr>
          <w:rFonts w:ascii="Arial" w:hAnsi="Arial" w:cs="Arial"/>
        </w:rPr>
      </w:pPr>
    </w:p>
    <w:p w14:paraId="0A3E4A8A" w14:textId="77777777" w:rsidR="008931D3" w:rsidRDefault="008931D3" w:rsidP="00A57450">
      <w:pPr>
        <w:rPr>
          <w:rFonts w:ascii="Arial" w:hAnsi="Arial" w:cs="Arial"/>
        </w:rPr>
      </w:pPr>
    </w:p>
    <w:p w14:paraId="12BE4E67" w14:textId="77777777" w:rsidR="008931D3" w:rsidRDefault="008931D3" w:rsidP="00A57450">
      <w:pPr>
        <w:rPr>
          <w:rFonts w:ascii="Arial" w:hAnsi="Arial" w:cs="Arial"/>
        </w:rPr>
      </w:pPr>
    </w:p>
    <w:p w14:paraId="29D276B9" w14:textId="77777777" w:rsidR="008931D3" w:rsidRDefault="008931D3" w:rsidP="00A57450">
      <w:pPr>
        <w:rPr>
          <w:rFonts w:ascii="Arial" w:hAnsi="Arial" w:cs="Arial"/>
        </w:rPr>
      </w:pPr>
    </w:p>
    <w:p w14:paraId="0A215E9E" w14:textId="77777777" w:rsidR="008931D3" w:rsidRDefault="008931D3" w:rsidP="00A57450">
      <w:pPr>
        <w:rPr>
          <w:rFonts w:ascii="Arial" w:hAnsi="Arial" w:cs="Arial"/>
        </w:rPr>
      </w:pPr>
    </w:p>
    <w:p w14:paraId="3D378AD9" w14:textId="77777777" w:rsidR="008931D3" w:rsidRDefault="008931D3" w:rsidP="00A57450">
      <w:pPr>
        <w:rPr>
          <w:rFonts w:ascii="Arial" w:hAnsi="Arial" w:cs="Arial"/>
        </w:rPr>
      </w:pPr>
    </w:p>
    <w:p w14:paraId="16D66A32" w14:textId="77777777" w:rsidR="008931D3" w:rsidRDefault="008931D3" w:rsidP="00A57450">
      <w:pPr>
        <w:rPr>
          <w:rFonts w:ascii="Arial" w:hAnsi="Arial" w:cs="Arial"/>
        </w:rPr>
      </w:pPr>
    </w:p>
    <w:p w14:paraId="3AB4BEF4" w14:textId="77777777" w:rsidR="008931D3" w:rsidRDefault="008931D3" w:rsidP="00A57450">
      <w:pPr>
        <w:rPr>
          <w:rFonts w:ascii="Arial" w:hAnsi="Arial" w:cs="Arial"/>
        </w:rPr>
      </w:pPr>
    </w:p>
    <w:p w14:paraId="430E78B9" w14:textId="77777777" w:rsidR="008931D3" w:rsidRDefault="008931D3" w:rsidP="00A57450">
      <w:pPr>
        <w:rPr>
          <w:rFonts w:ascii="Arial" w:hAnsi="Arial" w:cs="Arial"/>
        </w:rPr>
      </w:pPr>
    </w:p>
    <w:p w14:paraId="1D3A2222" w14:textId="77777777" w:rsidR="008931D3" w:rsidRDefault="008931D3" w:rsidP="00A57450">
      <w:pPr>
        <w:rPr>
          <w:rFonts w:ascii="Arial" w:hAnsi="Arial" w:cs="Arial"/>
        </w:rPr>
      </w:pPr>
    </w:p>
    <w:p w14:paraId="5A3C2C6B" w14:textId="77777777" w:rsidR="008931D3" w:rsidRDefault="008931D3" w:rsidP="00A57450">
      <w:pPr>
        <w:rPr>
          <w:rFonts w:ascii="Arial" w:hAnsi="Arial" w:cs="Arial"/>
        </w:rPr>
      </w:pPr>
    </w:p>
    <w:p w14:paraId="5180FC4E" w14:textId="77777777" w:rsidR="005202F7" w:rsidRDefault="005202F7" w:rsidP="00A57450">
      <w:pPr>
        <w:rPr>
          <w:rFonts w:ascii="Arial" w:hAnsi="Arial" w:cs="Arial"/>
        </w:rPr>
      </w:pPr>
    </w:p>
    <w:p w14:paraId="17FB40B1" w14:textId="77777777" w:rsidR="001033DF" w:rsidRPr="008D6266" w:rsidRDefault="001033DF" w:rsidP="008D6266">
      <w:pPr>
        <w:rPr>
          <w:rFonts w:ascii="Arial" w:hAnsi="Arial" w:cs="Arial"/>
        </w:rPr>
      </w:pPr>
    </w:p>
    <w:sectPr w:rsidR="001033DF" w:rsidRPr="008D6266" w:rsidSect="00635795">
      <w:headerReference w:type="default" r:id="rId9"/>
      <w:footerReference w:type="default" r:id="rId1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82BFA" w14:textId="77777777" w:rsidR="007F3F6A" w:rsidRDefault="007F3F6A">
      <w:r>
        <w:separator/>
      </w:r>
    </w:p>
  </w:endnote>
  <w:endnote w:type="continuationSeparator" w:id="0">
    <w:p w14:paraId="34EFE335" w14:textId="77777777" w:rsidR="007F3F6A" w:rsidRDefault="007F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315388"/>
      <w:docPartObj>
        <w:docPartGallery w:val="Page Numbers (Bottom of Page)"/>
        <w:docPartUnique/>
      </w:docPartObj>
    </w:sdtPr>
    <w:sdtEndPr/>
    <w:sdtContent>
      <w:p w14:paraId="55743897" w14:textId="42BA553A" w:rsidR="008D42F9" w:rsidRDefault="008D42F9">
        <w:pPr>
          <w:pStyle w:val="Zpat"/>
          <w:jc w:val="center"/>
        </w:pPr>
        <w:r>
          <w:fldChar w:fldCharType="begin"/>
        </w:r>
        <w:r>
          <w:instrText>PAGE   \* MERGEFORMAT</w:instrText>
        </w:r>
        <w:r>
          <w:fldChar w:fldCharType="separate"/>
        </w:r>
        <w:r w:rsidR="00E13FBD">
          <w:rPr>
            <w:noProof/>
          </w:rPr>
          <w:t>9</w:t>
        </w:r>
        <w:r>
          <w:fldChar w:fldCharType="end"/>
        </w:r>
      </w:p>
    </w:sdtContent>
  </w:sdt>
  <w:p w14:paraId="66ABCF3F" w14:textId="77777777" w:rsidR="008D42F9" w:rsidRDefault="008D42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0FF07" w14:textId="77777777" w:rsidR="007F3F6A" w:rsidRDefault="007F3F6A">
      <w:r>
        <w:separator/>
      </w:r>
    </w:p>
  </w:footnote>
  <w:footnote w:type="continuationSeparator" w:id="0">
    <w:p w14:paraId="6FB8E2AA" w14:textId="77777777" w:rsidR="007F3F6A" w:rsidRDefault="007F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C748E" w14:textId="28E706FB" w:rsidR="00772CD1" w:rsidRDefault="007F6223" w:rsidP="00A272F4">
    <w:pPr>
      <w:pStyle w:val="Zhlav"/>
      <w:jc w:val="right"/>
      <w:rPr>
        <w:rFonts w:ascii="Arial" w:hAnsi="Arial" w:cs="Arial"/>
        <w:b/>
        <w:sz w:val="24"/>
        <w:szCs w:val="24"/>
      </w:rPr>
    </w:pPr>
    <w:r w:rsidRPr="007F6223">
      <w:rPr>
        <w:rFonts w:ascii="Arial" w:hAnsi="Arial" w:cs="Arial"/>
        <w:b/>
        <w:sz w:val="24"/>
        <w:szCs w:val="24"/>
      </w:rPr>
      <w:t>O/0230/2024/KŘ</w:t>
    </w:r>
  </w:p>
  <w:p w14:paraId="47DD882E" w14:textId="77777777" w:rsidR="000B417F" w:rsidRDefault="000B417F" w:rsidP="000B417F">
    <w:pPr>
      <w:pStyle w:val="Zhlav"/>
      <w:jc w:val="right"/>
      <w:rPr>
        <w:rFonts w:ascii="Arial" w:hAnsi="Arial" w:cs="Arial"/>
        <w:b/>
        <w:sz w:val="24"/>
        <w:szCs w:val="24"/>
      </w:rPr>
    </w:pPr>
  </w:p>
  <w:p w14:paraId="18BE18D7" w14:textId="77777777" w:rsidR="008D42F9" w:rsidRPr="000B417F" w:rsidRDefault="008D42F9" w:rsidP="00786342">
    <w:pPr>
      <w:pStyle w:val="Zhlav"/>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45A7"/>
    <w:multiLevelType w:val="hybridMultilevel"/>
    <w:tmpl w:val="B9CA0C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9256599"/>
    <w:multiLevelType w:val="multilevel"/>
    <w:tmpl w:val="C046DA42"/>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4" w15:restartNumberingAfterBreak="0">
    <w:nsid w:val="1B5C5288"/>
    <w:multiLevelType w:val="multilevel"/>
    <w:tmpl w:val="AD32ED28"/>
    <w:lvl w:ilvl="0">
      <w:start w:val="1"/>
      <w:numFmt w:val="decimal"/>
      <w:lvlText w:val="%1."/>
      <w:lvlJc w:val="left"/>
      <w:pPr>
        <w:ind w:left="64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4835CF"/>
    <w:multiLevelType w:val="hybridMultilevel"/>
    <w:tmpl w:val="F8EAB0A0"/>
    <w:lvl w:ilvl="0" w:tplc="1DFEF61E">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875D0"/>
    <w:multiLevelType w:val="hybridMultilevel"/>
    <w:tmpl w:val="9A1A3FD4"/>
    <w:lvl w:ilvl="0" w:tplc="6278025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FE3A8E"/>
    <w:multiLevelType w:val="hybridMultilevel"/>
    <w:tmpl w:val="FA82000C"/>
    <w:lvl w:ilvl="0" w:tplc="8006D102">
      <w:start w:val="7"/>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25955"/>
    <w:multiLevelType w:val="multilevel"/>
    <w:tmpl w:val="09CA09D8"/>
    <w:lvl w:ilvl="0">
      <w:start w:val="1"/>
      <w:numFmt w:val="decimal"/>
      <w:lvlText w:val="%1."/>
      <w:lvlJc w:val="center"/>
      <w:pPr>
        <w:ind w:left="431" w:hanging="142"/>
      </w:pPr>
      <w:rPr>
        <w:rFonts w:ascii="Times New Roman" w:hAnsi="Times New Roman" w:cs="Times New Roman" w:hint="default"/>
        <w:b/>
        <w:i w:val="0"/>
        <w:color w:val="auto"/>
        <w:sz w:val="24"/>
        <w:szCs w:val="24"/>
        <w:u w:val="none"/>
      </w:rPr>
    </w:lvl>
    <w:lvl w:ilvl="1">
      <w:start w:val="1"/>
      <w:numFmt w:val="decimal"/>
      <w:lvlText w:val="%1.%2"/>
      <w:lvlJc w:val="left"/>
      <w:pPr>
        <w:ind w:left="567" w:hanging="567"/>
      </w:pPr>
      <w:rPr>
        <w:rFonts w:ascii="Times New Roman" w:hAnsi="Times New Roman" w:cs="Times New Roman" w:hint="default"/>
        <w:b w:val="0"/>
        <w:i w:val="0"/>
        <w:color w:val="auto"/>
        <w:sz w:val="24"/>
        <w:szCs w:val="24"/>
      </w:rPr>
    </w:lvl>
    <w:lvl w:ilvl="2">
      <w:start w:val="1"/>
      <w:numFmt w:val="lowerLetter"/>
      <w:lvlText w:val="%1.%2.%3)"/>
      <w:lvlJc w:val="left"/>
      <w:pPr>
        <w:ind w:left="1304" w:hanging="737"/>
      </w:pPr>
      <w:rPr>
        <w:rFonts w:hint="default"/>
        <w:b w:val="0"/>
        <w:i/>
        <w:color w:val="95B3D7"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12"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377958A5"/>
    <w:multiLevelType w:val="multilevel"/>
    <w:tmpl w:val="983CD480"/>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14"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923F92"/>
    <w:multiLevelType w:val="hybridMultilevel"/>
    <w:tmpl w:val="3652674C"/>
    <w:lvl w:ilvl="0" w:tplc="0405000F">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24E83"/>
    <w:multiLevelType w:val="hybridMultilevel"/>
    <w:tmpl w:val="8286ED2A"/>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147365"/>
    <w:multiLevelType w:val="hybridMultilevel"/>
    <w:tmpl w:val="83C6B1F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B665228"/>
    <w:multiLevelType w:val="hybridMultilevel"/>
    <w:tmpl w:val="47E0EB38"/>
    <w:lvl w:ilvl="0" w:tplc="1878F93E">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3E949E5"/>
    <w:multiLevelType w:val="hybridMultilevel"/>
    <w:tmpl w:val="D23CD5F0"/>
    <w:lvl w:ilvl="0" w:tplc="D8FA9D16">
      <w:numFmt w:val="bullet"/>
      <w:lvlText w:val="-"/>
      <w:lvlJc w:val="left"/>
      <w:pPr>
        <w:ind w:left="1637"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71339A1"/>
    <w:multiLevelType w:val="hybridMultilevel"/>
    <w:tmpl w:val="DBA01672"/>
    <w:lvl w:ilvl="0" w:tplc="B4F8457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1D7FE3"/>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935F34"/>
    <w:multiLevelType w:val="hybridMultilevel"/>
    <w:tmpl w:val="29900818"/>
    <w:lvl w:ilvl="0" w:tplc="1640E5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1A2F81"/>
    <w:multiLevelType w:val="hybridMultilevel"/>
    <w:tmpl w:val="609C9C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4E29B9"/>
    <w:multiLevelType w:val="hybridMultilevel"/>
    <w:tmpl w:val="36EC461E"/>
    <w:lvl w:ilvl="0" w:tplc="48E2720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C8E24B6"/>
    <w:multiLevelType w:val="hybridMultilevel"/>
    <w:tmpl w:val="0B809056"/>
    <w:lvl w:ilvl="0" w:tplc="CFEAECC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7D5C104C"/>
    <w:multiLevelType w:val="multilevel"/>
    <w:tmpl w:val="64B4BACA"/>
    <w:lvl w:ilvl="0">
      <w:start w:val="1"/>
      <w:numFmt w:val="decimal"/>
      <w:pStyle w:val="Nadpis1"/>
      <w:suff w:val="space"/>
      <w:lvlText w:val="%1."/>
      <w:lvlJc w:val="center"/>
      <w:pPr>
        <w:ind w:left="0" w:firstLine="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357"/>
        </w:tabs>
        <w:ind w:left="85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abstractNum w:abstractNumId="33"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433814">
    <w:abstractNumId w:val="29"/>
  </w:num>
  <w:num w:numId="2" w16cid:durableId="1873610092">
    <w:abstractNumId w:val="33"/>
  </w:num>
  <w:num w:numId="3" w16cid:durableId="473985526">
    <w:abstractNumId w:val="10"/>
  </w:num>
  <w:num w:numId="4" w16cid:durableId="83115558">
    <w:abstractNumId w:val="12"/>
  </w:num>
  <w:num w:numId="5" w16cid:durableId="474108365">
    <w:abstractNumId w:val="19"/>
  </w:num>
  <w:num w:numId="6" w16cid:durableId="1943879951">
    <w:abstractNumId w:val="25"/>
  </w:num>
  <w:num w:numId="7" w16cid:durableId="1712463446">
    <w:abstractNumId w:val="15"/>
  </w:num>
  <w:num w:numId="8" w16cid:durableId="838084255">
    <w:abstractNumId w:val="20"/>
  </w:num>
  <w:num w:numId="9" w16cid:durableId="1896353214">
    <w:abstractNumId w:val="30"/>
  </w:num>
  <w:num w:numId="10" w16cid:durableId="238561365">
    <w:abstractNumId w:val="22"/>
  </w:num>
  <w:num w:numId="11" w16cid:durableId="671684120">
    <w:abstractNumId w:val="23"/>
  </w:num>
  <w:num w:numId="12" w16cid:durableId="1982689720">
    <w:abstractNumId w:val="6"/>
  </w:num>
  <w:num w:numId="13" w16cid:durableId="1576041405">
    <w:abstractNumId w:val="31"/>
  </w:num>
  <w:num w:numId="14" w16cid:durableId="165097506">
    <w:abstractNumId w:val="8"/>
  </w:num>
  <w:num w:numId="15" w16cid:durableId="1960260101">
    <w:abstractNumId w:val="28"/>
  </w:num>
  <w:num w:numId="16" w16cid:durableId="551889685">
    <w:abstractNumId w:val="2"/>
  </w:num>
  <w:num w:numId="17" w16cid:durableId="62336991">
    <w:abstractNumId w:val="0"/>
  </w:num>
  <w:num w:numId="18" w16cid:durableId="461268787">
    <w:abstractNumId w:val="16"/>
  </w:num>
  <w:num w:numId="19" w16cid:durableId="313340560">
    <w:abstractNumId w:val="1"/>
  </w:num>
  <w:num w:numId="20" w16cid:durableId="132140404">
    <w:abstractNumId w:val="14"/>
  </w:num>
  <w:num w:numId="21" w16cid:durableId="1886527309">
    <w:abstractNumId w:val="21"/>
  </w:num>
  <w:num w:numId="22" w16cid:durableId="835455365">
    <w:abstractNumId w:val="32"/>
  </w:num>
  <w:num w:numId="23" w16cid:durableId="1263219406">
    <w:abstractNumId w:val="26"/>
  </w:num>
  <w:num w:numId="24" w16cid:durableId="1244990410">
    <w:abstractNumId w:val="4"/>
  </w:num>
  <w:num w:numId="25" w16cid:durableId="274989455">
    <w:abstractNumId w:val="3"/>
  </w:num>
  <w:num w:numId="26" w16cid:durableId="315960629">
    <w:abstractNumId w:val="17"/>
  </w:num>
  <w:num w:numId="27" w16cid:durableId="33769957">
    <w:abstractNumId w:val="5"/>
  </w:num>
  <w:num w:numId="28" w16cid:durableId="98262097">
    <w:abstractNumId w:val="11"/>
  </w:num>
  <w:num w:numId="29" w16cid:durableId="1844470064">
    <w:abstractNumId w:val="18"/>
  </w:num>
  <w:num w:numId="30" w16cid:durableId="482434760">
    <w:abstractNumId w:val="24"/>
  </w:num>
  <w:num w:numId="31" w16cid:durableId="1898053634">
    <w:abstractNumId w:val="7"/>
  </w:num>
  <w:num w:numId="32" w16cid:durableId="666327919">
    <w:abstractNumId w:val="13"/>
  </w:num>
  <w:num w:numId="33" w16cid:durableId="920333482">
    <w:abstractNumId w:val="27"/>
  </w:num>
  <w:num w:numId="34" w16cid:durableId="1052729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F3"/>
    <w:rsid w:val="0000080D"/>
    <w:rsid w:val="00000AEC"/>
    <w:rsid w:val="00010B59"/>
    <w:rsid w:val="00011221"/>
    <w:rsid w:val="00014744"/>
    <w:rsid w:val="00017AAE"/>
    <w:rsid w:val="00017E9F"/>
    <w:rsid w:val="00020B9F"/>
    <w:rsid w:val="000211BB"/>
    <w:rsid w:val="00022955"/>
    <w:rsid w:val="00030306"/>
    <w:rsid w:val="00031AF8"/>
    <w:rsid w:val="00042488"/>
    <w:rsid w:val="000600DA"/>
    <w:rsid w:val="00061AD5"/>
    <w:rsid w:val="00062A45"/>
    <w:rsid w:val="00070D1C"/>
    <w:rsid w:val="000721A9"/>
    <w:rsid w:val="00073959"/>
    <w:rsid w:val="00080F55"/>
    <w:rsid w:val="00085580"/>
    <w:rsid w:val="0008750E"/>
    <w:rsid w:val="0008781C"/>
    <w:rsid w:val="000933BA"/>
    <w:rsid w:val="000937C9"/>
    <w:rsid w:val="00094643"/>
    <w:rsid w:val="00096D9C"/>
    <w:rsid w:val="000A65C7"/>
    <w:rsid w:val="000A7B57"/>
    <w:rsid w:val="000B0651"/>
    <w:rsid w:val="000B155D"/>
    <w:rsid w:val="000B417F"/>
    <w:rsid w:val="000B5583"/>
    <w:rsid w:val="000C1441"/>
    <w:rsid w:val="000C7DC0"/>
    <w:rsid w:val="000D087C"/>
    <w:rsid w:val="000D12C4"/>
    <w:rsid w:val="000D166D"/>
    <w:rsid w:val="000E2B6E"/>
    <w:rsid w:val="000E5046"/>
    <w:rsid w:val="000E69C8"/>
    <w:rsid w:val="000F04FD"/>
    <w:rsid w:val="000F5783"/>
    <w:rsid w:val="000F5DD3"/>
    <w:rsid w:val="000F6730"/>
    <w:rsid w:val="000F6FB8"/>
    <w:rsid w:val="00100F2E"/>
    <w:rsid w:val="001033DF"/>
    <w:rsid w:val="00110F70"/>
    <w:rsid w:val="00111A87"/>
    <w:rsid w:val="001127F5"/>
    <w:rsid w:val="00114000"/>
    <w:rsid w:val="00120904"/>
    <w:rsid w:val="00150571"/>
    <w:rsid w:val="00151E29"/>
    <w:rsid w:val="0015569A"/>
    <w:rsid w:val="00160C3C"/>
    <w:rsid w:val="00167E68"/>
    <w:rsid w:val="001708F1"/>
    <w:rsid w:val="0017496F"/>
    <w:rsid w:val="00182841"/>
    <w:rsid w:val="0018573B"/>
    <w:rsid w:val="00187A9E"/>
    <w:rsid w:val="00197E1D"/>
    <w:rsid w:val="001A1E52"/>
    <w:rsid w:val="001A35A6"/>
    <w:rsid w:val="001A6DC3"/>
    <w:rsid w:val="001A6DF3"/>
    <w:rsid w:val="001A717B"/>
    <w:rsid w:val="001B4DC2"/>
    <w:rsid w:val="001B66C4"/>
    <w:rsid w:val="001C1259"/>
    <w:rsid w:val="001C1C28"/>
    <w:rsid w:val="001C4A7E"/>
    <w:rsid w:val="001C6B1F"/>
    <w:rsid w:val="001C70CE"/>
    <w:rsid w:val="001C7FEC"/>
    <w:rsid w:val="001D1347"/>
    <w:rsid w:val="001D3EB6"/>
    <w:rsid w:val="001E57E3"/>
    <w:rsid w:val="001E6553"/>
    <w:rsid w:val="001F0424"/>
    <w:rsid w:val="001F1A3B"/>
    <w:rsid w:val="001F4F81"/>
    <w:rsid w:val="001F6229"/>
    <w:rsid w:val="001F7CF3"/>
    <w:rsid w:val="00203AA1"/>
    <w:rsid w:val="00204CE1"/>
    <w:rsid w:val="00210D4E"/>
    <w:rsid w:val="00212D9C"/>
    <w:rsid w:val="00214AB2"/>
    <w:rsid w:val="002214D1"/>
    <w:rsid w:val="0022471F"/>
    <w:rsid w:val="00224CD0"/>
    <w:rsid w:val="00227E33"/>
    <w:rsid w:val="0023623E"/>
    <w:rsid w:val="002439FC"/>
    <w:rsid w:val="00244108"/>
    <w:rsid w:val="00247DB5"/>
    <w:rsid w:val="00250C3F"/>
    <w:rsid w:val="00252305"/>
    <w:rsid w:val="002547C7"/>
    <w:rsid w:val="00265060"/>
    <w:rsid w:val="002715CC"/>
    <w:rsid w:val="00272B4D"/>
    <w:rsid w:val="00276406"/>
    <w:rsid w:val="00277D0C"/>
    <w:rsid w:val="00290B13"/>
    <w:rsid w:val="00290C81"/>
    <w:rsid w:val="002A0633"/>
    <w:rsid w:val="002A0990"/>
    <w:rsid w:val="002B019B"/>
    <w:rsid w:val="002B2B7A"/>
    <w:rsid w:val="002C3747"/>
    <w:rsid w:val="002C6363"/>
    <w:rsid w:val="002D142C"/>
    <w:rsid w:val="002E10D9"/>
    <w:rsid w:val="002E3BA9"/>
    <w:rsid w:val="002F2C9E"/>
    <w:rsid w:val="002F43C2"/>
    <w:rsid w:val="002F4CCB"/>
    <w:rsid w:val="00301684"/>
    <w:rsid w:val="00307579"/>
    <w:rsid w:val="00307A0F"/>
    <w:rsid w:val="00307FF5"/>
    <w:rsid w:val="00314C6F"/>
    <w:rsid w:val="00315A29"/>
    <w:rsid w:val="0032364B"/>
    <w:rsid w:val="00326B8A"/>
    <w:rsid w:val="00341977"/>
    <w:rsid w:val="00345931"/>
    <w:rsid w:val="00351517"/>
    <w:rsid w:val="00355417"/>
    <w:rsid w:val="00355F3C"/>
    <w:rsid w:val="00357863"/>
    <w:rsid w:val="0035794E"/>
    <w:rsid w:val="00365136"/>
    <w:rsid w:val="00366D24"/>
    <w:rsid w:val="003670AC"/>
    <w:rsid w:val="003731AD"/>
    <w:rsid w:val="00374B3A"/>
    <w:rsid w:val="00375959"/>
    <w:rsid w:val="00377264"/>
    <w:rsid w:val="00382CAE"/>
    <w:rsid w:val="00383C39"/>
    <w:rsid w:val="00384AE8"/>
    <w:rsid w:val="00387519"/>
    <w:rsid w:val="003C3E41"/>
    <w:rsid w:val="003C49EE"/>
    <w:rsid w:val="003C65F5"/>
    <w:rsid w:val="003D205F"/>
    <w:rsid w:val="003D435F"/>
    <w:rsid w:val="003D5105"/>
    <w:rsid w:val="003D641A"/>
    <w:rsid w:val="003F2D77"/>
    <w:rsid w:val="004047C5"/>
    <w:rsid w:val="00410E8B"/>
    <w:rsid w:val="0041110F"/>
    <w:rsid w:val="004111F6"/>
    <w:rsid w:val="00413142"/>
    <w:rsid w:val="0042292E"/>
    <w:rsid w:val="004239A6"/>
    <w:rsid w:val="0042787C"/>
    <w:rsid w:val="00427955"/>
    <w:rsid w:val="004306FD"/>
    <w:rsid w:val="0043105D"/>
    <w:rsid w:val="00431BC8"/>
    <w:rsid w:val="004341AD"/>
    <w:rsid w:val="004353F4"/>
    <w:rsid w:val="00437027"/>
    <w:rsid w:val="00442387"/>
    <w:rsid w:val="00447C5B"/>
    <w:rsid w:val="004502D6"/>
    <w:rsid w:val="00450DC5"/>
    <w:rsid w:val="00457253"/>
    <w:rsid w:val="00470240"/>
    <w:rsid w:val="004718FE"/>
    <w:rsid w:val="00477BD2"/>
    <w:rsid w:val="00484B05"/>
    <w:rsid w:val="00491A3F"/>
    <w:rsid w:val="00491E66"/>
    <w:rsid w:val="00492DEB"/>
    <w:rsid w:val="0049464E"/>
    <w:rsid w:val="00495719"/>
    <w:rsid w:val="00495EBB"/>
    <w:rsid w:val="0049749C"/>
    <w:rsid w:val="004B296E"/>
    <w:rsid w:val="004C24C7"/>
    <w:rsid w:val="004C3F3C"/>
    <w:rsid w:val="004C68BD"/>
    <w:rsid w:val="004D716A"/>
    <w:rsid w:val="004D76EB"/>
    <w:rsid w:val="004E15BB"/>
    <w:rsid w:val="004E4C4D"/>
    <w:rsid w:val="004E6352"/>
    <w:rsid w:val="004E789E"/>
    <w:rsid w:val="004F4DD7"/>
    <w:rsid w:val="004F5F52"/>
    <w:rsid w:val="005125AC"/>
    <w:rsid w:val="00515B72"/>
    <w:rsid w:val="005202F7"/>
    <w:rsid w:val="00522F1E"/>
    <w:rsid w:val="005235CC"/>
    <w:rsid w:val="00526570"/>
    <w:rsid w:val="005273F4"/>
    <w:rsid w:val="0053211C"/>
    <w:rsid w:val="00536663"/>
    <w:rsid w:val="005433C8"/>
    <w:rsid w:val="00544DCF"/>
    <w:rsid w:val="005478FF"/>
    <w:rsid w:val="0055621E"/>
    <w:rsid w:val="00561364"/>
    <w:rsid w:val="00565BE7"/>
    <w:rsid w:val="0057057D"/>
    <w:rsid w:val="00577F07"/>
    <w:rsid w:val="005813D1"/>
    <w:rsid w:val="005906F8"/>
    <w:rsid w:val="005A30FB"/>
    <w:rsid w:val="005B3951"/>
    <w:rsid w:val="005C7B3D"/>
    <w:rsid w:val="005E3984"/>
    <w:rsid w:val="005F2A7F"/>
    <w:rsid w:val="005F3753"/>
    <w:rsid w:val="005F3D39"/>
    <w:rsid w:val="005F6A14"/>
    <w:rsid w:val="006006C1"/>
    <w:rsid w:val="006045B6"/>
    <w:rsid w:val="006110E4"/>
    <w:rsid w:val="00616823"/>
    <w:rsid w:val="006177BE"/>
    <w:rsid w:val="00622C2F"/>
    <w:rsid w:val="00625764"/>
    <w:rsid w:val="006257E3"/>
    <w:rsid w:val="00635795"/>
    <w:rsid w:val="00642BEB"/>
    <w:rsid w:val="00653CFB"/>
    <w:rsid w:val="00663013"/>
    <w:rsid w:val="0066426A"/>
    <w:rsid w:val="00664815"/>
    <w:rsid w:val="00665D4D"/>
    <w:rsid w:val="0066773B"/>
    <w:rsid w:val="00685664"/>
    <w:rsid w:val="00692636"/>
    <w:rsid w:val="006A1025"/>
    <w:rsid w:val="006A17D0"/>
    <w:rsid w:val="006B1ACB"/>
    <w:rsid w:val="006C1214"/>
    <w:rsid w:val="006E0CD3"/>
    <w:rsid w:val="006E1123"/>
    <w:rsid w:val="006E14ED"/>
    <w:rsid w:val="006E6DC6"/>
    <w:rsid w:val="006F5DD6"/>
    <w:rsid w:val="00704A88"/>
    <w:rsid w:val="00710B77"/>
    <w:rsid w:val="007149B7"/>
    <w:rsid w:val="0072066B"/>
    <w:rsid w:val="0072108A"/>
    <w:rsid w:val="00742214"/>
    <w:rsid w:val="00750858"/>
    <w:rsid w:val="00756856"/>
    <w:rsid w:val="00763872"/>
    <w:rsid w:val="007659F2"/>
    <w:rsid w:val="00772873"/>
    <w:rsid w:val="00772CD1"/>
    <w:rsid w:val="00774313"/>
    <w:rsid w:val="00775698"/>
    <w:rsid w:val="00775940"/>
    <w:rsid w:val="00786342"/>
    <w:rsid w:val="0079715B"/>
    <w:rsid w:val="007A7E16"/>
    <w:rsid w:val="007B1326"/>
    <w:rsid w:val="007C35A2"/>
    <w:rsid w:val="007D319A"/>
    <w:rsid w:val="007D3621"/>
    <w:rsid w:val="007E456B"/>
    <w:rsid w:val="007E4AB9"/>
    <w:rsid w:val="007E65A7"/>
    <w:rsid w:val="007F1722"/>
    <w:rsid w:val="007F1A87"/>
    <w:rsid w:val="007F2B44"/>
    <w:rsid w:val="007F3F6A"/>
    <w:rsid w:val="007F6223"/>
    <w:rsid w:val="008010F0"/>
    <w:rsid w:val="008020B0"/>
    <w:rsid w:val="00815E26"/>
    <w:rsid w:val="00817341"/>
    <w:rsid w:val="00820398"/>
    <w:rsid w:val="0082684C"/>
    <w:rsid w:val="00830B3C"/>
    <w:rsid w:val="00846420"/>
    <w:rsid w:val="00851EC4"/>
    <w:rsid w:val="00852855"/>
    <w:rsid w:val="0085641B"/>
    <w:rsid w:val="00857284"/>
    <w:rsid w:val="00860C42"/>
    <w:rsid w:val="00866CE6"/>
    <w:rsid w:val="00874432"/>
    <w:rsid w:val="00877F48"/>
    <w:rsid w:val="00880453"/>
    <w:rsid w:val="00884F71"/>
    <w:rsid w:val="00886634"/>
    <w:rsid w:val="00886AE2"/>
    <w:rsid w:val="00892660"/>
    <w:rsid w:val="008931D3"/>
    <w:rsid w:val="00894D74"/>
    <w:rsid w:val="008967FB"/>
    <w:rsid w:val="008B0AD8"/>
    <w:rsid w:val="008B0EE5"/>
    <w:rsid w:val="008B5EA1"/>
    <w:rsid w:val="008C311B"/>
    <w:rsid w:val="008D2A95"/>
    <w:rsid w:val="008D42F9"/>
    <w:rsid w:val="008D4C59"/>
    <w:rsid w:val="008D6266"/>
    <w:rsid w:val="008F442B"/>
    <w:rsid w:val="008F46E7"/>
    <w:rsid w:val="00901CA6"/>
    <w:rsid w:val="00906F91"/>
    <w:rsid w:val="0090713E"/>
    <w:rsid w:val="00913965"/>
    <w:rsid w:val="00916A7D"/>
    <w:rsid w:val="009173BD"/>
    <w:rsid w:val="00933E4F"/>
    <w:rsid w:val="009341A9"/>
    <w:rsid w:val="009353D1"/>
    <w:rsid w:val="00937241"/>
    <w:rsid w:val="00941486"/>
    <w:rsid w:val="009433F1"/>
    <w:rsid w:val="00945DB9"/>
    <w:rsid w:val="009460EA"/>
    <w:rsid w:val="009540E4"/>
    <w:rsid w:val="00962BCC"/>
    <w:rsid w:val="00963C24"/>
    <w:rsid w:val="0096519C"/>
    <w:rsid w:val="0096680D"/>
    <w:rsid w:val="00967FCE"/>
    <w:rsid w:val="00971C75"/>
    <w:rsid w:val="00981029"/>
    <w:rsid w:val="00990B65"/>
    <w:rsid w:val="00996040"/>
    <w:rsid w:val="0099693A"/>
    <w:rsid w:val="009A75FE"/>
    <w:rsid w:val="009C12F1"/>
    <w:rsid w:val="009C25D6"/>
    <w:rsid w:val="009D312F"/>
    <w:rsid w:val="009D68C6"/>
    <w:rsid w:val="009E6B3E"/>
    <w:rsid w:val="009E7B63"/>
    <w:rsid w:val="009F5831"/>
    <w:rsid w:val="00A0256F"/>
    <w:rsid w:val="00A040D4"/>
    <w:rsid w:val="00A147B0"/>
    <w:rsid w:val="00A171E8"/>
    <w:rsid w:val="00A272F4"/>
    <w:rsid w:val="00A36AA6"/>
    <w:rsid w:val="00A3703B"/>
    <w:rsid w:val="00A41304"/>
    <w:rsid w:val="00A44648"/>
    <w:rsid w:val="00A448CD"/>
    <w:rsid w:val="00A46CF1"/>
    <w:rsid w:val="00A539D9"/>
    <w:rsid w:val="00A57450"/>
    <w:rsid w:val="00A66328"/>
    <w:rsid w:val="00A713EF"/>
    <w:rsid w:val="00A71CB5"/>
    <w:rsid w:val="00A74755"/>
    <w:rsid w:val="00A761FC"/>
    <w:rsid w:val="00A8217E"/>
    <w:rsid w:val="00A83C5D"/>
    <w:rsid w:val="00A84464"/>
    <w:rsid w:val="00A86B13"/>
    <w:rsid w:val="00A90C21"/>
    <w:rsid w:val="00A927F7"/>
    <w:rsid w:val="00A97DD7"/>
    <w:rsid w:val="00AA1DA9"/>
    <w:rsid w:val="00AA400C"/>
    <w:rsid w:val="00AA7C41"/>
    <w:rsid w:val="00AA7FA0"/>
    <w:rsid w:val="00AB39C5"/>
    <w:rsid w:val="00AB701E"/>
    <w:rsid w:val="00AC434E"/>
    <w:rsid w:val="00AC5C53"/>
    <w:rsid w:val="00AD372D"/>
    <w:rsid w:val="00AE0A6D"/>
    <w:rsid w:val="00AE4875"/>
    <w:rsid w:val="00AF08C0"/>
    <w:rsid w:val="00AF1AE9"/>
    <w:rsid w:val="00AF4CCE"/>
    <w:rsid w:val="00AF5CB8"/>
    <w:rsid w:val="00B013E1"/>
    <w:rsid w:val="00B0565B"/>
    <w:rsid w:val="00B1593D"/>
    <w:rsid w:val="00B22C23"/>
    <w:rsid w:val="00B23B2B"/>
    <w:rsid w:val="00B27F79"/>
    <w:rsid w:val="00B33D6F"/>
    <w:rsid w:val="00B33DD0"/>
    <w:rsid w:val="00B3642D"/>
    <w:rsid w:val="00B37952"/>
    <w:rsid w:val="00B40D70"/>
    <w:rsid w:val="00B41FCE"/>
    <w:rsid w:val="00B45F7A"/>
    <w:rsid w:val="00B55640"/>
    <w:rsid w:val="00B6470B"/>
    <w:rsid w:val="00B660A6"/>
    <w:rsid w:val="00B70BF5"/>
    <w:rsid w:val="00B7486F"/>
    <w:rsid w:val="00B74B1A"/>
    <w:rsid w:val="00B76388"/>
    <w:rsid w:val="00B76BF8"/>
    <w:rsid w:val="00B810EC"/>
    <w:rsid w:val="00B81E4F"/>
    <w:rsid w:val="00B87E7E"/>
    <w:rsid w:val="00B9678F"/>
    <w:rsid w:val="00BA0877"/>
    <w:rsid w:val="00BA62DE"/>
    <w:rsid w:val="00BA6484"/>
    <w:rsid w:val="00BB40DF"/>
    <w:rsid w:val="00BB4C86"/>
    <w:rsid w:val="00BD50BB"/>
    <w:rsid w:val="00BD7E09"/>
    <w:rsid w:val="00BE1AB7"/>
    <w:rsid w:val="00BE6BFD"/>
    <w:rsid w:val="00BE769A"/>
    <w:rsid w:val="00BF0E11"/>
    <w:rsid w:val="00BF20DC"/>
    <w:rsid w:val="00BF7AE7"/>
    <w:rsid w:val="00C11BE0"/>
    <w:rsid w:val="00C14098"/>
    <w:rsid w:val="00C16E06"/>
    <w:rsid w:val="00C27141"/>
    <w:rsid w:val="00C35844"/>
    <w:rsid w:val="00C401F6"/>
    <w:rsid w:val="00C41318"/>
    <w:rsid w:val="00C4236D"/>
    <w:rsid w:val="00C42B18"/>
    <w:rsid w:val="00C44F0D"/>
    <w:rsid w:val="00C45516"/>
    <w:rsid w:val="00C4569D"/>
    <w:rsid w:val="00C50703"/>
    <w:rsid w:val="00C511CC"/>
    <w:rsid w:val="00C54DA3"/>
    <w:rsid w:val="00C60235"/>
    <w:rsid w:val="00C62F47"/>
    <w:rsid w:val="00C67D2A"/>
    <w:rsid w:val="00C70424"/>
    <w:rsid w:val="00C7504A"/>
    <w:rsid w:val="00C830CE"/>
    <w:rsid w:val="00C83D84"/>
    <w:rsid w:val="00C9001D"/>
    <w:rsid w:val="00C922DF"/>
    <w:rsid w:val="00C97D4D"/>
    <w:rsid w:val="00CA083E"/>
    <w:rsid w:val="00CA27CE"/>
    <w:rsid w:val="00CB5FA2"/>
    <w:rsid w:val="00CC2905"/>
    <w:rsid w:val="00CC7A5A"/>
    <w:rsid w:val="00CD5607"/>
    <w:rsid w:val="00CE3DE4"/>
    <w:rsid w:val="00CF07CA"/>
    <w:rsid w:val="00CF3831"/>
    <w:rsid w:val="00CF3B0E"/>
    <w:rsid w:val="00CF563C"/>
    <w:rsid w:val="00CF60E5"/>
    <w:rsid w:val="00CF785B"/>
    <w:rsid w:val="00D03469"/>
    <w:rsid w:val="00D04C21"/>
    <w:rsid w:val="00D05870"/>
    <w:rsid w:val="00D05D0D"/>
    <w:rsid w:val="00D147DE"/>
    <w:rsid w:val="00D22BD1"/>
    <w:rsid w:val="00D25174"/>
    <w:rsid w:val="00D300CD"/>
    <w:rsid w:val="00D319B0"/>
    <w:rsid w:val="00D34E6A"/>
    <w:rsid w:val="00D365EC"/>
    <w:rsid w:val="00D41102"/>
    <w:rsid w:val="00D4721D"/>
    <w:rsid w:val="00D51512"/>
    <w:rsid w:val="00D525F4"/>
    <w:rsid w:val="00D540E6"/>
    <w:rsid w:val="00D54768"/>
    <w:rsid w:val="00D61655"/>
    <w:rsid w:val="00D61796"/>
    <w:rsid w:val="00D63061"/>
    <w:rsid w:val="00D64B72"/>
    <w:rsid w:val="00D66EF1"/>
    <w:rsid w:val="00D67018"/>
    <w:rsid w:val="00D7023E"/>
    <w:rsid w:val="00D8005D"/>
    <w:rsid w:val="00D84F60"/>
    <w:rsid w:val="00D84FE6"/>
    <w:rsid w:val="00D85FF1"/>
    <w:rsid w:val="00D8737C"/>
    <w:rsid w:val="00D87FDF"/>
    <w:rsid w:val="00D9319D"/>
    <w:rsid w:val="00DB148B"/>
    <w:rsid w:val="00DB36F5"/>
    <w:rsid w:val="00DC1514"/>
    <w:rsid w:val="00DC346F"/>
    <w:rsid w:val="00DC4A0A"/>
    <w:rsid w:val="00DD0388"/>
    <w:rsid w:val="00DD2927"/>
    <w:rsid w:val="00DE654B"/>
    <w:rsid w:val="00DE7A5C"/>
    <w:rsid w:val="00DF139D"/>
    <w:rsid w:val="00DF25EE"/>
    <w:rsid w:val="00DF3893"/>
    <w:rsid w:val="00DF3ACB"/>
    <w:rsid w:val="00DF5D2D"/>
    <w:rsid w:val="00E0244A"/>
    <w:rsid w:val="00E03D1C"/>
    <w:rsid w:val="00E03D35"/>
    <w:rsid w:val="00E053F0"/>
    <w:rsid w:val="00E06E3A"/>
    <w:rsid w:val="00E07353"/>
    <w:rsid w:val="00E13FBD"/>
    <w:rsid w:val="00E146AC"/>
    <w:rsid w:val="00E16709"/>
    <w:rsid w:val="00E16F03"/>
    <w:rsid w:val="00E2363B"/>
    <w:rsid w:val="00E23679"/>
    <w:rsid w:val="00E246D4"/>
    <w:rsid w:val="00E3065E"/>
    <w:rsid w:val="00E36F2D"/>
    <w:rsid w:val="00E43F9F"/>
    <w:rsid w:val="00E5434C"/>
    <w:rsid w:val="00E54EF0"/>
    <w:rsid w:val="00E60CAA"/>
    <w:rsid w:val="00E66B4A"/>
    <w:rsid w:val="00E677A7"/>
    <w:rsid w:val="00E71644"/>
    <w:rsid w:val="00E726B7"/>
    <w:rsid w:val="00E7350C"/>
    <w:rsid w:val="00E77A5C"/>
    <w:rsid w:val="00E83627"/>
    <w:rsid w:val="00E96A1D"/>
    <w:rsid w:val="00EA0FBE"/>
    <w:rsid w:val="00EA0FD1"/>
    <w:rsid w:val="00EB3DC3"/>
    <w:rsid w:val="00EB5CCE"/>
    <w:rsid w:val="00EC0E43"/>
    <w:rsid w:val="00EC14D6"/>
    <w:rsid w:val="00EC39CE"/>
    <w:rsid w:val="00EE0F67"/>
    <w:rsid w:val="00EE4877"/>
    <w:rsid w:val="00EE70B6"/>
    <w:rsid w:val="00F07781"/>
    <w:rsid w:val="00F109D4"/>
    <w:rsid w:val="00F119CE"/>
    <w:rsid w:val="00F14C99"/>
    <w:rsid w:val="00F15D6A"/>
    <w:rsid w:val="00F213CC"/>
    <w:rsid w:val="00F26F78"/>
    <w:rsid w:val="00F30883"/>
    <w:rsid w:val="00F32A94"/>
    <w:rsid w:val="00F44530"/>
    <w:rsid w:val="00F46187"/>
    <w:rsid w:val="00F54AEA"/>
    <w:rsid w:val="00F56363"/>
    <w:rsid w:val="00F57C3F"/>
    <w:rsid w:val="00F65E37"/>
    <w:rsid w:val="00F70888"/>
    <w:rsid w:val="00F76906"/>
    <w:rsid w:val="00F87E7B"/>
    <w:rsid w:val="00F96AC4"/>
    <w:rsid w:val="00FA20BF"/>
    <w:rsid w:val="00FA6C38"/>
    <w:rsid w:val="00FB109D"/>
    <w:rsid w:val="00FB110B"/>
    <w:rsid w:val="00FB33B6"/>
    <w:rsid w:val="00FB3D28"/>
    <w:rsid w:val="00FB408F"/>
    <w:rsid w:val="00FD571E"/>
    <w:rsid w:val="00FD6FA6"/>
    <w:rsid w:val="00FD7A34"/>
    <w:rsid w:val="00FE4008"/>
    <w:rsid w:val="00FE6741"/>
    <w:rsid w:val="00FE6A3E"/>
    <w:rsid w:val="00FF2160"/>
    <w:rsid w:val="00FF5A74"/>
    <w:rsid w:val="00FF6C1B"/>
    <w:rsid w:val="00FF6E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A3D0B"/>
  <w15:docId w15:val="{10AB8A32-5DDA-4221-BD27-3F164EAE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30883"/>
    <w:pPr>
      <w:keepNext/>
      <w:keepLines/>
      <w:numPr>
        <w:numId w:val="22"/>
      </w:numPr>
      <w:overflowPunct/>
      <w:autoSpaceDE/>
      <w:autoSpaceDN/>
      <w:adjustRightInd/>
      <w:spacing w:before="500" w:after="200" w:line="276" w:lineRule="auto"/>
      <w:jc w:val="center"/>
      <w:textAlignment w:val="auto"/>
      <w:outlineLvl w:val="0"/>
    </w:pPr>
    <w:rPr>
      <w:b/>
      <w:bCs/>
      <w:sz w:val="24"/>
      <w:szCs w:val="28"/>
    </w:rPr>
  </w:style>
  <w:style w:type="paragraph" w:styleId="Nadpis2">
    <w:name w:val="heading 2"/>
    <w:basedOn w:val="Nadpis1"/>
    <w:next w:val="Normln"/>
    <w:link w:val="Nadpis2Char"/>
    <w:uiPriority w:val="9"/>
    <w:unhideWhenUsed/>
    <w:qFormat/>
    <w:rsid w:val="00F30883"/>
    <w:pPr>
      <w:keepNext w:val="0"/>
      <w:keepLines w:val="0"/>
      <w:numPr>
        <w:ilvl w:val="1"/>
      </w:numPr>
      <w:spacing w:before="0"/>
      <w:jc w:val="both"/>
      <w:outlineLvl w:val="1"/>
    </w:pPr>
    <w:rPr>
      <w:b w:val="0"/>
      <w:bCs w:val="0"/>
      <w:szCs w:val="26"/>
    </w:rPr>
  </w:style>
  <w:style w:type="paragraph" w:styleId="Nadpis4">
    <w:name w:val="heading 4"/>
    <w:basedOn w:val="Normln"/>
    <w:next w:val="Normln"/>
    <w:link w:val="Nadpis4Char"/>
    <w:uiPriority w:val="9"/>
    <w:unhideWhenUsed/>
    <w:qFormat/>
    <w:rsid w:val="00F30883"/>
    <w:pPr>
      <w:numPr>
        <w:ilvl w:val="3"/>
        <w:numId w:val="22"/>
      </w:numPr>
      <w:overflowPunct/>
      <w:autoSpaceDE/>
      <w:autoSpaceDN/>
      <w:adjustRightInd/>
      <w:spacing w:before="200"/>
      <w:textAlignment w:val="auto"/>
      <w:outlineLvl w:val="3"/>
    </w:pPr>
    <w:rPr>
      <w:bCs/>
      <w:iCs/>
    </w:rPr>
  </w:style>
  <w:style w:type="paragraph" w:styleId="Nadpis6">
    <w:name w:val="heading 6"/>
    <w:basedOn w:val="Normln"/>
    <w:next w:val="Normln"/>
    <w:link w:val="Nadpis6Char"/>
    <w:uiPriority w:val="9"/>
    <w:semiHidden/>
    <w:unhideWhenUsed/>
    <w:qFormat/>
    <w:rsid w:val="00F30883"/>
    <w:pPr>
      <w:numPr>
        <w:ilvl w:val="5"/>
        <w:numId w:val="22"/>
      </w:numPr>
      <w:overflowPunct/>
      <w:autoSpaceDE/>
      <w:autoSpaceDN/>
      <w:adjustRightInd/>
      <w:spacing w:line="271" w:lineRule="auto"/>
      <w:textAlignment w:val="auto"/>
      <w:outlineLvl w:val="5"/>
    </w:pPr>
    <w:rPr>
      <w:rFonts w:ascii="Cambria" w:hAnsi="Cambria"/>
      <w:b/>
      <w:bCs/>
      <w:i/>
      <w:iCs/>
      <w:color w:val="7F7F7F"/>
    </w:rPr>
  </w:style>
  <w:style w:type="paragraph" w:styleId="Nadpis7">
    <w:name w:val="heading 7"/>
    <w:basedOn w:val="Normln"/>
    <w:next w:val="Normln"/>
    <w:link w:val="Nadpis7Char"/>
    <w:uiPriority w:val="9"/>
    <w:semiHidden/>
    <w:unhideWhenUsed/>
    <w:qFormat/>
    <w:rsid w:val="00F30883"/>
    <w:pPr>
      <w:numPr>
        <w:ilvl w:val="6"/>
        <w:numId w:val="22"/>
      </w:numPr>
      <w:overflowPunct/>
      <w:autoSpaceDE/>
      <w:autoSpaceDN/>
      <w:adjustRightInd/>
      <w:textAlignment w:val="auto"/>
      <w:outlineLvl w:val="6"/>
    </w:pPr>
    <w:rPr>
      <w:rFonts w:ascii="Cambria" w:hAnsi="Cambria"/>
      <w:i/>
      <w:iCs/>
    </w:rPr>
  </w:style>
  <w:style w:type="paragraph" w:styleId="Nadpis8">
    <w:name w:val="heading 8"/>
    <w:basedOn w:val="Normln"/>
    <w:next w:val="Normln"/>
    <w:link w:val="Nadpis8Char"/>
    <w:uiPriority w:val="9"/>
    <w:semiHidden/>
    <w:unhideWhenUsed/>
    <w:qFormat/>
    <w:rsid w:val="00F30883"/>
    <w:pPr>
      <w:numPr>
        <w:ilvl w:val="7"/>
        <w:numId w:val="22"/>
      </w:numPr>
      <w:overflowPunct/>
      <w:autoSpaceDE/>
      <w:autoSpaceDN/>
      <w:adjustRightInd/>
      <w:textAlignment w:val="auto"/>
      <w:outlineLvl w:val="7"/>
    </w:pPr>
    <w:rPr>
      <w:rFonts w:ascii="Cambria" w:hAnsi="Cambria"/>
    </w:rPr>
  </w:style>
  <w:style w:type="paragraph" w:styleId="Nadpis9">
    <w:name w:val="heading 9"/>
    <w:basedOn w:val="Normln"/>
    <w:next w:val="Normln"/>
    <w:link w:val="Nadpis9Char"/>
    <w:uiPriority w:val="9"/>
    <w:semiHidden/>
    <w:unhideWhenUsed/>
    <w:qFormat/>
    <w:rsid w:val="00F30883"/>
    <w:pPr>
      <w:numPr>
        <w:ilvl w:val="8"/>
        <w:numId w:val="22"/>
      </w:numPr>
      <w:overflowPunct/>
      <w:autoSpaceDE/>
      <w:autoSpaceDN/>
      <w:adjustRightInd/>
      <w:textAlignment w:val="auto"/>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unhideWhenUsed/>
    <w:rsid w:val="00A171E8"/>
  </w:style>
  <w:style w:type="character" w:customStyle="1" w:styleId="TextkomenteChar">
    <w:name w:val="Text komentáře Char"/>
    <w:basedOn w:val="Standardnpsmoodstavce"/>
    <w:link w:val="Textkomente"/>
    <w:uiPriority w:val="99"/>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 w:type="paragraph" w:styleId="Normlnweb">
    <w:name w:val="Normal (Web)"/>
    <w:basedOn w:val="Normln"/>
    <w:rsid w:val="00981029"/>
    <w:pPr>
      <w:overflowPunct/>
      <w:autoSpaceDE/>
      <w:autoSpaceDN/>
      <w:adjustRightInd/>
      <w:textAlignment w:val="auto"/>
    </w:pPr>
    <w:rPr>
      <w:sz w:val="24"/>
      <w:szCs w:val="24"/>
    </w:rPr>
  </w:style>
  <w:style w:type="character" w:customStyle="1" w:styleId="Nadpis1Char">
    <w:name w:val="Nadpis 1 Char"/>
    <w:basedOn w:val="Standardnpsmoodstavce"/>
    <w:link w:val="Nadpis1"/>
    <w:uiPriority w:val="9"/>
    <w:rsid w:val="00F30883"/>
    <w:rPr>
      <w:rFonts w:ascii="Times New Roman" w:eastAsia="Times New Roman" w:hAnsi="Times New Roman" w:cs="Times New Roman"/>
      <w:b/>
      <w:bCs/>
      <w:sz w:val="24"/>
      <w:szCs w:val="28"/>
      <w:lang w:eastAsia="cs-CZ"/>
    </w:rPr>
  </w:style>
  <w:style w:type="character" w:customStyle="1" w:styleId="Nadpis2Char">
    <w:name w:val="Nadpis 2 Char"/>
    <w:basedOn w:val="Standardnpsmoodstavce"/>
    <w:link w:val="Nadpis2"/>
    <w:qFormat/>
    <w:rsid w:val="00F30883"/>
    <w:rPr>
      <w:rFonts w:ascii="Times New Roman" w:eastAsia="Times New Roman" w:hAnsi="Times New Roman" w:cs="Times New Roman"/>
      <w:sz w:val="24"/>
      <w:szCs w:val="26"/>
      <w:lang w:eastAsia="cs-CZ"/>
    </w:rPr>
  </w:style>
  <w:style w:type="character" w:customStyle="1" w:styleId="Nadpis4Char">
    <w:name w:val="Nadpis 4 Char"/>
    <w:basedOn w:val="Standardnpsmoodstavce"/>
    <w:link w:val="Nadpis4"/>
    <w:uiPriority w:val="9"/>
    <w:rsid w:val="00F30883"/>
    <w:rPr>
      <w:rFonts w:ascii="Times New Roman" w:eastAsia="Times New Roman" w:hAnsi="Times New Roman" w:cs="Times New Roman"/>
      <w:bCs/>
      <w:iCs/>
      <w:sz w:val="20"/>
      <w:szCs w:val="20"/>
      <w:lang w:eastAsia="cs-CZ"/>
    </w:rPr>
  </w:style>
  <w:style w:type="character" w:customStyle="1" w:styleId="Nadpis6Char">
    <w:name w:val="Nadpis 6 Char"/>
    <w:basedOn w:val="Standardnpsmoodstavce"/>
    <w:link w:val="Nadpis6"/>
    <w:uiPriority w:val="9"/>
    <w:semiHidden/>
    <w:rsid w:val="00F30883"/>
    <w:rPr>
      <w:rFonts w:ascii="Cambria" w:eastAsia="Times New Roman" w:hAnsi="Cambria" w:cs="Times New Roman"/>
      <w:b/>
      <w:bCs/>
      <w:i/>
      <w:iCs/>
      <w:color w:val="7F7F7F"/>
      <w:sz w:val="20"/>
      <w:szCs w:val="20"/>
      <w:lang w:eastAsia="cs-CZ"/>
    </w:rPr>
  </w:style>
  <w:style w:type="character" w:customStyle="1" w:styleId="Nadpis7Char">
    <w:name w:val="Nadpis 7 Char"/>
    <w:basedOn w:val="Standardnpsmoodstavce"/>
    <w:link w:val="Nadpis7"/>
    <w:uiPriority w:val="9"/>
    <w:semiHidden/>
    <w:rsid w:val="00F30883"/>
    <w:rPr>
      <w:rFonts w:ascii="Cambria" w:eastAsia="Times New Roman" w:hAnsi="Cambria" w:cs="Times New Roman"/>
      <w:i/>
      <w:iCs/>
      <w:sz w:val="20"/>
      <w:szCs w:val="20"/>
      <w:lang w:eastAsia="cs-CZ"/>
    </w:rPr>
  </w:style>
  <w:style w:type="character" w:customStyle="1" w:styleId="Nadpis8Char">
    <w:name w:val="Nadpis 8 Char"/>
    <w:basedOn w:val="Standardnpsmoodstavce"/>
    <w:link w:val="Nadpis8"/>
    <w:uiPriority w:val="9"/>
    <w:semiHidden/>
    <w:rsid w:val="00F30883"/>
    <w:rPr>
      <w:rFonts w:ascii="Cambria" w:eastAsia="Times New Roman" w:hAnsi="Cambria" w:cs="Times New Roman"/>
      <w:sz w:val="20"/>
      <w:szCs w:val="20"/>
      <w:lang w:eastAsia="cs-CZ"/>
    </w:rPr>
  </w:style>
  <w:style w:type="character" w:customStyle="1" w:styleId="Nadpis9Char">
    <w:name w:val="Nadpis 9 Char"/>
    <w:basedOn w:val="Standardnpsmoodstavce"/>
    <w:link w:val="Nadpis9"/>
    <w:uiPriority w:val="9"/>
    <w:semiHidden/>
    <w:rsid w:val="00F30883"/>
    <w:rPr>
      <w:rFonts w:ascii="Cambria" w:eastAsia="Times New Roman" w:hAnsi="Cambria" w:cs="Times New Roman"/>
      <w:i/>
      <w:iCs/>
      <w:spacing w:val="5"/>
      <w:sz w:val="20"/>
      <w:szCs w:val="20"/>
      <w:lang w:eastAsia="cs-CZ"/>
    </w:rPr>
  </w:style>
  <w:style w:type="paragraph" w:customStyle="1" w:styleId="l2">
    <w:name w:val="l2"/>
    <w:basedOn w:val="Normln"/>
    <w:rsid w:val="005F6A14"/>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5F6A14"/>
    <w:pPr>
      <w:overflowPunct/>
      <w:autoSpaceDE/>
      <w:autoSpaceDN/>
      <w:adjustRightInd/>
      <w:spacing w:before="100" w:beforeAutospacing="1" w:after="100" w:afterAutospacing="1"/>
      <w:textAlignment w:val="auto"/>
    </w:pPr>
    <w:rPr>
      <w:sz w:val="24"/>
      <w:szCs w:val="24"/>
    </w:rPr>
  </w:style>
  <w:style w:type="character" w:styleId="PromnnHTML">
    <w:name w:val="HTML Variable"/>
    <w:basedOn w:val="Standardnpsmoodstavce"/>
    <w:uiPriority w:val="99"/>
    <w:semiHidden/>
    <w:unhideWhenUsed/>
    <w:rsid w:val="005F6A14"/>
    <w:rPr>
      <w:i/>
      <w:iCs/>
    </w:rPr>
  </w:style>
  <w:style w:type="paragraph" w:customStyle="1" w:styleId="2rove">
    <w:name w:val="2. úroveň"/>
    <w:basedOn w:val="Normln"/>
    <w:uiPriority w:val="1"/>
    <w:qFormat/>
    <w:rsid w:val="0085641B"/>
    <w:pPr>
      <w:overflowPunct/>
      <w:autoSpaceDE/>
      <w:autoSpaceDN/>
      <w:adjustRightInd/>
      <w:spacing w:before="60" w:after="60"/>
      <w:ind w:left="567" w:hanging="567"/>
      <w:jc w:val="both"/>
      <w:textAlignment w:val="auto"/>
      <w:outlineLvl w:val="1"/>
    </w:pPr>
    <w:rPr>
      <w:rFonts w:ascii="Arial" w:eastAsiaTheme="minorHAnsi" w:hAnsi="Arial" w:cstheme="minorBidi"/>
      <w:szCs w:val="22"/>
      <w:lang w:eastAsia="en-US"/>
    </w:rPr>
  </w:style>
  <w:style w:type="paragraph" w:customStyle="1" w:styleId="3rove-trval">
    <w:name w:val="3. úroveň - trvalá"/>
    <w:basedOn w:val="Normln"/>
    <w:uiPriority w:val="3"/>
    <w:qFormat/>
    <w:rsid w:val="00B22C23"/>
    <w:pPr>
      <w:overflowPunct/>
      <w:autoSpaceDE/>
      <w:autoSpaceDN/>
      <w:adjustRightInd/>
      <w:spacing w:after="60"/>
      <w:ind w:left="1304" w:hanging="737"/>
      <w:jc w:val="both"/>
      <w:textAlignment w:val="auto"/>
      <w:outlineLvl w:val="2"/>
    </w:pPr>
    <w:rPr>
      <w:rFonts w:ascii="Arial" w:eastAsiaTheme="minorHAnsi" w:hAnsi="Arial" w:cstheme="minorBidi"/>
      <w:szCs w:val="22"/>
      <w:lang w:eastAsia="en-US"/>
    </w:rPr>
  </w:style>
  <w:style w:type="paragraph" w:styleId="Revize">
    <w:name w:val="Revision"/>
    <w:hidden/>
    <w:uiPriority w:val="99"/>
    <w:semiHidden/>
    <w:rsid w:val="00F07781"/>
    <w:pPr>
      <w:spacing w:after="0" w:line="240" w:lineRule="auto"/>
    </w:pPr>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semiHidden/>
    <w:unhideWhenUsed/>
    <w:rsid w:val="00E13FBD"/>
    <w:pPr>
      <w:overflowPunct/>
      <w:autoSpaceDE/>
      <w:autoSpaceDN/>
      <w:adjustRightInd/>
      <w:textAlignment w:val="auto"/>
    </w:pPr>
    <w:rPr>
      <w:rFonts w:ascii="Arial" w:hAnsi="Arial" w:cs="Calibri"/>
      <w:szCs w:val="21"/>
    </w:rPr>
  </w:style>
  <w:style w:type="character" w:customStyle="1" w:styleId="ProsttextChar">
    <w:name w:val="Prostý text Char"/>
    <w:basedOn w:val="Standardnpsmoodstavce"/>
    <w:link w:val="Prosttext"/>
    <w:uiPriority w:val="99"/>
    <w:semiHidden/>
    <w:rsid w:val="00E13FBD"/>
    <w:rPr>
      <w:rFonts w:ascii="Arial" w:eastAsia="Times New Roman" w:hAnsi="Arial" w:cs="Calibri"/>
      <w:sz w:val="20"/>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08254">
      <w:bodyDiv w:val="1"/>
      <w:marLeft w:val="0"/>
      <w:marRight w:val="0"/>
      <w:marTop w:val="0"/>
      <w:marBottom w:val="0"/>
      <w:divBdr>
        <w:top w:val="none" w:sz="0" w:space="0" w:color="auto"/>
        <w:left w:val="none" w:sz="0" w:space="0" w:color="auto"/>
        <w:bottom w:val="none" w:sz="0" w:space="0" w:color="auto"/>
        <w:right w:val="none" w:sz="0" w:space="0" w:color="auto"/>
      </w:divBdr>
    </w:div>
    <w:div w:id="732654737">
      <w:bodyDiv w:val="1"/>
      <w:marLeft w:val="0"/>
      <w:marRight w:val="0"/>
      <w:marTop w:val="0"/>
      <w:marBottom w:val="0"/>
      <w:divBdr>
        <w:top w:val="none" w:sz="0" w:space="0" w:color="auto"/>
        <w:left w:val="none" w:sz="0" w:space="0" w:color="auto"/>
        <w:bottom w:val="none" w:sz="0" w:space="0" w:color="auto"/>
        <w:right w:val="none" w:sz="0" w:space="0" w:color="auto"/>
      </w:divBdr>
      <w:divsChild>
        <w:div w:id="659120002">
          <w:marLeft w:val="0"/>
          <w:marRight w:val="0"/>
          <w:marTop w:val="0"/>
          <w:marBottom w:val="0"/>
          <w:divBdr>
            <w:top w:val="none" w:sz="0" w:space="0" w:color="auto"/>
            <w:left w:val="none" w:sz="0" w:space="0" w:color="auto"/>
            <w:bottom w:val="none" w:sz="0" w:space="0" w:color="auto"/>
            <w:right w:val="none" w:sz="0" w:space="0" w:color="auto"/>
          </w:divBdr>
          <w:divsChild>
            <w:div w:id="1971740356">
              <w:marLeft w:val="0"/>
              <w:marRight w:val="0"/>
              <w:marTop w:val="0"/>
              <w:marBottom w:val="0"/>
              <w:divBdr>
                <w:top w:val="none" w:sz="0" w:space="0" w:color="auto"/>
                <w:left w:val="none" w:sz="0" w:space="0" w:color="auto"/>
                <w:bottom w:val="none" w:sz="0" w:space="0" w:color="auto"/>
                <w:right w:val="none" w:sz="0" w:space="0" w:color="auto"/>
              </w:divBdr>
              <w:divsChild>
                <w:div w:id="978143457">
                  <w:marLeft w:val="0"/>
                  <w:marRight w:val="0"/>
                  <w:marTop w:val="0"/>
                  <w:marBottom w:val="0"/>
                  <w:divBdr>
                    <w:top w:val="none" w:sz="0" w:space="0" w:color="auto"/>
                    <w:left w:val="none" w:sz="0" w:space="0" w:color="auto"/>
                    <w:bottom w:val="none" w:sz="0" w:space="0" w:color="auto"/>
                    <w:right w:val="none" w:sz="0" w:space="0" w:color="auto"/>
                  </w:divBdr>
                  <w:divsChild>
                    <w:div w:id="973100183">
                      <w:marLeft w:val="0"/>
                      <w:marRight w:val="0"/>
                      <w:marTop w:val="0"/>
                      <w:marBottom w:val="0"/>
                      <w:divBdr>
                        <w:top w:val="none" w:sz="0" w:space="0" w:color="auto"/>
                        <w:left w:val="none" w:sz="0" w:space="0" w:color="auto"/>
                        <w:bottom w:val="none" w:sz="0" w:space="0" w:color="auto"/>
                        <w:right w:val="none" w:sz="0" w:space="0" w:color="auto"/>
                      </w:divBdr>
                      <w:divsChild>
                        <w:div w:id="80371223">
                          <w:marLeft w:val="0"/>
                          <w:marRight w:val="0"/>
                          <w:marTop w:val="0"/>
                          <w:marBottom w:val="0"/>
                          <w:divBdr>
                            <w:top w:val="none" w:sz="0" w:space="0" w:color="auto"/>
                            <w:left w:val="none" w:sz="0" w:space="0" w:color="auto"/>
                            <w:bottom w:val="none" w:sz="0" w:space="0" w:color="auto"/>
                            <w:right w:val="none" w:sz="0" w:space="0" w:color="auto"/>
                          </w:divBdr>
                          <w:divsChild>
                            <w:div w:id="1994601442">
                              <w:marLeft w:val="0"/>
                              <w:marRight w:val="0"/>
                              <w:marTop w:val="0"/>
                              <w:marBottom w:val="0"/>
                              <w:divBdr>
                                <w:top w:val="none" w:sz="0" w:space="0" w:color="auto"/>
                                <w:left w:val="none" w:sz="0" w:space="0" w:color="auto"/>
                                <w:bottom w:val="none" w:sz="0" w:space="0" w:color="auto"/>
                                <w:right w:val="none" w:sz="0" w:space="0" w:color="auto"/>
                              </w:divBdr>
                              <w:divsChild>
                                <w:div w:id="960724637">
                                  <w:marLeft w:val="0"/>
                                  <w:marRight w:val="0"/>
                                  <w:marTop w:val="0"/>
                                  <w:marBottom w:val="0"/>
                                  <w:divBdr>
                                    <w:top w:val="none" w:sz="0" w:space="0" w:color="auto"/>
                                    <w:left w:val="none" w:sz="0" w:space="0" w:color="auto"/>
                                    <w:bottom w:val="none" w:sz="0" w:space="0" w:color="auto"/>
                                    <w:right w:val="none" w:sz="0" w:space="0" w:color="auto"/>
                                  </w:divBdr>
                                  <w:divsChild>
                                    <w:div w:id="2115443151">
                                      <w:marLeft w:val="0"/>
                                      <w:marRight w:val="0"/>
                                      <w:marTop w:val="0"/>
                                      <w:marBottom w:val="0"/>
                                      <w:divBdr>
                                        <w:top w:val="none" w:sz="0" w:space="0" w:color="auto"/>
                                        <w:left w:val="none" w:sz="0" w:space="0" w:color="auto"/>
                                        <w:bottom w:val="none" w:sz="0" w:space="0" w:color="auto"/>
                                        <w:right w:val="none" w:sz="0" w:space="0" w:color="auto"/>
                                      </w:divBdr>
                                      <w:divsChild>
                                        <w:div w:id="399062116">
                                          <w:marLeft w:val="0"/>
                                          <w:marRight w:val="0"/>
                                          <w:marTop w:val="0"/>
                                          <w:marBottom w:val="0"/>
                                          <w:divBdr>
                                            <w:top w:val="none" w:sz="0" w:space="0" w:color="auto"/>
                                            <w:left w:val="none" w:sz="0" w:space="0" w:color="auto"/>
                                            <w:bottom w:val="none" w:sz="0" w:space="0" w:color="auto"/>
                                            <w:right w:val="none" w:sz="0" w:space="0" w:color="auto"/>
                                          </w:divBdr>
                                          <w:divsChild>
                                            <w:div w:id="370347203">
                                              <w:marLeft w:val="0"/>
                                              <w:marRight w:val="0"/>
                                              <w:marTop w:val="0"/>
                                              <w:marBottom w:val="0"/>
                                              <w:divBdr>
                                                <w:top w:val="none" w:sz="0" w:space="0" w:color="auto"/>
                                                <w:left w:val="none" w:sz="0" w:space="0" w:color="auto"/>
                                                <w:bottom w:val="none" w:sz="0" w:space="0" w:color="auto"/>
                                                <w:right w:val="none" w:sz="0" w:space="0" w:color="auto"/>
                                              </w:divBdr>
                                              <w:divsChild>
                                                <w:div w:id="1022975587">
                                                  <w:marLeft w:val="0"/>
                                                  <w:marRight w:val="0"/>
                                                  <w:marTop w:val="0"/>
                                                  <w:marBottom w:val="0"/>
                                                  <w:divBdr>
                                                    <w:top w:val="none" w:sz="0" w:space="0" w:color="auto"/>
                                                    <w:left w:val="none" w:sz="0" w:space="0" w:color="auto"/>
                                                    <w:bottom w:val="none" w:sz="0" w:space="0" w:color="auto"/>
                                                    <w:right w:val="none" w:sz="0" w:space="0" w:color="auto"/>
                                                  </w:divBdr>
                                                  <w:divsChild>
                                                    <w:div w:id="774639518">
                                                      <w:marLeft w:val="0"/>
                                                      <w:marRight w:val="0"/>
                                                      <w:marTop w:val="0"/>
                                                      <w:marBottom w:val="0"/>
                                                      <w:divBdr>
                                                        <w:top w:val="none" w:sz="0" w:space="0" w:color="auto"/>
                                                        <w:left w:val="none" w:sz="0" w:space="0" w:color="auto"/>
                                                        <w:bottom w:val="none" w:sz="0" w:space="0" w:color="auto"/>
                                                        <w:right w:val="none" w:sz="0" w:space="0" w:color="auto"/>
                                                      </w:divBdr>
                                                      <w:divsChild>
                                                        <w:div w:id="1747799390">
                                                          <w:marLeft w:val="0"/>
                                                          <w:marRight w:val="0"/>
                                                          <w:marTop w:val="0"/>
                                                          <w:marBottom w:val="0"/>
                                                          <w:divBdr>
                                                            <w:top w:val="none" w:sz="0" w:space="0" w:color="auto"/>
                                                            <w:left w:val="none" w:sz="0" w:space="0" w:color="auto"/>
                                                            <w:bottom w:val="none" w:sz="0" w:space="0" w:color="auto"/>
                                                            <w:right w:val="none" w:sz="0" w:space="0" w:color="auto"/>
                                                          </w:divBdr>
                                                          <w:divsChild>
                                                            <w:div w:id="1671832331">
                                                              <w:marLeft w:val="0"/>
                                                              <w:marRight w:val="0"/>
                                                              <w:marTop w:val="0"/>
                                                              <w:marBottom w:val="0"/>
                                                              <w:divBdr>
                                                                <w:top w:val="none" w:sz="0" w:space="0" w:color="auto"/>
                                                                <w:left w:val="none" w:sz="0" w:space="0" w:color="auto"/>
                                                                <w:bottom w:val="none" w:sz="0" w:space="0" w:color="auto"/>
                                                                <w:right w:val="none" w:sz="0" w:space="0" w:color="auto"/>
                                                              </w:divBdr>
                                                              <w:divsChild>
                                                                <w:div w:id="1873034740">
                                                                  <w:marLeft w:val="0"/>
                                                                  <w:marRight w:val="0"/>
                                                                  <w:marTop w:val="0"/>
                                                                  <w:marBottom w:val="0"/>
                                                                  <w:divBdr>
                                                                    <w:top w:val="none" w:sz="0" w:space="0" w:color="auto"/>
                                                                    <w:left w:val="none" w:sz="0" w:space="0" w:color="auto"/>
                                                                    <w:bottom w:val="none" w:sz="0" w:space="0" w:color="auto"/>
                                                                    <w:right w:val="none" w:sz="0" w:space="0" w:color="auto"/>
                                                                  </w:divBdr>
                                                                  <w:divsChild>
                                                                    <w:div w:id="1003315887">
                                                                      <w:marLeft w:val="0"/>
                                                                      <w:marRight w:val="0"/>
                                                                      <w:marTop w:val="0"/>
                                                                      <w:marBottom w:val="0"/>
                                                                      <w:divBdr>
                                                                        <w:top w:val="none" w:sz="0" w:space="0" w:color="auto"/>
                                                                        <w:left w:val="none" w:sz="0" w:space="0" w:color="auto"/>
                                                                        <w:bottom w:val="none" w:sz="0" w:space="0" w:color="auto"/>
                                                                        <w:right w:val="none" w:sz="0" w:space="0" w:color="auto"/>
                                                                      </w:divBdr>
                                                                    </w:div>
                                                                  </w:divsChild>
                                                                </w:div>
                                                                <w:div w:id="2001154099">
                                                                  <w:marLeft w:val="0"/>
                                                                  <w:marRight w:val="0"/>
                                                                  <w:marTop w:val="0"/>
                                                                  <w:marBottom w:val="0"/>
                                                                  <w:divBdr>
                                                                    <w:top w:val="none" w:sz="0" w:space="0" w:color="auto"/>
                                                                    <w:left w:val="none" w:sz="0" w:space="0" w:color="auto"/>
                                                                    <w:bottom w:val="none" w:sz="0" w:space="0" w:color="auto"/>
                                                                    <w:right w:val="none" w:sz="0" w:space="0" w:color="auto"/>
                                                                  </w:divBdr>
                                                                  <w:divsChild>
                                                                    <w:div w:id="1694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0934061">
      <w:bodyDiv w:val="1"/>
      <w:marLeft w:val="0"/>
      <w:marRight w:val="0"/>
      <w:marTop w:val="0"/>
      <w:marBottom w:val="0"/>
      <w:divBdr>
        <w:top w:val="none" w:sz="0" w:space="0" w:color="auto"/>
        <w:left w:val="none" w:sz="0" w:space="0" w:color="auto"/>
        <w:bottom w:val="none" w:sz="0" w:space="0" w:color="auto"/>
        <w:right w:val="none" w:sz="0" w:space="0" w:color="auto"/>
      </w:divBdr>
    </w:div>
    <w:div w:id="1190098686">
      <w:bodyDiv w:val="1"/>
      <w:marLeft w:val="0"/>
      <w:marRight w:val="0"/>
      <w:marTop w:val="0"/>
      <w:marBottom w:val="0"/>
      <w:divBdr>
        <w:top w:val="none" w:sz="0" w:space="0" w:color="auto"/>
        <w:left w:val="none" w:sz="0" w:space="0" w:color="auto"/>
        <w:bottom w:val="none" w:sz="0" w:space="0" w:color="auto"/>
        <w:right w:val="none" w:sz="0" w:space="0" w:color="auto"/>
      </w:divBdr>
    </w:div>
    <w:div w:id="1423795609">
      <w:bodyDiv w:val="1"/>
      <w:marLeft w:val="0"/>
      <w:marRight w:val="0"/>
      <w:marTop w:val="0"/>
      <w:marBottom w:val="0"/>
      <w:divBdr>
        <w:top w:val="none" w:sz="0" w:space="0" w:color="auto"/>
        <w:left w:val="none" w:sz="0" w:space="0" w:color="auto"/>
        <w:bottom w:val="none" w:sz="0" w:space="0" w:color="auto"/>
        <w:right w:val="none" w:sz="0" w:space="0" w:color="auto"/>
      </w:divBdr>
    </w:div>
    <w:div w:id="1641301214">
      <w:bodyDiv w:val="1"/>
      <w:marLeft w:val="0"/>
      <w:marRight w:val="0"/>
      <w:marTop w:val="0"/>
      <w:marBottom w:val="0"/>
      <w:divBdr>
        <w:top w:val="none" w:sz="0" w:space="0" w:color="auto"/>
        <w:left w:val="none" w:sz="0" w:space="0" w:color="auto"/>
        <w:bottom w:val="none" w:sz="0" w:space="0" w:color="auto"/>
        <w:right w:val="none" w:sz="0" w:space="0" w:color="auto"/>
      </w:divBdr>
    </w:div>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F7AE-0C99-4724-B82E-28026671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2277</Words>
  <Characters>13440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Mudříková Kateřina</cp:lastModifiedBy>
  <cp:revision>2</cp:revision>
  <cp:lastPrinted>2023-12-12T14:56:00Z</cp:lastPrinted>
  <dcterms:created xsi:type="dcterms:W3CDTF">2024-08-22T08:06:00Z</dcterms:created>
  <dcterms:modified xsi:type="dcterms:W3CDTF">2024-08-22T08:06:00Z</dcterms:modified>
</cp:coreProperties>
</file>