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3975A" w14:textId="77777777" w:rsidR="00345AF8" w:rsidRDefault="0059542B">
      <w:pPr>
        <w:spacing w:before="41"/>
        <w:ind w:left="2986" w:right="2882"/>
        <w:jc w:val="center"/>
        <w:rPr>
          <w:b/>
          <w:sz w:val="28"/>
        </w:rPr>
      </w:pPr>
      <w:r>
        <w:rPr>
          <w:b/>
          <w:sz w:val="28"/>
        </w:rPr>
        <w:t>MSIC EXPAND FÁZE 1</w:t>
      </w:r>
    </w:p>
    <w:p w14:paraId="1F13975B" w14:textId="77777777" w:rsidR="00345AF8" w:rsidRDefault="0059542B">
      <w:pPr>
        <w:pStyle w:val="Nadpis1"/>
        <w:spacing w:before="146"/>
        <w:ind w:left="2986" w:right="2885"/>
        <w:jc w:val="center"/>
      </w:pPr>
      <w:r>
        <w:t>SMLOUVA O KONZULTAČNÍ PODPOŘE</w:t>
      </w:r>
    </w:p>
    <w:p w14:paraId="1F13975C" w14:textId="77777777" w:rsidR="00345AF8" w:rsidRDefault="00345AF8">
      <w:pPr>
        <w:pStyle w:val="Zkladntext"/>
        <w:ind w:left="0"/>
        <w:rPr>
          <w:b/>
          <w:sz w:val="20"/>
        </w:rPr>
      </w:pPr>
    </w:p>
    <w:p w14:paraId="1F13975D" w14:textId="77777777" w:rsidR="00345AF8" w:rsidRDefault="00345AF8">
      <w:pPr>
        <w:pStyle w:val="Zkladntext"/>
        <w:spacing w:before="10"/>
        <w:ind w:left="0"/>
        <w:rPr>
          <w:b/>
          <w:sz w:val="19"/>
        </w:rPr>
      </w:pPr>
    </w:p>
    <w:p w14:paraId="1F13975E" w14:textId="77777777" w:rsidR="00345AF8" w:rsidRDefault="0059542B">
      <w:pPr>
        <w:spacing w:before="51"/>
        <w:ind w:left="218"/>
        <w:rPr>
          <w:b/>
          <w:sz w:val="24"/>
        </w:rPr>
      </w:pPr>
      <w:r>
        <w:rPr>
          <w:b/>
          <w:sz w:val="24"/>
          <w:u w:val="single"/>
        </w:rPr>
        <w:t>Poskytovatel podpory:</w:t>
      </w:r>
    </w:p>
    <w:p w14:paraId="1F13975F" w14:textId="77777777" w:rsidR="00345AF8" w:rsidRDefault="00345AF8">
      <w:pPr>
        <w:pStyle w:val="Zkladntext"/>
        <w:spacing w:before="9"/>
        <w:ind w:left="0"/>
        <w:rPr>
          <w:b/>
          <w:sz w:val="19"/>
        </w:rPr>
      </w:pPr>
    </w:p>
    <w:p w14:paraId="1F139760" w14:textId="77777777" w:rsidR="00345AF8" w:rsidRDefault="0059542B">
      <w:pPr>
        <w:pStyle w:val="Zkladntext"/>
        <w:tabs>
          <w:tab w:val="left" w:pos="3759"/>
        </w:tabs>
        <w:spacing w:before="52"/>
        <w:ind w:left="218"/>
      </w:pPr>
      <w:r>
        <w:t>Název:</w:t>
      </w:r>
      <w:r>
        <w:tab/>
        <w:t>Moravskoslezské inovační centrum Ostrava,</w:t>
      </w:r>
      <w:r>
        <w:rPr>
          <w:spacing w:val="-4"/>
        </w:rPr>
        <w:t xml:space="preserve"> </w:t>
      </w:r>
      <w:r>
        <w:t>a.s.</w:t>
      </w:r>
    </w:p>
    <w:p w14:paraId="1F139761" w14:textId="77777777" w:rsidR="00345AF8" w:rsidRDefault="0059542B">
      <w:pPr>
        <w:pStyle w:val="Zkladntext"/>
        <w:tabs>
          <w:tab w:val="left" w:pos="3759"/>
        </w:tabs>
        <w:ind w:left="218"/>
      </w:pPr>
      <w:r>
        <w:t>Sídlo:</w:t>
      </w:r>
      <w:r>
        <w:tab/>
        <w:t xml:space="preserve">Technologická 375/3, </w:t>
      </w:r>
      <w:proofErr w:type="spellStart"/>
      <w:r>
        <w:t>Pustkovec</w:t>
      </w:r>
      <w:proofErr w:type="spellEnd"/>
      <w:r>
        <w:t>, 708 00</w:t>
      </w:r>
      <w:r>
        <w:rPr>
          <w:spacing w:val="-8"/>
        </w:rPr>
        <w:t xml:space="preserve"> </w:t>
      </w:r>
      <w:r>
        <w:t>Ostrava</w:t>
      </w:r>
    </w:p>
    <w:p w14:paraId="1F139762" w14:textId="77777777" w:rsidR="00345AF8" w:rsidRDefault="0059542B">
      <w:pPr>
        <w:pStyle w:val="Zkladntext"/>
        <w:tabs>
          <w:tab w:val="right" w:pos="4734"/>
        </w:tabs>
        <w:ind w:left="218"/>
      </w:pPr>
      <w:r>
        <w:t>IČO:</w:t>
      </w:r>
      <w:r>
        <w:tab/>
        <w:t>25379631</w:t>
      </w:r>
    </w:p>
    <w:p w14:paraId="1F139763" w14:textId="77777777" w:rsidR="00345AF8" w:rsidRDefault="0059542B">
      <w:pPr>
        <w:pStyle w:val="Zkladntext"/>
        <w:spacing w:before="2"/>
        <w:ind w:left="218"/>
      </w:pPr>
      <w:r>
        <w:t>Zastoupený (na základě</w:t>
      </w:r>
    </w:p>
    <w:p w14:paraId="1F139764" w14:textId="355908CC" w:rsidR="00345AF8" w:rsidRDefault="0059542B">
      <w:pPr>
        <w:pStyle w:val="Zkladntext"/>
        <w:tabs>
          <w:tab w:val="left" w:pos="3759"/>
        </w:tabs>
        <w:ind w:left="218"/>
      </w:pPr>
      <w:r>
        <w:t>pověření</w:t>
      </w:r>
      <w:r>
        <w:rPr>
          <w:spacing w:val="-3"/>
        </w:rPr>
        <w:t xml:space="preserve"> </w:t>
      </w:r>
      <w:r>
        <w:t>k</w:t>
      </w:r>
      <w:r>
        <w:rPr>
          <w:spacing w:val="-3"/>
        </w:rPr>
        <w:t xml:space="preserve"> </w:t>
      </w:r>
      <w:r>
        <w:t>zastupování):</w:t>
      </w:r>
      <w:r>
        <w:tab/>
      </w:r>
      <w:proofErr w:type="spellStart"/>
      <w:r w:rsidR="00021C3E">
        <w:t>xxxxxxx</w:t>
      </w:r>
      <w:proofErr w:type="spellEnd"/>
    </w:p>
    <w:p w14:paraId="1F139765" w14:textId="350BCDE5" w:rsidR="00345AF8" w:rsidRDefault="0059542B">
      <w:pPr>
        <w:pStyle w:val="Zkladntext"/>
        <w:tabs>
          <w:tab w:val="left" w:pos="3759"/>
        </w:tabs>
        <w:spacing w:before="120"/>
        <w:ind w:left="218"/>
      </w:pPr>
      <w:r>
        <w:t>Kontaktní</w:t>
      </w:r>
      <w:r>
        <w:rPr>
          <w:spacing w:val="-4"/>
        </w:rPr>
        <w:t xml:space="preserve"> </w:t>
      </w:r>
      <w:r>
        <w:t>osoba:</w:t>
      </w:r>
      <w:r>
        <w:tab/>
      </w:r>
      <w:proofErr w:type="spellStart"/>
      <w:r w:rsidR="00021C3E">
        <w:t>xxxxxxx</w:t>
      </w:r>
      <w:proofErr w:type="spellEnd"/>
    </w:p>
    <w:p w14:paraId="1F139766" w14:textId="77777777" w:rsidR="00345AF8" w:rsidRDefault="0059542B">
      <w:pPr>
        <w:ind w:left="218"/>
        <w:rPr>
          <w:sz w:val="24"/>
        </w:rPr>
      </w:pPr>
      <w:r>
        <w:rPr>
          <w:sz w:val="24"/>
        </w:rPr>
        <w:t>(dále jen "</w:t>
      </w:r>
      <w:r>
        <w:rPr>
          <w:b/>
          <w:sz w:val="24"/>
        </w:rPr>
        <w:t>Poskytovatel</w:t>
      </w:r>
      <w:r>
        <w:rPr>
          <w:sz w:val="24"/>
        </w:rPr>
        <w:t>")</w:t>
      </w:r>
    </w:p>
    <w:p w14:paraId="1F139767" w14:textId="77777777" w:rsidR="00345AF8" w:rsidRDefault="00345AF8">
      <w:pPr>
        <w:pStyle w:val="Zkladntext"/>
        <w:ind w:left="0"/>
      </w:pPr>
    </w:p>
    <w:p w14:paraId="1F139768" w14:textId="77777777" w:rsidR="00345AF8" w:rsidRDefault="00345AF8">
      <w:pPr>
        <w:pStyle w:val="Zkladntext"/>
        <w:ind w:left="0"/>
      </w:pPr>
    </w:p>
    <w:p w14:paraId="1F139769" w14:textId="77777777" w:rsidR="00345AF8" w:rsidRDefault="00345AF8">
      <w:pPr>
        <w:pStyle w:val="Zkladntext"/>
        <w:spacing w:before="11"/>
        <w:ind w:left="0"/>
        <w:rPr>
          <w:sz w:val="23"/>
        </w:rPr>
      </w:pPr>
    </w:p>
    <w:p w14:paraId="1F13976A" w14:textId="77777777" w:rsidR="00345AF8" w:rsidRDefault="0059542B">
      <w:pPr>
        <w:pStyle w:val="Nadpis1"/>
        <w:spacing w:before="1"/>
        <w:ind w:left="218"/>
      </w:pPr>
      <w:r>
        <w:rPr>
          <w:rFonts w:ascii="Times New Roman" w:hAnsi="Times New Roman"/>
          <w:b w:val="0"/>
          <w:spacing w:val="-60"/>
          <w:u w:val="single"/>
        </w:rPr>
        <w:t xml:space="preserve"> </w:t>
      </w:r>
      <w:r>
        <w:rPr>
          <w:u w:val="single"/>
        </w:rPr>
        <w:t>Příjemce podpory:</w:t>
      </w:r>
    </w:p>
    <w:p w14:paraId="1F13976B" w14:textId="77777777" w:rsidR="00345AF8" w:rsidRDefault="00345AF8">
      <w:pPr>
        <w:pStyle w:val="Zkladntext"/>
        <w:spacing w:before="9"/>
        <w:ind w:left="0"/>
        <w:rPr>
          <w:b/>
          <w:sz w:val="19"/>
        </w:rPr>
      </w:pPr>
    </w:p>
    <w:p w14:paraId="1F13976C" w14:textId="77777777" w:rsidR="00345AF8" w:rsidRDefault="0059542B">
      <w:pPr>
        <w:pStyle w:val="Zkladntext"/>
        <w:tabs>
          <w:tab w:val="left" w:pos="3759"/>
        </w:tabs>
        <w:spacing w:before="51"/>
        <w:ind w:left="218"/>
      </w:pPr>
      <w:r>
        <w:t>Název:</w:t>
      </w:r>
      <w:r>
        <w:tab/>
      </w:r>
      <w:proofErr w:type="spellStart"/>
      <w:r>
        <w:t>Fapros</w:t>
      </w:r>
      <w:proofErr w:type="spellEnd"/>
      <w:r>
        <w:rPr>
          <w:spacing w:val="-3"/>
        </w:rPr>
        <w:t xml:space="preserve"> </w:t>
      </w:r>
      <w:r>
        <w:t>družstvo</w:t>
      </w:r>
    </w:p>
    <w:p w14:paraId="1F13976D" w14:textId="77777777" w:rsidR="00345AF8" w:rsidRDefault="0059542B">
      <w:pPr>
        <w:pStyle w:val="Zkladntext"/>
        <w:tabs>
          <w:tab w:val="left" w:pos="3759"/>
        </w:tabs>
        <w:ind w:left="218"/>
      </w:pPr>
      <w:r>
        <w:t>Sídlo:</w:t>
      </w:r>
      <w:r>
        <w:tab/>
        <w:t>Družstevní č. 321, Brušperk, 73944</w:t>
      </w:r>
    </w:p>
    <w:p w14:paraId="1F13976E" w14:textId="77777777" w:rsidR="00345AF8" w:rsidRDefault="0059542B">
      <w:pPr>
        <w:pStyle w:val="Zkladntext"/>
        <w:tabs>
          <w:tab w:val="right" w:pos="4734"/>
        </w:tabs>
        <w:ind w:left="218"/>
      </w:pPr>
      <w:r>
        <w:t>IČO:</w:t>
      </w:r>
      <w:r>
        <w:tab/>
        <w:t>47676400</w:t>
      </w:r>
    </w:p>
    <w:p w14:paraId="1F13976F" w14:textId="2D9F6A6E" w:rsidR="00345AF8" w:rsidRDefault="0059542B">
      <w:pPr>
        <w:pStyle w:val="Zkladntext"/>
        <w:tabs>
          <w:tab w:val="left" w:pos="3759"/>
        </w:tabs>
        <w:ind w:left="218"/>
      </w:pPr>
      <w:r>
        <w:t>Zastoupený:</w:t>
      </w:r>
      <w:r>
        <w:tab/>
      </w:r>
      <w:proofErr w:type="spellStart"/>
      <w:r w:rsidR="00021C3E">
        <w:t>xxxxxx</w:t>
      </w:r>
      <w:proofErr w:type="spellEnd"/>
    </w:p>
    <w:p w14:paraId="1F139770" w14:textId="3C28518C" w:rsidR="00345AF8" w:rsidRDefault="0059542B">
      <w:pPr>
        <w:pStyle w:val="Zkladntext"/>
        <w:tabs>
          <w:tab w:val="left" w:pos="3759"/>
        </w:tabs>
        <w:ind w:left="218"/>
      </w:pPr>
      <w:r>
        <w:t>Kontaktní</w:t>
      </w:r>
      <w:r>
        <w:rPr>
          <w:spacing w:val="-4"/>
        </w:rPr>
        <w:t xml:space="preserve"> </w:t>
      </w:r>
      <w:r>
        <w:t>osoba:</w:t>
      </w:r>
      <w:r>
        <w:tab/>
      </w:r>
      <w:proofErr w:type="spellStart"/>
      <w:r w:rsidR="00021C3E">
        <w:t>xxxxxx</w:t>
      </w:r>
      <w:proofErr w:type="spellEnd"/>
    </w:p>
    <w:p w14:paraId="1F139771" w14:textId="77777777" w:rsidR="00345AF8" w:rsidRDefault="0059542B">
      <w:pPr>
        <w:ind w:left="218"/>
        <w:rPr>
          <w:sz w:val="24"/>
        </w:rPr>
      </w:pPr>
      <w:r>
        <w:rPr>
          <w:sz w:val="24"/>
        </w:rPr>
        <w:t>(dále jen "</w:t>
      </w:r>
      <w:r>
        <w:rPr>
          <w:b/>
          <w:sz w:val="24"/>
        </w:rPr>
        <w:t>Příjemce</w:t>
      </w:r>
      <w:r>
        <w:rPr>
          <w:sz w:val="24"/>
        </w:rPr>
        <w:t>")</w:t>
      </w:r>
    </w:p>
    <w:p w14:paraId="1F139772" w14:textId="77777777" w:rsidR="00345AF8" w:rsidRDefault="00345AF8">
      <w:pPr>
        <w:pStyle w:val="Zkladntext"/>
        <w:ind w:left="0"/>
      </w:pPr>
    </w:p>
    <w:p w14:paraId="1F139773" w14:textId="77777777" w:rsidR="00345AF8" w:rsidRDefault="00345AF8">
      <w:pPr>
        <w:pStyle w:val="Zkladntext"/>
        <w:ind w:left="0"/>
      </w:pPr>
    </w:p>
    <w:p w14:paraId="1F139774" w14:textId="77777777" w:rsidR="00345AF8" w:rsidRDefault="00345AF8">
      <w:pPr>
        <w:pStyle w:val="Zkladntext"/>
        <w:spacing w:before="1"/>
        <w:ind w:left="0"/>
      </w:pPr>
    </w:p>
    <w:p w14:paraId="1F139775" w14:textId="77777777" w:rsidR="00345AF8" w:rsidRDefault="0059542B">
      <w:pPr>
        <w:pStyle w:val="Nadpis1"/>
        <w:spacing w:before="1"/>
        <w:ind w:left="218"/>
      </w:pPr>
      <w:r>
        <w:rPr>
          <w:u w:val="single"/>
        </w:rPr>
        <w:t>Expert:</w:t>
      </w:r>
    </w:p>
    <w:p w14:paraId="1F139776" w14:textId="77777777" w:rsidR="00345AF8" w:rsidRDefault="00345AF8">
      <w:pPr>
        <w:pStyle w:val="Zkladntext"/>
        <w:spacing w:before="9"/>
        <w:ind w:left="0"/>
        <w:rPr>
          <w:b/>
          <w:sz w:val="19"/>
        </w:rPr>
      </w:pPr>
    </w:p>
    <w:p w14:paraId="1F139777" w14:textId="77777777" w:rsidR="00345AF8" w:rsidRDefault="0059542B">
      <w:pPr>
        <w:pStyle w:val="Zkladntext"/>
        <w:tabs>
          <w:tab w:val="left" w:pos="3759"/>
        </w:tabs>
        <w:spacing w:before="51"/>
        <w:ind w:left="218"/>
      </w:pPr>
      <w:r>
        <w:t>Název:</w:t>
      </w:r>
      <w:r>
        <w:tab/>
        <w:t>Ing. Jaroslav</w:t>
      </w:r>
      <w:r>
        <w:rPr>
          <w:spacing w:val="-2"/>
        </w:rPr>
        <w:t xml:space="preserve"> </w:t>
      </w:r>
      <w:r>
        <w:t>Sedlák</w:t>
      </w:r>
    </w:p>
    <w:p w14:paraId="1F139778" w14:textId="77777777" w:rsidR="00345AF8" w:rsidRDefault="0059542B">
      <w:pPr>
        <w:pStyle w:val="Zkladntext"/>
        <w:tabs>
          <w:tab w:val="left" w:pos="3759"/>
        </w:tabs>
        <w:ind w:left="218"/>
      </w:pPr>
      <w:r>
        <w:t>Sídlo:</w:t>
      </w:r>
      <w:r>
        <w:tab/>
        <w:t>Pod Kostelem 1163, Dolní Lutyně,</w:t>
      </w:r>
      <w:r>
        <w:rPr>
          <w:spacing w:val="-5"/>
        </w:rPr>
        <w:t xml:space="preserve"> </w:t>
      </w:r>
      <w:r>
        <w:t>73553</w:t>
      </w:r>
    </w:p>
    <w:p w14:paraId="1F139779" w14:textId="77777777" w:rsidR="00345AF8" w:rsidRDefault="0059542B">
      <w:pPr>
        <w:pStyle w:val="Zkladntext"/>
        <w:tabs>
          <w:tab w:val="right" w:pos="4734"/>
        </w:tabs>
        <w:ind w:left="218"/>
      </w:pPr>
      <w:r>
        <w:t>IČO:</w:t>
      </w:r>
      <w:r>
        <w:tab/>
        <w:t>69573565</w:t>
      </w:r>
    </w:p>
    <w:p w14:paraId="41334019" w14:textId="77777777" w:rsidR="00021C3E" w:rsidRDefault="0059542B">
      <w:pPr>
        <w:pStyle w:val="Zkladntext"/>
        <w:tabs>
          <w:tab w:val="left" w:pos="3759"/>
        </w:tabs>
        <w:ind w:left="218" w:right="3459"/>
        <w:jc w:val="both"/>
      </w:pPr>
      <w:r>
        <w:t>Zastoupený:</w:t>
      </w:r>
      <w:r>
        <w:tab/>
      </w:r>
      <w:proofErr w:type="spellStart"/>
      <w:r w:rsidR="00021C3E">
        <w:t>xxxxxx</w:t>
      </w:r>
      <w:proofErr w:type="spellEnd"/>
    </w:p>
    <w:p w14:paraId="3EBB5D24" w14:textId="77777777" w:rsidR="00021C3E" w:rsidRDefault="0059542B">
      <w:pPr>
        <w:pStyle w:val="Zkladntext"/>
        <w:tabs>
          <w:tab w:val="left" w:pos="3759"/>
        </w:tabs>
        <w:ind w:left="218" w:right="3459"/>
        <w:jc w:val="both"/>
      </w:pPr>
      <w:r>
        <w:t xml:space="preserve"> Jméno a</w:t>
      </w:r>
      <w:r>
        <w:rPr>
          <w:spacing w:val="-7"/>
        </w:rPr>
        <w:t xml:space="preserve"> </w:t>
      </w:r>
      <w:r>
        <w:t>příjmení</w:t>
      </w:r>
      <w:r>
        <w:rPr>
          <w:spacing w:val="-1"/>
        </w:rPr>
        <w:t xml:space="preserve"> </w:t>
      </w:r>
      <w:r>
        <w:t>experta:</w:t>
      </w:r>
      <w:r>
        <w:tab/>
      </w:r>
      <w:proofErr w:type="spellStart"/>
      <w:r w:rsidR="00021C3E">
        <w:t>xxxxxx</w:t>
      </w:r>
      <w:proofErr w:type="spellEnd"/>
    </w:p>
    <w:p w14:paraId="1F13977A" w14:textId="44710436" w:rsidR="00345AF8" w:rsidRDefault="0059542B">
      <w:pPr>
        <w:pStyle w:val="Zkladntext"/>
        <w:tabs>
          <w:tab w:val="left" w:pos="3759"/>
        </w:tabs>
        <w:ind w:left="218" w:right="3459"/>
        <w:jc w:val="both"/>
      </w:pPr>
      <w:r>
        <w:t>(dále jen</w:t>
      </w:r>
      <w:r>
        <w:rPr>
          <w:spacing w:val="1"/>
        </w:rPr>
        <w:t xml:space="preserve"> </w:t>
      </w:r>
      <w:r>
        <w:t>"</w:t>
      </w:r>
      <w:r>
        <w:rPr>
          <w:b/>
        </w:rPr>
        <w:t>Expert</w:t>
      </w:r>
      <w:r>
        <w:t>")</w:t>
      </w:r>
    </w:p>
    <w:p w14:paraId="1F13977B" w14:textId="77777777" w:rsidR="00345AF8" w:rsidRDefault="00345AF8">
      <w:pPr>
        <w:pStyle w:val="Zkladntext"/>
        <w:ind w:left="0"/>
      </w:pPr>
    </w:p>
    <w:p w14:paraId="1F13977C" w14:textId="77777777" w:rsidR="00345AF8" w:rsidRDefault="00345AF8">
      <w:pPr>
        <w:pStyle w:val="Zkladntext"/>
        <w:ind w:left="0"/>
      </w:pPr>
    </w:p>
    <w:p w14:paraId="1F13977D" w14:textId="77777777" w:rsidR="00345AF8" w:rsidRDefault="00345AF8">
      <w:pPr>
        <w:pStyle w:val="Zkladntext"/>
        <w:spacing w:before="1"/>
        <w:ind w:left="0"/>
      </w:pPr>
    </w:p>
    <w:p w14:paraId="1F13977E" w14:textId="77777777" w:rsidR="00345AF8" w:rsidRDefault="0059542B">
      <w:pPr>
        <w:pStyle w:val="Nadpis1"/>
        <w:numPr>
          <w:ilvl w:val="0"/>
          <w:numId w:val="1"/>
        </w:numPr>
        <w:tabs>
          <w:tab w:val="left" w:pos="579"/>
        </w:tabs>
        <w:ind w:hanging="361"/>
        <w:jc w:val="both"/>
      </w:pPr>
      <w:r>
        <w:t>Předmět smlouvy</w:t>
      </w:r>
    </w:p>
    <w:p w14:paraId="1F13977F" w14:textId="77777777" w:rsidR="00345AF8" w:rsidRDefault="0059542B">
      <w:pPr>
        <w:pStyle w:val="Odstavecseseznamem"/>
        <w:numPr>
          <w:ilvl w:val="1"/>
          <w:numId w:val="1"/>
        </w:numPr>
        <w:tabs>
          <w:tab w:val="left" w:pos="644"/>
        </w:tabs>
        <w:spacing w:before="1"/>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1F139780" w14:textId="77777777" w:rsidR="00345AF8" w:rsidRDefault="0059542B">
      <w:pPr>
        <w:pStyle w:val="Odstavecseseznamem"/>
        <w:numPr>
          <w:ilvl w:val="1"/>
          <w:numId w:val="1"/>
        </w:numPr>
        <w:tabs>
          <w:tab w:val="left" w:pos="644"/>
        </w:tabs>
        <w:spacing w:before="118"/>
        <w:ind w:right="11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1F139781" w14:textId="77777777" w:rsidR="00345AF8" w:rsidRDefault="00345AF8">
      <w:pPr>
        <w:jc w:val="both"/>
        <w:rPr>
          <w:sz w:val="24"/>
        </w:rPr>
        <w:sectPr w:rsidR="00345AF8">
          <w:headerReference w:type="default" r:id="rId7"/>
          <w:footerReference w:type="default" r:id="rId8"/>
          <w:type w:val="continuous"/>
          <w:pgSz w:w="11910" w:h="16840"/>
          <w:pgMar w:top="1360" w:right="1020" w:bottom="1180" w:left="1200" w:header="303" w:footer="988" w:gutter="0"/>
          <w:cols w:space="708"/>
        </w:sectPr>
      </w:pPr>
    </w:p>
    <w:p w14:paraId="1F139782" w14:textId="77777777" w:rsidR="00345AF8" w:rsidRDefault="0059542B">
      <w:pPr>
        <w:pStyle w:val="Zkladntext"/>
        <w:spacing w:before="41"/>
        <w:ind w:right="10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1"/>
        </w:rPr>
        <w:t xml:space="preserve"> </w:t>
      </w:r>
      <w:r>
        <w:t>něm</w:t>
      </w:r>
      <w:r>
        <w:rPr>
          <w:spacing w:val="-4"/>
        </w:rPr>
        <w:t xml:space="preserve"> </w:t>
      </w:r>
      <w:r>
        <w:t>byly</w:t>
      </w:r>
      <w:r>
        <w:rPr>
          <w:spacing w:val="-2"/>
        </w:rPr>
        <w:t xml:space="preserve"> </w:t>
      </w:r>
      <w:r>
        <w:t>požadovány</w:t>
      </w:r>
      <w:r>
        <w:rPr>
          <w:spacing w:val="-6"/>
        </w:rPr>
        <w:t xml:space="preserve"> </w:t>
      </w:r>
      <w:r>
        <w:t>ze strany jakékoliv třetí osoby, a to právě z důvodu nesplnění def</w:t>
      </w:r>
      <w:r>
        <w:t xml:space="preserve">inice malého a středního </w:t>
      </w:r>
      <w:proofErr w:type="gramStart"/>
      <w:r>
        <w:t>podniku  Příjemcem</w:t>
      </w:r>
      <w:proofErr w:type="gramEnd"/>
      <w:r>
        <w:t xml:space="preserve">,  popř.  </w:t>
      </w:r>
      <w:proofErr w:type="gramStart"/>
      <w:r>
        <w:t>je  povinen</w:t>
      </w:r>
      <w:proofErr w:type="gramEnd"/>
      <w:r>
        <w:t xml:space="preserve">   Poskytovateli   nahradit   veškerou   škodu,   která v důsledku uvedeného může být Poskytovateli</w:t>
      </w:r>
      <w:r>
        <w:rPr>
          <w:spacing w:val="-7"/>
        </w:rPr>
        <w:t xml:space="preserve"> </w:t>
      </w:r>
      <w:r>
        <w:t>způsobena.</w:t>
      </w:r>
    </w:p>
    <w:p w14:paraId="1F139783" w14:textId="77777777" w:rsidR="00345AF8" w:rsidRDefault="00345AF8">
      <w:pPr>
        <w:pStyle w:val="Zkladntext"/>
        <w:spacing w:before="11"/>
        <w:ind w:left="0"/>
        <w:rPr>
          <w:sz w:val="33"/>
        </w:rPr>
      </w:pPr>
    </w:p>
    <w:p w14:paraId="1F139784" w14:textId="77777777" w:rsidR="00345AF8" w:rsidRDefault="0059542B">
      <w:pPr>
        <w:pStyle w:val="Nadpis1"/>
        <w:numPr>
          <w:ilvl w:val="0"/>
          <w:numId w:val="1"/>
        </w:numPr>
        <w:tabs>
          <w:tab w:val="left" w:pos="577"/>
        </w:tabs>
        <w:ind w:left="576" w:hanging="359"/>
      </w:pPr>
      <w:r>
        <w:t>Konzultace</w:t>
      </w:r>
    </w:p>
    <w:p w14:paraId="1F139785" w14:textId="77777777" w:rsidR="00345AF8" w:rsidRDefault="0059542B">
      <w:pPr>
        <w:pStyle w:val="Odstavecseseznamem"/>
        <w:numPr>
          <w:ilvl w:val="1"/>
          <w:numId w:val="1"/>
        </w:numPr>
        <w:tabs>
          <w:tab w:val="left" w:pos="644"/>
        </w:tabs>
        <w:ind w:right="115"/>
        <w:jc w:val="both"/>
        <w:rPr>
          <w:sz w:val="24"/>
        </w:rPr>
      </w:pPr>
      <w:r>
        <w:rPr>
          <w:sz w:val="24"/>
        </w:rPr>
        <w:t>Strany se dohodly, že konzultace Experta dle této smlouvy budou spočívat zejména v následujícím:</w:t>
      </w:r>
    </w:p>
    <w:p w14:paraId="1F139786" w14:textId="77777777" w:rsidR="00345AF8" w:rsidRDefault="00345AF8">
      <w:pPr>
        <w:pStyle w:val="Zkladntext"/>
        <w:spacing w:before="10"/>
        <w:ind w:left="0"/>
        <w:rPr>
          <w:sz w:val="33"/>
        </w:rPr>
      </w:pPr>
    </w:p>
    <w:p w14:paraId="1F139787" w14:textId="77777777" w:rsidR="00345AF8" w:rsidRDefault="0059542B">
      <w:pPr>
        <w:pStyle w:val="Nadpis1"/>
        <w:ind w:left="646"/>
      </w:pPr>
      <w:r>
        <w:t>Cíl:</w:t>
      </w:r>
    </w:p>
    <w:p w14:paraId="1F139788" w14:textId="77777777" w:rsidR="00345AF8" w:rsidRDefault="0059542B">
      <w:pPr>
        <w:pStyle w:val="Zkladntext"/>
        <w:ind w:left="646"/>
      </w:pPr>
      <w:r>
        <w:t>Mezigenerační předání firmy.</w:t>
      </w:r>
    </w:p>
    <w:p w14:paraId="1F139789" w14:textId="77777777" w:rsidR="00345AF8" w:rsidRDefault="00345AF8">
      <w:pPr>
        <w:pStyle w:val="Zkladntext"/>
        <w:ind w:left="0"/>
      </w:pPr>
    </w:p>
    <w:p w14:paraId="1F13978A" w14:textId="77777777" w:rsidR="00345AF8" w:rsidRDefault="0059542B">
      <w:pPr>
        <w:pStyle w:val="Nadpis1"/>
        <w:ind w:left="646"/>
      </w:pPr>
      <w:r>
        <w:t>Popis plánovaných aktivit:</w:t>
      </w:r>
    </w:p>
    <w:p w14:paraId="1F13978B" w14:textId="77777777" w:rsidR="00345AF8" w:rsidRDefault="00345AF8">
      <w:pPr>
        <w:pStyle w:val="Zkladntext"/>
        <w:ind w:left="0"/>
        <w:rPr>
          <w:b/>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345AF8" w14:paraId="1F13978E" w14:textId="77777777">
        <w:trPr>
          <w:trHeight w:val="292"/>
        </w:trPr>
        <w:tc>
          <w:tcPr>
            <w:tcW w:w="7033" w:type="dxa"/>
          </w:tcPr>
          <w:p w14:paraId="1F13978C" w14:textId="77777777" w:rsidR="00345AF8" w:rsidRDefault="0059542B">
            <w:pPr>
              <w:pStyle w:val="TableParagraph"/>
              <w:spacing w:line="272" w:lineRule="exact"/>
              <w:ind w:left="2303" w:right="2132"/>
              <w:jc w:val="center"/>
              <w:rPr>
                <w:b/>
                <w:sz w:val="24"/>
              </w:rPr>
            </w:pPr>
            <w:r>
              <w:rPr>
                <w:b/>
                <w:sz w:val="24"/>
              </w:rPr>
              <w:t>Popis plánovaných aktivit</w:t>
            </w:r>
          </w:p>
        </w:tc>
        <w:tc>
          <w:tcPr>
            <w:tcW w:w="1613" w:type="dxa"/>
          </w:tcPr>
          <w:p w14:paraId="1F13978D" w14:textId="77777777" w:rsidR="00345AF8" w:rsidRDefault="0059542B">
            <w:pPr>
              <w:pStyle w:val="TableParagraph"/>
              <w:spacing w:line="272" w:lineRule="exact"/>
              <w:ind w:left="210"/>
              <w:rPr>
                <w:b/>
                <w:sz w:val="24"/>
              </w:rPr>
            </w:pPr>
            <w:r>
              <w:rPr>
                <w:b/>
                <w:sz w:val="24"/>
              </w:rPr>
              <w:t>Počet hodin</w:t>
            </w:r>
          </w:p>
        </w:tc>
      </w:tr>
      <w:tr w:rsidR="00345AF8" w14:paraId="1F139796" w14:textId="77777777">
        <w:trPr>
          <w:trHeight w:val="2637"/>
        </w:trPr>
        <w:tc>
          <w:tcPr>
            <w:tcW w:w="7033" w:type="dxa"/>
          </w:tcPr>
          <w:p w14:paraId="1F13978F" w14:textId="77777777" w:rsidR="00345AF8" w:rsidRDefault="00345AF8">
            <w:pPr>
              <w:pStyle w:val="TableParagraph"/>
              <w:spacing w:before="1"/>
              <w:rPr>
                <w:b/>
                <w:sz w:val="24"/>
              </w:rPr>
            </w:pPr>
          </w:p>
          <w:p w14:paraId="1F139790" w14:textId="77777777" w:rsidR="00345AF8" w:rsidRDefault="0059542B">
            <w:pPr>
              <w:pStyle w:val="TableParagraph"/>
              <w:ind w:left="134" w:right="197"/>
              <w:rPr>
                <w:sz w:val="24"/>
              </w:rPr>
            </w:pPr>
            <w:r>
              <w:rPr>
                <w:sz w:val="24"/>
              </w:rPr>
              <w:t>Nastavení a aplikace manažerského řízení firmy ze strany nástupců + rychle vyhodnotit funkčnost takového.</w:t>
            </w:r>
          </w:p>
          <w:p w14:paraId="1F139791" w14:textId="77777777" w:rsidR="00345AF8" w:rsidRDefault="0059542B">
            <w:pPr>
              <w:pStyle w:val="TableParagraph"/>
              <w:ind w:left="134" w:right="137"/>
              <w:rPr>
                <w:sz w:val="24"/>
              </w:rPr>
            </w:pPr>
            <w:r>
              <w:rPr>
                <w:sz w:val="24"/>
              </w:rPr>
              <w:t xml:space="preserve">Změna manažerské struktury </w:t>
            </w:r>
            <w:proofErr w:type="gramStart"/>
            <w:r>
              <w:rPr>
                <w:sz w:val="24"/>
              </w:rPr>
              <w:t>firmy - delegace</w:t>
            </w:r>
            <w:proofErr w:type="gramEnd"/>
            <w:r>
              <w:rPr>
                <w:sz w:val="24"/>
              </w:rPr>
              <w:t xml:space="preserve"> pravomocí co nejdříve, aby se uvolnily ruce řediteli - Lukášovi Mužnému.</w:t>
            </w:r>
          </w:p>
          <w:p w14:paraId="1F139792" w14:textId="77777777" w:rsidR="00345AF8" w:rsidRDefault="0059542B">
            <w:pPr>
              <w:pStyle w:val="TableParagraph"/>
              <w:ind w:left="134" w:right="1228"/>
              <w:rPr>
                <w:sz w:val="24"/>
              </w:rPr>
            </w:pPr>
            <w:r>
              <w:rPr>
                <w:sz w:val="24"/>
              </w:rPr>
              <w:t xml:space="preserve">Procesní řízení </w:t>
            </w:r>
            <w:proofErr w:type="gramStart"/>
            <w:r>
              <w:rPr>
                <w:sz w:val="24"/>
              </w:rPr>
              <w:t>firmy - všechny</w:t>
            </w:r>
            <w:proofErr w:type="gramEnd"/>
            <w:r>
              <w:rPr>
                <w:sz w:val="24"/>
              </w:rPr>
              <w:t xml:space="preserve"> procesy musí mít vlastníka. Nastavení reportingu pro efektivnější řízení firmy.</w:t>
            </w:r>
          </w:p>
          <w:p w14:paraId="1F139793" w14:textId="77777777" w:rsidR="00345AF8" w:rsidRDefault="0059542B">
            <w:pPr>
              <w:pStyle w:val="TableParagraph"/>
              <w:ind w:left="134"/>
              <w:rPr>
                <w:sz w:val="24"/>
              </w:rPr>
            </w:pPr>
            <w:r>
              <w:rPr>
                <w:sz w:val="24"/>
              </w:rPr>
              <w:t>Realizace komunikace směrem k zaměstnancům, stabilizace firmy.</w:t>
            </w:r>
          </w:p>
        </w:tc>
        <w:tc>
          <w:tcPr>
            <w:tcW w:w="1613" w:type="dxa"/>
          </w:tcPr>
          <w:p w14:paraId="1F139794" w14:textId="77777777" w:rsidR="00345AF8" w:rsidRDefault="00345AF8">
            <w:pPr>
              <w:pStyle w:val="TableParagraph"/>
              <w:spacing w:before="1"/>
              <w:rPr>
                <w:b/>
                <w:sz w:val="24"/>
              </w:rPr>
            </w:pPr>
          </w:p>
          <w:p w14:paraId="1F139795" w14:textId="77777777" w:rsidR="00345AF8" w:rsidRDefault="0059542B">
            <w:pPr>
              <w:pStyle w:val="TableParagraph"/>
              <w:ind w:left="517" w:right="675"/>
              <w:jc w:val="center"/>
              <w:rPr>
                <w:sz w:val="24"/>
              </w:rPr>
            </w:pPr>
            <w:proofErr w:type="gramStart"/>
            <w:r>
              <w:rPr>
                <w:sz w:val="24"/>
              </w:rPr>
              <w:t>40h</w:t>
            </w:r>
            <w:proofErr w:type="gramEnd"/>
          </w:p>
        </w:tc>
      </w:tr>
      <w:tr w:rsidR="00345AF8" w14:paraId="1F139799" w14:textId="77777777">
        <w:trPr>
          <w:trHeight w:val="628"/>
        </w:trPr>
        <w:tc>
          <w:tcPr>
            <w:tcW w:w="7033" w:type="dxa"/>
          </w:tcPr>
          <w:p w14:paraId="1F139797" w14:textId="77777777" w:rsidR="00345AF8" w:rsidRDefault="0059542B">
            <w:pPr>
              <w:pStyle w:val="TableParagraph"/>
              <w:spacing w:line="292" w:lineRule="exact"/>
              <w:ind w:left="134"/>
              <w:rPr>
                <w:b/>
                <w:sz w:val="24"/>
              </w:rPr>
            </w:pPr>
            <w:r>
              <w:rPr>
                <w:b/>
                <w:sz w:val="24"/>
              </w:rPr>
              <w:t>Celkem (rozpočet v Kč bez DPH)</w:t>
            </w:r>
          </w:p>
        </w:tc>
        <w:tc>
          <w:tcPr>
            <w:tcW w:w="1613" w:type="dxa"/>
          </w:tcPr>
          <w:p w14:paraId="1F139798" w14:textId="77777777" w:rsidR="00345AF8" w:rsidRDefault="0059542B">
            <w:pPr>
              <w:pStyle w:val="TableParagraph"/>
              <w:spacing w:line="292" w:lineRule="exact"/>
              <w:ind w:left="535"/>
              <w:rPr>
                <w:sz w:val="24"/>
              </w:rPr>
            </w:pPr>
            <w:r>
              <w:rPr>
                <w:sz w:val="24"/>
              </w:rPr>
              <w:t>80.000,00</w:t>
            </w:r>
          </w:p>
        </w:tc>
      </w:tr>
    </w:tbl>
    <w:p w14:paraId="1F13979A" w14:textId="77777777" w:rsidR="00345AF8" w:rsidRDefault="00345AF8">
      <w:pPr>
        <w:pStyle w:val="Zkladntext"/>
        <w:spacing w:before="11"/>
        <w:ind w:left="0"/>
        <w:rPr>
          <w:b/>
          <w:sz w:val="23"/>
        </w:rPr>
      </w:pPr>
    </w:p>
    <w:p w14:paraId="1F13979B" w14:textId="77777777" w:rsidR="00345AF8" w:rsidRDefault="0059542B">
      <w:pPr>
        <w:pStyle w:val="Odstavecseseznamem"/>
        <w:numPr>
          <w:ilvl w:val="1"/>
          <w:numId w:val="1"/>
        </w:numPr>
        <w:tabs>
          <w:tab w:val="left" w:pos="644"/>
        </w:tabs>
        <w:ind w:right="109"/>
        <w:jc w:val="both"/>
        <w:rPr>
          <w:sz w:val="24"/>
        </w:rPr>
      </w:pPr>
      <w:r>
        <w:rPr>
          <w:sz w:val="24"/>
        </w:rPr>
        <w:t xml:space="preserve">Konzultace budou poskytovány za přítomnosti Příjemce a Experta v místě a čase, na kterém se Příjemce a Expert dohodnou. Nebude-li dosažena shoda na místě a čase ani ve lhůtě do 14 dnů ode dne započetí jednání o místě a čase poskytnutí konzultací, </w:t>
      </w:r>
      <w:proofErr w:type="gramStart"/>
      <w:r>
        <w:rPr>
          <w:sz w:val="24"/>
        </w:rPr>
        <w:t>určí</w:t>
      </w:r>
      <w:proofErr w:type="gramEnd"/>
      <w:r>
        <w:rPr>
          <w:sz w:val="24"/>
        </w:rPr>
        <w:t xml:space="preserve"> tyto skutečnosti Expert, a to nejméně s tří (3) denním předstihem před samotným poskytnutím</w:t>
      </w:r>
      <w:r>
        <w:rPr>
          <w:spacing w:val="-36"/>
          <w:sz w:val="24"/>
        </w:rPr>
        <w:t xml:space="preserve"> </w:t>
      </w:r>
      <w:r>
        <w:rPr>
          <w:sz w:val="24"/>
        </w:rPr>
        <w:t>konzultace.</w:t>
      </w:r>
    </w:p>
    <w:p w14:paraId="1F13979C" w14:textId="77777777" w:rsidR="00345AF8" w:rsidRDefault="0059542B">
      <w:pPr>
        <w:pStyle w:val="Odstavecseseznamem"/>
        <w:numPr>
          <w:ilvl w:val="1"/>
          <w:numId w:val="1"/>
        </w:numPr>
        <w:tabs>
          <w:tab w:val="left" w:pos="647"/>
        </w:tabs>
        <w:spacing w:before="122"/>
        <w:ind w:left="646"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31.3.2025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w:t>
      </w:r>
      <w:r>
        <w:rPr>
          <w:sz w:val="24"/>
        </w:rPr>
        <w:t>pit</w:t>
      </w:r>
      <w:proofErr w:type="gramEnd"/>
      <w:r>
        <w:rPr>
          <w:sz w:val="24"/>
        </w:rPr>
        <w:t xml:space="preserve">.  </w:t>
      </w:r>
      <w:proofErr w:type="gramStart"/>
      <w:r>
        <w:rPr>
          <w:sz w:val="24"/>
        </w:rPr>
        <w:t>Nad  rámec</w:t>
      </w:r>
      <w:proofErr w:type="gramEnd"/>
      <w:r>
        <w:rPr>
          <w:sz w:val="24"/>
        </w:rPr>
        <w:t xml:space="preserve">  výše  uvedeného  se  smluvní  strany  dohodly,  že     </w:t>
      </w:r>
      <w:r>
        <w:rPr>
          <w:b/>
          <w:sz w:val="24"/>
        </w:rPr>
        <w:t>k ukončení poskytování konzultačních služeb dle této smlouvy dojde nejpozději dne 30.6.2025</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w:t>
      </w:r>
    </w:p>
    <w:p w14:paraId="1F13979D" w14:textId="77777777" w:rsidR="00345AF8" w:rsidRDefault="00345AF8">
      <w:pPr>
        <w:jc w:val="both"/>
        <w:rPr>
          <w:sz w:val="24"/>
        </w:rPr>
        <w:sectPr w:rsidR="00345AF8">
          <w:pgSz w:w="11910" w:h="16840"/>
          <w:pgMar w:top="1360" w:right="1020" w:bottom="1200" w:left="1200" w:header="303" w:footer="988" w:gutter="0"/>
          <w:cols w:space="708"/>
        </w:sectPr>
      </w:pPr>
    </w:p>
    <w:p w14:paraId="1F13979E" w14:textId="77777777" w:rsidR="00345AF8" w:rsidRDefault="0059542B">
      <w:pPr>
        <w:pStyle w:val="Zkladntext"/>
        <w:spacing w:before="41"/>
        <w:ind w:left="646" w:right="110"/>
        <w:jc w:val="both"/>
      </w:pPr>
      <w:r>
        <w:lastRenderedPageBreak/>
        <w:t>uzavřena na dobu určitou, a to právě do dne uvedeného v předchozí větě, a to vyjma práv a povinností, která mají trvat dle této smlouvy i po uplynutí této doby.</w:t>
      </w:r>
    </w:p>
    <w:p w14:paraId="1F13979F" w14:textId="77777777" w:rsidR="00345AF8" w:rsidRDefault="0059542B">
      <w:pPr>
        <w:pStyle w:val="Odstavecseseznamem"/>
        <w:numPr>
          <w:ilvl w:val="1"/>
          <w:numId w:val="1"/>
        </w:numPr>
        <w:tabs>
          <w:tab w:val="left" w:pos="647"/>
        </w:tabs>
        <w:spacing w:before="120"/>
        <w:ind w:left="646"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1F1397A0" w14:textId="77777777" w:rsidR="00345AF8" w:rsidRDefault="0059542B">
      <w:pPr>
        <w:pStyle w:val="Odstavecseseznamem"/>
        <w:numPr>
          <w:ilvl w:val="1"/>
          <w:numId w:val="1"/>
        </w:numPr>
        <w:tabs>
          <w:tab w:val="left" w:pos="647"/>
        </w:tabs>
        <w:spacing w:before="121"/>
        <w:ind w:left="64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w:t>
      </w:r>
      <w:r>
        <w:rPr>
          <w:sz w:val="24"/>
        </w:rPr>
        <w:t>ovinen k úhradě odměny Experta v celém</w:t>
      </w:r>
      <w:r>
        <w:rPr>
          <w:spacing w:val="-5"/>
          <w:sz w:val="24"/>
        </w:rPr>
        <w:t xml:space="preserve"> </w:t>
      </w:r>
      <w:r>
        <w:rPr>
          <w:sz w:val="24"/>
        </w:rPr>
        <w:t>rozsahu.</w:t>
      </w:r>
    </w:p>
    <w:p w14:paraId="1F1397A1" w14:textId="77777777" w:rsidR="00345AF8" w:rsidRDefault="00345AF8">
      <w:pPr>
        <w:pStyle w:val="Zkladntext"/>
        <w:spacing w:before="9"/>
        <w:ind w:left="0"/>
        <w:rPr>
          <w:sz w:val="33"/>
        </w:rPr>
      </w:pPr>
    </w:p>
    <w:p w14:paraId="1F1397A2" w14:textId="77777777" w:rsidR="00345AF8" w:rsidRDefault="0059542B">
      <w:pPr>
        <w:pStyle w:val="Nadpis1"/>
        <w:numPr>
          <w:ilvl w:val="0"/>
          <w:numId w:val="1"/>
        </w:numPr>
        <w:tabs>
          <w:tab w:val="left" w:pos="577"/>
        </w:tabs>
        <w:ind w:left="576" w:hanging="359"/>
        <w:jc w:val="both"/>
      </w:pPr>
      <w:r>
        <w:t>Odměna Experta a platební</w:t>
      </w:r>
      <w:r>
        <w:rPr>
          <w:spacing w:val="-6"/>
        </w:rPr>
        <w:t xml:space="preserve"> </w:t>
      </w:r>
      <w:r>
        <w:t>podmínky</w:t>
      </w:r>
    </w:p>
    <w:p w14:paraId="1F1397A3" w14:textId="77777777" w:rsidR="00345AF8" w:rsidRDefault="0059542B">
      <w:pPr>
        <w:pStyle w:val="Odstavecseseznamem"/>
        <w:numPr>
          <w:ilvl w:val="1"/>
          <w:numId w:val="1"/>
        </w:numPr>
        <w:tabs>
          <w:tab w:val="left" w:pos="64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1F1397A4" w14:textId="77777777" w:rsidR="00345AF8" w:rsidRDefault="0059542B">
      <w:pPr>
        <w:pStyle w:val="Odstavecseseznamem"/>
        <w:numPr>
          <w:ilvl w:val="1"/>
          <w:numId w:val="1"/>
        </w:numPr>
        <w:tabs>
          <w:tab w:val="left" w:pos="644"/>
        </w:tabs>
        <w:spacing w:before="122"/>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1F1397A5" w14:textId="77777777" w:rsidR="00345AF8" w:rsidRDefault="0059542B">
      <w:pPr>
        <w:pStyle w:val="Odstavecseseznamem"/>
        <w:numPr>
          <w:ilvl w:val="1"/>
          <w:numId w:val="1"/>
        </w:numPr>
        <w:tabs>
          <w:tab w:val="left" w:pos="644"/>
        </w:tabs>
        <w:spacing w:before="119"/>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1F1397A6" w14:textId="77777777" w:rsidR="00345AF8" w:rsidRDefault="0059542B">
      <w:pPr>
        <w:pStyle w:val="Odstavecseseznamem"/>
        <w:numPr>
          <w:ilvl w:val="1"/>
          <w:numId w:val="1"/>
        </w:numPr>
        <w:tabs>
          <w:tab w:val="left" w:pos="644"/>
        </w:tabs>
        <w:spacing w:before="120"/>
        <w:ind w:right="0"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1F1397A7" w14:textId="77777777" w:rsidR="00345AF8" w:rsidRDefault="0059542B">
      <w:pPr>
        <w:pStyle w:val="Zkladntext"/>
        <w:spacing w:before="2"/>
        <w:jc w:val="both"/>
      </w:pPr>
      <w:r>
        <w:t>Poskytovateli podpory, a to na účet uvedený na faktuře.</w:t>
      </w:r>
    </w:p>
    <w:p w14:paraId="1F1397A8" w14:textId="77777777" w:rsidR="00345AF8" w:rsidRDefault="00345AF8">
      <w:pPr>
        <w:pStyle w:val="Zkladntext"/>
        <w:spacing w:before="10"/>
        <w:ind w:left="0"/>
        <w:rPr>
          <w:sz w:val="33"/>
        </w:rPr>
      </w:pPr>
    </w:p>
    <w:p w14:paraId="1F1397A9" w14:textId="77777777" w:rsidR="00345AF8" w:rsidRDefault="0059542B">
      <w:pPr>
        <w:pStyle w:val="Nadpis1"/>
        <w:numPr>
          <w:ilvl w:val="0"/>
          <w:numId w:val="1"/>
        </w:numPr>
        <w:tabs>
          <w:tab w:val="left" w:pos="577"/>
        </w:tabs>
        <w:ind w:left="576" w:hanging="359"/>
        <w:jc w:val="both"/>
      </w:pPr>
      <w:r>
        <w:t>Odměna Poskytovatele a platební</w:t>
      </w:r>
      <w:r>
        <w:rPr>
          <w:spacing w:val="-3"/>
        </w:rPr>
        <w:t xml:space="preserve"> </w:t>
      </w:r>
      <w:r>
        <w:t>podmínky</w:t>
      </w:r>
    </w:p>
    <w:p w14:paraId="1F1397AA" w14:textId="77777777" w:rsidR="00345AF8" w:rsidRDefault="0059542B">
      <w:pPr>
        <w:pStyle w:val="Odstavecseseznamem"/>
        <w:numPr>
          <w:ilvl w:val="1"/>
          <w:numId w:val="1"/>
        </w:numPr>
        <w:tabs>
          <w:tab w:val="left" w:pos="644"/>
        </w:tabs>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1F1397AB" w14:textId="77777777" w:rsidR="00345AF8" w:rsidRDefault="00345AF8">
      <w:pPr>
        <w:jc w:val="both"/>
        <w:rPr>
          <w:sz w:val="24"/>
        </w:rPr>
        <w:sectPr w:rsidR="00345AF8">
          <w:pgSz w:w="11910" w:h="16840"/>
          <w:pgMar w:top="1360" w:right="1020" w:bottom="1200" w:left="1200" w:header="303" w:footer="988" w:gutter="0"/>
          <w:cols w:space="708"/>
        </w:sectPr>
      </w:pPr>
    </w:p>
    <w:p w14:paraId="1F1397AC" w14:textId="77777777" w:rsidR="00345AF8" w:rsidRDefault="0059542B">
      <w:pPr>
        <w:pStyle w:val="Odstavecseseznamem"/>
        <w:numPr>
          <w:ilvl w:val="1"/>
          <w:numId w:val="1"/>
        </w:numPr>
        <w:tabs>
          <w:tab w:val="left" w:pos="644"/>
        </w:tabs>
        <w:spacing w:before="41"/>
        <w:jc w:val="both"/>
        <w:rPr>
          <w:sz w:val="24"/>
        </w:rPr>
      </w:pPr>
      <w:r>
        <w:rPr>
          <w:sz w:val="24"/>
        </w:rPr>
        <w:lastRenderedPageBreak/>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70%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1F1397AD" w14:textId="77777777" w:rsidR="00345AF8" w:rsidRDefault="0059542B">
      <w:pPr>
        <w:pStyle w:val="Odstavecseseznamem"/>
        <w:numPr>
          <w:ilvl w:val="1"/>
          <w:numId w:val="1"/>
        </w:numPr>
        <w:tabs>
          <w:tab w:val="left" w:pos="644"/>
        </w:tabs>
        <w:spacing w:before="120"/>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1F1397AE" w14:textId="77777777" w:rsidR="00345AF8" w:rsidRDefault="0059542B">
      <w:pPr>
        <w:pStyle w:val="Zkladntext"/>
        <w:ind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85.300,00 Kč</w:t>
      </w:r>
      <w:r>
        <w:t>, když smluvní strany prohlašují, že tato částka je složena z dotované části odměny Experta a dále z režijních nákladů Poskytovatele podpory spojených s poskytnutím podpory. Příjemce tedy žádá o poskytnutí podpory de minimis v tomt</w:t>
      </w:r>
      <w:r>
        <w: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č. 2023/2831 ze dne 13. prosince 2023 či jiných právních předpisů) </w:t>
      </w:r>
      <w:r>
        <w:rPr>
          <w:b/>
        </w:rPr>
        <w:t>dnem uzavření této smlouvy všemi smluvními</w:t>
      </w:r>
      <w:r>
        <w:rPr>
          <w:b/>
          <w:spacing w:val="-13"/>
        </w:rPr>
        <w:t xml:space="preserve"> </w:t>
      </w:r>
      <w:r>
        <w:rPr>
          <w:b/>
        </w:rPr>
        <w:t>stranami.</w:t>
      </w:r>
    </w:p>
    <w:p w14:paraId="1F1397AF" w14:textId="77777777" w:rsidR="00345AF8" w:rsidRDefault="0059542B">
      <w:pPr>
        <w:pStyle w:val="Odstavecseseznamem"/>
        <w:numPr>
          <w:ilvl w:val="1"/>
          <w:numId w:val="1"/>
        </w:numPr>
        <w:tabs>
          <w:tab w:val="left" w:pos="644"/>
        </w:tabs>
        <w:spacing w:before="120"/>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70%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1"/>
          <w:sz w:val="24"/>
        </w:rPr>
        <w:t xml:space="preserve"> </w:t>
      </w:r>
      <w:r>
        <w:rPr>
          <w:sz w:val="24"/>
        </w:rPr>
        <w:t>Smlouvy.</w:t>
      </w:r>
    </w:p>
    <w:p w14:paraId="1F1397B0" w14:textId="77777777" w:rsidR="00345AF8" w:rsidRDefault="0059542B">
      <w:pPr>
        <w:pStyle w:val="Odstavecseseznamem"/>
        <w:numPr>
          <w:ilvl w:val="1"/>
          <w:numId w:val="1"/>
        </w:numPr>
        <w:tabs>
          <w:tab w:val="left" w:pos="644"/>
        </w:tabs>
        <w:spacing w:before="122"/>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 xml:space="preserve">straně Poskytovatele, je Poskytovatel oprávněn vycházet z informací, které </w:t>
      </w:r>
      <w:proofErr w:type="gramStart"/>
      <w:r>
        <w:rPr>
          <w:sz w:val="24"/>
        </w:rPr>
        <w:t>obdrží</w:t>
      </w:r>
      <w:proofErr w:type="gramEnd"/>
      <w:r>
        <w:rPr>
          <w:sz w:val="24"/>
        </w:rPr>
        <w:t xml:space="preserve"> od</w:t>
      </w:r>
      <w:r>
        <w:rPr>
          <w:spacing w:val="-24"/>
          <w:sz w:val="24"/>
        </w:rPr>
        <w:t xml:space="preserve"> </w:t>
      </w:r>
      <w:r>
        <w:rPr>
          <w:sz w:val="24"/>
        </w:rPr>
        <w:t>Experta.</w:t>
      </w:r>
    </w:p>
    <w:p w14:paraId="1F1397B1" w14:textId="77777777" w:rsidR="00345AF8" w:rsidRDefault="0059542B">
      <w:pPr>
        <w:pStyle w:val="Odstavecseseznamem"/>
        <w:numPr>
          <w:ilvl w:val="1"/>
          <w:numId w:val="1"/>
        </w:numPr>
        <w:tabs>
          <w:tab w:val="left" w:pos="644"/>
        </w:tabs>
        <w:spacing w:before="119"/>
        <w:ind w:right="0"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vystavení</w:t>
      </w:r>
      <w:r>
        <w:rPr>
          <w:b/>
          <w:spacing w:val="1"/>
          <w:sz w:val="24"/>
        </w:rPr>
        <w:t xml:space="preserve"> </w:t>
      </w:r>
      <w:r>
        <w:rPr>
          <w:sz w:val="24"/>
        </w:rPr>
        <w:t>příslušné</w:t>
      </w:r>
      <w:r>
        <w:rPr>
          <w:spacing w:val="-8"/>
          <w:sz w:val="24"/>
        </w:rPr>
        <w:t xml:space="preserve"> </w:t>
      </w:r>
      <w:r>
        <w:rPr>
          <w:sz w:val="24"/>
        </w:rPr>
        <w:t>faktury,</w:t>
      </w:r>
      <w:r>
        <w:rPr>
          <w:spacing w:val="-5"/>
          <w:sz w:val="24"/>
        </w:rPr>
        <w:t xml:space="preserve"> </w:t>
      </w:r>
      <w:r>
        <w:rPr>
          <w:sz w:val="24"/>
        </w:rPr>
        <w:t>a</w:t>
      </w:r>
      <w:r>
        <w:rPr>
          <w:spacing w:val="-9"/>
          <w:sz w:val="24"/>
        </w:rPr>
        <w:t xml:space="preserve"> </w:t>
      </w:r>
      <w:r>
        <w:rPr>
          <w:sz w:val="24"/>
        </w:rPr>
        <w:t>to</w:t>
      </w:r>
    </w:p>
    <w:p w14:paraId="1F1397B2" w14:textId="77777777" w:rsidR="00345AF8" w:rsidRDefault="0059542B">
      <w:pPr>
        <w:pStyle w:val="Zkladntext"/>
        <w:jc w:val="both"/>
      </w:pPr>
      <w:r>
        <w:t>na účet uvedený na faktuře.</w:t>
      </w:r>
    </w:p>
    <w:p w14:paraId="1F1397B3" w14:textId="77777777" w:rsidR="00345AF8" w:rsidRDefault="00345AF8">
      <w:pPr>
        <w:pStyle w:val="Zkladntext"/>
        <w:spacing w:before="10"/>
        <w:ind w:left="0"/>
        <w:rPr>
          <w:sz w:val="33"/>
        </w:rPr>
      </w:pPr>
    </w:p>
    <w:p w14:paraId="1F1397B4" w14:textId="77777777" w:rsidR="00345AF8" w:rsidRDefault="0059542B">
      <w:pPr>
        <w:pStyle w:val="Nadpis1"/>
        <w:numPr>
          <w:ilvl w:val="0"/>
          <w:numId w:val="1"/>
        </w:numPr>
        <w:tabs>
          <w:tab w:val="left" w:pos="577"/>
        </w:tabs>
        <w:ind w:left="576" w:hanging="359"/>
        <w:jc w:val="both"/>
      </w:pPr>
      <w:r>
        <w:t>Trvání Smlouvy</w:t>
      </w:r>
    </w:p>
    <w:p w14:paraId="1F1397B5" w14:textId="77777777" w:rsidR="00345AF8" w:rsidRDefault="0059542B">
      <w:pPr>
        <w:pStyle w:val="Odstavecseseznamem"/>
        <w:numPr>
          <w:ilvl w:val="1"/>
          <w:numId w:val="1"/>
        </w:numPr>
        <w:tabs>
          <w:tab w:val="left" w:pos="644"/>
        </w:tabs>
        <w:jc w:val="both"/>
        <w:rPr>
          <w:sz w:val="24"/>
        </w:rPr>
      </w:pPr>
      <w:r>
        <w:rPr>
          <w:sz w:val="24"/>
        </w:rPr>
        <w:t xml:space="preserve">Tato smlouva se uzavírá na dobu určitou, a to na dobu uvedenou v čl. 2.3 této smlouvy. Smluvní strany však prohlašují, že tato smlouva </w:t>
      </w:r>
      <w:proofErr w:type="gramStart"/>
      <w:r>
        <w:rPr>
          <w:sz w:val="24"/>
        </w:rPr>
        <w:t>skončí</w:t>
      </w:r>
      <w:proofErr w:type="gramEnd"/>
      <w:r>
        <w:rPr>
          <w:sz w:val="24"/>
        </w:rPr>
        <w:t xml:space="preserve">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1F1397B6" w14:textId="77777777" w:rsidR="00345AF8" w:rsidRDefault="0059542B">
      <w:pPr>
        <w:pStyle w:val="Zkladntext"/>
        <w:spacing w:before="2"/>
        <w:ind w:right="110"/>
        <w:jc w:val="both"/>
      </w:pPr>
      <w:r>
        <w:t>5.7 této smlouvy a další na tomto místě výslovně neuvedené, které mají z povahy věci či dle této smlouvy trvat i po jejím ukončení.</w:t>
      </w:r>
    </w:p>
    <w:p w14:paraId="1F1397B7" w14:textId="77777777" w:rsidR="00345AF8" w:rsidRDefault="0059542B">
      <w:pPr>
        <w:pStyle w:val="Odstavecseseznamem"/>
        <w:numPr>
          <w:ilvl w:val="1"/>
          <w:numId w:val="1"/>
        </w:numPr>
        <w:tabs>
          <w:tab w:val="left" w:pos="644"/>
        </w:tabs>
        <w:spacing w:before="119"/>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1F1397B8" w14:textId="77777777" w:rsidR="00345AF8" w:rsidRDefault="00345AF8">
      <w:pPr>
        <w:jc w:val="both"/>
        <w:rPr>
          <w:sz w:val="24"/>
        </w:rPr>
        <w:sectPr w:rsidR="00345AF8">
          <w:pgSz w:w="11910" w:h="16840"/>
          <w:pgMar w:top="1360" w:right="1020" w:bottom="1200" w:left="1200" w:header="303" w:footer="988" w:gutter="0"/>
          <w:cols w:space="708"/>
        </w:sectPr>
      </w:pPr>
    </w:p>
    <w:p w14:paraId="1F1397B9" w14:textId="77777777" w:rsidR="00345AF8" w:rsidRDefault="0059542B">
      <w:pPr>
        <w:pStyle w:val="Odstavecseseznamem"/>
        <w:numPr>
          <w:ilvl w:val="1"/>
          <w:numId w:val="1"/>
        </w:numPr>
        <w:tabs>
          <w:tab w:val="left" w:pos="644"/>
        </w:tabs>
        <w:spacing w:before="41"/>
        <w:ind w:right="116"/>
        <w:jc w:val="both"/>
        <w:rPr>
          <w:sz w:val="24"/>
        </w:rPr>
      </w:pPr>
      <w:r>
        <w:rPr>
          <w:sz w:val="24"/>
        </w:rPr>
        <w:lastRenderedPageBreak/>
        <w:t>Smlouva může být ukončena rovněž dohodou smluvních stran a dalšími způsoby stanovenými platnými právními předpisy.</w:t>
      </w:r>
    </w:p>
    <w:p w14:paraId="1F1397BA" w14:textId="77777777" w:rsidR="00345AF8" w:rsidRDefault="0059542B">
      <w:pPr>
        <w:pStyle w:val="Odstavecseseznamem"/>
        <w:numPr>
          <w:ilvl w:val="1"/>
          <w:numId w:val="1"/>
        </w:numPr>
        <w:tabs>
          <w:tab w:val="left" w:pos="644"/>
        </w:tabs>
        <w:spacing w:before="120"/>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1F1397BB" w14:textId="77777777" w:rsidR="00345AF8" w:rsidRDefault="0059542B">
      <w:pPr>
        <w:pStyle w:val="Odstavecseseznamem"/>
        <w:numPr>
          <w:ilvl w:val="1"/>
          <w:numId w:val="1"/>
        </w:numPr>
        <w:tabs>
          <w:tab w:val="left" w:pos="644"/>
        </w:tabs>
        <w:spacing w:before="120"/>
        <w:ind w:right="109"/>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1F1397BC" w14:textId="77777777" w:rsidR="00345AF8" w:rsidRDefault="0059542B">
      <w:pPr>
        <w:pStyle w:val="Odstavecseseznamem"/>
        <w:numPr>
          <w:ilvl w:val="1"/>
          <w:numId w:val="1"/>
        </w:numPr>
        <w:tabs>
          <w:tab w:val="left" w:pos="644"/>
        </w:tabs>
        <w:spacing w:before="61"/>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4"/>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7"/>
          <w:sz w:val="24"/>
        </w:rPr>
        <w:t xml:space="preserve"> </w:t>
      </w:r>
      <w:r>
        <w:rPr>
          <w:sz w:val="24"/>
        </w:rPr>
        <w:t>(termín</w:t>
      </w:r>
      <w:r>
        <w:rPr>
          <w:spacing w:val="-13"/>
          <w:sz w:val="24"/>
        </w:rPr>
        <w:t xml:space="preserve"> </w:t>
      </w:r>
      <w:r>
        <w:rPr>
          <w:sz w:val="24"/>
        </w:rPr>
        <w:t>k</w:t>
      </w:r>
      <w:r>
        <w:rPr>
          <w:spacing w:val="-4"/>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1F1397BD" w14:textId="77777777" w:rsidR="00345AF8" w:rsidRDefault="0059542B">
      <w:pPr>
        <w:pStyle w:val="Odstavecseseznamem"/>
        <w:numPr>
          <w:ilvl w:val="1"/>
          <w:numId w:val="1"/>
        </w:numPr>
        <w:tabs>
          <w:tab w:val="left" w:pos="644"/>
        </w:tabs>
        <w:spacing w:before="60"/>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1F1397BE" w14:textId="77777777" w:rsidR="00345AF8" w:rsidRDefault="00345AF8">
      <w:pPr>
        <w:pStyle w:val="Zkladntext"/>
        <w:ind w:left="0"/>
        <w:rPr>
          <w:sz w:val="29"/>
        </w:rPr>
      </w:pPr>
    </w:p>
    <w:p w14:paraId="1F1397BF" w14:textId="77777777" w:rsidR="00345AF8" w:rsidRDefault="0059542B">
      <w:pPr>
        <w:pStyle w:val="Nadpis1"/>
        <w:numPr>
          <w:ilvl w:val="0"/>
          <w:numId w:val="1"/>
        </w:numPr>
        <w:tabs>
          <w:tab w:val="left" w:pos="577"/>
        </w:tabs>
        <w:ind w:left="576" w:hanging="359"/>
        <w:jc w:val="both"/>
      </w:pPr>
      <w:r>
        <w:t>Závěrečná</w:t>
      </w:r>
      <w:r>
        <w:rPr>
          <w:spacing w:val="-2"/>
        </w:rPr>
        <w:t xml:space="preserve"> </w:t>
      </w:r>
      <w:r>
        <w:t>ustanovení</w:t>
      </w:r>
    </w:p>
    <w:p w14:paraId="1F1397C0" w14:textId="77777777" w:rsidR="00345AF8" w:rsidRDefault="0059542B">
      <w:pPr>
        <w:pStyle w:val="Odstavecseseznamem"/>
        <w:numPr>
          <w:ilvl w:val="1"/>
          <w:numId w:val="1"/>
        </w:numPr>
        <w:tabs>
          <w:tab w:val="left" w:pos="644"/>
        </w:tabs>
        <w:ind w:right="0"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1F1397C1" w14:textId="77777777" w:rsidR="00345AF8" w:rsidRDefault="0059542B">
      <w:pPr>
        <w:pStyle w:val="Zkladntext"/>
        <w:jc w:val="both"/>
      </w:pPr>
      <w:r>
        <w:t>v písemné formě.</w:t>
      </w:r>
    </w:p>
    <w:p w14:paraId="1F1397C2" w14:textId="77777777" w:rsidR="00345AF8" w:rsidRDefault="0059542B">
      <w:pPr>
        <w:pStyle w:val="Odstavecseseznamem"/>
        <w:numPr>
          <w:ilvl w:val="1"/>
          <w:numId w:val="1"/>
        </w:numPr>
        <w:tabs>
          <w:tab w:val="left" w:pos="644"/>
        </w:tabs>
        <w:spacing w:before="119"/>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1F1397C3" w14:textId="77777777" w:rsidR="00345AF8" w:rsidRDefault="0059542B">
      <w:pPr>
        <w:pStyle w:val="Odstavecseseznamem"/>
        <w:numPr>
          <w:ilvl w:val="1"/>
          <w:numId w:val="1"/>
        </w:numPr>
        <w:tabs>
          <w:tab w:val="left" w:pos="644"/>
        </w:tabs>
        <w:spacing w:before="119"/>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1F1397C4" w14:textId="77777777" w:rsidR="00345AF8" w:rsidRDefault="0059542B">
      <w:pPr>
        <w:pStyle w:val="Odstavecseseznamem"/>
        <w:numPr>
          <w:ilvl w:val="1"/>
          <w:numId w:val="1"/>
        </w:numPr>
        <w:tabs>
          <w:tab w:val="left" w:pos="644"/>
        </w:tabs>
        <w:spacing w:before="122"/>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w:t>
      </w:r>
      <w:r>
        <w:rPr>
          <w:spacing w:val="1"/>
          <w:sz w:val="24"/>
        </w:rPr>
        <w:t xml:space="preserve"> </w:t>
      </w:r>
      <w:r>
        <w:rPr>
          <w:sz w:val="24"/>
        </w:rPr>
        <w:t>změny</w:t>
      </w:r>
    </w:p>
    <w:p w14:paraId="1F1397C5" w14:textId="77777777" w:rsidR="00345AF8" w:rsidRDefault="00345AF8">
      <w:pPr>
        <w:jc w:val="both"/>
        <w:rPr>
          <w:sz w:val="24"/>
        </w:rPr>
        <w:sectPr w:rsidR="00345AF8">
          <w:pgSz w:w="11910" w:h="16840"/>
          <w:pgMar w:top="1360" w:right="1020" w:bottom="1200" w:left="1200" w:header="303" w:footer="988" w:gutter="0"/>
          <w:cols w:space="708"/>
        </w:sectPr>
      </w:pPr>
    </w:p>
    <w:p w14:paraId="1F1397C6" w14:textId="77777777" w:rsidR="00345AF8" w:rsidRDefault="0059542B">
      <w:pPr>
        <w:pStyle w:val="Zkladntext"/>
        <w:spacing w:before="41"/>
        <w:ind w:right="109"/>
        <w:jc w:val="both"/>
      </w:pPr>
      <w:r>
        <w:lastRenderedPageBreak/>
        <w:t>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p>
    <w:p w14:paraId="1F1397C7" w14:textId="77777777" w:rsidR="00345AF8" w:rsidRDefault="0059542B">
      <w:pPr>
        <w:pStyle w:val="Odstavecseseznamem"/>
        <w:numPr>
          <w:ilvl w:val="1"/>
          <w:numId w:val="1"/>
        </w:numPr>
        <w:tabs>
          <w:tab w:val="left" w:pos="644"/>
        </w:tabs>
        <w:spacing w:before="120"/>
        <w:jc w:val="both"/>
        <w:rPr>
          <w:sz w:val="24"/>
        </w:rPr>
      </w:pPr>
      <w:r>
        <w:rPr>
          <w:sz w:val="24"/>
        </w:rPr>
        <w:t xml:space="preserve">Tato smlouva se vyhotovuje ve třech stejnopisech. Každá smluvní strana </w:t>
      </w:r>
      <w:proofErr w:type="gramStart"/>
      <w:r>
        <w:rPr>
          <w:sz w:val="24"/>
        </w:rPr>
        <w:t>obdrží</w:t>
      </w:r>
      <w:proofErr w:type="gramEnd"/>
      <w:r>
        <w:rPr>
          <w:sz w:val="24"/>
        </w:rPr>
        <w:t xml:space="preserve"> po jednom stejnopisu.</w:t>
      </w:r>
    </w:p>
    <w:p w14:paraId="1F1397C8" w14:textId="77777777" w:rsidR="00345AF8" w:rsidRDefault="00345AF8">
      <w:pPr>
        <w:pStyle w:val="Zkladntext"/>
        <w:ind w:left="0"/>
      </w:pPr>
    </w:p>
    <w:p w14:paraId="1F1397C9" w14:textId="77777777" w:rsidR="00345AF8" w:rsidRDefault="00345AF8">
      <w:pPr>
        <w:pStyle w:val="Zkladntext"/>
        <w:spacing w:before="4"/>
        <w:ind w:left="0"/>
        <w:rPr>
          <w:sz w:val="22"/>
        </w:rPr>
      </w:pPr>
    </w:p>
    <w:p w14:paraId="02E34785" w14:textId="725A5E74" w:rsidR="00B528AE" w:rsidRPr="0059542B" w:rsidRDefault="0059542B" w:rsidP="0059542B">
      <w:pPr>
        <w:ind w:left="218"/>
        <w:rPr>
          <w:w w:val="110"/>
          <w:position w:val="12"/>
          <w:sz w:val="21"/>
        </w:rPr>
      </w:pPr>
      <w:r>
        <w:rPr>
          <w:w w:val="110"/>
          <w:sz w:val="24"/>
        </w:rPr>
        <w:t xml:space="preserve"> Ostravě dne </w:t>
      </w:r>
      <w:r>
        <w:rPr>
          <w:w w:val="110"/>
          <w:position w:val="12"/>
          <w:sz w:val="21"/>
        </w:rPr>
        <w:t>19.8.2024</w:t>
      </w:r>
    </w:p>
    <w:tbl>
      <w:tblPr>
        <w:tblStyle w:val="TableNormal"/>
        <w:tblW w:w="0" w:type="auto"/>
        <w:tblInd w:w="160" w:type="dxa"/>
        <w:tblLayout w:type="fixed"/>
        <w:tblLook w:val="01E0" w:firstRow="1" w:lastRow="1" w:firstColumn="1" w:lastColumn="1" w:noHBand="0" w:noVBand="0"/>
      </w:tblPr>
      <w:tblGrid>
        <w:gridCol w:w="3140"/>
        <w:gridCol w:w="3160"/>
        <w:gridCol w:w="2853"/>
      </w:tblGrid>
      <w:tr w:rsidR="00345AF8" w14:paraId="1F1397DA" w14:textId="77777777">
        <w:trPr>
          <w:trHeight w:val="1180"/>
        </w:trPr>
        <w:tc>
          <w:tcPr>
            <w:tcW w:w="3140" w:type="dxa"/>
            <w:tcBorders>
              <w:left w:val="single" w:sz="24" w:space="0" w:color="0E61FE"/>
              <w:right w:val="single" w:sz="24" w:space="0" w:color="0E61FE"/>
            </w:tcBorders>
          </w:tcPr>
          <w:p w14:paraId="1F1397CF" w14:textId="00B2AC89" w:rsidR="00345AF8" w:rsidRDefault="00345AF8">
            <w:pPr>
              <w:pStyle w:val="TableParagraph"/>
              <w:spacing w:before="38"/>
              <w:ind w:left="190"/>
              <w:rPr>
                <w:sz w:val="10"/>
              </w:rPr>
            </w:pPr>
          </w:p>
        </w:tc>
        <w:tc>
          <w:tcPr>
            <w:tcW w:w="3160" w:type="dxa"/>
            <w:tcBorders>
              <w:left w:val="single" w:sz="24" w:space="0" w:color="0E61FE"/>
              <w:right w:val="single" w:sz="24" w:space="0" w:color="0E61FE"/>
            </w:tcBorders>
          </w:tcPr>
          <w:p w14:paraId="1F1397D4" w14:textId="0A0D4AAA" w:rsidR="00345AF8" w:rsidRDefault="00345AF8">
            <w:pPr>
              <w:pStyle w:val="TableParagraph"/>
              <w:spacing w:before="38"/>
              <w:ind w:left="1230"/>
              <w:rPr>
                <w:sz w:val="10"/>
              </w:rPr>
            </w:pPr>
          </w:p>
        </w:tc>
        <w:tc>
          <w:tcPr>
            <w:tcW w:w="2853" w:type="dxa"/>
            <w:tcBorders>
              <w:left w:val="single" w:sz="24" w:space="0" w:color="0E61FE"/>
            </w:tcBorders>
          </w:tcPr>
          <w:p w14:paraId="1F1397D9" w14:textId="59055DE2" w:rsidR="00345AF8" w:rsidRDefault="00345AF8">
            <w:pPr>
              <w:pStyle w:val="TableParagraph"/>
              <w:spacing w:before="38"/>
              <w:ind w:left="190"/>
              <w:rPr>
                <w:sz w:val="10"/>
              </w:rPr>
            </w:pPr>
          </w:p>
        </w:tc>
      </w:tr>
      <w:tr w:rsidR="00345AF8" w14:paraId="1F1397DF" w14:textId="77777777">
        <w:trPr>
          <w:trHeight w:val="572"/>
        </w:trPr>
        <w:tc>
          <w:tcPr>
            <w:tcW w:w="3140" w:type="dxa"/>
          </w:tcPr>
          <w:p w14:paraId="1F1397DB" w14:textId="77777777" w:rsidR="00345AF8" w:rsidRDefault="0059542B">
            <w:pPr>
              <w:pStyle w:val="TableParagraph"/>
              <w:spacing w:line="246" w:lineRule="exact"/>
              <w:ind w:left="265" w:right="49"/>
              <w:jc w:val="center"/>
              <w:rPr>
                <w:sz w:val="24"/>
              </w:rPr>
            </w:pPr>
            <w:r>
              <w:rPr>
                <w:sz w:val="24"/>
              </w:rPr>
              <w:t>za Moravskoslezské inovační</w:t>
            </w:r>
          </w:p>
          <w:p w14:paraId="1F1397DC" w14:textId="77777777" w:rsidR="00345AF8" w:rsidRDefault="0059542B">
            <w:pPr>
              <w:pStyle w:val="TableParagraph"/>
              <w:spacing w:line="288" w:lineRule="exact"/>
              <w:ind w:left="265" w:right="48"/>
              <w:jc w:val="center"/>
              <w:rPr>
                <w:sz w:val="24"/>
              </w:rPr>
            </w:pPr>
            <w:r>
              <w:rPr>
                <w:sz w:val="24"/>
              </w:rPr>
              <w:t>centrum Ostrava, a.s.</w:t>
            </w:r>
          </w:p>
        </w:tc>
        <w:tc>
          <w:tcPr>
            <w:tcW w:w="3160" w:type="dxa"/>
          </w:tcPr>
          <w:p w14:paraId="1F1397DD" w14:textId="77777777" w:rsidR="00345AF8" w:rsidRDefault="0059542B">
            <w:pPr>
              <w:pStyle w:val="TableParagraph"/>
              <w:spacing w:line="247" w:lineRule="exact"/>
              <w:ind w:left="747"/>
              <w:rPr>
                <w:sz w:val="24"/>
              </w:rPr>
            </w:pPr>
            <w:r>
              <w:rPr>
                <w:sz w:val="24"/>
              </w:rPr>
              <w:t xml:space="preserve">za </w:t>
            </w:r>
            <w:proofErr w:type="spellStart"/>
            <w:r>
              <w:rPr>
                <w:sz w:val="24"/>
              </w:rPr>
              <w:t>Fapros</w:t>
            </w:r>
            <w:proofErr w:type="spellEnd"/>
            <w:r>
              <w:rPr>
                <w:sz w:val="24"/>
              </w:rPr>
              <w:t xml:space="preserve"> družstvo</w:t>
            </w:r>
          </w:p>
        </w:tc>
        <w:tc>
          <w:tcPr>
            <w:tcW w:w="2853" w:type="dxa"/>
          </w:tcPr>
          <w:p w14:paraId="1F1397DE" w14:textId="77777777" w:rsidR="00345AF8" w:rsidRDefault="0059542B">
            <w:pPr>
              <w:pStyle w:val="TableParagraph"/>
              <w:spacing w:line="247" w:lineRule="exact"/>
              <w:ind w:left="539"/>
              <w:rPr>
                <w:sz w:val="24"/>
              </w:rPr>
            </w:pPr>
            <w:r>
              <w:rPr>
                <w:sz w:val="24"/>
              </w:rPr>
              <w:t>za Ing. Jaroslav Sedlák</w:t>
            </w:r>
          </w:p>
        </w:tc>
      </w:tr>
    </w:tbl>
    <w:p w14:paraId="1F1397E0" w14:textId="77777777" w:rsidR="00345AF8" w:rsidRDefault="0059542B">
      <w:pPr>
        <w:tabs>
          <w:tab w:val="left" w:pos="3910"/>
          <w:tab w:val="left" w:pos="7664"/>
        </w:tabs>
        <w:ind w:left="607"/>
        <w:jc w:val="both"/>
        <w:rPr>
          <w:i/>
        </w:rPr>
      </w:pPr>
      <w:r>
        <w:pict w14:anchorId="1F1397ED">
          <v:shapetype id="_x0000_t202" coordsize="21600,21600" o:spt="202" path="m,l,21600r21600,l21600,xe">
            <v:stroke joinstyle="miter"/>
            <v:path gradientshapeok="t" o:connecttype="rect"/>
          </v:shapetype>
          <v:shape id="_x0000_s2052" type="#_x0000_t202" style="position:absolute;left:0;text-align:left;margin-left:232.15pt;margin-top:-41.5pt;width:131.5pt;height:11.05pt;z-index:-251904000;mso-position-horizontal-relative:page;mso-position-vertical-relative:text" filled="f" stroked="f">
            <v:textbox inset="0,0,0,0">
              <w:txbxContent>
                <w:p w14:paraId="1F1397F8" w14:textId="77777777" w:rsidR="00345AF8" w:rsidRDefault="0059542B">
                  <w:pPr>
                    <w:spacing w:line="221" w:lineRule="exact"/>
                  </w:pPr>
                  <w:r>
                    <w:t>________________________</w:t>
                  </w:r>
                </w:p>
              </w:txbxContent>
            </v:textbox>
            <w10:wrap anchorx="page"/>
          </v:shape>
        </w:pict>
      </w:r>
      <w:r>
        <w:pict w14:anchorId="1F1397EE">
          <v:shape id="_x0000_s2051" type="#_x0000_t202" style="position:absolute;left:0;text-align:left;margin-left:395.25pt;margin-top:-41.5pt;width:131.5pt;height:11.05pt;z-index:-251902976;mso-position-horizontal-relative:page;mso-position-vertical-relative:text" filled="f" stroked="f">
            <v:textbox inset="0,0,0,0">
              <w:txbxContent>
                <w:p w14:paraId="1F1397F9" w14:textId="77777777" w:rsidR="00345AF8" w:rsidRDefault="0059542B">
                  <w:pPr>
                    <w:spacing w:line="221" w:lineRule="exact"/>
                  </w:pPr>
                  <w:r>
                    <w:t>________________________</w:t>
                  </w:r>
                </w:p>
              </w:txbxContent>
            </v:textbox>
            <w10:wrap anchorx="page"/>
          </v:shape>
        </w:pict>
      </w:r>
      <w:r>
        <w:pict w14:anchorId="1F1397EF">
          <v:shape id="_x0000_s2050" type="#_x0000_t202" style="position:absolute;left:0;text-align:left;margin-left:76.2pt;margin-top:-41.5pt;width:131.5pt;height:11.05pt;z-index:-251901952;mso-position-horizontal-relative:page;mso-position-vertical-relative:text" filled="f" stroked="f">
            <v:textbox inset="0,0,0,0">
              <w:txbxContent>
                <w:p w14:paraId="1F1397FA" w14:textId="77777777" w:rsidR="00345AF8" w:rsidRDefault="0059542B">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1F1397E1" w14:textId="77777777" w:rsidR="00345AF8" w:rsidRDefault="00345AF8">
      <w:pPr>
        <w:jc w:val="both"/>
        <w:sectPr w:rsidR="00345AF8">
          <w:pgSz w:w="11910" w:h="16840"/>
          <w:pgMar w:top="1360" w:right="1020" w:bottom="1200" w:left="1200" w:header="303" w:footer="988" w:gutter="0"/>
          <w:cols w:space="708"/>
        </w:sectPr>
      </w:pPr>
    </w:p>
    <w:p w14:paraId="1F1397E2" w14:textId="77777777" w:rsidR="00345AF8" w:rsidRDefault="00345AF8">
      <w:pPr>
        <w:pStyle w:val="Zkladntext"/>
        <w:ind w:left="0"/>
        <w:rPr>
          <w:i/>
          <w:sz w:val="10"/>
        </w:rPr>
      </w:pPr>
    </w:p>
    <w:p w14:paraId="1F1397E3" w14:textId="438C03FD" w:rsidR="00345AF8" w:rsidRDefault="00345AF8">
      <w:pPr>
        <w:pStyle w:val="Zkladntext"/>
        <w:ind w:left="325"/>
        <w:rPr>
          <w:sz w:val="20"/>
        </w:rPr>
      </w:pPr>
    </w:p>
    <w:sectPr w:rsidR="00345AF8">
      <w:pgSz w:w="11910" w:h="16840"/>
      <w:pgMar w:top="1360" w:right="1020" w:bottom="1200" w:left="1200" w:header="303" w:footer="9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397F8" w14:textId="77777777" w:rsidR="0059542B" w:rsidRDefault="0059542B">
      <w:r>
        <w:separator/>
      </w:r>
    </w:p>
  </w:endnote>
  <w:endnote w:type="continuationSeparator" w:id="0">
    <w:p w14:paraId="1F1397FA" w14:textId="77777777" w:rsidR="0059542B" w:rsidRDefault="0059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397F3" w14:textId="77777777" w:rsidR="00345AF8" w:rsidRDefault="0059542B">
    <w:pPr>
      <w:pStyle w:val="Zkladntext"/>
      <w:spacing w:line="14" w:lineRule="auto"/>
      <w:ind w:left="0"/>
      <w:rPr>
        <w:sz w:val="20"/>
      </w:rPr>
    </w:pPr>
    <w:r>
      <w:pict w14:anchorId="1F1397F7">
        <v:shapetype id="_x0000_t202" coordsize="21600,21600" o:spt="202" path="m,l,21600r21600,l21600,xe">
          <v:stroke joinstyle="miter"/>
          <v:path gradientshapeok="t" o:connecttype="rect"/>
        </v:shapetype>
        <v:shape id="_x0000_s1025" type="#_x0000_t202" style="position:absolute;margin-left:325.35pt;margin-top:780.9pt;width:214.55pt;height:13.05pt;z-index:-251901952;mso-position-horizontal-relative:page;mso-position-vertical-relative:page" filled="f" stroked="f">
          <v:textbox inset="0,0,0,0">
            <w:txbxContent>
              <w:p w14:paraId="1F1397FC" w14:textId="77777777" w:rsidR="00345AF8" w:rsidRDefault="0059542B">
                <w:pPr>
                  <w:spacing w:line="245" w:lineRule="exact"/>
                  <w:ind w:left="20"/>
                </w:pPr>
                <w:r>
                  <w:t xml:space="preserve">Smlouva MSIC </w:t>
                </w:r>
                <w:proofErr w:type="spellStart"/>
                <w:r>
                  <w:t>Expand</w:t>
                </w:r>
                <w:proofErr w:type="spellEnd"/>
                <w:r>
                  <w:t xml:space="preserve"> Fáze 1 v.2403_20240601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397F4" w14:textId="77777777" w:rsidR="0059542B" w:rsidRDefault="0059542B">
      <w:r>
        <w:separator/>
      </w:r>
    </w:p>
  </w:footnote>
  <w:footnote w:type="continuationSeparator" w:id="0">
    <w:p w14:paraId="1F1397F6" w14:textId="77777777" w:rsidR="0059542B" w:rsidRDefault="00595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397F2" w14:textId="77777777" w:rsidR="00345AF8" w:rsidRDefault="0059542B">
    <w:pPr>
      <w:pStyle w:val="Zkladntext"/>
      <w:spacing w:line="14" w:lineRule="auto"/>
      <w:ind w:left="0"/>
      <w:rPr>
        <w:sz w:val="20"/>
      </w:rPr>
    </w:pPr>
    <w:r>
      <w:rPr>
        <w:noProof/>
      </w:rPr>
      <w:drawing>
        <wp:anchor distT="0" distB="0" distL="0" distR="0" simplePos="0" relativeHeight="251412480" behindDoc="1" locked="0" layoutInCell="1" allowOverlap="1" wp14:anchorId="1F1397F4" wp14:editId="1F1397F5">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1F1397F6">
        <v:shapetype id="_x0000_t202" coordsize="21600,21600" o:spt="202" path="m,l,21600r21600,l21600,xe">
          <v:stroke joinstyle="miter"/>
          <v:path gradientshapeok="t" o:connecttype="rect"/>
        </v:shapetype>
        <v:shape id="_x0000_s1026" type="#_x0000_t202" style="position:absolute;margin-left:390.9pt;margin-top:14.15pt;width:185.5pt;height:8.75pt;z-index:-251902976;mso-position-horizontal-relative:page;mso-position-vertical-relative:page" filled="f" stroked="f">
          <v:textbox inset="0,0,0,0">
            <w:txbxContent>
              <w:p w14:paraId="1F1397FB" w14:textId="77777777" w:rsidR="00345AF8" w:rsidRDefault="0059542B">
                <w:pPr>
                  <w:spacing w:before="16"/>
                  <w:ind w:left="20"/>
                  <w:rPr>
                    <w:rFonts w:ascii="Arial"/>
                    <w:sz w:val="12"/>
                  </w:rPr>
                </w:pPr>
                <w:proofErr w:type="spellStart"/>
                <w:r>
                  <w:rPr>
                    <w:rFonts w:ascii="Arial"/>
                    <w:sz w:val="12"/>
                  </w:rPr>
                  <w:t>Envelope</w:t>
                </w:r>
                <w:proofErr w:type="spellEnd"/>
                <w:r>
                  <w:rPr>
                    <w:rFonts w:ascii="Arial"/>
                    <w:sz w:val="12"/>
                  </w:rPr>
                  <w:t xml:space="preserve"> ID DigiSign.org: 01915a0f-514d-</w:t>
                </w:r>
                <w:proofErr w:type="gramStart"/>
                <w:r>
                  <w:rPr>
                    <w:rFonts w:ascii="Arial"/>
                    <w:sz w:val="12"/>
                  </w:rPr>
                  <w:t>7390-99b7</w:t>
                </w:r>
                <w:proofErr w:type="gramEnd"/>
                <w:r>
                  <w:rPr>
                    <w:rFonts w:ascii="Arial"/>
                    <w:sz w:val="12"/>
                  </w:rPr>
                  <w:t>-75982ae23194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15F58"/>
    <w:multiLevelType w:val="multilevel"/>
    <w:tmpl w:val="8E3C17F4"/>
    <w:lvl w:ilvl="0">
      <w:start w:val="1"/>
      <w:numFmt w:val="decimal"/>
      <w:lvlText w:val="%1."/>
      <w:lvlJc w:val="left"/>
      <w:pPr>
        <w:ind w:left="57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643" w:hanging="425"/>
        <w:jc w:val="left"/>
      </w:pPr>
      <w:rPr>
        <w:rFonts w:hint="default"/>
        <w:w w:val="100"/>
        <w:lang w:val="cs-CZ" w:eastAsia="cs-CZ" w:bidi="cs-CZ"/>
      </w:rPr>
    </w:lvl>
    <w:lvl w:ilvl="2">
      <w:numFmt w:val="bullet"/>
      <w:lvlText w:val="•"/>
      <w:lvlJc w:val="left"/>
      <w:pPr>
        <w:ind w:left="800" w:hanging="425"/>
      </w:pPr>
      <w:rPr>
        <w:rFonts w:hint="default"/>
        <w:lang w:val="cs-CZ" w:eastAsia="cs-CZ" w:bidi="cs-CZ"/>
      </w:rPr>
    </w:lvl>
    <w:lvl w:ilvl="3">
      <w:numFmt w:val="bullet"/>
      <w:lvlText w:val="•"/>
      <w:lvlJc w:val="left"/>
      <w:pPr>
        <w:ind w:left="1910" w:hanging="425"/>
      </w:pPr>
      <w:rPr>
        <w:rFonts w:hint="default"/>
        <w:lang w:val="cs-CZ" w:eastAsia="cs-CZ" w:bidi="cs-CZ"/>
      </w:rPr>
    </w:lvl>
    <w:lvl w:ilvl="4">
      <w:numFmt w:val="bullet"/>
      <w:lvlText w:val="•"/>
      <w:lvlJc w:val="left"/>
      <w:pPr>
        <w:ind w:left="3021" w:hanging="425"/>
      </w:pPr>
      <w:rPr>
        <w:rFonts w:hint="default"/>
        <w:lang w:val="cs-CZ" w:eastAsia="cs-CZ" w:bidi="cs-CZ"/>
      </w:rPr>
    </w:lvl>
    <w:lvl w:ilvl="5">
      <w:numFmt w:val="bullet"/>
      <w:lvlText w:val="•"/>
      <w:lvlJc w:val="left"/>
      <w:pPr>
        <w:ind w:left="4132" w:hanging="425"/>
      </w:pPr>
      <w:rPr>
        <w:rFonts w:hint="default"/>
        <w:lang w:val="cs-CZ" w:eastAsia="cs-CZ" w:bidi="cs-CZ"/>
      </w:rPr>
    </w:lvl>
    <w:lvl w:ilvl="6">
      <w:numFmt w:val="bullet"/>
      <w:lvlText w:val="•"/>
      <w:lvlJc w:val="left"/>
      <w:pPr>
        <w:ind w:left="5243" w:hanging="425"/>
      </w:pPr>
      <w:rPr>
        <w:rFonts w:hint="default"/>
        <w:lang w:val="cs-CZ" w:eastAsia="cs-CZ" w:bidi="cs-CZ"/>
      </w:rPr>
    </w:lvl>
    <w:lvl w:ilvl="7">
      <w:numFmt w:val="bullet"/>
      <w:lvlText w:val="•"/>
      <w:lvlJc w:val="left"/>
      <w:pPr>
        <w:ind w:left="6354" w:hanging="425"/>
      </w:pPr>
      <w:rPr>
        <w:rFonts w:hint="default"/>
        <w:lang w:val="cs-CZ" w:eastAsia="cs-CZ" w:bidi="cs-CZ"/>
      </w:rPr>
    </w:lvl>
    <w:lvl w:ilvl="8">
      <w:numFmt w:val="bullet"/>
      <w:lvlText w:val="•"/>
      <w:lvlJc w:val="left"/>
      <w:pPr>
        <w:ind w:left="7464" w:hanging="425"/>
      </w:pPr>
      <w:rPr>
        <w:rFonts w:hint="default"/>
        <w:lang w:val="cs-CZ" w:eastAsia="cs-CZ" w:bidi="cs-CZ"/>
      </w:rPr>
    </w:lvl>
  </w:abstractNum>
  <w:num w:numId="1" w16cid:durableId="152151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45AF8"/>
    <w:rsid w:val="00021C3E"/>
    <w:rsid w:val="00345AF8"/>
    <w:rsid w:val="0059542B"/>
    <w:rsid w:val="0067605F"/>
    <w:rsid w:val="00B52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1F13975A"/>
  <w15:docId w15:val="{E5D6441E-B8AE-455F-A6CD-E6DB07FC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57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43"/>
    </w:pPr>
    <w:rPr>
      <w:sz w:val="24"/>
      <w:szCs w:val="24"/>
    </w:rPr>
  </w:style>
  <w:style w:type="paragraph" w:styleId="Odstavecseseznamem">
    <w:name w:val="List Paragraph"/>
    <w:basedOn w:val="Normln"/>
    <w:uiPriority w:val="1"/>
    <w:qFormat/>
    <w:pPr>
      <w:ind w:left="643" w:right="108"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2124</Words>
  <Characters>12532</Characters>
  <Application>Microsoft Office Word</Application>
  <DocSecurity>0</DocSecurity>
  <Lines>104</Lines>
  <Paragraphs>29</Paragraphs>
  <ScaleCrop>false</ScaleCrop>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Expand - 2024-07 - Fapros družstvo.pdf</dc:title>
  <dc:subject>Smlouva Expand - 2024-07 - Fapros družstvo.pdf</dc:subject>
  <dc:creator>Josef Zedník</dc:creator>
  <cp:lastModifiedBy>Olga Palová</cp:lastModifiedBy>
  <cp:revision>4</cp:revision>
  <dcterms:created xsi:type="dcterms:W3CDTF">2024-08-22T08:34:00Z</dcterms:created>
  <dcterms:modified xsi:type="dcterms:W3CDTF">2024-08-22T08:36:00Z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 pro Microsoft 365</vt:lpwstr>
  </property>
  <property fmtid="{D5CDD505-2E9C-101B-9397-08002B2CF9AE}" pid="4" name="LastSaved">
    <vt:filetime>2024-08-22T00:00:00Z</vt:filetime>
  </property>
</Properties>
</file>