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42" w:rsidRDefault="006A0042" w:rsidP="006A0042">
      <w:pPr>
        <w:outlineLvl w:val="0"/>
        <w:rPr>
          <w:rFonts w:eastAsia="Times New Roman"/>
          <w:sz w:val="22"/>
          <w:szCs w:val="22"/>
        </w:rPr>
      </w:pPr>
      <w:proofErr w:type="gramStart"/>
      <w:r>
        <w:rPr>
          <w:rStyle w:val="Siln"/>
          <w:rFonts w:eastAsia="Times New Roman"/>
          <w:sz w:val="22"/>
          <w:szCs w:val="22"/>
        </w:rPr>
        <w:t>Od</w:t>
      </w:r>
      <w:proofErr w:type="gramEnd"/>
      <w:r>
        <w:rPr>
          <w:rStyle w:val="Siln"/>
          <w:rFonts w:eastAsia="Times New Roman"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>T.S.</w:t>
      </w:r>
      <w:proofErr w:type="gramEnd"/>
      <w:r>
        <w:rPr>
          <w:rFonts w:eastAsia="Times New Roman"/>
          <w:sz w:val="22"/>
          <w:szCs w:val="22"/>
        </w:rPr>
        <w:t>BOHEMIA &lt;</w:t>
      </w:r>
      <w:hyperlink r:id="rId5" w:history="1">
        <w:r w:rsidR="00BD6256">
          <w:rPr>
            <w:rStyle w:val="Hypertextovodkaz"/>
            <w:rFonts w:eastAsia="Times New Roman"/>
            <w:sz w:val="22"/>
            <w:szCs w:val="22"/>
          </w:rPr>
          <w:t>xxx</w:t>
        </w:r>
      </w:hyperlink>
      <w:r>
        <w:rPr>
          <w:rFonts w:eastAsia="Times New Roman"/>
          <w:sz w:val="22"/>
          <w:szCs w:val="22"/>
        </w:rPr>
        <w:t>&gt;</w:t>
      </w:r>
      <w:r>
        <w:rPr>
          <w:rFonts w:eastAsia="Times New Roman"/>
          <w:sz w:val="22"/>
          <w:szCs w:val="22"/>
        </w:rPr>
        <w:br/>
      </w:r>
      <w:r>
        <w:rPr>
          <w:rStyle w:val="Siln"/>
          <w:rFonts w:eastAsia="Times New Roman"/>
          <w:sz w:val="22"/>
          <w:szCs w:val="22"/>
        </w:rPr>
        <w:t>Odesláno:</w:t>
      </w:r>
      <w:r>
        <w:rPr>
          <w:rFonts w:eastAsia="Times New Roman"/>
          <w:sz w:val="22"/>
          <w:szCs w:val="22"/>
        </w:rPr>
        <w:t xml:space="preserve"> pátek, srpna 16, 2024 1:16:23 odp.</w:t>
      </w:r>
      <w:r>
        <w:rPr>
          <w:rFonts w:eastAsia="Times New Roman"/>
          <w:sz w:val="22"/>
          <w:szCs w:val="22"/>
        </w:rPr>
        <w:br/>
      </w:r>
      <w:r>
        <w:rPr>
          <w:rStyle w:val="Siln"/>
          <w:rFonts w:eastAsia="Times New Roman"/>
          <w:sz w:val="22"/>
          <w:szCs w:val="22"/>
        </w:rPr>
        <w:t>Komu:</w:t>
      </w:r>
      <w:r>
        <w:rPr>
          <w:rFonts w:eastAsia="Times New Roman"/>
          <w:sz w:val="22"/>
          <w:szCs w:val="22"/>
        </w:rPr>
        <w:t xml:space="preserve"> Školní Schránka &lt;</w:t>
      </w:r>
      <w:hyperlink r:id="rId6" w:history="1">
        <w:r w:rsidR="00BD6256">
          <w:rPr>
            <w:rStyle w:val="Hypertextovodkaz"/>
            <w:rFonts w:eastAsia="Times New Roman"/>
            <w:sz w:val="22"/>
            <w:szCs w:val="22"/>
          </w:rPr>
          <w:t>xxx</w:t>
        </w:r>
        <w:bookmarkStart w:id="0" w:name="_GoBack"/>
        <w:bookmarkEnd w:id="0"/>
      </w:hyperlink>
      <w:r>
        <w:rPr>
          <w:rFonts w:eastAsia="Times New Roman"/>
          <w:sz w:val="22"/>
          <w:szCs w:val="22"/>
        </w:rPr>
        <w:t>&gt;</w:t>
      </w:r>
      <w:r>
        <w:rPr>
          <w:rFonts w:eastAsia="Times New Roman"/>
          <w:sz w:val="22"/>
          <w:szCs w:val="22"/>
        </w:rPr>
        <w:br/>
      </w:r>
      <w:r>
        <w:rPr>
          <w:rStyle w:val="Siln"/>
          <w:rFonts w:eastAsia="Times New Roman"/>
          <w:sz w:val="22"/>
          <w:szCs w:val="22"/>
        </w:rPr>
        <w:t>Předmět:</w:t>
      </w:r>
      <w:r>
        <w:rPr>
          <w:rFonts w:eastAsia="Times New Roman"/>
          <w:sz w:val="22"/>
          <w:szCs w:val="22"/>
        </w:rPr>
        <w:t xml:space="preserve"> Objednávka č. 2240704449 přijata</w:t>
      </w:r>
    </w:p>
    <w:p w:rsidR="006A0042" w:rsidRDefault="006A0042" w:rsidP="006A0042">
      <w:pPr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A0042" w:rsidTr="006A0042">
        <w:tc>
          <w:tcPr>
            <w:tcW w:w="0" w:type="auto"/>
            <w:vAlign w:val="center"/>
            <w:hideMark/>
          </w:tcPr>
          <w:p w:rsidR="006A0042" w:rsidRDefault="006A0042">
            <w:pPr>
              <w:rPr>
                <w:rFonts w:eastAsia="Times New Roman"/>
              </w:rPr>
            </w:pPr>
          </w:p>
        </w:tc>
      </w:tr>
    </w:tbl>
    <w:p w:rsidR="006A0042" w:rsidRDefault="006A0042" w:rsidP="006A0042">
      <w:pPr>
        <w:rPr>
          <w:rFonts w:eastAsia="Times New Roman"/>
          <w:vanish/>
        </w:rPr>
      </w:pPr>
    </w:p>
    <w:tbl>
      <w:tblPr>
        <w:tblW w:w="9300" w:type="dxa"/>
        <w:jc w:val="center"/>
        <w:shd w:val="clear" w:color="auto" w:fill="F8F8F8"/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11597"/>
      </w:tblGrid>
      <w:tr w:rsidR="006A0042" w:rsidTr="006A0042">
        <w:trPr>
          <w:jc w:val="center"/>
        </w:trPr>
        <w:tc>
          <w:tcPr>
            <w:tcW w:w="0" w:type="auto"/>
            <w:shd w:val="clear" w:color="auto" w:fill="F8F8F8"/>
            <w:vAlign w:val="center"/>
          </w:tcPr>
          <w:p w:rsidR="006A0042" w:rsidRDefault="006A0042">
            <w:pPr>
              <w:pStyle w:val="Normlnweb"/>
              <w:spacing w:before="0" w:beforeAutospacing="0" w:after="240" w:afterAutospacing="0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2790825" cy="304800"/>
                  <wp:effectExtent l="0" t="0" r="0" b="0"/>
                  <wp:docPr id="8" name="Obrázek 8" descr="https://www.tsbohemia.cz/img/infomail/tsb-logo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sbohemia.cz/img/infomail/tsb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804"/>
              <w:gridCol w:w="43"/>
            </w:tblGrid>
            <w:tr w:rsidR="006A0042"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17"/>
                  </w:tblGrid>
                  <w:tr w:rsidR="006A0042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A0042" w:rsidRDefault="006A0042">
                        <w:pPr>
                          <w:pStyle w:val="Nadpis1"/>
                          <w:spacing w:before="240" w:beforeAutospacing="0"/>
                          <w:jc w:val="center"/>
                          <w:rPr>
                            <w:rFonts w:eastAsia="Times New Roman"/>
                            <w:color w:val="F7B626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color w:val="F7B626"/>
                            <w:sz w:val="30"/>
                            <w:szCs w:val="30"/>
                          </w:rPr>
                          <w:t>Objednávka přijata</w:t>
                        </w:r>
                      </w:p>
                      <w:p w:rsidR="006A0042" w:rsidRDefault="006A0042">
                        <w:pPr>
                          <w:pStyle w:val="Normlnweb"/>
                          <w:jc w:val="center"/>
                        </w:pPr>
                        <w:r>
                          <w:t xml:space="preserve">Objednávku č. </w:t>
                        </w:r>
                        <w:r>
                          <w:rPr>
                            <w:rStyle w:val="Siln"/>
                          </w:rPr>
                          <w:t>2240704449</w:t>
                        </w:r>
                        <w:r>
                          <w:t xml:space="preserve"> jsme přijali do systému.</w:t>
                        </w:r>
                      </w:p>
                    </w:tc>
                  </w:tr>
                </w:tbl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042">
              <w:trPr>
                <w:trHeight w:val="12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042"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17"/>
                  </w:tblGrid>
                  <w:tr w:rsidR="006A0042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20"/>
                          <w:gridCol w:w="6967"/>
                          <w:gridCol w:w="376"/>
                          <w:gridCol w:w="1374"/>
                        </w:tblGrid>
                        <w:tr w:rsidR="006A0042"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pStyle w:val="Nadpis2"/>
                                <w:spacing w:before="0" w:beforeAutospacing="0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Zboží</w:t>
                              </w:r>
                            </w:p>
                          </w:tc>
                        </w:tr>
                        <w:tr w:rsidR="006A0042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952500" cy="952500"/>
                                    <wp:effectExtent l="0" t="0" r="0" b="0"/>
                                    <wp:docPr id="7" name="Obrázek 7" descr="https://interlink-static.tsbohemia.cz/_ig36306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interlink-static.tsbohemia.cz/_ig36306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00" w:type="dxa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</w:rPr>
                              </w:pPr>
                              <w:hyperlink r:id="rId10" w:history="1">
                                <w:r>
                                  <w:rPr>
                                    <w:rStyle w:val="Hypertextovodkaz"/>
                                    <w:rFonts w:eastAsia="Times New Roman"/>
                                    <w:b/>
                                    <w:bCs/>
                                    <w:color w:val="364A81"/>
                                  </w:rPr>
                                  <w:t>Canon iR-2425</w:t>
                                </w:r>
                              </w:hyperlink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Objednávací kód: 9904025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2×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21499.00 Kč</w:t>
                              </w:r>
                            </w:p>
                          </w:tc>
                        </w:tr>
                        <w:tr w:rsidR="006A0042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952500" cy="952500"/>
                                    <wp:effectExtent l="0" t="0" r="0" b="0"/>
                                    <wp:docPr id="6" name="Obrázek 6" descr="https://interlink-static.tsbohemia.cz/_ig52417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interlink-static.tsbohemia.cz/_ig52417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00" w:type="dxa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textovodkaz"/>
                                    <w:rFonts w:eastAsia="Times New Roman"/>
                                    <w:b/>
                                    <w:bCs/>
                                    <w:color w:val="364A81"/>
                                  </w:rPr>
                                  <w:t>PROMO Elektronický poukaz do muzea VETERAN ARENA 2024</w:t>
                                </w:r>
                              </w:hyperlink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Objednávací kód: 999995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2×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0.00 Kč</w:t>
                              </w:r>
                            </w:p>
                          </w:tc>
                        </w:tr>
                        <w:tr w:rsidR="006A0042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952500" cy="952500"/>
                                    <wp:effectExtent l="0" t="0" r="0" b="0"/>
                                    <wp:docPr id="5" name="Obrázek 5" descr="https://interlink-static.tsbohemia.cz/_ig510966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interlink-static.tsbohemia.cz/_ig51096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000" w:type="dxa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</w:rPr>
                              </w:pPr>
                              <w:hyperlink r:id="rId14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eastAsia="Times New Roman"/>
                                    <w:b/>
                                    <w:bCs/>
                                    <w:color w:val="364A81"/>
                                  </w:rPr>
                                  <w:t>Optoma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eastAsia="Times New Roman"/>
                                    <w:b/>
                                    <w:bCs/>
                                    <w:color w:val="364A81"/>
                                  </w:rPr>
                                  <w:t> HZ146X (E9PD7KK01EZ1E)</w:t>
                                </w:r>
                              </w:hyperlink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Objednávací kód: 128285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2×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nil"/>
                                <w:left w:val="nil"/>
                                <w:bottom w:val="single" w:sz="6" w:space="0" w:color="E9E9E9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18815.09 Kč</w:t>
                              </w:r>
                            </w:p>
                          </w:tc>
                        </w:tr>
                        <w:tr w:rsidR="006A0042"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Cena celkem: (včetně všech poplatků)</w:t>
                              </w:r>
                            </w:p>
                          </w:tc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</w:rPr>
                                <w:t>80628.00 Kč</w:t>
                              </w:r>
                            </w:p>
                          </w:tc>
                        </w:tr>
                      </w:tbl>
                      <w:p w:rsidR="006A0042" w:rsidRDefault="006A004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042">
              <w:trPr>
                <w:trHeight w:val="12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04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7"/>
                    <w:gridCol w:w="5387"/>
                  </w:tblGrid>
                  <w:tr w:rsidR="006A0042">
                    <w:tc>
                      <w:tcPr>
                        <w:tcW w:w="2500" w:type="pct"/>
                        <w:shd w:val="clear" w:color="auto" w:fill="FFFFFF"/>
                        <w:vAlign w:val="center"/>
                        <w:hideMark/>
                      </w:tcPr>
                      <w:p w:rsidR="006A0042" w:rsidRDefault="006A0042">
                        <w:pPr>
                          <w:pStyle w:val="Nadpis2"/>
                          <w:spacing w:before="0" w:beforeAutospacing="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Fakturační adresa:</w:t>
                        </w:r>
                      </w:p>
                      <w:p w:rsidR="006A0042" w:rsidRDefault="006A0042" w:rsidP="009F549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Střední škola průmyslová a umělecká, Opava</w:t>
                        </w:r>
                      </w:p>
                      <w:p w:rsidR="006A0042" w:rsidRDefault="006A0042" w:rsidP="009F549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Praskova 399/8</w:t>
                        </w:r>
                      </w:p>
                      <w:p w:rsidR="006A0042" w:rsidRDefault="006A0042" w:rsidP="009F549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746 01 Opava</w:t>
                        </w:r>
                      </w:p>
                      <w:p w:rsidR="006A0042" w:rsidRDefault="006A0042" w:rsidP="009F549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Česká republika</w:t>
                        </w:r>
                      </w:p>
                      <w:p w:rsidR="006A0042" w:rsidRDefault="006A0042" w:rsidP="009F5493">
                        <w:pPr>
                          <w:numPr>
                            <w:ilvl w:val="0"/>
                            <w:numId w:val="1"/>
                          </w:numPr>
                          <w:spacing w:before="60" w:after="100" w:afterAutospacing="1"/>
                          <w:ind w:left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724246906</w:t>
                        </w:r>
                      </w:p>
                    </w:tc>
                    <w:tc>
                      <w:tcPr>
                        <w:tcW w:w="2500" w:type="pct"/>
                        <w:shd w:val="clear" w:color="auto" w:fill="FFFFFF"/>
                        <w:vAlign w:val="center"/>
                        <w:hideMark/>
                      </w:tcPr>
                      <w:p w:rsidR="006A0042" w:rsidRDefault="006A0042">
                        <w:pPr>
                          <w:pStyle w:val="Nadpis2"/>
                          <w:spacing w:before="0" w:beforeAutospacing="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Adresa pro doručení:</w:t>
                        </w:r>
                      </w:p>
                      <w:p w:rsidR="006A0042" w:rsidRDefault="006A0042" w:rsidP="009F549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COMSNET Hardware s.r.o.</w:t>
                        </w:r>
                      </w:p>
                      <w:p w:rsidR="006A0042" w:rsidRDefault="006A0042" w:rsidP="009F549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0"/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Mařádkova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> 24</w:t>
                        </w:r>
                      </w:p>
                      <w:p w:rsidR="006A0042" w:rsidRDefault="006A0042" w:rsidP="009F549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746 01 Opava</w:t>
                        </w:r>
                      </w:p>
                      <w:p w:rsidR="006A0042" w:rsidRDefault="006A0042" w:rsidP="009F5493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Česká republika</w:t>
                        </w:r>
                      </w:p>
                      <w:p w:rsidR="006A0042" w:rsidRDefault="006A0042" w:rsidP="009F5493">
                        <w:pPr>
                          <w:numPr>
                            <w:ilvl w:val="0"/>
                            <w:numId w:val="2"/>
                          </w:numPr>
                          <w:spacing w:before="60" w:after="100" w:afterAutospacing="1"/>
                          <w:ind w:left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724246906</w:t>
                        </w:r>
                      </w:p>
                    </w:tc>
                  </w:tr>
                </w:tbl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042">
              <w:trPr>
                <w:trHeight w:val="12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04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4"/>
                  </w:tblGrid>
                  <w:tr w:rsidR="006A0042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5147"/>
                          <w:gridCol w:w="5147"/>
                        </w:tblGrid>
                        <w:tr w:rsidR="006A0042">
                          <w:trPr>
                            <w:gridAfter w:val="1"/>
                            <w:wAfter w:w="480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pStyle w:val="Nadpis2"/>
                                <w:spacing w:before="0" w:beforeAutospacing="0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lastRenderedPageBreak/>
                                <w:t>Doprava a platba</w:t>
                              </w:r>
                            </w:p>
                          </w:tc>
                        </w:tr>
                        <w:tr w:rsidR="006A0042"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Způsob dopravy: Osobně TSB Partner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6A0042" w:rsidRDefault="006A004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Způsob platby: Převodem se splatností (kreditem) </w:t>
                              </w:r>
                            </w:p>
                          </w:tc>
                        </w:tr>
                      </w:tbl>
                      <w:p w:rsidR="006A0042" w:rsidRDefault="006A004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042">
              <w:trPr>
                <w:trHeight w:val="120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A0042" w:rsidRDefault="006A004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281"/>
              <w:gridCol w:w="600"/>
              <w:gridCol w:w="600"/>
              <w:gridCol w:w="600"/>
              <w:gridCol w:w="4281"/>
              <w:gridCol w:w="485"/>
            </w:tblGrid>
            <w:tr w:rsidR="006A0042">
              <w:trPr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27"/>
                  </w:tblGrid>
                  <w:tr w:rsidR="006A0042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A0042" w:rsidRDefault="006A0042">
                        <w:pPr>
                          <w:pStyle w:val="Normlnweb"/>
                          <w:jc w:val="center"/>
                        </w:pPr>
                        <w:r>
                          <w:t xml:space="preserve">Stav objednávky můžete sledovat </w:t>
                        </w:r>
                        <w:hyperlink r:id="rId15" w:history="1">
                          <w:r>
                            <w:rPr>
                              <w:rStyle w:val="Hypertextovodkaz"/>
                              <w:b/>
                              <w:bCs/>
                              <w:color w:val="364A81"/>
                            </w:rPr>
                            <w:t>online</w:t>
                          </w:r>
                        </w:hyperlink>
                        <w:r>
                          <w:t xml:space="preserve">, nebo ji můžete </w:t>
                        </w:r>
                        <w:hyperlink r:id="rId16" w:history="1">
                          <w:r>
                            <w:rPr>
                              <w:rStyle w:val="Hypertextovodkaz"/>
                              <w:b/>
                              <w:bCs/>
                              <w:color w:val="364A81"/>
                            </w:rPr>
                            <w:t>stornovat</w:t>
                          </w:r>
                        </w:hyperlink>
                        <w:r>
                          <w:t>.</w:t>
                        </w:r>
                      </w:p>
                      <w:p w:rsidR="006A0042" w:rsidRDefault="006A0042">
                        <w:pPr>
                          <w:pStyle w:val="Normlnweb"/>
                          <w:jc w:val="center"/>
                        </w:pPr>
                        <w:r>
                          <w:t xml:space="preserve">Přejete si být informováni o novinkách, slevách či jiných akcích? Přihlaste se k odběru novinek </w:t>
                        </w:r>
                        <w:hyperlink r:id="rId17" w:history="1">
                          <w:r>
                            <w:rPr>
                              <w:rStyle w:val="Hypertextovodkaz"/>
                              <w:b/>
                              <w:bCs/>
                              <w:color w:val="364A81"/>
                            </w:rPr>
                            <w:t>jedním klikem.</w:t>
                          </w:r>
                        </w:hyperlink>
                      </w:p>
                    </w:tc>
                  </w:tr>
                </w:tbl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042">
              <w:trPr>
                <w:trHeight w:val="12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042">
              <w:trPr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27"/>
                  </w:tblGrid>
                  <w:tr w:rsidR="006A0042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A0042" w:rsidRDefault="006A0042">
                        <w:pPr>
                          <w:pStyle w:val="Normlnweb"/>
                          <w:jc w:val="center"/>
                        </w:pPr>
                        <w:r>
                          <w:t xml:space="preserve">Potřebujete s něčím poradit? </w:t>
                        </w:r>
                        <w:hyperlink r:id="rId18" w:history="1">
                          <w:r>
                            <w:rPr>
                              <w:rStyle w:val="Hypertextovodkaz"/>
                              <w:b/>
                              <w:bCs/>
                              <w:color w:val="364A81"/>
                            </w:rPr>
                            <w:t>Kontaktujte nás.</w:t>
                          </w:r>
                        </w:hyperlink>
                      </w:p>
                    </w:tc>
                  </w:tr>
                </w:tbl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042">
              <w:trPr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A0042" w:rsidRDefault="006A0042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05025" cy="361950"/>
                        <wp:effectExtent l="0" t="0" r="0" b="0"/>
                        <wp:docPr id="4" name="Obrázek 4" descr="Barbone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arb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0042" w:rsidRDefault="006A0042">
                  <w:pPr>
                    <w:pStyle w:val="Normlnweb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sz w:val="15"/>
                      <w:szCs w:val="15"/>
                    </w:rPr>
                    <w:t>ČESKÝ VÝROBCE ZNAČKOVÝCH POČÍTAČŮ</w:t>
                  </w:r>
                </w:p>
              </w:tc>
            </w:tr>
            <w:tr w:rsidR="006A0042">
              <w:trPr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A0042" w:rsidRDefault="006A0042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t>Sledujte nás.</w:t>
                  </w:r>
                </w:p>
              </w:tc>
            </w:tr>
            <w:tr w:rsidR="006A0042">
              <w:trPr>
                <w:jc w:val="center"/>
              </w:trPr>
              <w:tc>
                <w:tcPr>
                  <w:tcW w:w="2000" w:type="pct"/>
                  <w:vAlign w:val="center"/>
                  <w:hideMark/>
                </w:tcPr>
                <w:p w:rsidR="006A0042" w:rsidRDefault="006A0042"/>
              </w:tc>
              <w:tc>
                <w:tcPr>
                  <w:tcW w:w="250" w:type="pct"/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3" name="Obrázek 3" descr="https://tsbohemia.cz/img/facebook.png">
                          <a:hlinkClick xmlns:a="http://schemas.openxmlformats.org/drawingml/2006/main" r:id="rId2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tsbohemia.cz/img/faceboo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2" name="Obrázek 2" descr="https://tsbohemia.cz/img/instagram.png">
                          <a:hlinkClick xmlns:a="http://schemas.openxmlformats.org/drawingml/2006/main" r:id="rId2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tsbohemia.cz/img/instagra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Obrázek 1" descr="https://tsbohemia.cz/img/youtube.png">
                          <a:hlinkClick xmlns:a="http://schemas.openxmlformats.org/drawingml/2006/main" r:id="rId2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tsbohemia.cz/img/youtub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0042" w:rsidRDefault="006A004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A0042">
              <w:trPr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6A0042" w:rsidRDefault="006A0042">
                  <w:pPr>
                    <w:pStyle w:val="Normlnweb"/>
                    <w:spacing w:before="240" w:beforeAutospacing="0" w:after="0" w:afterAutospacing="0"/>
                    <w:jc w:val="center"/>
                  </w:pPr>
                  <w:hyperlink r:id="rId27" w:history="1">
                    <w:r>
                      <w:rPr>
                        <w:rStyle w:val="Hypertextovodkaz"/>
                        <w:color w:val="000000"/>
                      </w:rPr>
                      <w:t>Informace o zpracování a ochraně osobních údajů</w:t>
                    </w:r>
                  </w:hyperlink>
                </w:p>
              </w:tc>
            </w:tr>
          </w:tbl>
          <w:p w:rsidR="006A0042" w:rsidRDefault="006A004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54E30" w:rsidRDefault="00C54E30"/>
    <w:sectPr w:rsidR="00C5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7D4B"/>
    <w:multiLevelType w:val="multilevel"/>
    <w:tmpl w:val="F278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820E0"/>
    <w:multiLevelType w:val="multilevel"/>
    <w:tmpl w:val="BD8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42"/>
    <w:rsid w:val="000F67E2"/>
    <w:rsid w:val="003F7C90"/>
    <w:rsid w:val="0041290B"/>
    <w:rsid w:val="00527DC4"/>
    <w:rsid w:val="006A0042"/>
    <w:rsid w:val="00AD369B"/>
    <w:rsid w:val="00BD6256"/>
    <w:rsid w:val="00C065BB"/>
    <w:rsid w:val="00C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EED2"/>
  <w15:chartTrackingRefBased/>
  <w15:docId w15:val="{C3DBFC70-D9D0-475E-B943-9CAEBBAD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04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A00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A00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042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0042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04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A004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A004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69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s://www.tsbohemia.cz/o-nas/kontakty.asp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facebook.com/tsbohemia" TargetMode="External"/><Relationship Id="rId7" Type="http://schemas.openxmlformats.org/officeDocument/2006/relationships/hyperlink" Target="https://tsbohemia.cz/" TargetMode="External"/><Relationship Id="rId12" Type="http://schemas.openxmlformats.org/officeDocument/2006/relationships/hyperlink" Target="https://www.tsbohemia.cz/default.asp?cls=stoitem&amp;stiid=524171" TargetMode="External"/><Relationship Id="rId17" Type="http://schemas.openxmlformats.org/officeDocument/2006/relationships/hyperlink" Target="https://cdn1.tsbohemia.cz/prihlaseni/sspu@sspu-opava.cz/62f709e5272d6b049f43e46e983cd676/6722" TargetMode="External"/><Relationship Id="rId25" Type="http://schemas.openxmlformats.org/officeDocument/2006/relationships/hyperlink" Target="https://www.youtube.com/user/tsbohemia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bohemia.cz/redir.asp?ordcode=2240704449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spu@sspu-opava.cz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hyperlink" Target="mailto:ldetour@tsbohemia.cz" TargetMode="External"/><Relationship Id="rId15" Type="http://schemas.openxmlformats.org/officeDocument/2006/relationships/hyperlink" Target="https://tsbohemia.cz/redir.asp?ordcode=2240704449" TargetMode="External"/><Relationship Id="rId23" Type="http://schemas.openxmlformats.org/officeDocument/2006/relationships/hyperlink" Target="https://instagram.com/tsbohemia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tsbohemia.cz/default.asp?cls=stoitem&amp;stiid=363060" TargetMode="External"/><Relationship Id="rId19" Type="http://schemas.openxmlformats.org/officeDocument/2006/relationships/hyperlink" Target="https://tsbohemia.cz/elektronika-pocitace-znackove-pocitace-barbone_c793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tsbohemia.cz/default.asp?cls=stoitem&amp;stiid=510966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tsbohemia.cz/oo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3</cp:revision>
  <cp:lastPrinted>2024-08-22T07:52:00Z</cp:lastPrinted>
  <dcterms:created xsi:type="dcterms:W3CDTF">2024-08-22T07:53:00Z</dcterms:created>
  <dcterms:modified xsi:type="dcterms:W3CDTF">2024-08-22T07:54:00Z</dcterms:modified>
</cp:coreProperties>
</file>