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00368" w14:textId="7430480C" w:rsidR="000C56E6" w:rsidRDefault="000C56E6" w:rsidP="000C56E6">
      <w:pPr>
        <w:autoSpaceDE w:val="0"/>
        <w:autoSpaceDN w:val="0"/>
        <w:adjustRightInd w:val="0"/>
        <w:jc w:val="center"/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32"/>
          <w:szCs w:val="32"/>
        </w:rPr>
        <w:t>DODATEK Č. 1 KE SMLOUVĚ O DÍLO</w:t>
      </w:r>
    </w:p>
    <w:p w14:paraId="668F8891" w14:textId="77777777" w:rsidR="000C56E6" w:rsidRDefault="000C56E6" w:rsidP="000C56E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(dále jen smlouva)</w:t>
      </w:r>
    </w:p>
    <w:p w14:paraId="2B771013" w14:textId="77777777" w:rsidR="000C56E6" w:rsidRDefault="000C56E6" w:rsidP="000C56E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824E52">
        <w:rPr>
          <w:rFonts w:ascii="Arial" w:hAnsi="Arial" w:cs="Arial"/>
          <w:color w:val="000000"/>
          <w:sz w:val="20"/>
          <w:szCs w:val="20"/>
        </w:rPr>
        <w:t xml:space="preserve">uzavřená dle </w:t>
      </w:r>
      <w:proofErr w:type="spellStart"/>
      <w:r w:rsidRPr="00824E52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824E52">
        <w:rPr>
          <w:rFonts w:ascii="Arial" w:hAnsi="Arial" w:cs="Arial"/>
          <w:color w:val="000000"/>
          <w:sz w:val="20"/>
          <w:szCs w:val="20"/>
        </w:rPr>
        <w:t>. § 2586 a násl. zákona č. 89/2012, občanský zákoník</w:t>
      </w:r>
    </w:p>
    <w:p w14:paraId="11B063E0" w14:textId="77777777" w:rsidR="000C56E6" w:rsidRDefault="000C56E6" w:rsidP="00DA2CE8">
      <w:pPr>
        <w:autoSpaceDE w:val="0"/>
        <w:autoSpaceDN w:val="0"/>
        <w:adjustRightInd w:val="0"/>
        <w:ind w:left="426" w:hanging="426"/>
        <w:jc w:val="center"/>
        <w:rPr>
          <w:rFonts w:ascii="Arial" w:hAnsi="Arial" w:cs="Arial"/>
          <w:color w:val="000000"/>
          <w:sz w:val="20"/>
          <w:szCs w:val="20"/>
        </w:rPr>
      </w:pPr>
    </w:p>
    <w:p w14:paraId="36F439FA" w14:textId="77777777" w:rsidR="000C56E6" w:rsidRPr="00824E52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Pr="00824E52">
        <w:rPr>
          <w:rFonts w:ascii="Arial" w:hAnsi="Arial" w:cs="Arial"/>
          <w:b/>
          <w:bCs/>
          <w:color w:val="000000"/>
          <w:sz w:val="28"/>
          <w:szCs w:val="28"/>
        </w:rPr>
        <w:t>Smluvní strany:</w:t>
      </w:r>
    </w:p>
    <w:p w14:paraId="52610F19" w14:textId="77777777" w:rsidR="000C56E6" w:rsidRPr="00794059" w:rsidRDefault="000C56E6" w:rsidP="00DA2C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8D25C5" w14:textId="77777777" w:rsidR="000C56E6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>Vodohospodá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ské sdružení Turnov</w:t>
      </w:r>
    </w:p>
    <w:p w14:paraId="71EEE1C9" w14:textId="77777777" w:rsidR="000C56E6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Dobrovolný svazek obcí, registrovaný u Krajského úřadu LK</w:t>
      </w:r>
    </w:p>
    <w:p w14:paraId="7458D986" w14:textId="77777777" w:rsidR="000C56E6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Kontaktní adresa: Antonína Dvořáka 287, 511 01 Turnov</w:t>
      </w:r>
    </w:p>
    <w:p w14:paraId="0F9DCD1D" w14:textId="77777777" w:rsidR="000C56E6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Zastoupené: Ing. Milanem Hejdukem</w:t>
      </w:r>
    </w:p>
    <w:p w14:paraId="33D28683" w14:textId="77777777" w:rsidR="000C56E6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49295934</w:t>
      </w:r>
    </w:p>
    <w:p w14:paraId="2E7F132D" w14:textId="77777777" w:rsidR="000C56E6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CZ49295934</w:t>
      </w:r>
    </w:p>
    <w:p w14:paraId="5C0F790B" w14:textId="40A3D170" w:rsidR="000C56E6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14:paraId="63A278A0" w14:textId="50C92B28" w:rsidR="000C56E6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Zástupce pro věci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smluvní:Ing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Milan Hejduk – ředitel svazku</w:t>
      </w:r>
    </w:p>
    <w:p w14:paraId="27F7E745" w14:textId="228446B0" w:rsidR="000C56E6" w:rsidRDefault="000C56E6" w:rsidP="00226D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Zástupce pro věci technické: </w:t>
      </w:r>
    </w:p>
    <w:p w14:paraId="6C7008B9" w14:textId="47988143" w:rsidR="000C56E6" w:rsidRDefault="000C56E6" w:rsidP="00DA2CE8">
      <w:pPr>
        <w:autoSpaceDE w:val="0"/>
        <w:autoSpaceDN w:val="0"/>
        <w:adjustRightInd w:val="0"/>
        <w:jc w:val="both"/>
        <w:rPr>
          <w:rStyle w:val="Hypertextovodkaz"/>
          <w:rFonts w:cs="Arial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email: </w:t>
      </w:r>
    </w:p>
    <w:p w14:paraId="210B8610" w14:textId="77777777" w:rsidR="000C56E6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0"/>
          <w:szCs w:val="20"/>
        </w:rPr>
      </w:pPr>
    </w:p>
    <w:p w14:paraId="5222DA2B" w14:textId="77777777" w:rsidR="000C56E6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objednatel„</w:t>
      </w:r>
      <w:proofErr w:type="gramEnd"/>
    </w:p>
    <w:p w14:paraId="1E1892F8" w14:textId="77777777" w:rsidR="000C56E6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FCAE46C" w14:textId="77777777" w:rsidR="000C56E6" w:rsidRPr="009742DA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742DA">
        <w:rPr>
          <w:rFonts w:ascii="Arial" w:hAnsi="Arial" w:cs="Arial"/>
          <w:b/>
          <w:bCs/>
          <w:color w:val="000000"/>
          <w:sz w:val="20"/>
          <w:szCs w:val="20"/>
        </w:rPr>
        <w:t>Zhotovitel</w:t>
      </w:r>
      <w:r w:rsidRPr="009742DA">
        <w:rPr>
          <w:rFonts w:ascii="Arial" w:hAnsi="Arial" w:cs="Arial"/>
          <w:color w:val="000000"/>
          <w:sz w:val="20"/>
          <w:szCs w:val="20"/>
        </w:rPr>
        <w:t xml:space="preserve">: </w:t>
      </w:r>
      <w:r w:rsidRPr="009742DA">
        <w:rPr>
          <w:rFonts w:ascii="Arial" w:hAnsi="Arial" w:cs="Arial"/>
          <w:b/>
          <w:color w:val="000000"/>
          <w:sz w:val="20"/>
          <w:szCs w:val="20"/>
        </w:rPr>
        <w:t>ZEMSKÝ Rohatec s.r.o.</w:t>
      </w:r>
      <w:r w:rsidRPr="009742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A9E325" w14:textId="77777777" w:rsidR="000C56E6" w:rsidRPr="009742DA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742DA">
        <w:rPr>
          <w:rFonts w:ascii="Arial" w:hAnsi="Arial" w:cs="Arial"/>
          <w:color w:val="000000"/>
          <w:sz w:val="20"/>
          <w:szCs w:val="20"/>
        </w:rPr>
        <w:t>Kontaktní adresa: Na Kopci 1196/27, 696 01 Rohatec</w:t>
      </w:r>
    </w:p>
    <w:p w14:paraId="317BC91A" w14:textId="77777777" w:rsidR="000C56E6" w:rsidRPr="009742DA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742DA">
        <w:rPr>
          <w:rFonts w:ascii="Arial" w:hAnsi="Arial" w:cs="Arial"/>
          <w:color w:val="000000"/>
          <w:sz w:val="20"/>
          <w:szCs w:val="20"/>
        </w:rPr>
        <w:t>Zastoupený: Janem Zemským</w:t>
      </w:r>
    </w:p>
    <w:p w14:paraId="74DEA8EF" w14:textId="77777777" w:rsidR="000C56E6" w:rsidRPr="009742DA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742DA">
        <w:rPr>
          <w:rFonts w:ascii="Arial" w:hAnsi="Arial" w:cs="Arial"/>
          <w:color w:val="000000"/>
          <w:sz w:val="20"/>
          <w:szCs w:val="20"/>
        </w:rPr>
        <w:t xml:space="preserve">IČO: </w:t>
      </w:r>
      <w:r w:rsidRPr="009742DA">
        <w:rPr>
          <w:rFonts w:ascii="Arial" w:hAnsi="Arial" w:cs="Arial"/>
          <w:sz w:val="20"/>
          <w:szCs w:val="20"/>
        </w:rPr>
        <w:t>257 29 331</w:t>
      </w:r>
    </w:p>
    <w:p w14:paraId="1D03C566" w14:textId="77777777" w:rsidR="000C56E6" w:rsidRPr="009742DA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742DA">
        <w:rPr>
          <w:rFonts w:ascii="Arial" w:hAnsi="Arial" w:cs="Arial"/>
          <w:color w:val="000000"/>
          <w:sz w:val="20"/>
          <w:szCs w:val="20"/>
        </w:rPr>
        <w:t>DIČ: CZ</w:t>
      </w:r>
      <w:r w:rsidRPr="009742DA">
        <w:rPr>
          <w:rFonts w:ascii="Arial" w:hAnsi="Arial" w:cs="Arial"/>
          <w:sz w:val="20"/>
          <w:szCs w:val="20"/>
        </w:rPr>
        <w:t>257 29 331</w:t>
      </w:r>
    </w:p>
    <w:p w14:paraId="283F9EE3" w14:textId="48921CB2" w:rsidR="000C56E6" w:rsidRPr="009742DA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742DA">
        <w:rPr>
          <w:rFonts w:ascii="Arial" w:hAnsi="Arial" w:cs="Arial"/>
          <w:color w:val="000000"/>
          <w:sz w:val="20"/>
          <w:szCs w:val="20"/>
        </w:rPr>
        <w:t xml:space="preserve">Bankovní spojení: </w:t>
      </w:r>
    </w:p>
    <w:p w14:paraId="63DA33F0" w14:textId="34E5ED80" w:rsidR="000C56E6" w:rsidRPr="009742DA" w:rsidRDefault="000C56E6" w:rsidP="00226D6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742DA">
        <w:rPr>
          <w:rFonts w:ascii="Arial" w:hAnsi="Arial" w:cs="Arial"/>
          <w:color w:val="000000"/>
          <w:sz w:val="20"/>
          <w:szCs w:val="20"/>
        </w:rPr>
        <w:t>Zástupce pro věci technické</w:t>
      </w:r>
      <w:r w:rsidRPr="009742DA">
        <w:rPr>
          <w:rFonts w:ascii="Arial" w:hAnsi="Arial" w:cs="Arial"/>
          <w:sz w:val="20"/>
          <w:szCs w:val="20"/>
        </w:rPr>
        <w:t xml:space="preserve">: </w:t>
      </w:r>
    </w:p>
    <w:p w14:paraId="4507625E" w14:textId="73D51666" w:rsidR="000C56E6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742DA"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14:paraId="4755845E" w14:textId="77777777" w:rsidR="000C56E6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6C3EA48" w14:textId="77777777" w:rsidR="000C56E6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„zhotovitel“</w:t>
      </w:r>
    </w:p>
    <w:p w14:paraId="112802CC" w14:textId="77777777" w:rsidR="000C56E6" w:rsidRDefault="000C56E6" w:rsidP="00DA2CE8">
      <w:pPr>
        <w:pStyle w:val="Nzev"/>
        <w:rPr>
          <w:rFonts w:ascii="Arial" w:hAnsi="Arial" w:cs="Arial"/>
          <w:sz w:val="32"/>
          <w:lang w:val="cs-CZ"/>
        </w:rPr>
      </w:pPr>
    </w:p>
    <w:p w14:paraId="78B4136E" w14:textId="77777777" w:rsidR="00316CC4" w:rsidRDefault="00316CC4" w:rsidP="00DA2CE8">
      <w:pPr>
        <w:rPr>
          <w:rFonts w:ascii="Arial" w:hAnsi="Arial" w:cs="Arial"/>
          <w:sz w:val="22"/>
        </w:rPr>
      </w:pPr>
    </w:p>
    <w:p w14:paraId="36A9F5E4" w14:textId="77777777" w:rsidR="00316CC4" w:rsidRDefault="00316CC4" w:rsidP="00DA2CE8">
      <w:pPr>
        <w:rPr>
          <w:rFonts w:ascii="Arial" w:hAnsi="Arial" w:cs="Arial"/>
          <w:sz w:val="22"/>
        </w:rPr>
      </w:pPr>
    </w:p>
    <w:p w14:paraId="55DB8625" w14:textId="77777777" w:rsidR="000C56E6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2. Název akce: </w:t>
      </w:r>
    </w:p>
    <w:p w14:paraId="23C063CB" w14:textId="77777777" w:rsidR="000C56E6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647C69A" w14:textId="61B62543" w:rsidR="00DC1110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0C56E6">
        <w:rPr>
          <w:rFonts w:ascii="Arial" w:hAnsi="Arial" w:cs="Arial"/>
          <w:b/>
          <w:bCs/>
          <w:color w:val="000000"/>
        </w:rPr>
        <w:t>„Dodávka a instalace technologické části vystrojení automatické tlakové stanice do VDJ Rokytnice – Horní Ves“</w:t>
      </w:r>
    </w:p>
    <w:p w14:paraId="4BE36835" w14:textId="77777777" w:rsidR="000C56E6" w:rsidRPr="000C56E6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A9AE7EC" w14:textId="77777777" w:rsidR="00DC1110" w:rsidRPr="00316CC4" w:rsidRDefault="00DC1110" w:rsidP="00DA2CE8">
      <w:pPr>
        <w:jc w:val="center"/>
        <w:rPr>
          <w:rFonts w:ascii="Arial" w:hAnsi="Arial" w:cs="Arial"/>
          <w:b/>
          <w:bCs/>
          <w:iCs/>
        </w:rPr>
      </w:pPr>
      <w:r w:rsidRPr="00316CC4">
        <w:rPr>
          <w:rFonts w:ascii="Arial" w:hAnsi="Arial" w:cs="Arial"/>
          <w:b/>
          <w:bCs/>
          <w:iCs/>
        </w:rPr>
        <w:t>Preambule</w:t>
      </w:r>
    </w:p>
    <w:p w14:paraId="63C02AD0" w14:textId="0A636A5E" w:rsidR="00DC1110" w:rsidRPr="000C56E6" w:rsidRDefault="00DC1110" w:rsidP="00DA2CE8">
      <w:pPr>
        <w:jc w:val="both"/>
        <w:rPr>
          <w:rFonts w:ascii="Arial" w:hAnsi="Arial" w:cs="Arial"/>
          <w:sz w:val="22"/>
          <w:szCs w:val="22"/>
        </w:rPr>
      </w:pPr>
      <w:r w:rsidRPr="000C56E6">
        <w:rPr>
          <w:rFonts w:ascii="Arial" w:hAnsi="Arial" w:cs="Arial"/>
          <w:sz w:val="22"/>
          <w:szCs w:val="22"/>
        </w:rPr>
        <w:t xml:space="preserve">Tento dodatek č. 1 je uzavírán </w:t>
      </w:r>
      <w:r w:rsidR="00F3201B" w:rsidRPr="000C56E6">
        <w:rPr>
          <w:rFonts w:ascii="Arial" w:hAnsi="Arial" w:cs="Arial"/>
          <w:sz w:val="22"/>
          <w:szCs w:val="22"/>
        </w:rPr>
        <w:t xml:space="preserve">z důvodu navýšení </w:t>
      </w:r>
      <w:r w:rsidR="00785907" w:rsidRPr="000C56E6">
        <w:rPr>
          <w:rFonts w:ascii="Arial" w:hAnsi="Arial" w:cs="Arial"/>
          <w:sz w:val="22"/>
          <w:szCs w:val="22"/>
        </w:rPr>
        <w:t xml:space="preserve">ceny </w:t>
      </w:r>
      <w:r w:rsidR="00F3201B" w:rsidRPr="000C56E6">
        <w:rPr>
          <w:rFonts w:ascii="Arial" w:hAnsi="Arial" w:cs="Arial"/>
          <w:sz w:val="22"/>
          <w:szCs w:val="22"/>
        </w:rPr>
        <w:t xml:space="preserve">díla </w:t>
      </w:r>
      <w:r w:rsidR="00785907" w:rsidRPr="000C56E6">
        <w:rPr>
          <w:rFonts w:ascii="Arial" w:hAnsi="Arial" w:cs="Arial"/>
          <w:sz w:val="22"/>
          <w:szCs w:val="22"/>
        </w:rPr>
        <w:t xml:space="preserve">v </w:t>
      </w:r>
      <w:r w:rsidR="00F3201B" w:rsidRPr="000C56E6">
        <w:rPr>
          <w:rFonts w:ascii="Arial" w:hAnsi="Arial" w:cs="Arial"/>
          <w:sz w:val="22"/>
          <w:szCs w:val="22"/>
        </w:rPr>
        <w:t xml:space="preserve">souvislosti </w:t>
      </w:r>
      <w:r w:rsidR="00785907" w:rsidRPr="000C56E6">
        <w:rPr>
          <w:rFonts w:ascii="Arial" w:hAnsi="Arial" w:cs="Arial"/>
          <w:sz w:val="22"/>
          <w:szCs w:val="22"/>
        </w:rPr>
        <w:t xml:space="preserve">s prováděním </w:t>
      </w:r>
      <w:r w:rsidR="00F3201B" w:rsidRPr="000C56E6">
        <w:rPr>
          <w:rFonts w:ascii="Arial" w:hAnsi="Arial" w:cs="Arial"/>
          <w:sz w:val="22"/>
          <w:szCs w:val="22"/>
        </w:rPr>
        <w:t>nutných významných víceprací nad rámec původního zadání</w:t>
      </w:r>
      <w:r w:rsidRPr="000C56E6">
        <w:rPr>
          <w:rFonts w:ascii="Arial" w:hAnsi="Arial" w:cs="Arial"/>
          <w:sz w:val="22"/>
          <w:szCs w:val="22"/>
        </w:rPr>
        <w:t xml:space="preserve">. </w:t>
      </w:r>
      <w:r w:rsidR="00361F6A" w:rsidRPr="000C56E6">
        <w:rPr>
          <w:rFonts w:ascii="Arial" w:hAnsi="Arial" w:cs="Arial"/>
          <w:sz w:val="22"/>
          <w:szCs w:val="22"/>
        </w:rPr>
        <w:t xml:space="preserve">Dále je součástí dodatku č. 1 prodloužení termínu dokončení díla, prodloužení se sjednává </w:t>
      </w:r>
      <w:r w:rsidR="000C56E6">
        <w:rPr>
          <w:rFonts w:ascii="Arial" w:hAnsi="Arial" w:cs="Arial"/>
          <w:sz w:val="22"/>
          <w:szCs w:val="22"/>
        </w:rPr>
        <w:t>z důvodu delšího než předpokládaného termínu dodání AT stanice subdodavatelem, dále na</w:t>
      </w:r>
      <w:r w:rsidR="00361F6A" w:rsidRPr="000C56E6">
        <w:rPr>
          <w:rFonts w:ascii="Arial" w:hAnsi="Arial" w:cs="Arial"/>
          <w:sz w:val="22"/>
          <w:szCs w:val="22"/>
        </w:rPr>
        <w:t xml:space="preserve"> administrativní dokončení díla a projednání více a méněprací.  </w:t>
      </w:r>
    </w:p>
    <w:p w14:paraId="5E3764D9" w14:textId="77777777" w:rsidR="00DC1110" w:rsidRDefault="00DC1110" w:rsidP="00DA2CE8">
      <w:pPr>
        <w:rPr>
          <w:rFonts w:ascii="Arial" w:hAnsi="Arial" w:cs="Arial"/>
          <w:sz w:val="22"/>
        </w:rPr>
      </w:pPr>
    </w:p>
    <w:p w14:paraId="0E24B945" w14:textId="77777777" w:rsidR="00DC1110" w:rsidRDefault="00DC1110" w:rsidP="00DA2CE8">
      <w:pPr>
        <w:rPr>
          <w:rFonts w:ascii="Arial" w:hAnsi="Arial" w:cs="Arial"/>
          <w:sz w:val="22"/>
        </w:rPr>
      </w:pPr>
    </w:p>
    <w:p w14:paraId="4FB6F069" w14:textId="77777777" w:rsidR="000C56E6" w:rsidRDefault="000C56E6" w:rsidP="00DA2CE8">
      <w:pPr>
        <w:rPr>
          <w:rFonts w:ascii="Arial" w:hAnsi="Arial" w:cs="Arial"/>
          <w:sz w:val="22"/>
        </w:rPr>
      </w:pPr>
    </w:p>
    <w:p w14:paraId="66A7FBAF" w14:textId="77777777" w:rsidR="000C56E6" w:rsidRDefault="000C56E6" w:rsidP="00DA2CE8">
      <w:pPr>
        <w:rPr>
          <w:rFonts w:ascii="Arial" w:hAnsi="Arial" w:cs="Arial"/>
          <w:sz w:val="22"/>
        </w:rPr>
      </w:pPr>
    </w:p>
    <w:p w14:paraId="13E309D2" w14:textId="20225F6E" w:rsidR="000C56E6" w:rsidRPr="00824E52" w:rsidRDefault="000C56E6" w:rsidP="00DA2C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3. Předmět dodatku</w:t>
      </w:r>
    </w:p>
    <w:p w14:paraId="22345030" w14:textId="77777777" w:rsidR="00316CC4" w:rsidRPr="00316CC4" w:rsidRDefault="00316CC4" w:rsidP="00DA2CE8">
      <w:pPr>
        <w:rPr>
          <w:lang w:val="x-none"/>
        </w:rPr>
      </w:pPr>
    </w:p>
    <w:p w14:paraId="41BEFE4C" w14:textId="77777777" w:rsidR="000C56E6" w:rsidRPr="000C56E6" w:rsidRDefault="000C56E6" w:rsidP="00DA2CE8">
      <w:pPr>
        <w:pStyle w:val="Odstavecseseznamem"/>
        <w:keepNext/>
        <w:widowControl/>
        <w:numPr>
          <w:ilvl w:val="0"/>
          <w:numId w:val="30"/>
        </w:numPr>
        <w:suppressAutoHyphens w:val="0"/>
        <w:spacing w:after="0" w:line="240" w:lineRule="auto"/>
        <w:ind w:left="0" w:firstLine="0"/>
        <w:outlineLvl w:val="7"/>
        <w:rPr>
          <w:rFonts w:ascii="Arial" w:eastAsia="Times New Roman" w:hAnsi="Arial" w:cs="Arial"/>
          <w:vanish/>
          <w:sz w:val="22"/>
          <w:szCs w:val="28"/>
          <w:lang w:val="x-none" w:eastAsia="cs-CZ"/>
        </w:rPr>
      </w:pPr>
    </w:p>
    <w:p w14:paraId="30D9E8E7" w14:textId="77777777" w:rsidR="000C56E6" w:rsidRPr="000C56E6" w:rsidRDefault="000C56E6" w:rsidP="00DA2CE8">
      <w:pPr>
        <w:pStyle w:val="Odstavecseseznamem"/>
        <w:keepNext/>
        <w:widowControl/>
        <w:numPr>
          <w:ilvl w:val="0"/>
          <w:numId w:val="30"/>
        </w:numPr>
        <w:suppressAutoHyphens w:val="0"/>
        <w:spacing w:after="0" w:line="240" w:lineRule="auto"/>
        <w:ind w:left="0" w:firstLine="0"/>
        <w:outlineLvl w:val="7"/>
        <w:rPr>
          <w:rFonts w:ascii="Arial" w:eastAsia="Times New Roman" w:hAnsi="Arial" w:cs="Arial"/>
          <w:vanish/>
          <w:sz w:val="22"/>
          <w:szCs w:val="28"/>
          <w:lang w:val="x-none" w:eastAsia="cs-CZ"/>
        </w:rPr>
      </w:pPr>
    </w:p>
    <w:p w14:paraId="5B0F6009" w14:textId="77777777" w:rsidR="000C56E6" w:rsidRPr="000C56E6" w:rsidRDefault="000C56E6" w:rsidP="00DA2CE8">
      <w:pPr>
        <w:pStyle w:val="Odstavecseseznamem"/>
        <w:keepNext/>
        <w:widowControl/>
        <w:numPr>
          <w:ilvl w:val="0"/>
          <w:numId w:val="30"/>
        </w:numPr>
        <w:suppressAutoHyphens w:val="0"/>
        <w:spacing w:after="0" w:line="240" w:lineRule="auto"/>
        <w:ind w:left="0" w:firstLine="0"/>
        <w:outlineLvl w:val="7"/>
        <w:rPr>
          <w:rFonts w:ascii="Arial" w:eastAsia="Times New Roman" w:hAnsi="Arial" w:cs="Arial"/>
          <w:vanish/>
          <w:sz w:val="22"/>
          <w:szCs w:val="28"/>
          <w:lang w:val="x-none" w:eastAsia="cs-CZ"/>
        </w:rPr>
      </w:pPr>
    </w:p>
    <w:p w14:paraId="69063E46" w14:textId="32C8C3E1" w:rsidR="00316CC4" w:rsidRPr="00316CC4" w:rsidRDefault="00316CC4" w:rsidP="00DA2CE8">
      <w:pPr>
        <w:pStyle w:val="Nadpis8"/>
        <w:numPr>
          <w:ilvl w:val="1"/>
          <w:numId w:val="30"/>
        </w:numPr>
        <w:ind w:left="0" w:firstLine="0"/>
        <w:jc w:val="left"/>
        <w:rPr>
          <w:rFonts w:cs="Arial"/>
          <w:b w:val="0"/>
          <w:sz w:val="22"/>
        </w:rPr>
      </w:pPr>
      <w:r w:rsidRPr="00316CC4">
        <w:rPr>
          <w:rFonts w:cs="Arial"/>
          <w:b w:val="0"/>
          <w:sz w:val="22"/>
        </w:rPr>
        <w:t>Změny v ceně díla jsou způsobené:</w:t>
      </w:r>
    </w:p>
    <w:p w14:paraId="4FD2960A" w14:textId="5CDF7FEB" w:rsidR="00785907" w:rsidRDefault="000C56E6" w:rsidP="00DA2CE8">
      <w:pPr>
        <w:pStyle w:val="Seznam"/>
        <w:numPr>
          <w:ilvl w:val="0"/>
          <w:numId w:val="34"/>
        </w:numPr>
        <w:spacing w:before="200" w:after="120"/>
        <w:ind w:left="0" w:firstLine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doplňujícím požadavkem na umístění distriktního vodoměru provozem,</w:t>
      </w:r>
    </w:p>
    <w:p w14:paraId="4BB7599D" w14:textId="3CD047BA" w:rsidR="00316CC4" w:rsidRDefault="00316CC4" w:rsidP="00DA2CE8">
      <w:pPr>
        <w:pStyle w:val="Seznam"/>
        <w:numPr>
          <w:ilvl w:val="0"/>
          <w:numId w:val="34"/>
        </w:numPr>
        <w:spacing w:before="200" w:after="120"/>
        <w:ind w:left="0" w:firstLine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lastRenderedPageBreak/>
        <w:t xml:space="preserve">změnou </w:t>
      </w:r>
      <w:r w:rsidR="000C56E6">
        <w:rPr>
          <w:rFonts w:ascii="Arial" w:hAnsi="Arial" w:cs="Arial"/>
          <w:sz w:val="22"/>
          <w:szCs w:val="24"/>
        </w:rPr>
        <w:t>trasování nerezového potrubí,</w:t>
      </w:r>
    </w:p>
    <w:p w14:paraId="55D9EE4F" w14:textId="6FE18A95" w:rsidR="00B83A75" w:rsidRDefault="00B83A75" w:rsidP="00DA2CE8">
      <w:pPr>
        <w:pStyle w:val="Seznam"/>
        <w:spacing w:before="200" w:after="120"/>
        <w:ind w:left="0" w:firstLine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Tyto více a méně práce jsou v soupisu změn ze dne </w:t>
      </w:r>
      <w:r w:rsidR="000C56E6">
        <w:rPr>
          <w:rFonts w:ascii="Arial" w:hAnsi="Arial" w:cs="Arial"/>
          <w:sz w:val="22"/>
          <w:szCs w:val="24"/>
        </w:rPr>
        <w:t>19.7.2024.</w:t>
      </w:r>
    </w:p>
    <w:p w14:paraId="1B16384D" w14:textId="2342F408" w:rsidR="00DC1110" w:rsidRDefault="00DC1110" w:rsidP="00DA2CE8">
      <w:pPr>
        <w:pStyle w:val="Nadpis8"/>
        <w:numPr>
          <w:ilvl w:val="1"/>
          <w:numId w:val="30"/>
        </w:numPr>
        <w:ind w:left="0" w:firstLine="0"/>
        <w:jc w:val="left"/>
        <w:rPr>
          <w:rFonts w:cs="Arial"/>
          <w:b w:val="0"/>
          <w:sz w:val="22"/>
          <w:lang w:val="cs-CZ"/>
        </w:rPr>
      </w:pPr>
      <w:r w:rsidRPr="00B83A75">
        <w:rPr>
          <w:rFonts w:cs="Arial"/>
          <w:b w:val="0"/>
          <w:sz w:val="22"/>
        </w:rPr>
        <w:t>Uzavřením dodatku č. 1 se mění člán</w:t>
      </w:r>
      <w:r w:rsidR="00940BF3" w:rsidRPr="00B83A75">
        <w:rPr>
          <w:rFonts w:cs="Arial"/>
          <w:b w:val="0"/>
          <w:sz w:val="22"/>
        </w:rPr>
        <w:t xml:space="preserve">ek </w:t>
      </w:r>
      <w:r w:rsidR="00361F6A">
        <w:rPr>
          <w:rFonts w:cs="Arial"/>
          <w:b w:val="0"/>
          <w:sz w:val="22"/>
          <w:lang w:val="cs-CZ"/>
        </w:rPr>
        <w:t>4. čas plnění a článek 5.</w:t>
      </w:r>
      <w:r w:rsidR="00940BF3" w:rsidRPr="00B83A75">
        <w:rPr>
          <w:rFonts w:cs="Arial"/>
          <w:b w:val="0"/>
          <w:sz w:val="22"/>
        </w:rPr>
        <w:t xml:space="preserve"> Cena </w:t>
      </w:r>
      <w:r w:rsidR="00361F6A">
        <w:rPr>
          <w:rFonts w:cs="Arial"/>
          <w:b w:val="0"/>
          <w:sz w:val="22"/>
          <w:lang w:val="cs-CZ"/>
        </w:rPr>
        <w:t>za dílo.</w:t>
      </w:r>
    </w:p>
    <w:p w14:paraId="28D69D3B" w14:textId="77777777" w:rsidR="00361F6A" w:rsidRDefault="00361F6A" w:rsidP="00DA2CE8"/>
    <w:p w14:paraId="5D01DA53" w14:textId="44F26BD3" w:rsidR="00F05697" w:rsidRPr="00824E52" w:rsidRDefault="00F05697" w:rsidP="00DA2C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4. Čas plnění</w:t>
      </w:r>
    </w:p>
    <w:p w14:paraId="5C5B3FB5" w14:textId="77777777" w:rsidR="00361F6A" w:rsidRPr="00361F6A" w:rsidRDefault="00361F6A" w:rsidP="00DA2CE8"/>
    <w:p w14:paraId="5BCC1C13" w14:textId="01A6357A" w:rsidR="00361F6A" w:rsidRPr="00361F6A" w:rsidRDefault="00361F6A" w:rsidP="00DA2CE8">
      <w:pPr>
        <w:tabs>
          <w:tab w:val="left" w:pos="6379"/>
        </w:tabs>
        <w:jc w:val="both"/>
        <w:rPr>
          <w:rFonts w:ascii="Arial" w:hAnsi="Arial" w:cs="Arial"/>
          <w:sz w:val="22"/>
          <w:szCs w:val="22"/>
        </w:rPr>
      </w:pPr>
      <w:r w:rsidRPr="00361F6A">
        <w:rPr>
          <w:rFonts w:ascii="Arial" w:hAnsi="Arial" w:cs="Arial"/>
          <w:sz w:val="22"/>
          <w:szCs w:val="22"/>
        </w:rPr>
        <w:t xml:space="preserve">Dílo bylo fyzicky dokončeno </w:t>
      </w:r>
      <w:r w:rsidR="00F05697">
        <w:rPr>
          <w:rFonts w:ascii="Arial" w:hAnsi="Arial" w:cs="Arial"/>
          <w:sz w:val="22"/>
          <w:szCs w:val="22"/>
        </w:rPr>
        <w:t>mimo</w:t>
      </w:r>
      <w:r w:rsidRPr="00361F6A">
        <w:rPr>
          <w:rFonts w:ascii="Arial" w:hAnsi="Arial" w:cs="Arial"/>
          <w:sz w:val="22"/>
          <w:szCs w:val="22"/>
        </w:rPr>
        <w:t xml:space="preserve"> SOD k</w:t>
      </w:r>
      <w:r w:rsidR="00F05697">
        <w:rPr>
          <w:rFonts w:ascii="Arial" w:hAnsi="Arial" w:cs="Arial"/>
          <w:sz w:val="22"/>
          <w:szCs w:val="22"/>
        </w:rPr>
        <w:t> 11.7</w:t>
      </w:r>
      <w:r w:rsidRPr="00361F6A">
        <w:rPr>
          <w:rFonts w:ascii="Arial" w:hAnsi="Arial" w:cs="Arial"/>
          <w:sz w:val="22"/>
          <w:szCs w:val="22"/>
        </w:rPr>
        <w:t>.202</w:t>
      </w:r>
      <w:r w:rsidR="00F05697">
        <w:rPr>
          <w:rFonts w:ascii="Arial" w:hAnsi="Arial" w:cs="Arial"/>
          <w:sz w:val="22"/>
          <w:szCs w:val="22"/>
        </w:rPr>
        <w:t>4 z důvodu opožděných dodávek AT</w:t>
      </w:r>
      <w:r w:rsidR="00DA2CE8">
        <w:rPr>
          <w:rFonts w:ascii="Arial" w:hAnsi="Arial" w:cs="Arial"/>
          <w:sz w:val="22"/>
          <w:szCs w:val="22"/>
        </w:rPr>
        <w:t xml:space="preserve"> </w:t>
      </w:r>
      <w:r w:rsidR="00F05697">
        <w:rPr>
          <w:rFonts w:ascii="Arial" w:hAnsi="Arial" w:cs="Arial"/>
          <w:sz w:val="22"/>
          <w:szCs w:val="22"/>
        </w:rPr>
        <w:t>stanice subdodavatelem</w:t>
      </w:r>
      <w:r w:rsidRPr="00361F6A">
        <w:rPr>
          <w:rFonts w:ascii="Arial" w:hAnsi="Arial" w:cs="Arial"/>
          <w:sz w:val="22"/>
          <w:szCs w:val="22"/>
        </w:rPr>
        <w:t xml:space="preserve">. </w:t>
      </w:r>
      <w:r w:rsidR="00F05697">
        <w:rPr>
          <w:rFonts w:ascii="Arial" w:hAnsi="Arial" w:cs="Arial"/>
          <w:sz w:val="22"/>
          <w:szCs w:val="22"/>
        </w:rPr>
        <w:t>N</w:t>
      </w:r>
      <w:r w:rsidRPr="00361F6A">
        <w:rPr>
          <w:rFonts w:ascii="Arial" w:hAnsi="Arial" w:cs="Arial"/>
          <w:sz w:val="22"/>
          <w:szCs w:val="22"/>
        </w:rPr>
        <w:t xml:space="preserve">a základě </w:t>
      </w:r>
      <w:r w:rsidR="00F05697">
        <w:rPr>
          <w:rFonts w:ascii="Arial" w:hAnsi="Arial" w:cs="Arial"/>
          <w:sz w:val="22"/>
          <w:szCs w:val="22"/>
        </w:rPr>
        <w:t>této skutečnosti</w:t>
      </w:r>
      <w:r w:rsidRPr="00361F6A">
        <w:rPr>
          <w:rFonts w:ascii="Arial" w:hAnsi="Arial" w:cs="Arial"/>
          <w:sz w:val="22"/>
          <w:szCs w:val="22"/>
        </w:rPr>
        <w:t xml:space="preserve"> se smluvní strany dohodly na prodloužení termínu dokončení díla z administrativních důvodů.</w:t>
      </w:r>
    </w:p>
    <w:p w14:paraId="7C4792B9" w14:textId="77777777" w:rsidR="00361F6A" w:rsidRPr="00361F6A" w:rsidRDefault="00361F6A" w:rsidP="00DA2CE8">
      <w:pPr>
        <w:tabs>
          <w:tab w:val="left" w:pos="6379"/>
        </w:tabs>
        <w:rPr>
          <w:rFonts w:ascii="Arial" w:hAnsi="Arial" w:cs="Arial"/>
          <w:sz w:val="22"/>
          <w:szCs w:val="22"/>
        </w:rPr>
      </w:pPr>
    </w:p>
    <w:p w14:paraId="60F3D3F0" w14:textId="43431700" w:rsidR="00361F6A" w:rsidRPr="00361F6A" w:rsidRDefault="00361F6A" w:rsidP="00DA2CE8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 w:rsidRPr="00361F6A">
        <w:rPr>
          <w:rFonts w:ascii="Arial" w:hAnsi="Arial" w:cs="Arial"/>
          <w:sz w:val="22"/>
          <w:szCs w:val="22"/>
        </w:rPr>
        <w:t>Ukončení realizace díla dle SOD</w:t>
      </w:r>
      <w:r w:rsidRPr="00361F6A">
        <w:rPr>
          <w:rFonts w:ascii="Arial" w:hAnsi="Arial" w:cs="Arial"/>
          <w:sz w:val="22"/>
          <w:szCs w:val="22"/>
        </w:rPr>
        <w:tab/>
      </w:r>
      <w:r w:rsidR="00F05697">
        <w:rPr>
          <w:rFonts w:ascii="Arial" w:hAnsi="Arial" w:cs="Arial"/>
          <w:sz w:val="22"/>
          <w:szCs w:val="22"/>
        </w:rPr>
        <w:t>31</w:t>
      </w:r>
      <w:r w:rsidRPr="00361F6A">
        <w:rPr>
          <w:rFonts w:ascii="Arial" w:hAnsi="Arial" w:cs="Arial"/>
          <w:sz w:val="22"/>
          <w:szCs w:val="22"/>
        </w:rPr>
        <w:t xml:space="preserve">. </w:t>
      </w:r>
      <w:r w:rsidR="00F05697">
        <w:rPr>
          <w:rFonts w:ascii="Arial" w:hAnsi="Arial" w:cs="Arial"/>
          <w:sz w:val="22"/>
          <w:szCs w:val="22"/>
        </w:rPr>
        <w:t>5</w:t>
      </w:r>
      <w:r w:rsidRPr="00361F6A">
        <w:rPr>
          <w:rFonts w:ascii="Arial" w:hAnsi="Arial" w:cs="Arial"/>
          <w:sz w:val="22"/>
          <w:szCs w:val="22"/>
        </w:rPr>
        <w:t>. 202</w:t>
      </w:r>
      <w:r w:rsidR="00F05697">
        <w:rPr>
          <w:rFonts w:ascii="Arial" w:hAnsi="Arial" w:cs="Arial"/>
          <w:sz w:val="22"/>
          <w:szCs w:val="22"/>
        </w:rPr>
        <w:t>4</w:t>
      </w:r>
    </w:p>
    <w:p w14:paraId="6B63E7C6" w14:textId="22858771" w:rsidR="00361F6A" w:rsidRPr="00361F6A" w:rsidRDefault="00361F6A" w:rsidP="00DA2CE8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 w:rsidRPr="00361F6A">
        <w:rPr>
          <w:rFonts w:ascii="Arial" w:hAnsi="Arial" w:cs="Arial"/>
          <w:sz w:val="22"/>
          <w:szCs w:val="22"/>
        </w:rPr>
        <w:t>Ukončení realizace díla dle dodatku č. 1</w:t>
      </w:r>
      <w:r w:rsidRPr="00361F6A">
        <w:rPr>
          <w:rFonts w:ascii="Arial" w:hAnsi="Arial" w:cs="Arial"/>
          <w:sz w:val="22"/>
          <w:szCs w:val="22"/>
        </w:rPr>
        <w:tab/>
      </w:r>
      <w:r w:rsidR="00F05697">
        <w:rPr>
          <w:rFonts w:ascii="Arial" w:hAnsi="Arial" w:cs="Arial"/>
          <w:sz w:val="22"/>
          <w:szCs w:val="22"/>
        </w:rPr>
        <w:t>30. 8. 2024</w:t>
      </w:r>
    </w:p>
    <w:p w14:paraId="0C4E39F4" w14:textId="77777777" w:rsidR="007F53A1" w:rsidRDefault="007F53A1" w:rsidP="00DA2CE8">
      <w:pPr>
        <w:pStyle w:val="Nadpis8"/>
        <w:numPr>
          <w:ilvl w:val="0"/>
          <w:numId w:val="0"/>
        </w:numPr>
        <w:jc w:val="left"/>
        <w:rPr>
          <w:iCs/>
          <w:sz w:val="22"/>
          <w:szCs w:val="22"/>
        </w:rPr>
      </w:pPr>
    </w:p>
    <w:p w14:paraId="6AC3D5FD" w14:textId="77777777" w:rsidR="00361F6A" w:rsidRPr="00361F6A" w:rsidRDefault="00361F6A" w:rsidP="00DA2CE8">
      <w:pPr>
        <w:rPr>
          <w:lang w:val="x-none"/>
        </w:rPr>
      </w:pPr>
    </w:p>
    <w:p w14:paraId="77B5760A" w14:textId="09404187" w:rsidR="00F05697" w:rsidRPr="00824E52" w:rsidRDefault="00F05697" w:rsidP="00DA2C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5. Cena díla a platební podmínky</w:t>
      </w:r>
    </w:p>
    <w:p w14:paraId="5CF12A55" w14:textId="77777777" w:rsidR="00B83A75" w:rsidRPr="00B83A75" w:rsidRDefault="00B83A75" w:rsidP="00DA2CE8">
      <w:pPr>
        <w:rPr>
          <w:lang w:val="x-none"/>
        </w:rPr>
      </w:pPr>
    </w:p>
    <w:p w14:paraId="3E0D145F" w14:textId="4874EC09" w:rsidR="00F82DA6" w:rsidRPr="00B83A75" w:rsidRDefault="00F82DA6" w:rsidP="00DA2CE8">
      <w:pPr>
        <w:pStyle w:val="Nadpis8"/>
        <w:numPr>
          <w:ilvl w:val="0"/>
          <w:numId w:val="0"/>
        </w:numPr>
        <w:jc w:val="left"/>
        <w:rPr>
          <w:rFonts w:cs="Arial"/>
          <w:b w:val="0"/>
          <w:sz w:val="22"/>
        </w:rPr>
      </w:pPr>
      <w:r w:rsidRPr="00B83A75">
        <w:rPr>
          <w:rFonts w:cs="Arial"/>
          <w:b w:val="0"/>
          <w:sz w:val="22"/>
        </w:rPr>
        <w:t xml:space="preserve">Celková cena díla byla stanovena na základě cenové nabídky zhotovitele platná po celou dobu realizace díla ve výši: </w:t>
      </w:r>
    </w:p>
    <w:p w14:paraId="16D34EE4" w14:textId="77777777" w:rsidR="00940BF3" w:rsidRPr="00940BF3" w:rsidRDefault="00940BF3" w:rsidP="00DA2CE8">
      <w:pPr>
        <w:pStyle w:val="Seznam"/>
        <w:spacing w:before="200" w:after="120"/>
        <w:ind w:left="0" w:firstLine="0"/>
        <w:jc w:val="both"/>
        <w:rPr>
          <w:rFonts w:ascii="Arial" w:hAnsi="Arial" w:cs="Arial"/>
          <w:sz w:val="22"/>
          <w:szCs w:val="24"/>
          <w:u w:val="single"/>
        </w:rPr>
      </w:pPr>
      <w:r w:rsidRPr="00940BF3">
        <w:rPr>
          <w:rFonts w:ascii="Arial" w:hAnsi="Arial" w:cs="Arial"/>
          <w:sz w:val="22"/>
          <w:szCs w:val="24"/>
          <w:u w:val="single"/>
        </w:rPr>
        <w:t>Původní cena díla:</w:t>
      </w:r>
    </w:p>
    <w:p w14:paraId="43863427" w14:textId="3BBDCD7A" w:rsidR="00F82DA6" w:rsidRPr="00B6322B" w:rsidRDefault="00F82DA6" w:rsidP="00DA2CE8">
      <w:pPr>
        <w:pStyle w:val="Seznam"/>
        <w:spacing w:before="200" w:after="120"/>
        <w:ind w:left="0" w:firstLine="0"/>
        <w:jc w:val="both"/>
        <w:rPr>
          <w:rFonts w:ascii="Arial" w:hAnsi="Arial" w:cs="Arial"/>
          <w:sz w:val="22"/>
          <w:szCs w:val="24"/>
        </w:rPr>
      </w:pPr>
      <w:r w:rsidRPr="00B6322B">
        <w:rPr>
          <w:rFonts w:ascii="Arial" w:hAnsi="Arial" w:cs="Arial"/>
          <w:sz w:val="22"/>
          <w:szCs w:val="24"/>
        </w:rPr>
        <w:t xml:space="preserve">Cena díla bez DPH bez </w:t>
      </w:r>
      <w:r w:rsidR="00B03430" w:rsidRPr="00B6322B">
        <w:rPr>
          <w:rFonts w:ascii="Arial" w:hAnsi="Arial" w:cs="Arial"/>
          <w:sz w:val="22"/>
          <w:szCs w:val="24"/>
        </w:rPr>
        <w:t>rezervy</w:t>
      </w:r>
      <w:r w:rsidR="00B03430" w:rsidRPr="00B6322B">
        <w:rPr>
          <w:rFonts w:ascii="Arial" w:hAnsi="Arial" w:cs="Arial"/>
          <w:sz w:val="22"/>
          <w:szCs w:val="24"/>
        </w:rPr>
        <w:tab/>
      </w:r>
      <w:r w:rsidR="00B03430" w:rsidRPr="00B6322B">
        <w:rPr>
          <w:rFonts w:ascii="Arial" w:hAnsi="Arial" w:cs="Arial"/>
          <w:sz w:val="22"/>
          <w:szCs w:val="24"/>
        </w:rPr>
        <w:tab/>
      </w:r>
      <w:r w:rsidR="00B03430" w:rsidRPr="00B6322B">
        <w:rPr>
          <w:rFonts w:ascii="Arial" w:hAnsi="Arial" w:cs="Arial"/>
          <w:sz w:val="22"/>
          <w:szCs w:val="24"/>
        </w:rPr>
        <w:tab/>
      </w:r>
      <w:r w:rsidR="00B03430" w:rsidRPr="00B6322B">
        <w:rPr>
          <w:rFonts w:ascii="Arial" w:hAnsi="Arial" w:cs="Arial"/>
          <w:sz w:val="22"/>
          <w:szCs w:val="24"/>
        </w:rPr>
        <w:tab/>
      </w:r>
      <w:r w:rsidR="00F05697">
        <w:rPr>
          <w:rFonts w:ascii="Arial" w:hAnsi="Arial" w:cs="Arial"/>
          <w:sz w:val="22"/>
          <w:szCs w:val="24"/>
        </w:rPr>
        <w:t>473 226,00,</w:t>
      </w:r>
      <w:proofErr w:type="gramStart"/>
      <w:r w:rsidR="00F05697">
        <w:rPr>
          <w:rFonts w:ascii="Arial" w:hAnsi="Arial" w:cs="Arial"/>
          <w:sz w:val="22"/>
          <w:szCs w:val="24"/>
        </w:rPr>
        <w:t xml:space="preserve">- </w:t>
      </w:r>
      <w:r w:rsidR="007813BF">
        <w:rPr>
          <w:rFonts w:ascii="Arial" w:hAnsi="Arial" w:cs="Arial"/>
          <w:sz w:val="22"/>
          <w:szCs w:val="24"/>
        </w:rPr>
        <w:t xml:space="preserve"> </w:t>
      </w:r>
      <w:r w:rsidRPr="00B6322B">
        <w:rPr>
          <w:rFonts w:ascii="Arial" w:hAnsi="Arial" w:cs="Arial"/>
          <w:sz w:val="22"/>
          <w:szCs w:val="24"/>
        </w:rPr>
        <w:t>Kč</w:t>
      </w:r>
      <w:proofErr w:type="gramEnd"/>
    </w:p>
    <w:p w14:paraId="3E5A90B8" w14:textId="581176F0" w:rsidR="00F82DA6" w:rsidRPr="00330670" w:rsidRDefault="00B03430" w:rsidP="00DA2CE8">
      <w:pPr>
        <w:pStyle w:val="Seznam"/>
        <w:spacing w:before="200" w:after="120"/>
        <w:ind w:left="0" w:firstLine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Sazba a výše DPH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proofErr w:type="gramStart"/>
      <w:r>
        <w:rPr>
          <w:rFonts w:ascii="Arial" w:hAnsi="Arial" w:cs="Arial"/>
          <w:sz w:val="22"/>
          <w:szCs w:val="24"/>
        </w:rPr>
        <w:tab/>
      </w:r>
      <w:r w:rsidR="00F05697">
        <w:rPr>
          <w:rFonts w:ascii="Arial" w:hAnsi="Arial" w:cs="Arial"/>
          <w:sz w:val="22"/>
          <w:szCs w:val="24"/>
        </w:rPr>
        <w:t xml:space="preserve"> </w:t>
      </w:r>
      <w:r w:rsidR="007813BF">
        <w:rPr>
          <w:rFonts w:ascii="Arial" w:hAnsi="Arial" w:cs="Arial"/>
          <w:sz w:val="22"/>
          <w:szCs w:val="24"/>
        </w:rPr>
        <w:t xml:space="preserve"> </w:t>
      </w:r>
      <w:r w:rsidR="00F05697">
        <w:rPr>
          <w:rFonts w:ascii="Arial" w:hAnsi="Arial" w:cs="Arial"/>
          <w:sz w:val="22"/>
          <w:szCs w:val="24"/>
        </w:rPr>
        <w:t>99</w:t>
      </w:r>
      <w:proofErr w:type="gramEnd"/>
      <w:r w:rsidR="00F05697">
        <w:rPr>
          <w:rFonts w:ascii="Arial" w:hAnsi="Arial" w:cs="Arial"/>
          <w:sz w:val="22"/>
          <w:szCs w:val="24"/>
        </w:rPr>
        <w:t xml:space="preserve"> 377,46,- </w:t>
      </w:r>
      <w:r w:rsidR="007813BF">
        <w:rPr>
          <w:rFonts w:ascii="Arial" w:hAnsi="Arial" w:cs="Arial"/>
          <w:sz w:val="22"/>
          <w:szCs w:val="24"/>
        </w:rPr>
        <w:t xml:space="preserve"> </w:t>
      </w:r>
      <w:r w:rsidR="00F82DA6" w:rsidRPr="00330670">
        <w:rPr>
          <w:rFonts w:ascii="Arial" w:hAnsi="Arial" w:cs="Arial"/>
          <w:sz w:val="22"/>
          <w:szCs w:val="24"/>
        </w:rPr>
        <w:t>Kč</w:t>
      </w:r>
    </w:p>
    <w:p w14:paraId="336EB5A4" w14:textId="251B4909" w:rsidR="00F82DA6" w:rsidRPr="00330670" w:rsidRDefault="00F82DA6" w:rsidP="00DA2CE8">
      <w:pPr>
        <w:pStyle w:val="Seznam"/>
        <w:spacing w:before="200" w:after="120"/>
        <w:ind w:left="0" w:firstLine="0"/>
        <w:jc w:val="both"/>
        <w:rPr>
          <w:rFonts w:ascii="Arial" w:hAnsi="Arial" w:cs="Arial"/>
          <w:sz w:val="22"/>
          <w:szCs w:val="24"/>
        </w:rPr>
      </w:pPr>
      <w:r w:rsidRPr="00330670">
        <w:rPr>
          <w:rFonts w:ascii="Arial" w:hAnsi="Arial" w:cs="Arial"/>
          <w:sz w:val="22"/>
          <w:szCs w:val="24"/>
        </w:rPr>
        <w:t>Cena díla včetně DPH</w:t>
      </w:r>
      <w:r w:rsidR="00B03430">
        <w:rPr>
          <w:rFonts w:ascii="Arial" w:hAnsi="Arial" w:cs="Arial"/>
          <w:sz w:val="22"/>
          <w:szCs w:val="24"/>
        </w:rPr>
        <w:t xml:space="preserve"> </w:t>
      </w:r>
      <w:r w:rsidR="00B03430">
        <w:rPr>
          <w:rFonts w:ascii="Arial" w:hAnsi="Arial" w:cs="Arial"/>
          <w:sz w:val="22"/>
          <w:szCs w:val="24"/>
        </w:rPr>
        <w:tab/>
      </w:r>
      <w:r w:rsidR="00B03430">
        <w:rPr>
          <w:rFonts w:ascii="Arial" w:hAnsi="Arial" w:cs="Arial"/>
          <w:sz w:val="22"/>
          <w:szCs w:val="24"/>
        </w:rPr>
        <w:tab/>
      </w:r>
      <w:r w:rsidR="00B03430">
        <w:rPr>
          <w:rFonts w:ascii="Arial" w:hAnsi="Arial" w:cs="Arial"/>
          <w:sz w:val="22"/>
          <w:szCs w:val="24"/>
        </w:rPr>
        <w:tab/>
      </w:r>
      <w:r w:rsidR="00B03430">
        <w:rPr>
          <w:rFonts w:ascii="Arial" w:hAnsi="Arial" w:cs="Arial"/>
          <w:sz w:val="22"/>
          <w:szCs w:val="24"/>
        </w:rPr>
        <w:tab/>
      </w:r>
      <w:r w:rsidR="007813BF">
        <w:rPr>
          <w:rFonts w:ascii="Arial" w:hAnsi="Arial" w:cs="Arial"/>
          <w:sz w:val="22"/>
          <w:szCs w:val="24"/>
        </w:rPr>
        <w:t xml:space="preserve">            </w:t>
      </w:r>
      <w:r w:rsidR="00F05697">
        <w:rPr>
          <w:rFonts w:ascii="Arial" w:hAnsi="Arial" w:cs="Arial"/>
          <w:sz w:val="22"/>
          <w:szCs w:val="24"/>
        </w:rPr>
        <w:t>572 603,46,- Kč</w:t>
      </w:r>
    </w:p>
    <w:p w14:paraId="393B2367" w14:textId="77777777" w:rsidR="00B565C7" w:rsidRDefault="00B565C7" w:rsidP="00DA2CE8">
      <w:pPr>
        <w:pStyle w:val="Zkladntext"/>
        <w:ind w:right="318"/>
        <w:rPr>
          <w:rFonts w:ascii="Arial" w:hAnsi="Arial" w:cs="Arial"/>
          <w:b w:val="0"/>
          <w:bCs w:val="0"/>
          <w:sz w:val="22"/>
          <w:szCs w:val="20"/>
          <w:lang w:val="cs-CZ"/>
        </w:rPr>
      </w:pPr>
    </w:p>
    <w:p w14:paraId="2CCA038E" w14:textId="653AD9B5" w:rsidR="00940BF3" w:rsidRPr="00940BF3" w:rsidRDefault="00703B25" w:rsidP="00DA2CE8">
      <w:pPr>
        <w:pStyle w:val="Seznam"/>
        <w:spacing w:before="200" w:after="120"/>
        <w:ind w:left="0" w:firstLine="0"/>
        <w:jc w:val="both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Celková cena díla po odsouhlasení víceprací a méněprací</w:t>
      </w:r>
      <w:r w:rsidR="00940BF3" w:rsidRPr="00940BF3">
        <w:rPr>
          <w:rFonts w:ascii="Arial" w:hAnsi="Arial" w:cs="Arial"/>
          <w:sz w:val="22"/>
          <w:szCs w:val="24"/>
          <w:u w:val="single"/>
        </w:rPr>
        <w:t>:</w:t>
      </w:r>
    </w:p>
    <w:p w14:paraId="5CF72FF5" w14:textId="5C9A5EDB" w:rsidR="00940BF3" w:rsidRPr="00703B25" w:rsidRDefault="00940BF3" w:rsidP="00DA2CE8">
      <w:pPr>
        <w:pStyle w:val="Seznam"/>
        <w:spacing w:before="200" w:after="120"/>
        <w:ind w:left="0" w:firstLine="0"/>
        <w:jc w:val="both"/>
        <w:rPr>
          <w:rFonts w:ascii="Arial" w:hAnsi="Arial" w:cs="Arial"/>
          <w:b/>
          <w:bCs/>
          <w:sz w:val="22"/>
          <w:szCs w:val="24"/>
        </w:rPr>
      </w:pPr>
      <w:r w:rsidRPr="00703B25">
        <w:rPr>
          <w:rFonts w:ascii="Arial" w:hAnsi="Arial" w:cs="Arial"/>
          <w:b/>
          <w:bCs/>
          <w:sz w:val="22"/>
          <w:szCs w:val="24"/>
        </w:rPr>
        <w:t>Cena díla bez DPH</w:t>
      </w:r>
      <w:r w:rsidRPr="00703B25">
        <w:rPr>
          <w:rFonts w:ascii="Arial" w:hAnsi="Arial" w:cs="Arial"/>
          <w:b/>
          <w:bCs/>
          <w:sz w:val="22"/>
          <w:szCs w:val="24"/>
        </w:rPr>
        <w:tab/>
      </w:r>
      <w:r w:rsidRPr="00703B25">
        <w:rPr>
          <w:rFonts w:ascii="Arial" w:hAnsi="Arial" w:cs="Arial"/>
          <w:b/>
          <w:bCs/>
          <w:sz w:val="22"/>
          <w:szCs w:val="24"/>
        </w:rPr>
        <w:tab/>
      </w:r>
      <w:r w:rsidRPr="00703B25">
        <w:rPr>
          <w:rFonts w:ascii="Arial" w:hAnsi="Arial" w:cs="Arial"/>
          <w:b/>
          <w:bCs/>
          <w:sz w:val="22"/>
          <w:szCs w:val="24"/>
        </w:rPr>
        <w:tab/>
      </w:r>
      <w:r w:rsidRPr="00703B25">
        <w:rPr>
          <w:rFonts w:ascii="Arial" w:hAnsi="Arial" w:cs="Arial"/>
          <w:b/>
          <w:bCs/>
          <w:sz w:val="22"/>
          <w:szCs w:val="24"/>
        </w:rPr>
        <w:tab/>
      </w:r>
      <w:r w:rsidR="00703B25" w:rsidRPr="00703B25">
        <w:rPr>
          <w:rFonts w:ascii="Arial" w:hAnsi="Arial" w:cs="Arial"/>
          <w:b/>
          <w:bCs/>
          <w:sz w:val="22"/>
          <w:szCs w:val="24"/>
        </w:rPr>
        <w:tab/>
      </w:r>
      <w:proofErr w:type="gramStart"/>
      <w:r w:rsidR="00703B25" w:rsidRPr="00703B25">
        <w:rPr>
          <w:rFonts w:ascii="Arial" w:hAnsi="Arial" w:cs="Arial"/>
          <w:b/>
          <w:bCs/>
          <w:sz w:val="22"/>
          <w:szCs w:val="24"/>
        </w:rPr>
        <w:tab/>
      </w:r>
      <w:r w:rsidR="009E7E75" w:rsidRPr="00703B25">
        <w:rPr>
          <w:rFonts w:ascii="Arial" w:hAnsi="Arial" w:cs="Arial"/>
          <w:b/>
          <w:bCs/>
          <w:sz w:val="22"/>
          <w:szCs w:val="24"/>
        </w:rPr>
        <w:t xml:space="preserve">  </w:t>
      </w:r>
      <w:r w:rsidR="00F05697">
        <w:rPr>
          <w:rFonts w:ascii="Arial" w:hAnsi="Arial" w:cs="Arial"/>
          <w:b/>
          <w:bCs/>
          <w:sz w:val="22"/>
          <w:szCs w:val="24"/>
        </w:rPr>
        <w:t>485</w:t>
      </w:r>
      <w:proofErr w:type="gramEnd"/>
      <w:r w:rsidR="00F05697">
        <w:rPr>
          <w:rFonts w:ascii="Arial" w:hAnsi="Arial" w:cs="Arial"/>
          <w:b/>
          <w:bCs/>
          <w:sz w:val="22"/>
          <w:szCs w:val="24"/>
        </w:rPr>
        <w:t> 712,00,- Kč</w:t>
      </w:r>
    </w:p>
    <w:p w14:paraId="0CFE29FE" w14:textId="793C80B1" w:rsidR="00940BF3" w:rsidRPr="00330670" w:rsidRDefault="00940BF3" w:rsidP="00DA2CE8">
      <w:pPr>
        <w:pStyle w:val="Seznam"/>
        <w:spacing w:before="200" w:after="120"/>
        <w:ind w:left="0" w:firstLine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Sazba a výše DPH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proofErr w:type="gramStart"/>
      <w:r>
        <w:rPr>
          <w:rFonts w:ascii="Arial" w:hAnsi="Arial" w:cs="Arial"/>
          <w:sz w:val="22"/>
          <w:szCs w:val="24"/>
        </w:rPr>
        <w:tab/>
        <w:t xml:space="preserve">  </w:t>
      </w:r>
      <w:r w:rsidR="00F05697">
        <w:rPr>
          <w:rFonts w:ascii="Arial" w:hAnsi="Arial" w:cs="Arial"/>
          <w:sz w:val="22"/>
          <w:szCs w:val="24"/>
        </w:rPr>
        <w:t>101</w:t>
      </w:r>
      <w:proofErr w:type="gramEnd"/>
      <w:r w:rsidR="00F05697">
        <w:rPr>
          <w:rFonts w:ascii="Arial" w:hAnsi="Arial" w:cs="Arial"/>
          <w:sz w:val="22"/>
          <w:szCs w:val="24"/>
        </w:rPr>
        <w:t> 999,52,- Kč</w:t>
      </w:r>
    </w:p>
    <w:p w14:paraId="0D9DB5A4" w14:textId="7055ECFF" w:rsidR="00940BF3" w:rsidRPr="00330670" w:rsidRDefault="00940BF3" w:rsidP="00DA2CE8">
      <w:pPr>
        <w:pStyle w:val="Seznam"/>
        <w:spacing w:before="200" w:after="120"/>
        <w:ind w:left="0" w:firstLine="0"/>
        <w:jc w:val="both"/>
        <w:rPr>
          <w:rFonts w:ascii="Arial" w:hAnsi="Arial" w:cs="Arial"/>
          <w:sz w:val="22"/>
          <w:szCs w:val="24"/>
        </w:rPr>
      </w:pPr>
      <w:r w:rsidRPr="00330670">
        <w:rPr>
          <w:rFonts w:ascii="Arial" w:hAnsi="Arial" w:cs="Arial"/>
          <w:sz w:val="22"/>
          <w:szCs w:val="24"/>
        </w:rPr>
        <w:t>Cena díla včetně DPH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proofErr w:type="gramStart"/>
      <w:r>
        <w:rPr>
          <w:rFonts w:ascii="Arial" w:hAnsi="Arial" w:cs="Arial"/>
          <w:sz w:val="22"/>
          <w:szCs w:val="24"/>
        </w:rPr>
        <w:tab/>
      </w:r>
      <w:r w:rsidR="00F05697">
        <w:rPr>
          <w:rFonts w:ascii="Arial" w:hAnsi="Arial" w:cs="Arial"/>
          <w:sz w:val="22"/>
          <w:szCs w:val="24"/>
        </w:rPr>
        <w:t xml:space="preserve"> </w:t>
      </w:r>
      <w:r w:rsidR="00703B25">
        <w:rPr>
          <w:rFonts w:ascii="Arial" w:hAnsi="Arial" w:cs="Arial"/>
          <w:sz w:val="22"/>
          <w:szCs w:val="24"/>
        </w:rPr>
        <w:t xml:space="preserve"> </w:t>
      </w:r>
      <w:r w:rsidR="00F05697">
        <w:rPr>
          <w:rFonts w:ascii="Arial" w:hAnsi="Arial" w:cs="Arial"/>
          <w:sz w:val="22"/>
          <w:szCs w:val="24"/>
        </w:rPr>
        <w:t>587</w:t>
      </w:r>
      <w:proofErr w:type="gramEnd"/>
      <w:r w:rsidR="00F05697">
        <w:rPr>
          <w:rFonts w:ascii="Arial" w:hAnsi="Arial" w:cs="Arial"/>
          <w:sz w:val="22"/>
          <w:szCs w:val="24"/>
        </w:rPr>
        <w:t> 711,52,- Kč</w:t>
      </w:r>
    </w:p>
    <w:p w14:paraId="764E092D" w14:textId="77777777" w:rsidR="00940BF3" w:rsidRDefault="00940BF3" w:rsidP="00DA2CE8">
      <w:pPr>
        <w:pStyle w:val="Zkladntext"/>
        <w:ind w:right="318"/>
        <w:rPr>
          <w:rFonts w:ascii="Arial" w:hAnsi="Arial" w:cs="Arial"/>
          <w:b w:val="0"/>
          <w:bCs w:val="0"/>
          <w:sz w:val="22"/>
          <w:szCs w:val="20"/>
          <w:lang w:val="cs-CZ"/>
        </w:rPr>
      </w:pPr>
    </w:p>
    <w:p w14:paraId="2AC2F0D2" w14:textId="77777777" w:rsidR="00B565C7" w:rsidRDefault="00B565C7" w:rsidP="00DA2CE8">
      <w:pPr>
        <w:pStyle w:val="Zkladntext"/>
        <w:spacing w:line="240" w:lineRule="auto"/>
        <w:ind w:right="318"/>
        <w:rPr>
          <w:rFonts w:ascii="Arial" w:hAnsi="Arial" w:cs="Arial"/>
          <w:b w:val="0"/>
          <w:bCs w:val="0"/>
          <w:sz w:val="22"/>
          <w:szCs w:val="20"/>
          <w:lang w:val="cs-CZ"/>
        </w:rPr>
      </w:pPr>
      <w:r w:rsidRPr="00B565C7">
        <w:rPr>
          <w:rFonts w:ascii="Arial" w:hAnsi="Arial" w:cs="Arial"/>
          <w:b w:val="0"/>
          <w:bCs w:val="0"/>
          <w:sz w:val="22"/>
          <w:szCs w:val="20"/>
          <w:lang w:val="cs-CZ"/>
        </w:rPr>
        <w:t>Z důvodů vzniku přenesené daňové povinnosti, kdy výši DPH vyčísluje a přiznává</w:t>
      </w:r>
      <w:r>
        <w:rPr>
          <w:rFonts w:ascii="Arial" w:hAnsi="Arial" w:cs="Arial"/>
          <w:b w:val="0"/>
          <w:bCs w:val="0"/>
          <w:sz w:val="22"/>
          <w:szCs w:val="20"/>
          <w:lang w:val="cs-CZ"/>
        </w:rPr>
        <w:t xml:space="preserve"> </w:t>
      </w:r>
      <w:r w:rsidRPr="00B565C7">
        <w:rPr>
          <w:rFonts w:ascii="Arial" w:hAnsi="Arial" w:cs="Arial"/>
          <w:b w:val="0"/>
          <w:bCs w:val="0"/>
          <w:sz w:val="22"/>
          <w:szCs w:val="20"/>
          <w:lang w:val="cs-CZ"/>
        </w:rPr>
        <w:t>objednatel, se cena včetně DPH uvádí pouze jako informační.</w:t>
      </w:r>
    </w:p>
    <w:p w14:paraId="169707A5" w14:textId="77777777" w:rsidR="00DA2CE8" w:rsidRPr="00DA2CE8" w:rsidRDefault="00DA2CE8" w:rsidP="00DA2CE8"/>
    <w:p w14:paraId="139D6A4E" w14:textId="763DF2CD" w:rsidR="002F4414" w:rsidRPr="00DA2CE8" w:rsidRDefault="00DA2CE8" w:rsidP="00DA2CE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6. Závěrečná ustanovení</w:t>
      </w:r>
    </w:p>
    <w:p w14:paraId="00B03966" w14:textId="77777777" w:rsidR="00DA2CE8" w:rsidRPr="00DA2CE8" w:rsidRDefault="00DA2CE8" w:rsidP="00DA2CE8">
      <w:pPr>
        <w:pStyle w:val="Odstavecseseznamem"/>
        <w:widowControl/>
        <w:numPr>
          <w:ilvl w:val="0"/>
          <w:numId w:val="44"/>
        </w:numPr>
        <w:suppressAutoHyphens w:val="0"/>
        <w:spacing w:before="200" w:after="0" w:line="240" w:lineRule="auto"/>
        <w:ind w:left="0" w:firstLine="0"/>
        <w:jc w:val="both"/>
        <w:rPr>
          <w:rFonts w:ascii="Arial" w:eastAsia="Times New Roman" w:hAnsi="Arial" w:cs="Arial"/>
          <w:vanish/>
          <w:sz w:val="22"/>
          <w:szCs w:val="20"/>
          <w:lang w:eastAsia="cs-CZ"/>
        </w:rPr>
      </w:pPr>
    </w:p>
    <w:p w14:paraId="4919A994" w14:textId="77777777" w:rsidR="00DA2CE8" w:rsidRPr="00DA2CE8" w:rsidRDefault="00DA2CE8" w:rsidP="00DA2CE8">
      <w:pPr>
        <w:pStyle w:val="Odstavecseseznamem"/>
        <w:widowControl/>
        <w:numPr>
          <w:ilvl w:val="0"/>
          <w:numId w:val="44"/>
        </w:numPr>
        <w:suppressAutoHyphens w:val="0"/>
        <w:spacing w:before="200" w:after="0" w:line="240" w:lineRule="auto"/>
        <w:ind w:left="0" w:firstLine="0"/>
        <w:jc w:val="both"/>
        <w:rPr>
          <w:rFonts w:ascii="Arial" w:eastAsia="Times New Roman" w:hAnsi="Arial" w:cs="Arial"/>
          <w:vanish/>
          <w:sz w:val="22"/>
          <w:szCs w:val="20"/>
          <w:lang w:eastAsia="cs-CZ"/>
        </w:rPr>
      </w:pPr>
    </w:p>
    <w:p w14:paraId="158084B8" w14:textId="77777777" w:rsidR="00DA2CE8" w:rsidRPr="00DA2CE8" w:rsidRDefault="00DA2CE8" w:rsidP="00DA2CE8">
      <w:pPr>
        <w:pStyle w:val="Odstavecseseznamem"/>
        <w:widowControl/>
        <w:numPr>
          <w:ilvl w:val="0"/>
          <w:numId w:val="44"/>
        </w:numPr>
        <w:suppressAutoHyphens w:val="0"/>
        <w:spacing w:before="200" w:after="0" w:line="240" w:lineRule="auto"/>
        <w:ind w:left="0" w:firstLine="0"/>
        <w:jc w:val="both"/>
        <w:rPr>
          <w:rFonts w:ascii="Arial" w:eastAsia="Times New Roman" w:hAnsi="Arial" w:cs="Arial"/>
          <w:vanish/>
          <w:sz w:val="22"/>
          <w:szCs w:val="20"/>
          <w:lang w:eastAsia="cs-CZ"/>
        </w:rPr>
      </w:pPr>
    </w:p>
    <w:p w14:paraId="36B2FCD6" w14:textId="77777777" w:rsidR="00DA2CE8" w:rsidRPr="00DA2CE8" w:rsidRDefault="00DA2CE8" w:rsidP="00DA2CE8">
      <w:pPr>
        <w:pStyle w:val="Odstavecseseznamem"/>
        <w:widowControl/>
        <w:numPr>
          <w:ilvl w:val="0"/>
          <w:numId w:val="44"/>
        </w:numPr>
        <w:suppressAutoHyphens w:val="0"/>
        <w:spacing w:before="200" w:after="0" w:line="240" w:lineRule="auto"/>
        <w:ind w:left="0" w:firstLine="0"/>
        <w:jc w:val="both"/>
        <w:rPr>
          <w:rFonts w:ascii="Arial" w:eastAsia="Times New Roman" w:hAnsi="Arial" w:cs="Arial"/>
          <w:vanish/>
          <w:sz w:val="22"/>
          <w:szCs w:val="20"/>
          <w:lang w:eastAsia="cs-CZ"/>
        </w:rPr>
      </w:pPr>
    </w:p>
    <w:p w14:paraId="3D9FFB2F" w14:textId="77777777" w:rsidR="00DA2CE8" w:rsidRPr="00DA2CE8" w:rsidRDefault="00DA2CE8" w:rsidP="00DA2CE8">
      <w:pPr>
        <w:pStyle w:val="Odstavecseseznamem"/>
        <w:widowControl/>
        <w:numPr>
          <w:ilvl w:val="0"/>
          <w:numId w:val="44"/>
        </w:numPr>
        <w:suppressAutoHyphens w:val="0"/>
        <w:spacing w:before="200" w:after="0" w:line="240" w:lineRule="auto"/>
        <w:ind w:left="0" w:firstLine="0"/>
        <w:jc w:val="both"/>
        <w:rPr>
          <w:rFonts w:ascii="Arial" w:eastAsia="Times New Roman" w:hAnsi="Arial" w:cs="Arial"/>
          <w:vanish/>
          <w:sz w:val="22"/>
          <w:szCs w:val="20"/>
          <w:lang w:eastAsia="cs-CZ"/>
        </w:rPr>
      </w:pPr>
    </w:p>
    <w:p w14:paraId="289D1026" w14:textId="77777777" w:rsidR="00DA2CE8" w:rsidRPr="00DA2CE8" w:rsidRDefault="00DA2CE8" w:rsidP="00DA2CE8">
      <w:pPr>
        <w:pStyle w:val="Odstavecseseznamem"/>
        <w:widowControl/>
        <w:numPr>
          <w:ilvl w:val="0"/>
          <w:numId w:val="44"/>
        </w:numPr>
        <w:suppressAutoHyphens w:val="0"/>
        <w:spacing w:before="200" w:after="0" w:line="240" w:lineRule="auto"/>
        <w:ind w:left="0" w:firstLine="0"/>
        <w:jc w:val="both"/>
        <w:rPr>
          <w:rFonts w:ascii="Arial" w:eastAsia="Times New Roman" w:hAnsi="Arial" w:cs="Arial"/>
          <w:vanish/>
          <w:sz w:val="22"/>
          <w:szCs w:val="20"/>
          <w:lang w:eastAsia="cs-CZ"/>
        </w:rPr>
      </w:pPr>
    </w:p>
    <w:p w14:paraId="45B98C8E" w14:textId="3D74102B" w:rsidR="00F82DA6" w:rsidRPr="00AF7429" w:rsidRDefault="00F82DA6" w:rsidP="00DA2CE8">
      <w:pPr>
        <w:pStyle w:val="Seznam"/>
        <w:numPr>
          <w:ilvl w:val="1"/>
          <w:numId w:val="44"/>
        </w:numPr>
        <w:spacing w:before="200"/>
        <w:ind w:left="0" w:firstLine="0"/>
        <w:jc w:val="both"/>
        <w:rPr>
          <w:rFonts w:ascii="Arial" w:hAnsi="Arial" w:cs="Arial"/>
          <w:sz w:val="22"/>
        </w:rPr>
      </w:pPr>
      <w:r w:rsidRPr="00330670">
        <w:rPr>
          <w:rFonts w:ascii="Arial" w:hAnsi="Arial" w:cs="Arial"/>
          <w:sz w:val="22"/>
        </w:rPr>
        <w:t xml:space="preserve">Smlouva </w:t>
      </w:r>
      <w:r w:rsidR="00DC1110">
        <w:rPr>
          <w:rFonts w:ascii="Arial" w:hAnsi="Arial" w:cs="Arial"/>
          <w:sz w:val="22"/>
        </w:rPr>
        <w:t xml:space="preserve">včetně příslušného dodatku </w:t>
      </w:r>
      <w:r w:rsidRPr="00330670">
        <w:rPr>
          <w:rFonts w:ascii="Arial" w:hAnsi="Arial" w:cs="Arial"/>
          <w:sz w:val="22"/>
        </w:rPr>
        <w:t xml:space="preserve">se bude řídit zákonem č. 89/2012 Sb., občanský zákoník v platném znění. Obě smluvní strany se zavazují vynaložit veškeré úsilí, aby </w:t>
      </w:r>
      <w:r w:rsidR="00824D98">
        <w:rPr>
          <w:rFonts w:ascii="Arial" w:hAnsi="Arial" w:cs="Arial"/>
          <w:sz w:val="22"/>
        </w:rPr>
        <w:t xml:space="preserve">případné spory, </w:t>
      </w:r>
      <w:r w:rsidRPr="00330670">
        <w:rPr>
          <w:rFonts w:ascii="Arial" w:hAnsi="Arial" w:cs="Arial"/>
          <w:sz w:val="22"/>
        </w:rPr>
        <w:t>které mohou vzniknout v průběhu realizace díla, byly řešeny cestou vzájemné dohody.</w:t>
      </w:r>
    </w:p>
    <w:p w14:paraId="7A51EDC3" w14:textId="77777777" w:rsidR="00F82DA6" w:rsidRPr="00824D98" w:rsidRDefault="00F82DA6" w:rsidP="00DA2CE8">
      <w:pPr>
        <w:pStyle w:val="Seznam"/>
        <w:numPr>
          <w:ilvl w:val="1"/>
          <w:numId w:val="44"/>
        </w:numPr>
        <w:spacing w:before="200"/>
        <w:ind w:left="0" w:firstLine="0"/>
        <w:jc w:val="both"/>
        <w:rPr>
          <w:rFonts w:ascii="Arial" w:hAnsi="Arial" w:cs="Arial"/>
          <w:sz w:val="22"/>
        </w:rPr>
      </w:pPr>
      <w:r w:rsidRPr="00AF7429">
        <w:rPr>
          <w:rFonts w:ascii="Arial" w:hAnsi="Arial" w:cs="Arial"/>
          <w:sz w:val="22"/>
        </w:rPr>
        <w:t xml:space="preserve">Řešení </w:t>
      </w:r>
      <w:proofErr w:type="gramStart"/>
      <w:r w:rsidRPr="00AF7429">
        <w:rPr>
          <w:rFonts w:ascii="Arial" w:hAnsi="Arial" w:cs="Arial"/>
          <w:sz w:val="22"/>
        </w:rPr>
        <w:t>sporů - smluvní</w:t>
      </w:r>
      <w:proofErr w:type="gramEnd"/>
      <w:r w:rsidRPr="00AF7429">
        <w:rPr>
          <w:rFonts w:ascii="Arial" w:hAnsi="Arial" w:cs="Arial"/>
          <w:sz w:val="22"/>
        </w:rPr>
        <w:t xml:space="preserve"> strany se zavazují případné spory řešit především dohodou svých oprávněných zástupců, s vynaložením veškerého úsilí, které lze spravedlivě požadovat, aby tyto spory byly řešeny smírnou cestou</w:t>
      </w:r>
      <w:r w:rsidR="00824D98" w:rsidRPr="00AF7429">
        <w:rPr>
          <w:rFonts w:ascii="Arial" w:hAnsi="Arial" w:cs="Arial"/>
          <w:sz w:val="22"/>
        </w:rPr>
        <w:t>.</w:t>
      </w:r>
    </w:p>
    <w:p w14:paraId="341B4B4D" w14:textId="77777777" w:rsidR="00F82DA6" w:rsidRPr="00AF7429" w:rsidRDefault="00F82DA6" w:rsidP="00DA2CE8">
      <w:pPr>
        <w:pStyle w:val="Seznam"/>
        <w:numPr>
          <w:ilvl w:val="1"/>
          <w:numId w:val="44"/>
        </w:numPr>
        <w:spacing w:before="200"/>
        <w:ind w:left="0" w:firstLine="0"/>
        <w:jc w:val="both"/>
        <w:rPr>
          <w:rFonts w:ascii="Arial" w:hAnsi="Arial" w:cs="Arial"/>
          <w:sz w:val="22"/>
        </w:rPr>
      </w:pPr>
      <w:r w:rsidRPr="00AF7429">
        <w:rPr>
          <w:rFonts w:ascii="Arial" w:hAnsi="Arial" w:cs="Arial"/>
          <w:sz w:val="22"/>
        </w:rPr>
        <w:t xml:space="preserve">Smluvní strany prohlašují, že </w:t>
      </w:r>
      <w:r w:rsidR="00940BF3">
        <w:rPr>
          <w:rFonts w:ascii="Arial" w:hAnsi="Arial" w:cs="Arial"/>
          <w:sz w:val="22"/>
        </w:rPr>
        <w:t xml:space="preserve">dodatek </w:t>
      </w:r>
      <w:r w:rsidR="00824D98" w:rsidRPr="00AF7429">
        <w:rPr>
          <w:rFonts w:ascii="Arial" w:hAnsi="Arial" w:cs="Arial"/>
          <w:sz w:val="22"/>
        </w:rPr>
        <w:t xml:space="preserve">nebyl uzavřen </w:t>
      </w:r>
      <w:r w:rsidRPr="00AF7429">
        <w:rPr>
          <w:rFonts w:ascii="Arial" w:hAnsi="Arial" w:cs="Arial"/>
          <w:sz w:val="22"/>
        </w:rPr>
        <w:t>v tísni za nápadně nevýhodných podmínek, což potvrzují podpisy oprávněných zástupců smluvních stran.</w:t>
      </w:r>
    </w:p>
    <w:p w14:paraId="16248D63" w14:textId="77777777" w:rsidR="00F82DA6" w:rsidRPr="00330670" w:rsidRDefault="00F82DA6" w:rsidP="00DA2CE8">
      <w:pPr>
        <w:pStyle w:val="Seznam"/>
        <w:numPr>
          <w:ilvl w:val="1"/>
          <w:numId w:val="44"/>
        </w:numPr>
        <w:spacing w:before="200"/>
        <w:ind w:left="0" w:firstLine="0"/>
        <w:jc w:val="both"/>
        <w:rPr>
          <w:rFonts w:ascii="Arial" w:hAnsi="Arial" w:cs="Arial"/>
          <w:sz w:val="22"/>
        </w:rPr>
      </w:pPr>
      <w:r w:rsidRPr="00330670">
        <w:rPr>
          <w:rFonts w:ascii="Arial" w:hAnsi="Arial" w:cs="Arial"/>
          <w:sz w:val="22"/>
        </w:rPr>
        <w:lastRenderedPageBreak/>
        <w:t>Smlouvu, stejně jako i její případné dodatky, mají právo podepisovat jen statutární orgány smluvních stran, resp. jimi zplnomocnění zástupci. Veškeré změny a doplňky Smlouvy budou provedeny pouze formou písemných dodatků. Osoby podepisující Smlouvu svým podpisem stvrzují platnost svých oprávnění.</w:t>
      </w:r>
    </w:p>
    <w:p w14:paraId="1350BC39" w14:textId="70C0E676" w:rsidR="00F82DA6" w:rsidRPr="00372D7A" w:rsidRDefault="00DC1110" w:rsidP="00DA2CE8">
      <w:pPr>
        <w:pStyle w:val="Seznam"/>
        <w:numPr>
          <w:ilvl w:val="1"/>
          <w:numId w:val="44"/>
        </w:numPr>
        <w:spacing w:before="200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Dodatek </w:t>
      </w:r>
      <w:r w:rsidR="00F82DA6" w:rsidRPr="00330670">
        <w:rPr>
          <w:rFonts w:ascii="Arial" w:hAnsi="Arial" w:cs="Arial"/>
          <w:sz w:val="22"/>
        </w:rPr>
        <w:t>je vyhotoven</w:t>
      </w:r>
      <w:r w:rsidR="00F82DA6" w:rsidRPr="00372D7A">
        <w:rPr>
          <w:rFonts w:ascii="Arial" w:hAnsi="Arial" w:cs="Arial"/>
          <w:sz w:val="22"/>
        </w:rPr>
        <w:t xml:space="preserve"> ve </w:t>
      </w:r>
      <w:r w:rsidR="00DA2CE8">
        <w:rPr>
          <w:rFonts w:ascii="Arial" w:hAnsi="Arial" w:cs="Arial"/>
          <w:sz w:val="22"/>
        </w:rPr>
        <w:t>dvou</w:t>
      </w:r>
      <w:r w:rsidR="00F82DA6" w:rsidRPr="00372D7A">
        <w:rPr>
          <w:rFonts w:ascii="Arial" w:hAnsi="Arial" w:cs="Arial"/>
          <w:sz w:val="22"/>
        </w:rPr>
        <w:t xml:space="preserve"> stejnopisech, jedno vyhotovení obdrží zhotovitel, </w:t>
      </w:r>
      <w:r w:rsidR="00DA2CE8">
        <w:rPr>
          <w:rFonts w:ascii="Arial" w:hAnsi="Arial" w:cs="Arial"/>
          <w:sz w:val="22"/>
        </w:rPr>
        <w:t xml:space="preserve">jedno </w:t>
      </w:r>
      <w:r w:rsidR="00F82DA6" w:rsidRPr="00372D7A">
        <w:rPr>
          <w:rFonts w:ascii="Arial" w:hAnsi="Arial" w:cs="Arial"/>
          <w:sz w:val="22"/>
        </w:rPr>
        <w:t>objednatel.</w:t>
      </w:r>
    </w:p>
    <w:p w14:paraId="1B51A576" w14:textId="77777777" w:rsidR="00F82DA6" w:rsidRPr="003757B3" w:rsidRDefault="00940BF3" w:rsidP="00DA2CE8">
      <w:pPr>
        <w:pStyle w:val="Seznam"/>
        <w:numPr>
          <w:ilvl w:val="1"/>
          <w:numId w:val="44"/>
        </w:numPr>
        <w:spacing w:before="200"/>
        <w:ind w:left="0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Dodatek </w:t>
      </w:r>
      <w:r w:rsidR="00F82DA6" w:rsidRPr="003757B3">
        <w:rPr>
          <w:rFonts w:ascii="Arial" w:hAnsi="Arial" w:cs="Arial"/>
          <w:sz w:val="22"/>
        </w:rPr>
        <w:t xml:space="preserve">nabývá platnosti </w:t>
      </w:r>
      <w:r w:rsidR="003757B3" w:rsidRPr="003757B3">
        <w:rPr>
          <w:rFonts w:ascii="Arial" w:hAnsi="Arial" w:cs="Arial"/>
          <w:sz w:val="22"/>
        </w:rPr>
        <w:t xml:space="preserve">a účinnosti </w:t>
      </w:r>
      <w:r w:rsidR="00F82DA6" w:rsidRPr="003757B3">
        <w:rPr>
          <w:rFonts w:ascii="Arial" w:hAnsi="Arial" w:cs="Arial"/>
          <w:sz w:val="22"/>
        </w:rPr>
        <w:t>dnem podpisu poslední ze smluvních stran</w:t>
      </w:r>
      <w:r w:rsidR="003757B3" w:rsidRPr="003757B3">
        <w:rPr>
          <w:rFonts w:ascii="Arial" w:hAnsi="Arial" w:cs="Arial"/>
          <w:sz w:val="22"/>
        </w:rPr>
        <w:t>.</w:t>
      </w:r>
    </w:p>
    <w:p w14:paraId="26454FAC" w14:textId="77777777" w:rsidR="007F53A1" w:rsidRDefault="007F53A1" w:rsidP="00DA2CE8">
      <w:pPr>
        <w:spacing w:before="200"/>
        <w:jc w:val="both"/>
        <w:rPr>
          <w:rFonts w:ascii="Arial" w:hAnsi="Arial" w:cs="Arial"/>
          <w:sz w:val="22"/>
        </w:rPr>
      </w:pPr>
    </w:p>
    <w:p w14:paraId="4C0E4EFA" w14:textId="1A84F6D8" w:rsidR="00F82DA6" w:rsidRPr="00372D7A" w:rsidRDefault="00F82DA6" w:rsidP="00DA2CE8">
      <w:pPr>
        <w:spacing w:before="200"/>
        <w:jc w:val="both"/>
        <w:rPr>
          <w:rFonts w:ascii="Arial" w:hAnsi="Arial" w:cs="Arial"/>
          <w:sz w:val="22"/>
        </w:rPr>
      </w:pPr>
      <w:r w:rsidRPr="00372D7A">
        <w:rPr>
          <w:rFonts w:ascii="Arial" w:hAnsi="Arial" w:cs="Arial"/>
          <w:sz w:val="22"/>
        </w:rPr>
        <w:t xml:space="preserve">V </w:t>
      </w:r>
      <w:r w:rsidR="00824D98">
        <w:rPr>
          <w:rFonts w:ascii="Arial" w:hAnsi="Arial" w:cs="Arial"/>
          <w:sz w:val="22"/>
        </w:rPr>
        <w:t>Turnově dne</w:t>
      </w:r>
      <w:r w:rsidR="00DC1110">
        <w:rPr>
          <w:rFonts w:ascii="Arial" w:hAnsi="Arial" w:cs="Arial"/>
          <w:sz w:val="22"/>
        </w:rPr>
        <w:t>:</w:t>
      </w:r>
      <w:r w:rsidRPr="00372D7A">
        <w:rPr>
          <w:rFonts w:ascii="Arial" w:hAnsi="Arial" w:cs="Arial"/>
          <w:sz w:val="22"/>
        </w:rPr>
        <w:t xml:space="preserve">  </w:t>
      </w:r>
      <w:r w:rsidR="00226D64">
        <w:rPr>
          <w:rFonts w:ascii="Arial" w:hAnsi="Arial" w:cs="Arial"/>
          <w:sz w:val="22"/>
        </w:rPr>
        <w:t>8.8.2024</w:t>
      </w:r>
      <w:r w:rsidRPr="00372D7A">
        <w:rPr>
          <w:rFonts w:ascii="Arial" w:hAnsi="Arial" w:cs="Arial"/>
          <w:sz w:val="22"/>
        </w:rPr>
        <w:t xml:space="preserve">                                 </w:t>
      </w:r>
    </w:p>
    <w:p w14:paraId="6E914261" w14:textId="3F90A115" w:rsidR="00F82DA6" w:rsidRDefault="00F82DA6" w:rsidP="00DA2CE8">
      <w:pPr>
        <w:spacing w:before="200"/>
        <w:jc w:val="both"/>
        <w:rPr>
          <w:rFonts w:ascii="Arial" w:hAnsi="Arial" w:cs="Arial"/>
          <w:sz w:val="22"/>
        </w:rPr>
      </w:pPr>
      <w:proofErr w:type="gramStart"/>
      <w:r w:rsidRPr="00330670">
        <w:rPr>
          <w:rFonts w:ascii="Arial" w:hAnsi="Arial" w:cs="Arial"/>
          <w:sz w:val="22"/>
        </w:rPr>
        <w:t xml:space="preserve">Zhotovitel:   </w:t>
      </w:r>
      <w:proofErr w:type="gramEnd"/>
      <w:r w:rsidRPr="00330670">
        <w:rPr>
          <w:rFonts w:ascii="Arial" w:hAnsi="Arial" w:cs="Arial"/>
          <w:sz w:val="22"/>
        </w:rPr>
        <w:t xml:space="preserve">                                                             Objednatel:</w:t>
      </w:r>
    </w:p>
    <w:p w14:paraId="55AC8876" w14:textId="77777777" w:rsidR="007F53A1" w:rsidRDefault="007F53A1" w:rsidP="00DA2CE8">
      <w:pPr>
        <w:spacing w:before="200"/>
        <w:jc w:val="both"/>
        <w:rPr>
          <w:rFonts w:ascii="Arial" w:hAnsi="Arial" w:cs="Arial"/>
          <w:sz w:val="22"/>
        </w:rPr>
      </w:pPr>
    </w:p>
    <w:p w14:paraId="56FBEF35" w14:textId="77777777" w:rsidR="00F82DA6" w:rsidRPr="00330670" w:rsidRDefault="00F82DA6" w:rsidP="00DA2CE8">
      <w:pPr>
        <w:spacing w:before="200"/>
        <w:jc w:val="both"/>
        <w:rPr>
          <w:rFonts w:ascii="Arial" w:hAnsi="Arial" w:cs="Arial"/>
          <w:sz w:val="22"/>
        </w:rPr>
      </w:pPr>
      <w:r w:rsidRPr="00330670">
        <w:rPr>
          <w:rFonts w:ascii="Arial" w:hAnsi="Arial" w:cs="Arial"/>
          <w:sz w:val="22"/>
        </w:rPr>
        <w:t>............................................................                        ....................................................................</w:t>
      </w:r>
    </w:p>
    <w:p w14:paraId="7EC7EEAA" w14:textId="2B5578A6" w:rsidR="00A70DBD" w:rsidRDefault="00F82DA6" w:rsidP="00DA2CE8">
      <w:pPr>
        <w:pStyle w:val="Bezmezer"/>
        <w:rPr>
          <w:rFonts w:ascii="Arial" w:hAnsi="Arial" w:cs="Arial"/>
          <w:sz w:val="22"/>
        </w:rPr>
      </w:pPr>
      <w:r w:rsidRPr="00330670">
        <w:rPr>
          <w:rFonts w:ascii="Arial" w:hAnsi="Arial" w:cs="Arial"/>
          <w:sz w:val="22"/>
        </w:rPr>
        <w:t xml:space="preserve">     </w:t>
      </w:r>
      <w:r w:rsidR="00824D98">
        <w:rPr>
          <w:rFonts w:ascii="Arial" w:hAnsi="Arial" w:cs="Arial"/>
          <w:sz w:val="22"/>
        </w:rPr>
        <w:t xml:space="preserve">           </w:t>
      </w:r>
      <w:r w:rsidR="00DA2CE8">
        <w:rPr>
          <w:rFonts w:ascii="Arial" w:hAnsi="Arial" w:cs="Arial"/>
          <w:sz w:val="22"/>
        </w:rPr>
        <w:t>Jan Zemský</w:t>
      </w:r>
      <w:r w:rsidRPr="00330670">
        <w:rPr>
          <w:rFonts w:ascii="Arial" w:hAnsi="Arial" w:cs="Arial"/>
          <w:sz w:val="22"/>
        </w:rPr>
        <w:t xml:space="preserve">                                          </w:t>
      </w:r>
      <w:r w:rsidR="00824D98">
        <w:rPr>
          <w:rFonts w:ascii="Arial" w:hAnsi="Arial" w:cs="Arial"/>
          <w:sz w:val="22"/>
        </w:rPr>
        <w:t xml:space="preserve">              </w:t>
      </w:r>
      <w:r w:rsidRPr="00372D7A">
        <w:rPr>
          <w:rFonts w:ascii="Arial" w:hAnsi="Arial" w:cs="Arial"/>
          <w:sz w:val="22"/>
        </w:rPr>
        <w:t>Ing. Milan Hejduk</w:t>
      </w:r>
    </w:p>
    <w:p w14:paraId="24E4E62D" w14:textId="66794B2A" w:rsidR="00F82DA6" w:rsidRDefault="00DA2CE8" w:rsidP="00226D64">
      <w:pPr>
        <w:pStyle w:val="Bezmezer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Jednatel společnosti</w:t>
      </w:r>
      <w:r w:rsidR="005852B3">
        <w:rPr>
          <w:rFonts w:ascii="Arial" w:hAnsi="Arial" w:cs="Arial"/>
          <w:sz w:val="22"/>
        </w:rPr>
        <w:t xml:space="preserve"> </w:t>
      </w:r>
      <w:r w:rsidR="00361F6A">
        <w:rPr>
          <w:rFonts w:ascii="Arial" w:hAnsi="Arial" w:cs="Arial"/>
          <w:sz w:val="22"/>
        </w:rPr>
        <w:t xml:space="preserve">                 </w:t>
      </w:r>
      <w:r w:rsidR="005852B3">
        <w:rPr>
          <w:rFonts w:ascii="Arial" w:hAnsi="Arial" w:cs="Arial"/>
          <w:sz w:val="22"/>
        </w:rPr>
        <w:t xml:space="preserve"> </w:t>
      </w:r>
      <w:r w:rsidR="00F82DA6" w:rsidRPr="00372D7A">
        <w:rPr>
          <w:rFonts w:ascii="Arial" w:hAnsi="Arial" w:cs="Arial"/>
          <w:sz w:val="22"/>
        </w:rPr>
        <w:t xml:space="preserve">                                 ředitel svazku</w:t>
      </w:r>
    </w:p>
    <w:sectPr w:rsidR="00F82DA6">
      <w:footerReference w:type="default" r:id="rId7"/>
      <w:pgSz w:w="11906" w:h="16838" w:code="9"/>
      <w:pgMar w:top="187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A2830" w14:textId="77777777" w:rsidR="00F360A3" w:rsidRDefault="00F360A3">
      <w:r>
        <w:separator/>
      </w:r>
    </w:p>
  </w:endnote>
  <w:endnote w:type="continuationSeparator" w:id="0">
    <w:p w14:paraId="48E28572" w14:textId="77777777" w:rsidR="00F360A3" w:rsidRDefault="00F3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90231" w14:textId="77777777" w:rsidR="009779C1" w:rsidRDefault="009779C1">
    <w:pPr>
      <w:pStyle w:val="Zpat"/>
      <w:pBdr>
        <w:top w:val="single" w:sz="4" w:space="1" w:color="auto"/>
      </w:pBdr>
      <w:rPr>
        <w:rFonts w:ascii="Arial" w:hAnsi="Arial" w:cs="Arial"/>
        <w:sz w:val="18"/>
        <w:szCs w:val="20"/>
      </w:rPr>
    </w:pPr>
  </w:p>
  <w:p w14:paraId="60B5E3B2" w14:textId="77777777" w:rsidR="009779C1" w:rsidRDefault="00F82DA6">
    <w:pPr>
      <w:pStyle w:val="Zpat"/>
      <w:pBdr>
        <w:top w:val="single" w:sz="4" w:space="1" w:color="auto"/>
      </w:pBdr>
      <w:rPr>
        <w:rStyle w:val="slostrnky"/>
        <w:rFonts w:ascii="Arial" w:hAnsi="Arial" w:cs="Arial"/>
        <w:sz w:val="18"/>
      </w:rPr>
    </w:pPr>
    <w:r>
      <w:rPr>
        <w:i/>
        <w:iCs/>
        <w:sz w:val="18"/>
      </w:rPr>
      <w:tab/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7F53A1">
      <w:rPr>
        <w:rStyle w:val="slostrnky"/>
        <w:rFonts w:ascii="Arial" w:hAnsi="Arial" w:cs="Arial"/>
        <w:noProof/>
        <w:sz w:val="18"/>
      </w:rPr>
      <w:t>3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/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7F53A1">
      <w:rPr>
        <w:rStyle w:val="slostrnky"/>
        <w:rFonts w:ascii="Arial" w:hAnsi="Arial" w:cs="Arial"/>
        <w:noProof/>
        <w:sz w:val="18"/>
      </w:rPr>
      <w:t>3</w:t>
    </w:r>
    <w:r>
      <w:rPr>
        <w:rStyle w:val="slostrnky"/>
        <w:rFonts w:ascii="Arial" w:hAnsi="Arial" w:cs="Arial"/>
        <w:sz w:val="18"/>
      </w:rPr>
      <w:fldChar w:fldCharType="end"/>
    </w:r>
  </w:p>
  <w:p w14:paraId="3CED11F6" w14:textId="77777777" w:rsidR="009779C1" w:rsidRDefault="009779C1">
    <w:pPr>
      <w:pStyle w:val="Zpat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E07FD" w14:textId="77777777" w:rsidR="00F360A3" w:rsidRDefault="00F360A3">
      <w:r>
        <w:separator/>
      </w:r>
    </w:p>
  </w:footnote>
  <w:footnote w:type="continuationSeparator" w:id="0">
    <w:p w14:paraId="3C832B9D" w14:textId="77777777" w:rsidR="00F360A3" w:rsidRDefault="00F3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1C36"/>
    <w:multiLevelType w:val="multilevel"/>
    <w:tmpl w:val="EE3891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2972CB"/>
    <w:multiLevelType w:val="multilevel"/>
    <w:tmpl w:val="2C0643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702EB"/>
    <w:multiLevelType w:val="multilevel"/>
    <w:tmpl w:val="3648E0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C3322"/>
    <w:multiLevelType w:val="multilevel"/>
    <w:tmpl w:val="880CD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C62A42"/>
    <w:multiLevelType w:val="multilevel"/>
    <w:tmpl w:val="3CDE5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ED7AC3"/>
    <w:multiLevelType w:val="multilevel"/>
    <w:tmpl w:val="CEB45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395B0E"/>
    <w:multiLevelType w:val="hybridMultilevel"/>
    <w:tmpl w:val="D2C694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47927"/>
    <w:multiLevelType w:val="multilevel"/>
    <w:tmpl w:val="0492A4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447AB9"/>
    <w:multiLevelType w:val="hybridMultilevel"/>
    <w:tmpl w:val="D040E22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72DA6"/>
    <w:multiLevelType w:val="multilevel"/>
    <w:tmpl w:val="2B60583C"/>
    <w:lvl w:ilvl="0">
      <w:start w:val="1"/>
      <w:numFmt w:val="upperRoman"/>
      <w:pStyle w:val="Nadpis8"/>
      <w:lvlText w:val="%1."/>
      <w:lvlJc w:val="left"/>
      <w:pPr>
        <w:tabs>
          <w:tab w:val="num" w:pos="3413"/>
        </w:tabs>
        <w:ind w:left="3413" w:hanging="720"/>
      </w:pPr>
      <w:rPr>
        <w:rFonts w:hint="default"/>
      </w:rPr>
    </w:lvl>
    <w:lvl w:ilvl="1">
      <w:start w:val="2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23D425CD"/>
    <w:multiLevelType w:val="multilevel"/>
    <w:tmpl w:val="0A6E7E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D70B2F"/>
    <w:multiLevelType w:val="multilevel"/>
    <w:tmpl w:val="84D41A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87C60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724115"/>
    <w:multiLevelType w:val="hybridMultilevel"/>
    <w:tmpl w:val="738E7D3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F3B5A"/>
    <w:multiLevelType w:val="multilevel"/>
    <w:tmpl w:val="344C91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9068A4"/>
    <w:multiLevelType w:val="multilevel"/>
    <w:tmpl w:val="40E61C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E66C1E"/>
    <w:multiLevelType w:val="multilevel"/>
    <w:tmpl w:val="0492A4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2A2ABC"/>
    <w:multiLevelType w:val="hybridMultilevel"/>
    <w:tmpl w:val="63EE15CA"/>
    <w:lvl w:ilvl="0" w:tplc="603A1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26526"/>
    <w:multiLevelType w:val="hybridMultilevel"/>
    <w:tmpl w:val="84BE1342"/>
    <w:lvl w:ilvl="0" w:tplc="CC0C9422">
      <w:start w:val="4"/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</w:rPr>
    </w:lvl>
    <w:lvl w:ilvl="1" w:tplc="C3AC27A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B416FC"/>
    <w:multiLevelType w:val="multilevel"/>
    <w:tmpl w:val="0BF65C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186857"/>
    <w:multiLevelType w:val="multilevel"/>
    <w:tmpl w:val="30C459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935CDC"/>
    <w:multiLevelType w:val="hybridMultilevel"/>
    <w:tmpl w:val="62689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77372"/>
    <w:multiLevelType w:val="multilevel"/>
    <w:tmpl w:val="72C67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4AB416B2"/>
    <w:multiLevelType w:val="multilevel"/>
    <w:tmpl w:val="C62895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8" w:hanging="1800"/>
      </w:pPr>
      <w:rPr>
        <w:rFonts w:hint="default"/>
      </w:rPr>
    </w:lvl>
  </w:abstractNum>
  <w:abstractNum w:abstractNumId="25" w15:restartNumberingAfterBreak="0">
    <w:nsid w:val="4AF31D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340C7E"/>
    <w:multiLevelType w:val="multilevel"/>
    <w:tmpl w:val="C0B09E62"/>
    <w:lvl w:ilvl="0">
      <w:start w:val="7"/>
      <w:numFmt w:val="decimal"/>
      <w:lvlText w:val="%1"/>
      <w:lvlJc w:val="left"/>
      <w:pPr>
        <w:ind w:left="1408" w:hanging="57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08" w:hanging="5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667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32" w:hanging="25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68" w:hanging="25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05" w:hanging="25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41" w:hanging="25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877" w:hanging="25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13" w:hanging="259"/>
      </w:pPr>
      <w:rPr>
        <w:rFonts w:hint="default"/>
        <w:lang w:val="cs-CZ" w:eastAsia="en-US" w:bidi="ar-SA"/>
      </w:rPr>
    </w:lvl>
  </w:abstractNum>
  <w:abstractNum w:abstractNumId="27" w15:restartNumberingAfterBreak="0">
    <w:nsid w:val="4E3A49BD"/>
    <w:multiLevelType w:val="hybridMultilevel"/>
    <w:tmpl w:val="181C2834"/>
    <w:lvl w:ilvl="0" w:tplc="31DE5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66241"/>
    <w:multiLevelType w:val="hybridMultilevel"/>
    <w:tmpl w:val="2050F95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2BA3453"/>
    <w:multiLevelType w:val="multilevel"/>
    <w:tmpl w:val="0492A4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CAC512A"/>
    <w:multiLevelType w:val="multilevel"/>
    <w:tmpl w:val="DEDC3A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47753624">
    <w:abstractNumId w:val="30"/>
  </w:num>
  <w:num w:numId="2" w16cid:durableId="693533725">
    <w:abstractNumId w:val="10"/>
  </w:num>
  <w:num w:numId="3" w16cid:durableId="1843012012">
    <w:abstractNumId w:val="1"/>
  </w:num>
  <w:num w:numId="4" w16cid:durableId="1323394522">
    <w:abstractNumId w:val="17"/>
  </w:num>
  <w:num w:numId="5" w16cid:durableId="576406130">
    <w:abstractNumId w:val="10"/>
    <w:lvlOverride w:ilvl="0">
      <w:startOverride w:val="5"/>
    </w:lvlOverride>
  </w:num>
  <w:num w:numId="6" w16cid:durableId="2072457540">
    <w:abstractNumId w:val="6"/>
  </w:num>
  <w:num w:numId="7" w16cid:durableId="1331643737">
    <w:abstractNumId w:val="15"/>
  </w:num>
  <w:num w:numId="8" w16cid:durableId="1010911479">
    <w:abstractNumId w:val="0"/>
  </w:num>
  <w:num w:numId="9" w16cid:durableId="1011638059">
    <w:abstractNumId w:val="16"/>
  </w:num>
  <w:num w:numId="10" w16cid:durableId="282731712">
    <w:abstractNumId w:val="11"/>
  </w:num>
  <w:num w:numId="11" w16cid:durableId="735319680">
    <w:abstractNumId w:val="21"/>
  </w:num>
  <w:num w:numId="12" w16cid:durableId="82528623">
    <w:abstractNumId w:val="18"/>
  </w:num>
  <w:num w:numId="13" w16cid:durableId="16798458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8016464">
    <w:abstractNumId w:val="12"/>
  </w:num>
  <w:num w:numId="15" w16cid:durableId="1019552006">
    <w:abstractNumId w:val="23"/>
  </w:num>
  <w:num w:numId="16" w16cid:durableId="561914025">
    <w:abstractNumId w:val="19"/>
  </w:num>
  <w:num w:numId="17" w16cid:durableId="1021781369">
    <w:abstractNumId w:val="22"/>
  </w:num>
  <w:num w:numId="18" w16cid:durableId="1722514805">
    <w:abstractNumId w:val="2"/>
  </w:num>
  <w:num w:numId="19" w16cid:durableId="1572883226">
    <w:abstractNumId w:val="8"/>
  </w:num>
  <w:num w:numId="20" w16cid:durableId="1368485744">
    <w:abstractNumId w:val="26"/>
  </w:num>
  <w:num w:numId="21" w16cid:durableId="677580873">
    <w:abstractNumId w:val="3"/>
  </w:num>
  <w:num w:numId="22" w16cid:durableId="6757340">
    <w:abstractNumId w:val="24"/>
  </w:num>
  <w:num w:numId="23" w16cid:durableId="2089226051">
    <w:abstractNumId w:val="14"/>
  </w:num>
  <w:num w:numId="24" w16cid:durableId="1458111078">
    <w:abstractNumId w:val="29"/>
  </w:num>
  <w:num w:numId="25" w16cid:durableId="2067297040">
    <w:abstractNumId w:val="27"/>
  </w:num>
  <w:num w:numId="26" w16cid:durableId="1740589959">
    <w:abstractNumId w:val="9"/>
  </w:num>
  <w:num w:numId="27" w16cid:durableId="772750113">
    <w:abstractNumId w:val="10"/>
  </w:num>
  <w:num w:numId="28" w16cid:durableId="441994775">
    <w:abstractNumId w:val="7"/>
  </w:num>
  <w:num w:numId="29" w16cid:durableId="1806465022">
    <w:abstractNumId w:val="13"/>
  </w:num>
  <w:num w:numId="30" w16cid:durableId="272711470">
    <w:abstractNumId w:val="5"/>
  </w:num>
  <w:num w:numId="31" w16cid:durableId="1159346433">
    <w:abstractNumId w:val="4"/>
  </w:num>
  <w:num w:numId="32" w16cid:durableId="453135198">
    <w:abstractNumId w:val="10"/>
  </w:num>
  <w:num w:numId="33" w16cid:durableId="530339754">
    <w:abstractNumId w:val="10"/>
  </w:num>
  <w:num w:numId="34" w16cid:durableId="299961613">
    <w:abstractNumId w:val="28"/>
  </w:num>
  <w:num w:numId="35" w16cid:durableId="1690377165">
    <w:abstractNumId w:val="10"/>
  </w:num>
  <w:num w:numId="36" w16cid:durableId="1803499504">
    <w:abstractNumId w:val="10"/>
  </w:num>
  <w:num w:numId="37" w16cid:durableId="1797138241">
    <w:abstractNumId w:val="10"/>
  </w:num>
  <w:num w:numId="38" w16cid:durableId="1642927212">
    <w:abstractNumId w:val="10"/>
  </w:num>
  <w:num w:numId="39" w16cid:durableId="1165362574">
    <w:abstractNumId w:val="10"/>
  </w:num>
  <w:num w:numId="40" w16cid:durableId="580412922">
    <w:abstractNumId w:val="10"/>
  </w:num>
  <w:num w:numId="41" w16cid:durableId="1811439561">
    <w:abstractNumId w:val="10"/>
  </w:num>
  <w:num w:numId="42" w16cid:durableId="1206329256">
    <w:abstractNumId w:val="10"/>
  </w:num>
  <w:num w:numId="43" w16cid:durableId="793838388">
    <w:abstractNumId w:val="20"/>
  </w:num>
  <w:num w:numId="44" w16cid:durableId="3522664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D1"/>
    <w:rsid w:val="000212C5"/>
    <w:rsid w:val="0006049D"/>
    <w:rsid w:val="000C56E6"/>
    <w:rsid w:val="000E688B"/>
    <w:rsid w:val="00165BA3"/>
    <w:rsid w:val="00226D64"/>
    <w:rsid w:val="00276DB1"/>
    <w:rsid w:val="002C51D1"/>
    <w:rsid w:val="002F4414"/>
    <w:rsid w:val="00316CC4"/>
    <w:rsid w:val="00335000"/>
    <w:rsid w:val="00335A6F"/>
    <w:rsid w:val="00344D7A"/>
    <w:rsid w:val="003459BC"/>
    <w:rsid w:val="00361F6A"/>
    <w:rsid w:val="003757B3"/>
    <w:rsid w:val="003D1AC2"/>
    <w:rsid w:val="00494EE0"/>
    <w:rsid w:val="004A35A2"/>
    <w:rsid w:val="005067BC"/>
    <w:rsid w:val="0053031A"/>
    <w:rsid w:val="0053422C"/>
    <w:rsid w:val="005852B3"/>
    <w:rsid w:val="005B7470"/>
    <w:rsid w:val="005E54E2"/>
    <w:rsid w:val="00605EE9"/>
    <w:rsid w:val="006110D9"/>
    <w:rsid w:val="00623B34"/>
    <w:rsid w:val="006451D8"/>
    <w:rsid w:val="00655C07"/>
    <w:rsid w:val="006A3A9A"/>
    <w:rsid w:val="00703B25"/>
    <w:rsid w:val="007813BF"/>
    <w:rsid w:val="00785907"/>
    <w:rsid w:val="007D2F19"/>
    <w:rsid w:val="007D3DBD"/>
    <w:rsid w:val="007F53A1"/>
    <w:rsid w:val="00824D98"/>
    <w:rsid w:val="00852B66"/>
    <w:rsid w:val="0085742F"/>
    <w:rsid w:val="00862850"/>
    <w:rsid w:val="00864027"/>
    <w:rsid w:val="00915459"/>
    <w:rsid w:val="009356FB"/>
    <w:rsid w:val="00940BF3"/>
    <w:rsid w:val="0095605E"/>
    <w:rsid w:val="009779C1"/>
    <w:rsid w:val="009E175A"/>
    <w:rsid w:val="009E699E"/>
    <w:rsid w:val="009E7E75"/>
    <w:rsid w:val="009F03C5"/>
    <w:rsid w:val="009F46E1"/>
    <w:rsid w:val="00A70DBD"/>
    <w:rsid w:val="00AE39CB"/>
    <w:rsid w:val="00AE70E4"/>
    <w:rsid w:val="00AF7429"/>
    <w:rsid w:val="00B00F3A"/>
    <w:rsid w:val="00B03430"/>
    <w:rsid w:val="00B14BB7"/>
    <w:rsid w:val="00B43826"/>
    <w:rsid w:val="00B565C7"/>
    <w:rsid w:val="00B6322B"/>
    <w:rsid w:val="00B83A75"/>
    <w:rsid w:val="00BA4DB4"/>
    <w:rsid w:val="00BD4DD6"/>
    <w:rsid w:val="00C02353"/>
    <w:rsid w:val="00C0376E"/>
    <w:rsid w:val="00C22E6A"/>
    <w:rsid w:val="00C51FBE"/>
    <w:rsid w:val="00C566DF"/>
    <w:rsid w:val="00CA214A"/>
    <w:rsid w:val="00D0533F"/>
    <w:rsid w:val="00D07DC9"/>
    <w:rsid w:val="00D27F21"/>
    <w:rsid w:val="00DA2CE8"/>
    <w:rsid w:val="00DC1110"/>
    <w:rsid w:val="00E717AA"/>
    <w:rsid w:val="00E72B33"/>
    <w:rsid w:val="00E84A62"/>
    <w:rsid w:val="00EC54B5"/>
    <w:rsid w:val="00EE1989"/>
    <w:rsid w:val="00EE4009"/>
    <w:rsid w:val="00F0276E"/>
    <w:rsid w:val="00F05697"/>
    <w:rsid w:val="00F3201B"/>
    <w:rsid w:val="00F360A3"/>
    <w:rsid w:val="00F42935"/>
    <w:rsid w:val="00F75194"/>
    <w:rsid w:val="00F82DA6"/>
    <w:rsid w:val="00F87D39"/>
    <w:rsid w:val="00FC0B32"/>
    <w:rsid w:val="00FF3765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977E"/>
  <w15:chartTrackingRefBased/>
  <w15:docId w15:val="{04BC5D43-6C8E-49C1-B833-D117AE6B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82DA6"/>
    <w:pPr>
      <w:keepNext/>
      <w:numPr>
        <w:numId w:val="2"/>
      </w:numPr>
      <w:jc w:val="center"/>
      <w:outlineLvl w:val="7"/>
    </w:pPr>
    <w:rPr>
      <w:rFonts w:ascii="Arial" w:hAnsi="Arial"/>
      <w:b/>
      <w:sz w:val="20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F82DA6"/>
    <w:rPr>
      <w:rFonts w:ascii="Arial" w:eastAsia="Times New Roman" w:hAnsi="Arial" w:cs="Times New Roman"/>
      <w:b/>
      <w:sz w:val="20"/>
      <w:szCs w:val="28"/>
      <w:lang w:val="x-none" w:eastAsia="cs-CZ"/>
    </w:rPr>
  </w:style>
  <w:style w:type="paragraph" w:styleId="Zkladntext">
    <w:name w:val="Body Text"/>
    <w:aliases w:val="Standard paragraph"/>
    <w:basedOn w:val="Normln"/>
    <w:link w:val="ZkladntextChar"/>
    <w:semiHidden/>
    <w:rsid w:val="00F82DA6"/>
    <w:pPr>
      <w:spacing w:line="360" w:lineRule="auto"/>
      <w:jc w:val="both"/>
    </w:pPr>
    <w:rPr>
      <w:b/>
      <w:bCs/>
      <w:lang w:val="x-non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F82DA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82DA6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semiHidden/>
    <w:rsid w:val="00F82DA6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basedOn w:val="Standardnpsmoodstavce"/>
    <w:semiHidden/>
    <w:rsid w:val="00F82DA6"/>
  </w:style>
  <w:style w:type="paragraph" w:customStyle="1" w:styleId="BodyText21">
    <w:name w:val="Body Text 21"/>
    <w:basedOn w:val="Normln"/>
    <w:rsid w:val="00F82DA6"/>
    <w:pPr>
      <w:widowControl w:val="0"/>
      <w:snapToGrid w:val="0"/>
      <w:jc w:val="both"/>
    </w:pPr>
    <w:rPr>
      <w:sz w:val="22"/>
      <w:szCs w:val="22"/>
    </w:rPr>
  </w:style>
  <w:style w:type="paragraph" w:customStyle="1" w:styleId="Nadpis21">
    <w:name w:val="Nadpis 21"/>
    <w:basedOn w:val="Normln"/>
    <w:next w:val="Normln"/>
    <w:rsid w:val="00F82DA6"/>
    <w:pPr>
      <w:widowControl w:val="0"/>
      <w:tabs>
        <w:tab w:val="left" w:pos="426"/>
      </w:tabs>
    </w:pPr>
    <w:rPr>
      <w:szCs w:val="20"/>
      <w:lang w:val="fr-BE"/>
    </w:rPr>
  </w:style>
  <w:style w:type="paragraph" w:styleId="Seznam">
    <w:name w:val="List"/>
    <w:basedOn w:val="Normln"/>
    <w:semiHidden/>
    <w:rsid w:val="00F82DA6"/>
    <w:pPr>
      <w:ind w:left="283" w:hanging="283"/>
    </w:pPr>
    <w:rPr>
      <w:szCs w:val="20"/>
    </w:rPr>
  </w:style>
  <w:style w:type="paragraph" w:styleId="Nzev">
    <w:name w:val="Title"/>
    <w:basedOn w:val="Normln"/>
    <w:link w:val="NzevChar"/>
    <w:qFormat/>
    <w:rsid w:val="00F82DA6"/>
    <w:pPr>
      <w:jc w:val="center"/>
    </w:pPr>
    <w:rPr>
      <w:b/>
      <w:bCs/>
      <w:spacing w:val="40"/>
      <w:sz w:val="40"/>
      <w:lang w:val="x-none"/>
    </w:rPr>
  </w:style>
  <w:style w:type="character" w:customStyle="1" w:styleId="NzevChar">
    <w:name w:val="Název Char"/>
    <w:basedOn w:val="Standardnpsmoodstavce"/>
    <w:link w:val="Nzev"/>
    <w:rsid w:val="00F82DA6"/>
    <w:rPr>
      <w:rFonts w:ascii="Times New Roman" w:eastAsia="Times New Roman" w:hAnsi="Times New Roman" w:cs="Times New Roman"/>
      <w:b/>
      <w:bCs/>
      <w:spacing w:val="40"/>
      <w:sz w:val="40"/>
      <w:szCs w:val="24"/>
      <w:lang w:val="x-none" w:eastAsia="cs-CZ"/>
    </w:rPr>
  </w:style>
  <w:style w:type="paragraph" w:customStyle="1" w:styleId="Tabellentext">
    <w:name w:val="Tabellentext"/>
    <w:basedOn w:val="Normln"/>
    <w:rsid w:val="00F82DA6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Odstavecseseznamem">
    <w:name w:val="List Paragraph"/>
    <w:basedOn w:val="Normln"/>
    <w:uiPriority w:val="34"/>
    <w:qFormat/>
    <w:rsid w:val="00F82DA6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/>
      <w:szCs w:val="22"/>
      <w:lang w:eastAsia="ar-SA"/>
    </w:rPr>
  </w:style>
  <w:style w:type="character" w:styleId="Hypertextovodkaz">
    <w:name w:val="Hyperlink"/>
    <w:uiPriority w:val="99"/>
    <w:unhideWhenUsed/>
    <w:rsid w:val="00F82DA6"/>
    <w:rPr>
      <w:color w:val="0563C1"/>
      <w:u w:val="single"/>
    </w:rPr>
  </w:style>
  <w:style w:type="paragraph" w:customStyle="1" w:styleId="Normal2">
    <w:name w:val="Normal 2"/>
    <w:basedOn w:val="Normln"/>
    <w:rsid w:val="00F82DA6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customStyle="1" w:styleId="NormlnIMP">
    <w:name w:val="Normální_IMP"/>
    <w:basedOn w:val="Normln"/>
    <w:rsid w:val="00F82DA6"/>
    <w:pPr>
      <w:spacing w:line="228" w:lineRule="auto"/>
    </w:pPr>
    <w:rPr>
      <w:snapToGrid w:val="0"/>
      <w:sz w:val="20"/>
      <w:szCs w:val="20"/>
    </w:rPr>
  </w:style>
  <w:style w:type="paragraph" w:styleId="Bezmezer">
    <w:name w:val="No Spacing"/>
    <w:uiPriority w:val="1"/>
    <w:qFormat/>
    <w:rsid w:val="00F8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B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B33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52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Michaela Vodhánělová</cp:lastModifiedBy>
  <cp:revision>5</cp:revision>
  <cp:lastPrinted>2023-12-07T08:23:00Z</cp:lastPrinted>
  <dcterms:created xsi:type="dcterms:W3CDTF">2023-12-07T08:27:00Z</dcterms:created>
  <dcterms:modified xsi:type="dcterms:W3CDTF">2024-08-22T07:46:00Z</dcterms:modified>
</cp:coreProperties>
</file>