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5DA47" w14:textId="6DC3C21A" w:rsidR="0060150A" w:rsidRDefault="0060150A" w:rsidP="00807012">
      <w:pPr>
        <w:pStyle w:val="TITRE"/>
        <w:spacing w:before="0" w:after="0"/>
        <w:rPr>
          <w:rFonts w:asciiTheme="minorHAnsi" w:hAnsiTheme="minorHAnsi" w:cs="Arial"/>
          <w:bCs/>
          <w:szCs w:val="28"/>
          <w:lang w:val="cs-CZ"/>
        </w:rPr>
      </w:pPr>
      <w:r w:rsidRPr="00033012">
        <w:rPr>
          <w:rFonts w:asciiTheme="minorHAnsi" w:hAnsiTheme="minorHAnsi" w:cs="Arial"/>
          <w:bCs/>
          <w:szCs w:val="28"/>
          <w:lang w:val="cs-CZ"/>
        </w:rPr>
        <w:t xml:space="preserve">PŘÍKAZNÍ </w:t>
      </w:r>
      <w:r w:rsidR="00CB32D5">
        <w:rPr>
          <w:rFonts w:asciiTheme="minorHAnsi" w:hAnsiTheme="minorHAnsi" w:cs="Arial"/>
          <w:bCs/>
          <w:szCs w:val="28"/>
          <w:lang w:val="cs-CZ"/>
        </w:rPr>
        <w:t>SMLOUVA</w:t>
      </w:r>
    </w:p>
    <w:p w14:paraId="7093DD56" w14:textId="77777777" w:rsidR="003F48CA" w:rsidRPr="003F48CA" w:rsidRDefault="003F48CA" w:rsidP="003F48CA">
      <w:pPr>
        <w:rPr>
          <w:lang w:eastAsia="en-US"/>
        </w:rPr>
      </w:pPr>
    </w:p>
    <w:p w14:paraId="739F1CB5" w14:textId="77777777" w:rsidR="0060150A" w:rsidRPr="00F03723" w:rsidRDefault="0060150A" w:rsidP="0060150A">
      <w:pPr>
        <w:pStyle w:val="TITRE"/>
        <w:spacing w:before="0" w:after="0"/>
        <w:rPr>
          <w:rFonts w:asciiTheme="minorHAnsi" w:hAnsiTheme="minorHAnsi" w:cs="Arial"/>
          <w:b w:val="0"/>
          <w:bCs/>
          <w:sz w:val="22"/>
          <w:szCs w:val="22"/>
          <w:lang w:val="cs-CZ"/>
        </w:rPr>
      </w:pPr>
      <w:r w:rsidRPr="00033012">
        <w:rPr>
          <w:rFonts w:asciiTheme="minorHAnsi" w:hAnsiTheme="minorHAnsi" w:cs="Arial"/>
          <w:b w:val="0"/>
          <w:sz w:val="22"/>
          <w:szCs w:val="22"/>
          <w:lang w:val="cs-CZ"/>
        </w:rPr>
        <w:t xml:space="preserve"> </w:t>
      </w:r>
      <w:r w:rsidRPr="00F03723">
        <w:rPr>
          <w:rFonts w:asciiTheme="minorHAnsi" w:hAnsiTheme="minorHAnsi" w:cs="Arial"/>
          <w:b w:val="0"/>
          <w:bCs/>
          <w:sz w:val="22"/>
          <w:szCs w:val="22"/>
          <w:lang w:val="cs-CZ"/>
        </w:rPr>
        <w:t>uzavřená dle</w:t>
      </w:r>
      <w:r w:rsidRPr="00F03723">
        <w:rPr>
          <w:rFonts w:asciiTheme="minorHAnsi" w:hAnsiTheme="minorHAnsi" w:cs="Arial"/>
          <w:b w:val="0"/>
          <w:sz w:val="22"/>
          <w:szCs w:val="22"/>
          <w:lang w:val="cs-CZ"/>
        </w:rPr>
        <w:t xml:space="preserve"> </w:t>
      </w:r>
      <w:r w:rsidRPr="00F03723">
        <w:rPr>
          <w:rFonts w:asciiTheme="minorHAnsi" w:hAnsiTheme="minorHAnsi" w:cs="Arial"/>
          <w:b w:val="0"/>
          <w:bCs/>
          <w:sz w:val="22"/>
          <w:szCs w:val="22"/>
          <w:lang w:val="cs-CZ"/>
        </w:rPr>
        <w:t xml:space="preserve">ustanovení § 2430 a násl. zákona č. 89/2012 Sb., občanského zákoníku, </w:t>
      </w:r>
    </w:p>
    <w:p w14:paraId="3A1D3E52" w14:textId="77777777" w:rsidR="0060150A" w:rsidRPr="00F03723" w:rsidRDefault="0060150A" w:rsidP="0060150A">
      <w:pPr>
        <w:pStyle w:val="TITRE"/>
        <w:spacing w:before="0" w:after="0"/>
        <w:rPr>
          <w:rFonts w:asciiTheme="minorHAnsi" w:hAnsiTheme="minorHAnsi" w:cs="Arial"/>
          <w:b w:val="0"/>
          <w:bCs/>
          <w:caps/>
          <w:sz w:val="22"/>
          <w:szCs w:val="22"/>
          <w:lang w:val="cs-CZ"/>
        </w:rPr>
      </w:pPr>
      <w:r w:rsidRPr="00F03723">
        <w:rPr>
          <w:rFonts w:asciiTheme="minorHAnsi" w:hAnsiTheme="minorHAnsi" w:cs="Arial"/>
          <w:b w:val="0"/>
          <w:bCs/>
          <w:sz w:val="22"/>
          <w:szCs w:val="22"/>
          <w:lang w:val="cs-CZ"/>
        </w:rPr>
        <w:t>ve znění pozdějších předpisů</w:t>
      </w:r>
      <w:r w:rsidRPr="00F03723">
        <w:rPr>
          <w:rFonts w:asciiTheme="minorHAnsi" w:hAnsiTheme="minorHAnsi" w:cs="Arial"/>
          <w:b w:val="0"/>
          <w:sz w:val="22"/>
          <w:szCs w:val="22"/>
          <w:lang w:val="cs-CZ"/>
        </w:rPr>
        <w:t xml:space="preserve">  </w:t>
      </w:r>
    </w:p>
    <w:p w14:paraId="0EEC9F4B" w14:textId="77777777" w:rsidR="0060150A" w:rsidRPr="00033012" w:rsidRDefault="0060150A" w:rsidP="0060150A">
      <w:pPr>
        <w:rPr>
          <w:rFonts w:asciiTheme="minorHAnsi" w:hAnsiTheme="minorHAnsi" w:cs="Arial"/>
          <w:b/>
          <w:sz w:val="22"/>
          <w:szCs w:val="22"/>
        </w:rPr>
      </w:pPr>
    </w:p>
    <w:p w14:paraId="26A7A902" w14:textId="77777777" w:rsidR="004E155F" w:rsidRDefault="004E155F" w:rsidP="0060150A">
      <w:pPr>
        <w:rPr>
          <w:rFonts w:asciiTheme="minorHAnsi" w:hAnsiTheme="minorHAnsi" w:cs="Arial"/>
          <w:sz w:val="22"/>
          <w:szCs w:val="22"/>
        </w:rPr>
      </w:pPr>
    </w:p>
    <w:p w14:paraId="090B8460" w14:textId="77777777" w:rsidR="0060150A" w:rsidRPr="00906FB0" w:rsidRDefault="0060150A" w:rsidP="0060150A">
      <w:pPr>
        <w:rPr>
          <w:rFonts w:asciiTheme="minorHAnsi" w:hAnsiTheme="minorHAnsi" w:cs="Arial"/>
          <w:b/>
          <w:bCs/>
          <w:sz w:val="22"/>
          <w:szCs w:val="22"/>
        </w:rPr>
      </w:pPr>
      <w:r w:rsidRPr="00906FB0">
        <w:rPr>
          <w:rFonts w:asciiTheme="minorHAnsi" w:hAnsiTheme="minorHAnsi" w:cs="Arial"/>
          <w:b/>
          <w:bCs/>
          <w:sz w:val="22"/>
          <w:szCs w:val="22"/>
        </w:rPr>
        <w:t>Smluvní strany:</w:t>
      </w:r>
    </w:p>
    <w:p w14:paraId="19E217C4" w14:textId="77777777" w:rsidR="004E155F" w:rsidRDefault="004E155F" w:rsidP="0060150A">
      <w:pPr>
        <w:rPr>
          <w:rFonts w:asciiTheme="minorHAnsi" w:hAnsiTheme="minorHAnsi" w:cs="Arial"/>
          <w:b/>
          <w:sz w:val="22"/>
          <w:szCs w:val="22"/>
        </w:rPr>
      </w:pPr>
    </w:p>
    <w:p w14:paraId="11B67939" w14:textId="36579E0F" w:rsidR="0060150A" w:rsidRPr="00700633" w:rsidRDefault="005D2249" w:rsidP="0060150A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Příkazník</w:t>
      </w:r>
      <w:r w:rsidR="00507E79" w:rsidRPr="00507E79">
        <w:rPr>
          <w:rFonts w:asciiTheme="minorHAnsi" w:hAnsiTheme="minorHAnsi" w:cs="Arial"/>
          <w:b/>
          <w:bCs/>
          <w:sz w:val="22"/>
          <w:szCs w:val="22"/>
        </w:rPr>
        <w:t>:</w:t>
      </w:r>
      <w:r w:rsidR="00507E79" w:rsidRPr="00507E79">
        <w:rPr>
          <w:rFonts w:asciiTheme="minorHAnsi" w:hAnsiTheme="minorHAnsi" w:cs="Arial"/>
          <w:b/>
          <w:bCs/>
          <w:sz w:val="22"/>
          <w:szCs w:val="22"/>
        </w:rPr>
        <w:tab/>
      </w:r>
      <w:r w:rsidR="00507E79" w:rsidRPr="00507E79">
        <w:rPr>
          <w:rFonts w:asciiTheme="minorHAnsi" w:hAnsiTheme="minorHAnsi" w:cs="Arial"/>
          <w:b/>
          <w:bCs/>
          <w:sz w:val="22"/>
          <w:szCs w:val="22"/>
        </w:rPr>
        <w:tab/>
      </w:r>
      <w:r w:rsidR="00700633" w:rsidRPr="00535233">
        <w:rPr>
          <w:rFonts w:asciiTheme="minorHAnsi" w:hAnsiTheme="minorHAnsi" w:cs="Arial"/>
          <w:b/>
          <w:bCs/>
          <w:sz w:val="22"/>
          <w:szCs w:val="22"/>
        </w:rPr>
        <w:t xml:space="preserve">Bělina </w:t>
      </w:r>
      <w:r w:rsidR="00700633" w:rsidRPr="00535233">
        <w:rPr>
          <w:rFonts w:asciiTheme="minorHAnsi" w:hAnsiTheme="minorHAnsi" w:cstheme="minorHAnsi"/>
          <w:b/>
          <w:bCs/>
          <w:sz w:val="22"/>
          <w:szCs w:val="22"/>
        </w:rPr>
        <w:t>&amp;</w:t>
      </w:r>
      <w:r w:rsidR="00700633" w:rsidRPr="00535233">
        <w:rPr>
          <w:rFonts w:asciiTheme="minorHAnsi" w:hAnsiTheme="minorHAnsi" w:cs="Arial"/>
          <w:b/>
          <w:bCs/>
          <w:sz w:val="22"/>
          <w:szCs w:val="22"/>
        </w:rPr>
        <w:t xml:space="preserve"> Partners advokátní kancelář s.r.o.</w:t>
      </w:r>
    </w:p>
    <w:p w14:paraId="14EA4158" w14:textId="77777777" w:rsidR="00700633" w:rsidRPr="00700633" w:rsidRDefault="00700633" w:rsidP="007006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0633">
        <w:rPr>
          <w:rFonts w:asciiTheme="minorHAnsi" w:hAnsiTheme="minorHAnsi" w:cstheme="minorHAnsi"/>
          <w:bCs/>
          <w:sz w:val="22"/>
          <w:szCs w:val="22"/>
        </w:rPr>
        <w:t>Se sídlem:</w:t>
      </w:r>
      <w:r w:rsidRPr="00700633">
        <w:rPr>
          <w:rFonts w:asciiTheme="minorHAnsi" w:hAnsiTheme="minorHAnsi" w:cstheme="minorHAnsi"/>
          <w:bCs/>
          <w:sz w:val="22"/>
          <w:szCs w:val="22"/>
        </w:rPr>
        <w:tab/>
      </w:r>
      <w:r w:rsidRPr="00700633">
        <w:rPr>
          <w:rFonts w:asciiTheme="minorHAnsi" w:hAnsiTheme="minorHAnsi" w:cstheme="minorHAnsi"/>
          <w:bCs/>
          <w:sz w:val="22"/>
          <w:szCs w:val="22"/>
        </w:rPr>
        <w:tab/>
        <w:t>Pobřežní 370/4, 186 00 Praha 8</w:t>
      </w:r>
    </w:p>
    <w:p w14:paraId="79D99A4B" w14:textId="77777777" w:rsidR="00700633" w:rsidRPr="00700633" w:rsidRDefault="00700633" w:rsidP="00700633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Cs w:val="22"/>
        </w:rPr>
      </w:pPr>
      <w:r w:rsidRPr="00700633">
        <w:rPr>
          <w:rFonts w:asciiTheme="minorHAnsi" w:hAnsiTheme="minorHAnsi" w:cstheme="minorHAnsi"/>
          <w:szCs w:val="22"/>
        </w:rPr>
        <w:t>Zastoupený:</w:t>
      </w:r>
      <w:r w:rsidRPr="00700633">
        <w:rPr>
          <w:rFonts w:asciiTheme="minorHAnsi" w:hAnsiTheme="minorHAnsi" w:cstheme="minorHAnsi"/>
          <w:szCs w:val="22"/>
        </w:rPr>
        <w:tab/>
      </w:r>
      <w:r w:rsidRPr="00700633">
        <w:rPr>
          <w:rFonts w:asciiTheme="minorHAnsi" w:hAnsiTheme="minorHAnsi" w:cstheme="minorHAnsi"/>
          <w:szCs w:val="22"/>
        </w:rPr>
        <w:tab/>
      </w:r>
      <w:r w:rsidRPr="00700633">
        <w:rPr>
          <w:rFonts w:asciiTheme="minorHAnsi" w:hAnsiTheme="minorHAnsi" w:cstheme="minorHAnsi"/>
          <w:bCs/>
          <w:szCs w:val="22"/>
        </w:rPr>
        <w:t>JUDr. Tomášem Bělinou, jednatelem</w:t>
      </w:r>
    </w:p>
    <w:p w14:paraId="2C011A78" w14:textId="0CB59B66" w:rsidR="00700633" w:rsidRPr="00700633" w:rsidRDefault="00700633" w:rsidP="00700633">
      <w:pPr>
        <w:jc w:val="both"/>
        <w:rPr>
          <w:rFonts w:asciiTheme="minorHAnsi" w:hAnsiTheme="minorHAnsi" w:cstheme="minorHAnsi"/>
          <w:sz w:val="22"/>
          <w:szCs w:val="22"/>
        </w:rPr>
      </w:pPr>
      <w:r w:rsidRPr="00700633">
        <w:rPr>
          <w:rFonts w:asciiTheme="minorHAnsi" w:hAnsiTheme="minorHAnsi" w:cstheme="minorHAnsi"/>
          <w:sz w:val="22"/>
          <w:szCs w:val="22"/>
        </w:rPr>
        <w:t>IČ:</w:t>
      </w:r>
      <w:r w:rsidRPr="00700633">
        <w:rPr>
          <w:rFonts w:asciiTheme="minorHAnsi" w:hAnsiTheme="minorHAnsi" w:cstheme="minorHAnsi"/>
          <w:sz w:val="22"/>
          <w:szCs w:val="22"/>
        </w:rPr>
        <w:tab/>
      </w:r>
      <w:r w:rsidRPr="00700633">
        <w:rPr>
          <w:rFonts w:asciiTheme="minorHAnsi" w:hAnsiTheme="minorHAnsi" w:cstheme="minorHAnsi"/>
          <w:sz w:val="22"/>
          <w:szCs w:val="22"/>
        </w:rPr>
        <w:tab/>
      </w:r>
      <w:r w:rsidRPr="00700633">
        <w:rPr>
          <w:rFonts w:asciiTheme="minorHAnsi" w:hAnsiTheme="minorHAnsi" w:cstheme="minorHAnsi"/>
          <w:sz w:val="22"/>
          <w:szCs w:val="22"/>
        </w:rPr>
        <w:tab/>
      </w:r>
      <w:r w:rsidRPr="00700633">
        <w:rPr>
          <w:rFonts w:asciiTheme="minorHAnsi" w:hAnsiTheme="minorHAnsi" w:cstheme="minorHAnsi"/>
          <w:bCs/>
          <w:sz w:val="22"/>
          <w:szCs w:val="22"/>
        </w:rPr>
        <w:t>01614606</w:t>
      </w:r>
    </w:p>
    <w:p w14:paraId="416144BC" w14:textId="2E1749E2" w:rsidR="00700633" w:rsidRPr="00700633" w:rsidRDefault="00700633" w:rsidP="00700633">
      <w:pPr>
        <w:jc w:val="both"/>
        <w:rPr>
          <w:rFonts w:asciiTheme="minorHAnsi" w:hAnsiTheme="minorHAnsi" w:cstheme="minorHAnsi"/>
          <w:sz w:val="22"/>
          <w:szCs w:val="22"/>
        </w:rPr>
      </w:pPr>
      <w:r w:rsidRPr="00700633">
        <w:rPr>
          <w:rFonts w:asciiTheme="minorHAnsi" w:hAnsiTheme="minorHAnsi" w:cstheme="minorHAnsi"/>
          <w:sz w:val="22"/>
          <w:szCs w:val="22"/>
        </w:rPr>
        <w:t>DIČ:</w:t>
      </w:r>
      <w:r w:rsidRPr="00700633">
        <w:rPr>
          <w:rFonts w:asciiTheme="minorHAnsi" w:hAnsiTheme="minorHAnsi" w:cstheme="minorHAnsi"/>
          <w:sz w:val="22"/>
          <w:szCs w:val="22"/>
        </w:rPr>
        <w:tab/>
      </w:r>
      <w:r w:rsidRPr="00700633">
        <w:rPr>
          <w:rFonts w:asciiTheme="minorHAnsi" w:hAnsiTheme="minorHAnsi" w:cstheme="minorHAnsi"/>
          <w:sz w:val="22"/>
          <w:szCs w:val="22"/>
        </w:rPr>
        <w:tab/>
      </w:r>
      <w:r w:rsidRPr="00700633">
        <w:rPr>
          <w:rFonts w:asciiTheme="minorHAnsi" w:hAnsiTheme="minorHAnsi" w:cstheme="minorHAnsi"/>
          <w:sz w:val="22"/>
          <w:szCs w:val="22"/>
        </w:rPr>
        <w:tab/>
      </w:r>
      <w:r w:rsidRPr="00700633">
        <w:rPr>
          <w:rFonts w:asciiTheme="minorHAnsi" w:hAnsiTheme="minorHAnsi" w:cstheme="minorHAnsi"/>
          <w:bCs/>
          <w:sz w:val="22"/>
          <w:szCs w:val="22"/>
        </w:rPr>
        <w:t>CZ01614606</w:t>
      </w:r>
    </w:p>
    <w:p w14:paraId="4B96C3A7" w14:textId="77777777" w:rsidR="00700633" w:rsidRPr="00700633" w:rsidRDefault="00700633" w:rsidP="00700633">
      <w:pPr>
        <w:keepNext/>
        <w:keepLines/>
        <w:tabs>
          <w:tab w:val="left" w:pos="2127"/>
          <w:tab w:val="left" w:pos="2977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00633">
        <w:rPr>
          <w:rFonts w:asciiTheme="minorHAnsi" w:hAnsiTheme="minorHAnsi" w:cstheme="minorHAnsi"/>
          <w:snapToGrid w:val="0"/>
          <w:sz w:val="22"/>
          <w:szCs w:val="22"/>
        </w:rPr>
        <w:t>Bankovní spojení:</w:t>
      </w:r>
      <w:r w:rsidRPr="00700633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700633">
        <w:rPr>
          <w:rFonts w:asciiTheme="minorHAnsi" w:hAnsiTheme="minorHAnsi" w:cstheme="minorHAnsi"/>
          <w:bCs/>
          <w:sz w:val="22"/>
          <w:szCs w:val="22"/>
        </w:rPr>
        <w:t>ČSOB, a.s.</w:t>
      </w:r>
    </w:p>
    <w:p w14:paraId="71DCB1F6" w14:textId="77777777" w:rsidR="00700633" w:rsidRPr="00700633" w:rsidRDefault="00700633" w:rsidP="00700633">
      <w:pPr>
        <w:keepNext/>
        <w:keepLines/>
        <w:tabs>
          <w:tab w:val="left" w:pos="2127"/>
          <w:tab w:val="left" w:pos="2977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00633">
        <w:rPr>
          <w:rFonts w:asciiTheme="minorHAnsi" w:hAnsiTheme="minorHAnsi" w:cstheme="minorHAnsi"/>
          <w:snapToGrid w:val="0"/>
          <w:sz w:val="22"/>
          <w:szCs w:val="22"/>
        </w:rPr>
        <w:t xml:space="preserve">Číslo účtu: </w:t>
      </w:r>
      <w:r w:rsidRPr="00700633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700633">
        <w:rPr>
          <w:rFonts w:asciiTheme="minorHAnsi" w:hAnsiTheme="minorHAnsi" w:cstheme="minorHAnsi"/>
          <w:bCs/>
          <w:sz w:val="22"/>
          <w:szCs w:val="22"/>
        </w:rPr>
        <w:t>258661199/0300</w:t>
      </w:r>
    </w:p>
    <w:p w14:paraId="3AA41178" w14:textId="77777777" w:rsidR="00700633" w:rsidRPr="00700633" w:rsidRDefault="00700633" w:rsidP="00700633">
      <w:pPr>
        <w:keepNext/>
        <w:keepLines/>
        <w:tabs>
          <w:tab w:val="left" w:pos="2127"/>
          <w:tab w:val="left" w:pos="2977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00633">
        <w:rPr>
          <w:rFonts w:asciiTheme="minorHAnsi" w:hAnsiTheme="minorHAnsi" w:cstheme="minorHAnsi"/>
          <w:snapToGrid w:val="0"/>
          <w:sz w:val="22"/>
          <w:szCs w:val="22"/>
        </w:rPr>
        <w:t xml:space="preserve">Datová schránka: </w:t>
      </w:r>
      <w:r w:rsidRPr="00700633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700633">
        <w:rPr>
          <w:rFonts w:asciiTheme="minorHAnsi" w:hAnsiTheme="minorHAnsi" w:cstheme="minorHAnsi"/>
          <w:bCs/>
          <w:sz w:val="22"/>
          <w:szCs w:val="22"/>
        </w:rPr>
        <w:t>shpt54c</w:t>
      </w:r>
    </w:p>
    <w:p w14:paraId="433F0009" w14:textId="77777777" w:rsidR="00700633" w:rsidRPr="00700633" w:rsidRDefault="00700633" w:rsidP="00700633">
      <w:pPr>
        <w:pStyle w:val="Zkladntextodsazen"/>
        <w:spacing w:after="120" w:line="240" w:lineRule="auto"/>
        <w:ind w:left="0"/>
        <w:jc w:val="both"/>
        <w:rPr>
          <w:rFonts w:asciiTheme="minorHAnsi" w:hAnsiTheme="minorHAnsi" w:cstheme="minorHAnsi"/>
          <w:bCs/>
          <w:szCs w:val="22"/>
        </w:rPr>
      </w:pPr>
      <w:r w:rsidRPr="00700633">
        <w:rPr>
          <w:rFonts w:asciiTheme="minorHAnsi" w:hAnsiTheme="minorHAnsi" w:cstheme="minorHAnsi"/>
          <w:szCs w:val="22"/>
        </w:rPr>
        <w:t xml:space="preserve">Zapsaná v obchodním rejstříku vedeném </w:t>
      </w:r>
      <w:r w:rsidRPr="00700633">
        <w:rPr>
          <w:rFonts w:asciiTheme="minorHAnsi" w:hAnsiTheme="minorHAnsi" w:cstheme="minorHAnsi"/>
          <w:bCs/>
          <w:szCs w:val="22"/>
        </w:rPr>
        <w:t>Městským soudem v Praze</w:t>
      </w:r>
      <w:r w:rsidRPr="00700633">
        <w:rPr>
          <w:rFonts w:asciiTheme="minorHAnsi" w:hAnsiTheme="minorHAnsi" w:cstheme="minorHAnsi"/>
          <w:szCs w:val="22"/>
        </w:rPr>
        <w:t xml:space="preserve">, oddíl </w:t>
      </w:r>
      <w:r w:rsidRPr="00700633">
        <w:rPr>
          <w:rFonts w:asciiTheme="minorHAnsi" w:hAnsiTheme="minorHAnsi" w:cstheme="minorHAnsi"/>
          <w:bCs/>
          <w:szCs w:val="22"/>
        </w:rPr>
        <w:t>C v</w:t>
      </w:r>
      <w:r w:rsidRPr="00700633">
        <w:rPr>
          <w:rFonts w:asciiTheme="minorHAnsi" w:hAnsiTheme="minorHAnsi" w:cstheme="minorHAnsi"/>
          <w:szCs w:val="22"/>
        </w:rPr>
        <w:t xml:space="preserve">ložka </w:t>
      </w:r>
      <w:r w:rsidRPr="00700633">
        <w:rPr>
          <w:rFonts w:asciiTheme="minorHAnsi" w:hAnsiTheme="minorHAnsi" w:cstheme="minorHAnsi"/>
          <w:bCs/>
          <w:szCs w:val="22"/>
        </w:rPr>
        <w:t>209178</w:t>
      </w:r>
    </w:p>
    <w:p w14:paraId="56F25C54" w14:textId="2944818A" w:rsidR="0060150A" w:rsidRPr="00033012" w:rsidRDefault="0060150A" w:rsidP="0060150A">
      <w:pPr>
        <w:rPr>
          <w:rFonts w:asciiTheme="minorHAnsi" w:hAnsiTheme="minorHAnsi" w:cs="Arial"/>
          <w:sz w:val="22"/>
          <w:szCs w:val="22"/>
        </w:rPr>
      </w:pPr>
      <w:r w:rsidRPr="00033012">
        <w:rPr>
          <w:rFonts w:asciiTheme="minorHAnsi" w:hAnsiTheme="minorHAnsi" w:cs="Arial"/>
          <w:sz w:val="22"/>
          <w:szCs w:val="22"/>
        </w:rPr>
        <w:t xml:space="preserve">dále jen </w:t>
      </w:r>
      <w:r w:rsidRPr="00C506CA">
        <w:rPr>
          <w:rFonts w:asciiTheme="minorHAnsi" w:hAnsiTheme="minorHAnsi" w:cs="Arial"/>
          <w:b/>
          <w:sz w:val="22"/>
          <w:szCs w:val="22"/>
        </w:rPr>
        <w:t>„</w:t>
      </w:r>
      <w:r w:rsidR="005D2249">
        <w:rPr>
          <w:rFonts w:asciiTheme="minorHAnsi" w:hAnsiTheme="minorHAnsi" w:cs="Arial"/>
          <w:b/>
          <w:sz w:val="22"/>
          <w:szCs w:val="22"/>
        </w:rPr>
        <w:t>Příkazník</w:t>
      </w:r>
      <w:r w:rsidRPr="00033012">
        <w:rPr>
          <w:rFonts w:asciiTheme="minorHAnsi" w:hAnsiTheme="minorHAnsi" w:cs="Arial"/>
          <w:sz w:val="22"/>
          <w:szCs w:val="22"/>
        </w:rPr>
        <w:t>“ na straně jedné</w:t>
      </w:r>
    </w:p>
    <w:p w14:paraId="2ACCE63F" w14:textId="77777777" w:rsidR="0060150A" w:rsidRPr="00033012" w:rsidRDefault="0060150A" w:rsidP="0060150A">
      <w:pPr>
        <w:rPr>
          <w:rFonts w:asciiTheme="minorHAnsi" w:hAnsiTheme="minorHAnsi" w:cs="Arial"/>
          <w:b/>
          <w:sz w:val="22"/>
          <w:szCs w:val="22"/>
        </w:rPr>
      </w:pPr>
    </w:p>
    <w:p w14:paraId="11A9CFAA" w14:textId="77777777" w:rsidR="0060150A" w:rsidRPr="00033012" w:rsidRDefault="0060150A" w:rsidP="0060150A">
      <w:pPr>
        <w:outlineLvl w:val="0"/>
        <w:rPr>
          <w:rFonts w:asciiTheme="minorHAnsi" w:hAnsiTheme="minorHAnsi" w:cs="Arial"/>
          <w:sz w:val="22"/>
          <w:szCs w:val="22"/>
        </w:rPr>
      </w:pPr>
      <w:r w:rsidRPr="00033012">
        <w:rPr>
          <w:rFonts w:asciiTheme="minorHAnsi" w:hAnsiTheme="minorHAnsi" w:cs="Arial"/>
          <w:sz w:val="22"/>
          <w:szCs w:val="22"/>
        </w:rPr>
        <w:t>a</w:t>
      </w:r>
    </w:p>
    <w:p w14:paraId="3A9058E4" w14:textId="77777777" w:rsidR="0060150A" w:rsidRPr="00033012" w:rsidRDefault="0060150A" w:rsidP="0060150A">
      <w:pPr>
        <w:rPr>
          <w:rFonts w:asciiTheme="minorHAnsi" w:hAnsiTheme="minorHAnsi" w:cs="Arial"/>
          <w:sz w:val="22"/>
          <w:szCs w:val="22"/>
        </w:rPr>
      </w:pPr>
    </w:p>
    <w:p w14:paraId="4EAEFC24" w14:textId="6BCFDCF3" w:rsidR="0060150A" w:rsidRPr="00033012" w:rsidRDefault="005D2249" w:rsidP="0060150A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Příkazce</w:t>
      </w:r>
      <w:r w:rsidR="00831BC5">
        <w:rPr>
          <w:rFonts w:asciiTheme="minorHAnsi" w:hAnsiTheme="minorHAnsi" w:cs="Arial"/>
          <w:b/>
          <w:bCs/>
          <w:sz w:val="22"/>
          <w:szCs w:val="22"/>
        </w:rPr>
        <w:t>:</w:t>
      </w:r>
      <w:r w:rsidR="00831BC5" w:rsidRPr="0003301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31BC5">
        <w:rPr>
          <w:rFonts w:asciiTheme="minorHAnsi" w:hAnsiTheme="minorHAnsi" w:cs="Arial"/>
          <w:b/>
          <w:bCs/>
          <w:sz w:val="22"/>
          <w:szCs w:val="22"/>
        </w:rPr>
        <w:tab/>
      </w:r>
      <w:r w:rsidR="00831BC5">
        <w:rPr>
          <w:rFonts w:asciiTheme="minorHAnsi" w:hAnsiTheme="minorHAnsi" w:cs="Arial"/>
          <w:b/>
          <w:bCs/>
          <w:sz w:val="22"/>
          <w:szCs w:val="22"/>
        </w:rPr>
        <w:tab/>
      </w:r>
      <w:r w:rsidR="0060150A" w:rsidRPr="00033012">
        <w:rPr>
          <w:rFonts w:asciiTheme="minorHAnsi" w:hAnsiTheme="minorHAnsi" w:cs="Arial"/>
          <w:b/>
          <w:bCs/>
          <w:sz w:val="22"/>
          <w:szCs w:val="22"/>
        </w:rPr>
        <w:t>Zdravotnická záchranná služba hl. m. Prahy</w:t>
      </w:r>
    </w:p>
    <w:p w14:paraId="2A0BDEB3" w14:textId="77777777" w:rsidR="0060150A" w:rsidRDefault="0060150A" w:rsidP="0060150A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</w:t>
      </w:r>
      <w:r w:rsidRPr="00033012">
        <w:rPr>
          <w:rFonts w:asciiTheme="minorHAnsi" w:hAnsiTheme="minorHAnsi" w:cs="Arial"/>
          <w:bCs/>
          <w:sz w:val="22"/>
          <w:szCs w:val="22"/>
        </w:rPr>
        <w:t>e sídlem</w:t>
      </w:r>
      <w:r w:rsidR="00831BC5">
        <w:rPr>
          <w:rFonts w:asciiTheme="minorHAnsi" w:hAnsiTheme="minorHAnsi" w:cs="Arial"/>
          <w:bCs/>
          <w:sz w:val="22"/>
          <w:szCs w:val="22"/>
        </w:rPr>
        <w:t>:</w:t>
      </w:r>
      <w:r w:rsidR="00831BC5">
        <w:rPr>
          <w:rFonts w:asciiTheme="minorHAnsi" w:hAnsiTheme="minorHAnsi" w:cs="Arial"/>
          <w:bCs/>
          <w:sz w:val="22"/>
          <w:szCs w:val="22"/>
        </w:rPr>
        <w:tab/>
      </w:r>
      <w:r w:rsidR="00831BC5">
        <w:rPr>
          <w:rFonts w:asciiTheme="minorHAnsi" w:hAnsiTheme="minorHAnsi" w:cs="Arial"/>
          <w:bCs/>
          <w:sz w:val="22"/>
          <w:szCs w:val="22"/>
        </w:rPr>
        <w:tab/>
      </w:r>
      <w:r w:rsidRPr="00033012">
        <w:rPr>
          <w:rFonts w:asciiTheme="minorHAnsi" w:hAnsiTheme="minorHAnsi" w:cs="Arial"/>
          <w:bCs/>
          <w:sz w:val="22"/>
          <w:szCs w:val="22"/>
        </w:rPr>
        <w:t>Korunní 98, 101 00 Praha 10</w:t>
      </w:r>
    </w:p>
    <w:p w14:paraId="600B921B" w14:textId="44616EE9" w:rsidR="005D2249" w:rsidRPr="00033012" w:rsidRDefault="005D2249" w:rsidP="0060150A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Zastoupený:</w:t>
      </w:r>
      <w:r w:rsidRPr="00033012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033012">
        <w:rPr>
          <w:rFonts w:asciiTheme="minorHAnsi" w:hAnsiTheme="minorHAnsi" w:cs="Arial"/>
          <w:bCs/>
          <w:sz w:val="22"/>
          <w:szCs w:val="22"/>
        </w:rPr>
        <w:t>MUDr. Petr</w:t>
      </w:r>
      <w:r>
        <w:rPr>
          <w:rFonts w:asciiTheme="minorHAnsi" w:hAnsiTheme="minorHAnsi" w:cs="Arial"/>
          <w:bCs/>
          <w:sz w:val="22"/>
          <w:szCs w:val="22"/>
        </w:rPr>
        <w:t>em</w:t>
      </w:r>
      <w:r w:rsidRPr="00033012">
        <w:rPr>
          <w:rFonts w:asciiTheme="minorHAnsi" w:hAnsiTheme="minorHAnsi" w:cs="Arial"/>
          <w:bCs/>
          <w:sz w:val="22"/>
          <w:szCs w:val="22"/>
        </w:rPr>
        <w:t xml:space="preserve"> Kolouch</w:t>
      </w:r>
      <w:r>
        <w:rPr>
          <w:rFonts w:asciiTheme="minorHAnsi" w:hAnsiTheme="minorHAnsi" w:cs="Arial"/>
          <w:bCs/>
          <w:sz w:val="22"/>
          <w:szCs w:val="22"/>
        </w:rPr>
        <w:t>em</w:t>
      </w:r>
      <w:r w:rsidRPr="00033012">
        <w:rPr>
          <w:rFonts w:asciiTheme="minorHAnsi" w:hAnsiTheme="minorHAnsi" w:cs="Arial"/>
          <w:bCs/>
          <w:sz w:val="22"/>
          <w:szCs w:val="22"/>
        </w:rPr>
        <w:t>, MBA</w:t>
      </w:r>
      <w:r>
        <w:rPr>
          <w:rFonts w:asciiTheme="minorHAnsi" w:hAnsiTheme="minorHAnsi" w:cs="Arial"/>
          <w:bCs/>
          <w:sz w:val="22"/>
          <w:szCs w:val="22"/>
        </w:rPr>
        <w:t>, LL.M., ředitelem</w:t>
      </w:r>
    </w:p>
    <w:p w14:paraId="246B48E7" w14:textId="77777777" w:rsidR="0060150A" w:rsidRDefault="0060150A" w:rsidP="0060150A">
      <w:pPr>
        <w:rPr>
          <w:rFonts w:asciiTheme="minorHAnsi" w:hAnsiTheme="minorHAnsi" w:cs="Arial"/>
          <w:bCs/>
          <w:sz w:val="22"/>
          <w:szCs w:val="22"/>
        </w:rPr>
      </w:pPr>
      <w:r w:rsidRPr="00033012">
        <w:rPr>
          <w:rFonts w:asciiTheme="minorHAnsi" w:hAnsiTheme="minorHAnsi" w:cs="Arial"/>
          <w:bCs/>
          <w:sz w:val="22"/>
          <w:szCs w:val="22"/>
        </w:rPr>
        <w:t xml:space="preserve">IČ: </w:t>
      </w:r>
      <w:r w:rsidR="00831BC5">
        <w:rPr>
          <w:rFonts w:asciiTheme="minorHAnsi" w:hAnsiTheme="minorHAnsi" w:cs="Arial"/>
          <w:bCs/>
          <w:sz w:val="22"/>
          <w:szCs w:val="22"/>
        </w:rPr>
        <w:tab/>
      </w:r>
      <w:r w:rsidR="00831BC5">
        <w:rPr>
          <w:rFonts w:asciiTheme="minorHAnsi" w:hAnsiTheme="minorHAnsi" w:cs="Arial"/>
          <w:bCs/>
          <w:sz w:val="22"/>
          <w:szCs w:val="22"/>
        </w:rPr>
        <w:tab/>
      </w:r>
      <w:r w:rsidR="00831BC5">
        <w:rPr>
          <w:rFonts w:asciiTheme="minorHAnsi" w:hAnsiTheme="minorHAnsi" w:cs="Arial"/>
          <w:bCs/>
          <w:sz w:val="22"/>
          <w:szCs w:val="22"/>
        </w:rPr>
        <w:tab/>
      </w:r>
      <w:r w:rsidRPr="00033012">
        <w:rPr>
          <w:rFonts w:asciiTheme="minorHAnsi" w:hAnsiTheme="minorHAnsi" w:cs="Arial"/>
          <w:bCs/>
          <w:sz w:val="22"/>
          <w:szCs w:val="22"/>
        </w:rPr>
        <w:t>00638927</w:t>
      </w:r>
    </w:p>
    <w:p w14:paraId="42D89185" w14:textId="77777777" w:rsidR="0060150A" w:rsidRPr="00033012" w:rsidRDefault="0060150A" w:rsidP="0060150A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DIČ: </w:t>
      </w:r>
      <w:r w:rsidR="00831BC5">
        <w:rPr>
          <w:rFonts w:asciiTheme="minorHAnsi" w:hAnsiTheme="minorHAnsi" w:cs="Arial"/>
          <w:bCs/>
          <w:sz w:val="22"/>
          <w:szCs w:val="22"/>
        </w:rPr>
        <w:tab/>
      </w:r>
      <w:r w:rsidR="00831BC5">
        <w:rPr>
          <w:rFonts w:asciiTheme="minorHAnsi" w:hAnsiTheme="minorHAnsi" w:cs="Arial"/>
          <w:bCs/>
          <w:sz w:val="22"/>
          <w:szCs w:val="22"/>
        </w:rPr>
        <w:tab/>
      </w:r>
      <w:r w:rsidR="00831BC5"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>CZ00638927</w:t>
      </w:r>
    </w:p>
    <w:p w14:paraId="09537FB9" w14:textId="77777777" w:rsidR="0060150A" w:rsidRPr="00CE7D14" w:rsidRDefault="0060150A" w:rsidP="0060150A">
      <w:pPr>
        <w:keepNext/>
        <w:keepLines/>
        <w:tabs>
          <w:tab w:val="left" w:pos="2127"/>
          <w:tab w:val="left" w:pos="2977"/>
        </w:tabs>
        <w:rPr>
          <w:rFonts w:ascii="Calibri" w:hAnsi="Calibri" w:cs="Arial"/>
          <w:snapToGrid w:val="0"/>
          <w:sz w:val="22"/>
          <w:szCs w:val="22"/>
        </w:rPr>
      </w:pPr>
      <w:r w:rsidRPr="00CE7D14">
        <w:rPr>
          <w:rFonts w:ascii="Calibri" w:hAnsi="Calibri" w:cs="Arial"/>
          <w:snapToGrid w:val="0"/>
          <w:sz w:val="22"/>
          <w:szCs w:val="22"/>
        </w:rPr>
        <w:t>B</w:t>
      </w:r>
      <w:r>
        <w:rPr>
          <w:rFonts w:ascii="Calibri" w:hAnsi="Calibri" w:cs="Arial"/>
          <w:snapToGrid w:val="0"/>
          <w:sz w:val="22"/>
          <w:szCs w:val="22"/>
        </w:rPr>
        <w:t xml:space="preserve">ankovní spojení: </w:t>
      </w:r>
      <w:r w:rsidR="00831BC5">
        <w:rPr>
          <w:rFonts w:ascii="Calibri" w:hAnsi="Calibri" w:cs="Arial"/>
          <w:snapToGrid w:val="0"/>
          <w:sz w:val="22"/>
          <w:szCs w:val="22"/>
        </w:rPr>
        <w:tab/>
      </w:r>
      <w:r w:rsidRPr="00CE7D14">
        <w:rPr>
          <w:rFonts w:ascii="Calibri" w:hAnsi="Calibri" w:cs="Arial"/>
          <w:snapToGrid w:val="0"/>
          <w:sz w:val="22"/>
          <w:szCs w:val="22"/>
        </w:rPr>
        <w:t>Komerční banka, a. s., pobočka Praha 2</w:t>
      </w:r>
    </w:p>
    <w:p w14:paraId="63579EF7" w14:textId="77777777" w:rsidR="0060150A" w:rsidRPr="002E773B" w:rsidRDefault="0060150A" w:rsidP="0060150A">
      <w:pPr>
        <w:keepNext/>
        <w:keepLines/>
        <w:tabs>
          <w:tab w:val="left" w:pos="2127"/>
          <w:tab w:val="left" w:pos="2977"/>
        </w:tabs>
        <w:rPr>
          <w:rFonts w:ascii="Calibri" w:hAnsi="Calibri" w:cs="Arial"/>
          <w:snapToGrid w:val="0"/>
          <w:sz w:val="22"/>
          <w:szCs w:val="22"/>
        </w:rPr>
      </w:pPr>
      <w:r w:rsidRPr="00CE7D14">
        <w:rPr>
          <w:rFonts w:ascii="Calibri" w:hAnsi="Calibri" w:cs="Arial"/>
          <w:snapToGrid w:val="0"/>
          <w:sz w:val="22"/>
          <w:szCs w:val="22"/>
        </w:rPr>
        <w:t>Č</w:t>
      </w:r>
      <w:r>
        <w:rPr>
          <w:rFonts w:ascii="Calibri" w:hAnsi="Calibri" w:cs="Arial"/>
          <w:snapToGrid w:val="0"/>
          <w:sz w:val="22"/>
          <w:szCs w:val="22"/>
        </w:rPr>
        <w:t xml:space="preserve">íslo účtu: </w:t>
      </w:r>
      <w:r w:rsidR="00831BC5">
        <w:rPr>
          <w:rFonts w:ascii="Calibri" w:hAnsi="Calibri" w:cs="Arial"/>
          <w:snapToGrid w:val="0"/>
          <w:sz w:val="22"/>
          <w:szCs w:val="22"/>
        </w:rPr>
        <w:tab/>
      </w:r>
      <w:r w:rsidRPr="00CE7D14">
        <w:rPr>
          <w:rFonts w:ascii="Calibri" w:hAnsi="Calibri" w:cs="Arial"/>
          <w:snapToGrid w:val="0"/>
          <w:sz w:val="22"/>
          <w:szCs w:val="22"/>
        </w:rPr>
        <w:t>27430051/0100</w:t>
      </w:r>
    </w:p>
    <w:p w14:paraId="337A63DD" w14:textId="77777777" w:rsidR="00515669" w:rsidRDefault="00515669" w:rsidP="00B847E2">
      <w:pPr>
        <w:keepNext/>
        <w:keepLines/>
        <w:tabs>
          <w:tab w:val="left" w:pos="2127"/>
          <w:tab w:val="left" w:pos="2977"/>
        </w:tabs>
        <w:ind w:left="2977" w:hanging="2977"/>
        <w:jc w:val="both"/>
      </w:pPr>
      <w:r>
        <w:rPr>
          <w:rFonts w:ascii="Calibri" w:hAnsi="Calibri" w:cs="Arial"/>
          <w:sz w:val="22"/>
          <w:szCs w:val="22"/>
        </w:rPr>
        <w:t>Datová schrán</w:t>
      </w:r>
      <w:r w:rsidR="00081F9E">
        <w:rPr>
          <w:rFonts w:ascii="Calibri" w:hAnsi="Calibri" w:cs="Arial"/>
          <w:sz w:val="22"/>
          <w:szCs w:val="22"/>
        </w:rPr>
        <w:t>ka:</w:t>
      </w:r>
      <w:r w:rsidR="00B847E2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2ya36ee</w:t>
      </w:r>
    </w:p>
    <w:p w14:paraId="732BA4D7" w14:textId="1FB0E481" w:rsidR="004E155F" w:rsidRPr="009B7E5A" w:rsidRDefault="0060150A" w:rsidP="009B7E5A">
      <w:pPr>
        <w:spacing w:after="12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</w:t>
      </w:r>
      <w:r w:rsidRPr="00033012">
        <w:rPr>
          <w:rFonts w:asciiTheme="minorHAnsi" w:hAnsiTheme="minorHAnsi" w:cs="Arial"/>
          <w:bCs/>
          <w:sz w:val="22"/>
          <w:szCs w:val="22"/>
        </w:rPr>
        <w:t xml:space="preserve">říspěvková organizace zřízená </w:t>
      </w:r>
      <w:r>
        <w:rPr>
          <w:rFonts w:asciiTheme="minorHAnsi" w:hAnsiTheme="minorHAnsi" w:cs="Arial"/>
          <w:bCs/>
          <w:sz w:val="22"/>
          <w:szCs w:val="22"/>
        </w:rPr>
        <w:t>hlavním městem</w:t>
      </w:r>
      <w:r w:rsidRPr="00033012">
        <w:rPr>
          <w:rFonts w:asciiTheme="minorHAnsi" w:hAnsiTheme="minorHAnsi" w:cs="Arial"/>
          <w:bCs/>
          <w:sz w:val="22"/>
          <w:szCs w:val="22"/>
        </w:rPr>
        <w:t xml:space="preserve"> Prahou, nezapsaná v </w:t>
      </w:r>
      <w:r>
        <w:rPr>
          <w:rFonts w:asciiTheme="minorHAnsi" w:hAnsiTheme="minorHAnsi" w:cs="Arial"/>
          <w:bCs/>
          <w:sz w:val="22"/>
          <w:szCs w:val="22"/>
        </w:rPr>
        <w:t>o</w:t>
      </w:r>
      <w:r w:rsidRPr="00033012">
        <w:rPr>
          <w:rFonts w:asciiTheme="minorHAnsi" w:hAnsiTheme="minorHAnsi" w:cs="Arial"/>
          <w:bCs/>
          <w:sz w:val="22"/>
          <w:szCs w:val="22"/>
        </w:rPr>
        <w:t>bchodním rejstříku</w:t>
      </w:r>
    </w:p>
    <w:p w14:paraId="6C5FCF01" w14:textId="0C77F799" w:rsidR="0060150A" w:rsidRPr="00033012" w:rsidRDefault="0060150A" w:rsidP="0060150A">
      <w:pPr>
        <w:rPr>
          <w:rFonts w:asciiTheme="minorHAnsi" w:hAnsiTheme="minorHAnsi" w:cs="Arial"/>
          <w:bCs/>
          <w:sz w:val="22"/>
          <w:szCs w:val="22"/>
        </w:rPr>
      </w:pPr>
      <w:r w:rsidRPr="00033012">
        <w:rPr>
          <w:rFonts w:asciiTheme="minorHAnsi" w:hAnsiTheme="minorHAnsi" w:cs="Arial"/>
          <w:sz w:val="22"/>
          <w:szCs w:val="22"/>
        </w:rPr>
        <w:t xml:space="preserve">dále jen </w:t>
      </w:r>
      <w:r w:rsidRPr="00C506CA">
        <w:rPr>
          <w:rFonts w:asciiTheme="minorHAnsi" w:hAnsiTheme="minorHAnsi" w:cs="Arial"/>
          <w:b/>
          <w:sz w:val="22"/>
          <w:szCs w:val="22"/>
        </w:rPr>
        <w:t>„</w:t>
      </w:r>
      <w:r w:rsidR="005D2249">
        <w:rPr>
          <w:rFonts w:asciiTheme="minorHAnsi" w:hAnsiTheme="minorHAnsi" w:cs="Arial"/>
          <w:b/>
          <w:sz w:val="22"/>
          <w:szCs w:val="22"/>
        </w:rPr>
        <w:t>Příkazce</w:t>
      </w:r>
      <w:r w:rsidRPr="00033012">
        <w:rPr>
          <w:rFonts w:asciiTheme="minorHAnsi" w:hAnsiTheme="minorHAnsi" w:cs="Arial"/>
          <w:sz w:val="22"/>
          <w:szCs w:val="22"/>
        </w:rPr>
        <w:t>“ na straně druhé</w:t>
      </w:r>
    </w:p>
    <w:p w14:paraId="32953FCB" w14:textId="77777777" w:rsidR="0060150A" w:rsidRPr="00033012" w:rsidRDefault="0060150A" w:rsidP="0060150A">
      <w:pPr>
        <w:pStyle w:val="Zhlav"/>
        <w:tabs>
          <w:tab w:val="clear" w:pos="4153"/>
          <w:tab w:val="clear" w:pos="8306"/>
        </w:tabs>
        <w:spacing w:after="0"/>
        <w:rPr>
          <w:rFonts w:asciiTheme="minorHAnsi" w:hAnsiTheme="minorHAnsi" w:cs="Arial"/>
          <w:szCs w:val="22"/>
        </w:rPr>
      </w:pPr>
    </w:p>
    <w:p w14:paraId="22BD0DEA" w14:textId="64AED731" w:rsidR="0060150A" w:rsidRDefault="0060150A" w:rsidP="00B847E2">
      <w:pPr>
        <w:rPr>
          <w:rFonts w:asciiTheme="minorHAnsi" w:hAnsiTheme="minorHAnsi" w:cs="Arial"/>
          <w:b/>
          <w:sz w:val="22"/>
          <w:szCs w:val="22"/>
        </w:rPr>
      </w:pPr>
      <w:r w:rsidRPr="00033012">
        <w:rPr>
          <w:rFonts w:asciiTheme="minorHAnsi" w:hAnsiTheme="minorHAnsi" w:cs="Arial"/>
          <w:sz w:val="22"/>
          <w:szCs w:val="22"/>
        </w:rPr>
        <w:t xml:space="preserve">Společně budou </w:t>
      </w:r>
      <w:r w:rsidR="009B7E5A">
        <w:rPr>
          <w:rFonts w:asciiTheme="minorHAnsi" w:hAnsiTheme="minorHAnsi" w:cs="Arial"/>
          <w:sz w:val="22"/>
          <w:szCs w:val="22"/>
        </w:rPr>
        <w:t xml:space="preserve">Příkazník a Příkazce </w:t>
      </w:r>
      <w:r w:rsidRPr="00033012">
        <w:rPr>
          <w:rFonts w:asciiTheme="minorHAnsi" w:hAnsiTheme="minorHAnsi" w:cs="Arial"/>
          <w:sz w:val="22"/>
          <w:szCs w:val="22"/>
        </w:rPr>
        <w:t>dále označován</w:t>
      </w:r>
      <w:r w:rsidR="009B7E5A">
        <w:rPr>
          <w:rFonts w:asciiTheme="minorHAnsi" w:hAnsiTheme="minorHAnsi" w:cs="Arial"/>
          <w:sz w:val="22"/>
          <w:szCs w:val="22"/>
        </w:rPr>
        <w:t>i</w:t>
      </w:r>
      <w:r w:rsidRPr="00033012">
        <w:rPr>
          <w:rFonts w:asciiTheme="minorHAnsi" w:hAnsiTheme="minorHAnsi" w:cs="Arial"/>
          <w:sz w:val="22"/>
          <w:szCs w:val="22"/>
        </w:rPr>
        <w:t xml:space="preserve"> jako „</w:t>
      </w:r>
      <w:r w:rsidRPr="009330AE">
        <w:rPr>
          <w:rFonts w:asciiTheme="minorHAnsi" w:hAnsiTheme="minorHAnsi" w:cs="Arial"/>
          <w:b/>
          <w:bCs/>
          <w:sz w:val="22"/>
          <w:szCs w:val="22"/>
        </w:rPr>
        <w:t>s</w:t>
      </w:r>
      <w:r w:rsidRPr="009330AE">
        <w:rPr>
          <w:rFonts w:asciiTheme="minorHAnsi" w:hAnsiTheme="minorHAnsi" w:cs="Arial"/>
          <w:b/>
          <w:sz w:val="22"/>
          <w:szCs w:val="22"/>
        </w:rPr>
        <w:t>mluvní strany</w:t>
      </w:r>
      <w:r w:rsidRPr="00033012">
        <w:rPr>
          <w:rFonts w:asciiTheme="minorHAnsi" w:hAnsiTheme="minorHAnsi" w:cs="Arial"/>
          <w:sz w:val="22"/>
          <w:szCs w:val="22"/>
        </w:rPr>
        <w:t>”</w:t>
      </w:r>
    </w:p>
    <w:p w14:paraId="49CB8234" w14:textId="77777777" w:rsidR="004E155F" w:rsidRPr="00033012" w:rsidRDefault="004E155F" w:rsidP="00B847E2">
      <w:pPr>
        <w:rPr>
          <w:rFonts w:asciiTheme="minorHAnsi" w:hAnsiTheme="minorHAnsi" w:cs="Arial"/>
          <w:b/>
          <w:sz w:val="22"/>
          <w:szCs w:val="22"/>
        </w:rPr>
      </w:pPr>
    </w:p>
    <w:p w14:paraId="1F4EE793" w14:textId="7F7740D6" w:rsidR="0060150A" w:rsidRPr="00370D40" w:rsidRDefault="0060150A" w:rsidP="00370D40">
      <w:pPr>
        <w:ind w:right="-164"/>
        <w:jc w:val="both"/>
        <w:rPr>
          <w:i/>
          <w:color w:val="4F6228"/>
          <w:szCs w:val="22"/>
        </w:rPr>
      </w:pPr>
      <w:r w:rsidRPr="00033012">
        <w:rPr>
          <w:rFonts w:asciiTheme="minorHAnsi" w:hAnsiTheme="minorHAnsi" w:cs="Arial"/>
          <w:bCs/>
          <w:sz w:val="22"/>
          <w:szCs w:val="22"/>
        </w:rPr>
        <w:t xml:space="preserve">Smluvní strany se dohodly na následujících smluvních podmínkách této příkazní </w:t>
      </w:r>
      <w:r w:rsidR="00CB32D5" w:rsidRPr="00370D40">
        <w:rPr>
          <w:rFonts w:asciiTheme="minorHAnsi" w:hAnsiTheme="minorHAnsi" w:cs="Arial"/>
          <w:bCs/>
          <w:sz w:val="22"/>
          <w:szCs w:val="22"/>
        </w:rPr>
        <w:t>Smlouvy</w:t>
      </w:r>
      <w:r w:rsidRPr="00033012">
        <w:rPr>
          <w:rFonts w:asciiTheme="minorHAnsi" w:hAnsiTheme="minorHAnsi" w:cs="Arial"/>
          <w:bCs/>
          <w:sz w:val="22"/>
          <w:szCs w:val="22"/>
        </w:rPr>
        <w:t xml:space="preserve"> (dále jen „</w:t>
      </w:r>
      <w:r w:rsidR="00CB32D5" w:rsidRPr="00370D40">
        <w:rPr>
          <w:rFonts w:asciiTheme="minorHAnsi" w:hAnsiTheme="minorHAnsi" w:cs="Arial"/>
          <w:b/>
          <w:sz w:val="22"/>
          <w:szCs w:val="22"/>
        </w:rPr>
        <w:t>Smlouva</w:t>
      </w:r>
      <w:r w:rsidRPr="00033012">
        <w:rPr>
          <w:rFonts w:asciiTheme="minorHAnsi" w:hAnsiTheme="minorHAnsi" w:cs="Arial"/>
          <w:bCs/>
          <w:sz w:val="22"/>
          <w:szCs w:val="22"/>
        </w:rPr>
        <w:t>“)</w:t>
      </w:r>
      <w:r w:rsidR="00370D40" w:rsidRPr="00370D40">
        <w:rPr>
          <w:rFonts w:asciiTheme="minorHAnsi" w:hAnsiTheme="minorHAnsi" w:cs="Arial"/>
          <w:bCs/>
          <w:sz w:val="22"/>
          <w:szCs w:val="22"/>
        </w:rPr>
        <w:t xml:space="preserve">. Smlouva je uzavřena na základě </w:t>
      </w:r>
      <w:r w:rsidR="00370D40">
        <w:rPr>
          <w:rFonts w:asciiTheme="minorHAnsi" w:hAnsiTheme="minorHAnsi" w:cs="Arial"/>
          <w:bCs/>
          <w:sz w:val="22"/>
          <w:szCs w:val="22"/>
        </w:rPr>
        <w:t>„</w:t>
      </w:r>
      <w:r w:rsidR="00370D40" w:rsidRPr="00370D40">
        <w:rPr>
          <w:rFonts w:asciiTheme="minorHAnsi" w:hAnsiTheme="minorHAnsi" w:cs="Arial"/>
          <w:bCs/>
          <w:sz w:val="22"/>
          <w:szCs w:val="22"/>
        </w:rPr>
        <w:t>Rámcov</w:t>
      </w:r>
      <w:r w:rsidR="00370D40">
        <w:rPr>
          <w:rFonts w:asciiTheme="minorHAnsi" w:hAnsiTheme="minorHAnsi" w:cs="Arial"/>
          <w:bCs/>
          <w:sz w:val="22"/>
          <w:szCs w:val="22"/>
        </w:rPr>
        <w:t>é</w:t>
      </w:r>
      <w:r w:rsidR="00370D40" w:rsidRPr="00370D40">
        <w:rPr>
          <w:rFonts w:asciiTheme="minorHAnsi" w:hAnsiTheme="minorHAnsi" w:cs="Arial"/>
          <w:bCs/>
          <w:sz w:val="22"/>
          <w:szCs w:val="22"/>
        </w:rPr>
        <w:t xml:space="preserve"> smlouv</w:t>
      </w:r>
      <w:r w:rsidR="00370D40">
        <w:rPr>
          <w:rFonts w:asciiTheme="minorHAnsi" w:hAnsiTheme="minorHAnsi" w:cs="Arial"/>
          <w:bCs/>
          <w:sz w:val="22"/>
          <w:szCs w:val="22"/>
        </w:rPr>
        <w:t>y</w:t>
      </w:r>
      <w:r w:rsidR="00370D40" w:rsidRPr="00370D40">
        <w:rPr>
          <w:rFonts w:asciiTheme="minorHAnsi" w:hAnsiTheme="minorHAnsi" w:cs="Arial"/>
          <w:bCs/>
          <w:sz w:val="22"/>
          <w:szCs w:val="22"/>
        </w:rPr>
        <w:t xml:space="preserve"> na externí administraci veřejných zakázek a právní poradenství v oblasti veřejných zakázek</w:t>
      </w:r>
      <w:r w:rsidR="00370D40">
        <w:rPr>
          <w:rFonts w:asciiTheme="minorHAnsi" w:hAnsiTheme="minorHAnsi" w:cs="Arial"/>
          <w:bCs/>
          <w:sz w:val="22"/>
          <w:szCs w:val="22"/>
        </w:rPr>
        <w:t xml:space="preserve">“ pod č.: </w:t>
      </w:r>
      <w:r w:rsidR="00781537" w:rsidRPr="00781537">
        <w:rPr>
          <w:rFonts w:asciiTheme="minorHAnsi" w:hAnsiTheme="minorHAnsi" w:cs="Arial"/>
          <w:bCs/>
          <w:sz w:val="22"/>
          <w:szCs w:val="22"/>
        </w:rPr>
        <w:t>ZZS/571/2023</w:t>
      </w:r>
      <w:r w:rsidR="00B05EA6" w:rsidRPr="0078153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B05EA6" w:rsidRPr="000F6D9B">
        <w:rPr>
          <w:rFonts w:asciiTheme="minorHAnsi" w:hAnsiTheme="minorHAnsi" w:cs="Arial"/>
          <w:bCs/>
          <w:sz w:val="22"/>
          <w:szCs w:val="22"/>
        </w:rPr>
        <w:t>(dále jen „</w:t>
      </w:r>
      <w:r w:rsidR="00B05EA6" w:rsidRPr="000F6D9B">
        <w:rPr>
          <w:rFonts w:asciiTheme="minorHAnsi" w:hAnsiTheme="minorHAnsi" w:cs="Arial"/>
          <w:b/>
          <w:sz w:val="22"/>
          <w:szCs w:val="22"/>
        </w:rPr>
        <w:t>Rámcová smlouva</w:t>
      </w:r>
      <w:r w:rsidR="00B05EA6" w:rsidRPr="000F6D9B">
        <w:rPr>
          <w:rFonts w:asciiTheme="minorHAnsi" w:hAnsiTheme="minorHAnsi" w:cs="Arial"/>
          <w:bCs/>
          <w:sz w:val="22"/>
          <w:szCs w:val="22"/>
        </w:rPr>
        <w:t>“)</w:t>
      </w:r>
      <w:r w:rsidR="00370D40">
        <w:rPr>
          <w:rFonts w:asciiTheme="minorHAnsi" w:hAnsiTheme="minorHAnsi" w:cs="Arial"/>
          <w:bCs/>
          <w:sz w:val="22"/>
          <w:szCs w:val="22"/>
        </w:rPr>
        <w:t>, kter</w:t>
      </w:r>
      <w:r w:rsidR="005439DD">
        <w:rPr>
          <w:rFonts w:asciiTheme="minorHAnsi" w:hAnsiTheme="minorHAnsi" w:cs="Arial"/>
          <w:bCs/>
          <w:sz w:val="22"/>
          <w:szCs w:val="22"/>
        </w:rPr>
        <w:t>á</w:t>
      </w:r>
      <w:r w:rsidR="00370D40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70D40" w:rsidRPr="00370D40">
        <w:rPr>
          <w:rFonts w:asciiTheme="minorHAnsi" w:hAnsiTheme="minorHAnsi" w:cs="Arial"/>
          <w:bCs/>
          <w:sz w:val="22"/>
          <w:szCs w:val="22"/>
        </w:rPr>
        <w:t xml:space="preserve">je výsledkem veřejné zakázky </w:t>
      </w:r>
      <w:r w:rsidR="005439DD">
        <w:rPr>
          <w:rFonts w:asciiTheme="minorHAnsi" w:hAnsiTheme="minorHAnsi" w:cs="Arial"/>
          <w:bCs/>
          <w:sz w:val="22"/>
          <w:szCs w:val="22"/>
        </w:rPr>
        <w:t>ve smyslu</w:t>
      </w:r>
      <w:r w:rsidR="00370D40" w:rsidRPr="00370D40">
        <w:rPr>
          <w:rFonts w:asciiTheme="minorHAnsi" w:hAnsiTheme="minorHAnsi" w:cs="Arial"/>
          <w:bCs/>
          <w:sz w:val="22"/>
          <w:szCs w:val="22"/>
        </w:rPr>
        <w:t xml:space="preserve"> § 27 písm. a) zákona č. 134/2016 Sb., o zadávání veřejných zakázek, v platném znění (dále také „</w:t>
      </w:r>
      <w:r w:rsidR="00370D40" w:rsidRPr="000F6D9B">
        <w:rPr>
          <w:rFonts w:asciiTheme="minorHAnsi" w:hAnsiTheme="minorHAnsi" w:cs="Arial"/>
          <w:b/>
          <w:sz w:val="22"/>
          <w:szCs w:val="22"/>
        </w:rPr>
        <w:t>ZZVZ</w:t>
      </w:r>
      <w:r w:rsidR="00370D40" w:rsidRPr="00370D40">
        <w:rPr>
          <w:rFonts w:asciiTheme="minorHAnsi" w:hAnsiTheme="minorHAnsi" w:cs="Arial"/>
          <w:bCs/>
          <w:sz w:val="22"/>
          <w:szCs w:val="22"/>
        </w:rPr>
        <w:t>“), s názvem „</w:t>
      </w:r>
      <w:r w:rsidR="005439DD" w:rsidRPr="005439DD">
        <w:rPr>
          <w:rFonts w:asciiTheme="minorHAnsi" w:hAnsiTheme="minorHAnsi" w:cs="Arial"/>
          <w:b/>
          <w:sz w:val="22"/>
          <w:szCs w:val="22"/>
        </w:rPr>
        <w:t>Administrace a</w:t>
      </w:r>
      <w:r w:rsidR="005439DD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439DD">
        <w:rPr>
          <w:rFonts w:asciiTheme="minorHAnsi" w:hAnsiTheme="minorHAnsi" w:cs="Arial"/>
          <w:b/>
          <w:sz w:val="22"/>
          <w:szCs w:val="22"/>
        </w:rPr>
        <w:t>p</w:t>
      </w:r>
      <w:r w:rsidR="00370D40" w:rsidRPr="00370D40">
        <w:rPr>
          <w:rFonts w:asciiTheme="minorHAnsi" w:hAnsiTheme="minorHAnsi" w:cs="Arial"/>
          <w:b/>
          <w:sz w:val="22"/>
          <w:szCs w:val="22"/>
        </w:rPr>
        <w:t xml:space="preserve">rávní poradenství </w:t>
      </w:r>
      <w:r w:rsidR="005439DD">
        <w:rPr>
          <w:rFonts w:asciiTheme="minorHAnsi" w:hAnsiTheme="minorHAnsi" w:cs="Arial"/>
          <w:b/>
          <w:sz w:val="22"/>
          <w:szCs w:val="22"/>
        </w:rPr>
        <w:t>v</w:t>
      </w:r>
      <w:r w:rsidR="00370D40" w:rsidRPr="00370D40">
        <w:rPr>
          <w:rFonts w:asciiTheme="minorHAnsi" w:hAnsiTheme="minorHAnsi" w:cs="Arial"/>
          <w:b/>
          <w:sz w:val="22"/>
          <w:szCs w:val="22"/>
        </w:rPr>
        <w:t> </w:t>
      </w:r>
      <w:r w:rsidR="005439DD">
        <w:rPr>
          <w:rFonts w:asciiTheme="minorHAnsi" w:hAnsiTheme="minorHAnsi" w:cs="Arial"/>
          <w:b/>
          <w:sz w:val="22"/>
          <w:szCs w:val="22"/>
        </w:rPr>
        <w:t xml:space="preserve">oblasti </w:t>
      </w:r>
      <w:r w:rsidR="00370D40" w:rsidRPr="00370D40">
        <w:rPr>
          <w:rFonts w:asciiTheme="minorHAnsi" w:hAnsiTheme="minorHAnsi" w:cs="Arial"/>
          <w:b/>
          <w:sz w:val="22"/>
          <w:szCs w:val="22"/>
        </w:rPr>
        <w:t>veřejný</w:t>
      </w:r>
      <w:r w:rsidR="005439DD">
        <w:rPr>
          <w:rFonts w:asciiTheme="minorHAnsi" w:hAnsiTheme="minorHAnsi" w:cs="Arial"/>
          <w:b/>
          <w:sz w:val="22"/>
          <w:szCs w:val="22"/>
        </w:rPr>
        <w:t>ch</w:t>
      </w:r>
      <w:r w:rsidR="00370D40" w:rsidRPr="00370D40">
        <w:rPr>
          <w:rFonts w:asciiTheme="minorHAnsi" w:hAnsiTheme="minorHAnsi" w:cs="Arial"/>
          <w:b/>
          <w:sz w:val="22"/>
          <w:szCs w:val="22"/>
        </w:rPr>
        <w:t xml:space="preserve"> zakáz</w:t>
      </w:r>
      <w:r w:rsidR="005439DD">
        <w:rPr>
          <w:rFonts w:asciiTheme="minorHAnsi" w:hAnsiTheme="minorHAnsi" w:cs="Arial"/>
          <w:b/>
          <w:sz w:val="22"/>
          <w:szCs w:val="22"/>
        </w:rPr>
        <w:t>e</w:t>
      </w:r>
      <w:r w:rsidR="00370D40" w:rsidRPr="00370D40">
        <w:rPr>
          <w:rFonts w:asciiTheme="minorHAnsi" w:hAnsiTheme="minorHAnsi" w:cs="Arial"/>
          <w:b/>
          <w:sz w:val="22"/>
          <w:szCs w:val="22"/>
        </w:rPr>
        <w:t>k</w:t>
      </w:r>
      <w:r w:rsidR="00370D40" w:rsidRPr="00370D40">
        <w:rPr>
          <w:rFonts w:asciiTheme="minorHAnsi" w:hAnsiTheme="minorHAnsi" w:cs="Arial"/>
          <w:bCs/>
          <w:sz w:val="22"/>
          <w:szCs w:val="22"/>
        </w:rPr>
        <w:t xml:space="preserve">“ s evidenčním číslem na profilu zadavatele: </w:t>
      </w:r>
      <w:r w:rsidR="00700633">
        <w:rPr>
          <w:rFonts w:asciiTheme="minorHAnsi" w:hAnsiTheme="minorHAnsi" w:cs="Arial"/>
          <w:bCs/>
          <w:sz w:val="22"/>
          <w:szCs w:val="22"/>
        </w:rPr>
        <w:t>P23V00260626.</w:t>
      </w:r>
    </w:p>
    <w:p w14:paraId="3116AE59" w14:textId="77777777" w:rsidR="004E155F" w:rsidRDefault="004E155F" w:rsidP="005F0836">
      <w:pPr>
        <w:pStyle w:val="Smlouva"/>
        <w:tabs>
          <w:tab w:val="clear" w:pos="1440"/>
        </w:tabs>
        <w:spacing w:after="6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6DEB2E0" w14:textId="77777777" w:rsidR="000F6D9B" w:rsidRDefault="000F6D9B" w:rsidP="005F0836">
      <w:pPr>
        <w:pStyle w:val="Smlouva"/>
        <w:tabs>
          <w:tab w:val="clear" w:pos="1440"/>
        </w:tabs>
        <w:spacing w:after="6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E2B4BCC" w14:textId="44368775" w:rsidR="0060150A" w:rsidRPr="0053249C" w:rsidRDefault="0060150A" w:rsidP="005F0836">
      <w:pPr>
        <w:pStyle w:val="Smlouva"/>
        <w:tabs>
          <w:tab w:val="clear" w:pos="1440"/>
        </w:tabs>
        <w:spacing w:after="60"/>
        <w:jc w:val="center"/>
        <w:rPr>
          <w:rFonts w:asciiTheme="minorHAnsi" w:hAnsiTheme="minorHAnsi"/>
          <w:b/>
          <w:caps/>
          <w:sz w:val="22"/>
          <w:szCs w:val="22"/>
        </w:rPr>
      </w:pPr>
      <w:r w:rsidRPr="00CC1300">
        <w:rPr>
          <w:rFonts w:asciiTheme="minorHAnsi" w:hAnsiTheme="minorHAnsi" w:cs="Arial"/>
          <w:b/>
          <w:sz w:val="22"/>
          <w:szCs w:val="22"/>
        </w:rPr>
        <w:t>1.</w:t>
      </w:r>
      <w:r w:rsidRPr="0053249C">
        <w:rPr>
          <w:rFonts w:asciiTheme="minorHAnsi" w:hAnsiTheme="minorHAnsi" w:cs="Arial"/>
          <w:sz w:val="22"/>
          <w:szCs w:val="22"/>
        </w:rPr>
        <w:tab/>
      </w:r>
      <w:r w:rsidRPr="0053249C">
        <w:rPr>
          <w:rFonts w:asciiTheme="minorHAnsi" w:hAnsiTheme="minorHAnsi"/>
          <w:b/>
          <w:caps/>
          <w:sz w:val="22"/>
          <w:szCs w:val="22"/>
        </w:rPr>
        <w:t xml:space="preserve">Předmět </w:t>
      </w:r>
      <w:r w:rsidR="00CB32D5">
        <w:rPr>
          <w:rFonts w:asciiTheme="minorHAnsi" w:hAnsiTheme="minorHAnsi"/>
          <w:b/>
          <w:caps/>
          <w:sz w:val="22"/>
          <w:szCs w:val="22"/>
        </w:rPr>
        <w:t>Smlouvy</w:t>
      </w:r>
    </w:p>
    <w:p w14:paraId="6E07A52D" w14:textId="6721E114" w:rsidR="005F0836" w:rsidRDefault="0060150A" w:rsidP="00A513E6">
      <w:pPr>
        <w:pStyle w:val="Odstavecseseznamem"/>
        <w:widowControl w:val="0"/>
        <w:numPr>
          <w:ilvl w:val="1"/>
          <w:numId w:val="6"/>
        </w:numPr>
        <w:suppressAutoHyphens/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5F0836">
        <w:rPr>
          <w:rFonts w:asciiTheme="minorHAnsi" w:hAnsiTheme="minorHAnsi" w:cs="Arial"/>
          <w:sz w:val="22"/>
          <w:szCs w:val="22"/>
        </w:rPr>
        <w:t xml:space="preserve">Touto </w:t>
      </w:r>
      <w:r w:rsidR="005D2249">
        <w:rPr>
          <w:rFonts w:asciiTheme="minorHAnsi" w:hAnsiTheme="minorHAnsi" w:cs="Arial"/>
          <w:sz w:val="22"/>
          <w:szCs w:val="22"/>
        </w:rPr>
        <w:t>S</w:t>
      </w:r>
      <w:r w:rsidRPr="005F0836">
        <w:rPr>
          <w:rFonts w:asciiTheme="minorHAnsi" w:hAnsiTheme="minorHAnsi" w:cs="Arial"/>
          <w:sz w:val="22"/>
          <w:szCs w:val="22"/>
        </w:rPr>
        <w:t xml:space="preserve">mlouvou se </w:t>
      </w:r>
      <w:r w:rsidR="005D2249">
        <w:rPr>
          <w:rFonts w:asciiTheme="minorHAnsi" w:hAnsiTheme="minorHAnsi" w:cs="Arial"/>
          <w:sz w:val="22"/>
          <w:szCs w:val="22"/>
        </w:rPr>
        <w:t>Příkazník</w:t>
      </w:r>
      <w:r w:rsidRPr="005F0836">
        <w:rPr>
          <w:rFonts w:asciiTheme="minorHAnsi" w:hAnsiTheme="minorHAnsi" w:cs="Arial"/>
          <w:sz w:val="22"/>
          <w:szCs w:val="22"/>
        </w:rPr>
        <w:t xml:space="preserve"> zavazuje, že pro </w:t>
      </w:r>
      <w:r w:rsidR="005D2249">
        <w:rPr>
          <w:rFonts w:asciiTheme="minorHAnsi" w:hAnsiTheme="minorHAnsi" w:cs="Arial"/>
          <w:sz w:val="22"/>
          <w:szCs w:val="22"/>
        </w:rPr>
        <w:t>Příkazce</w:t>
      </w:r>
      <w:r w:rsidRPr="005F0836">
        <w:rPr>
          <w:rFonts w:asciiTheme="minorHAnsi" w:hAnsiTheme="minorHAnsi" w:cs="Arial"/>
          <w:sz w:val="22"/>
          <w:szCs w:val="22"/>
        </w:rPr>
        <w:t xml:space="preserve"> na jeho</w:t>
      </w:r>
      <w:r w:rsidR="009330AE" w:rsidRPr="005F0836">
        <w:rPr>
          <w:rFonts w:asciiTheme="minorHAnsi" w:hAnsiTheme="minorHAnsi" w:cs="Arial"/>
          <w:sz w:val="22"/>
          <w:szCs w:val="22"/>
        </w:rPr>
        <w:t xml:space="preserve"> účet </w:t>
      </w:r>
      <w:r w:rsidR="005439DD">
        <w:rPr>
          <w:rFonts w:asciiTheme="minorHAnsi" w:hAnsiTheme="minorHAnsi" w:cs="Arial"/>
          <w:sz w:val="22"/>
          <w:szCs w:val="22"/>
        </w:rPr>
        <w:t>obstará</w:t>
      </w:r>
      <w:r w:rsidR="009330AE" w:rsidRPr="005F0836">
        <w:rPr>
          <w:rFonts w:asciiTheme="minorHAnsi" w:hAnsiTheme="minorHAnsi" w:cs="Arial"/>
          <w:sz w:val="22"/>
          <w:szCs w:val="22"/>
        </w:rPr>
        <w:t xml:space="preserve"> níže uvedené </w:t>
      </w:r>
      <w:r w:rsidR="00EA09E8">
        <w:rPr>
          <w:rFonts w:asciiTheme="minorHAnsi" w:hAnsiTheme="minorHAnsi" w:cs="Arial"/>
          <w:sz w:val="22"/>
          <w:szCs w:val="22"/>
        </w:rPr>
        <w:t>záležitosti</w:t>
      </w:r>
      <w:r w:rsidRPr="005F0836">
        <w:rPr>
          <w:rFonts w:asciiTheme="minorHAnsi" w:hAnsiTheme="minorHAnsi"/>
          <w:sz w:val="22"/>
          <w:szCs w:val="22"/>
        </w:rPr>
        <w:t xml:space="preserve"> a</w:t>
      </w:r>
      <w:r w:rsidR="005D2249">
        <w:rPr>
          <w:rFonts w:asciiTheme="minorHAnsi" w:hAnsiTheme="minorHAnsi"/>
          <w:sz w:val="22"/>
          <w:szCs w:val="22"/>
        </w:rPr>
        <w:t> Příkazce</w:t>
      </w:r>
      <w:r w:rsidRPr="005F0836">
        <w:rPr>
          <w:rFonts w:asciiTheme="minorHAnsi" w:hAnsiTheme="minorHAnsi"/>
          <w:sz w:val="22"/>
          <w:szCs w:val="22"/>
        </w:rPr>
        <w:t xml:space="preserve"> se zavazuje zaplatit mu za to dohodnutou odměnu.</w:t>
      </w:r>
      <w:r w:rsidR="00A3115A">
        <w:rPr>
          <w:rFonts w:asciiTheme="minorHAnsi" w:hAnsiTheme="minorHAnsi"/>
          <w:sz w:val="22"/>
          <w:szCs w:val="22"/>
        </w:rPr>
        <w:t xml:space="preserve"> Na tuto Smlouvu se aplikují ustanovení Rámcové smlouvy, ledaže tato Smlouva pro daný případ výslovně stanoví jinak.</w:t>
      </w:r>
    </w:p>
    <w:p w14:paraId="3658A7E8" w14:textId="1F67F624" w:rsidR="0060150A" w:rsidRDefault="0060150A" w:rsidP="00A513E6">
      <w:pPr>
        <w:pStyle w:val="Odstavecseseznamem"/>
        <w:widowControl w:val="0"/>
        <w:numPr>
          <w:ilvl w:val="1"/>
          <w:numId w:val="6"/>
        </w:numPr>
        <w:suppressAutoHyphens/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831BC5">
        <w:rPr>
          <w:rFonts w:asciiTheme="minorHAnsi" w:hAnsiTheme="minorHAnsi" w:cs="Arial"/>
          <w:sz w:val="22"/>
          <w:szCs w:val="22"/>
        </w:rPr>
        <w:t xml:space="preserve">Předmětem plnění </w:t>
      </w:r>
      <w:r w:rsidR="00CB32D5">
        <w:rPr>
          <w:rFonts w:asciiTheme="minorHAnsi" w:hAnsiTheme="minorHAnsi" w:cs="Arial"/>
          <w:sz w:val="22"/>
          <w:szCs w:val="22"/>
        </w:rPr>
        <w:t>Smlouvy</w:t>
      </w:r>
      <w:r w:rsidRPr="00831BC5">
        <w:rPr>
          <w:rFonts w:asciiTheme="minorHAnsi" w:hAnsiTheme="minorHAnsi" w:cs="Arial"/>
          <w:sz w:val="22"/>
          <w:szCs w:val="22"/>
        </w:rPr>
        <w:t xml:space="preserve"> je výkon zadavatelských činností ve smyslu ustanovení § 43 </w:t>
      </w:r>
      <w:r w:rsidR="00375745">
        <w:rPr>
          <w:rFonts w:asciiTheme="minorHAnsi" w:hAnsiTheme="minorHAnsi" w:cs="Arial"/>
          <w:sz w:val="22"/>
          <w:szCs w:val="22"/>
        </w:rPr>
        <w:t>ZZVZ</w:t>
      </w:r>
      <w:r w:rsidRPr="00831BC5">
        <w:rPr>
          <w:rFonts w:asciiTheme="minorHAnsi" w:hAnsiTheme="minorHAnsi" w:cs="Arial"/>
          <w:sz w:val="22"/>
          <w:szCs w:val="22"/>
        </w:rPr>
        <w:t xml:space="preserve">, za účelem zadání veřejné zakázky s názvem </w:t>
      </w:r>
      <w:r w:rsidR="00604F6A" w:rsidRPr="005D2249">
        <w:rPr>
          <w:rFonts w:asciiTheme="minorHAnsi" w:hAnsiTheme="minorHAnsi" w:cs="Arial"/>
          <w:b/>
          <w:bCs/>
          <w:sz w:val="22"/>
          <w:szCs w:val="22"/>
        </w:rPr>
        <w:t>„</w:t>
      </w:r>
      <w:r w:rsidR="00781537" w:rsidRPr="00FA5655">
        <w:rPr>
          <w:rFonts w:asciiTheme="minorHAnsi" w:hAnsiTheme="minorHAnsi" w:cstheme="minorHAnsi"/>
          <w:b/>
          <w:bCs/>
          <w:sz w:val="22"/>
          <w:szCs w:val="22"/>
        </w:rPr>
        <w:t>Ekonomický informační systém a informační systém pro schvalování WF v rámci organizace, včetně zajištění podpory na 4 roky</w:t>
      </w:r>
      <w:r w:rsidR="001711B9" w:rsidRPr="00FA5655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5D2249" w:rsidRPr="00FA5655">
        <w:rPr>
          <w:rFonts w:asciiTheme="minorHAnsi" w:hAnsiTheme="minorHAnsi"/>
          <w:b/>
          <w:color w:val="76923C" w:themeColor="accent3" w:themeShade="BF"/>
          <w:sz w:val="22"/>
          <w:szCs w:val="22"/>
        </w:rPr>
        <w:t xml:space="preserve"> </w:t>
      </w:r>
      <w:r w:rsidR="005F0836" w:rsidRPr="00FA5655">
        <w:rPr>
          <w:rFonts w:asciiTheme="minorHAnsi" w:hAnsiTheme="minorHAnsi"/>
          <w:sz w:val="22"/>
          <w:szCs w:val="22"/>
        </w:rPr>
        <w:t>včetně zastupování</w:t>
      </w:r>
      <w:r w:rsidR="005F0836" w:rsidRPr="00FA5655">
        <w:rPr>
          <w:rFonts w:asciiTheme="minorHAnsi" w:hAnsiTheme="minorHAnsi" w:cs="Arial"/>
          <w:sz w:val="22"/>
          <w:szCs w:val="22"/>
        </w:rPr>
        <w:t xml:space="preserve"> </w:t>
      </w:r>
      <w:r w:rsidR="005D2249" w:rsidRPr="00FA5655">
        <w:rPr>
          <w:rFonts w:asciiTheme="minorHAnsi" w:hAnsiTheme="minorHAnsi" w:cs="Arial"/>
          <w:sz w:val="22"/>
          <w:szCs w:val="22"/>
        </w:rPr>
        <w:t>Příkazce</w:t>
      </w:r>
      <w:r w:rsidR="005F0836" w:rsidRPr="00FA5655">
        <w:rPr>
          <w:rFonts w:asciiTheme="minorHAnsi" w:hAnsiTheme="minorHAnsi" w:cs="Arial"/>
          <w:sz w:val="22"/>
          <w:szCs w:val="22"/>
        </w:rPr>
        <w:t xml:space="preserve"> a </w:t>
      </w:r>
      <w:r w:rsidRPr="00FA5655">
        <w:rPr>
          <w:rFonts w:asciiTheme="minorHAnsi" w:hAnsiTheme="minorHAnsi" w:cs="Arial"/>
          <w:sz w:val="22"/>
          <w:szCs w:val="22"/>
        </w:rPr>
        <w:t>organizačního</w:t>
      </w:r>
      <w:r w:rsidRPr="00FA5655">
        <w:rPr>
          <w:rFonts w:asciiTheme="minorHAnsi" w:hAnsiTheme="minorHAnsi"/>
          <w:sz w:val="22"/>
          <w:szCs w:val="22"/>
        </w:rPr>
        <w:t xml:space="preserve"> zajištění celého průběhu zadávacího řízení formou </w:t>
      </w:r>
      <w:r w:rsidR="00781537" w:rsidRPr="00FA5655">
        <w:rPr>
          <w:rFonts w:asciiTheme="minorHAnsi" w:hAnsiTheme="minorHAnsi"/>
          <w:b/>
          <w:bCs/>
          <w:sz w:val="22"/>
          <w:szCs w:val="22"/>
        </w:rPr>
        <w:t>soutěžního dialogu</w:t>
      </w:r>
      <w:r w:rsidR="00781537" w:rsidRPr="00FA5655">
        <w:rPr>
          <w:rFonts w:asciiTheme="minorHAnsi" w:hAnsiTheme="minorHAnsi"/>
          <w:sz w:val="22"/>
          <w:szCs w:val="22"/>
        </w:rPr>
        <w:t xml:space="preserve"> v souladu s § 68 a § 69 ZZVZ</w:t>
      </w:r>
      <w:r w:rsidR="00700633">
        <w:rPr>
          <w:rFonts w:asciiTheme="minorHAnsi" w:hAnsiTheme="minorHAnsi"/>
          <w:sz w:val="22"/>
          <w:szCs w:val="22"/>
        </w:rPr>
        <w:t>.</w:t>
      </w:r>
    </w:p>
    <w:p w14:paraId="3D6D0302" w14:textId="77777777" w:rsidR="00700633" w:rsidRPr="00807012" w:rsidRDefault="00700633" w:rsidP="00700633">
      <w:pPr>
        <w:pStyle w:val="Odstavecseseznamem"/>
        <w:widowControl w:val="0"/>
        <w:suppressAutoHyphens/>
        <w:spacing w:after="120"/>
        <w:ind w:left="567"/>
        <w:jc w:val="both"/>
        <w:rPr>
          <w:rFonts w:asciiTheme="minorHAnsi" w:hAnsiTheme="minorHAnsi"/>
          <w:sz w:val="22"/>
          <w:szCs w:val="22"/>
        </w:rPr>
      </w:pPr>
    </w:p>
    <w:p w14:paraId="022E532A" w14:textId="77777777" w:rsidR="004E155F" w:rsidRDefault="004E155F" w:rsidP="00A513E6">
      <w:pPr>
        <w:spacing w:after="60"/>
        <w:ind w:left="567" w:hanging="567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46392A9B" w14:textId="77777777" w:rsidR="0060150A" w:rsidRPr="00C9235F" w:rsidRDefault="0060150A" w:rsidP="005F0836">
      <w:pPr>
        <w:spacing w:after="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3249C">
        <w:rPr>
          <w:rFonts w:asciiTheme="minorHAnsi" w:hAnsiTheme="minorHAnsi" w:cs="Arial"/>
          <w:b/>
          <w:bCs/>
          <w:sz w:val="22"/>
          <w:szCs w:val="22"/>
        </w:rPr>
        <w:t>2.</w:t>
      </w:r>
      <w:r w:rsidRPr="0053249C">
        <w:rPr>
          <w:rFonts w:asciiTheme="minorHAnsi" w:hAnsiTheme="minorHAnsi" w:cs="Arial"/>
          <w:b/>
          <w:bCs/>
          <w:sz w:val="22"/>
          <w:szCs w:val="22"/>
        </w:rPr>
        <w:tab/>
      </w:r>
      <w:r w:rsidRPr="0053249C">
        <w:rPr>
          <w:rFonts w:asciiTheme="minorHAnsi" w:hAnsiTheme="minorHAnsi" w:cs="Arial"/>
          <w:b/>
          <w:bCs/>
          <w:caps/>
          <w:sz w:val="22"/>
          <w:szCs w:val="22"/>
        </w:rPr>
        <w:t>úkony související se zadávacím řízením</w:t>
      </w:r>
    </w:p>
    <w:p w14:paraId="6F63D34E" w14:textId="0199C844" w:rsidR="00CB32D5" w:rsidRDefault="0060150A" w:rsidP="00A513E6">
      <w:pPr>
        <w:widowControl w:val="0"/>
        <w:tabs>
          <w:tab w:val="left" w:pos="709"/>
        </w:tabs>
        <w:suppressAutoHyphens/>
        <w:spacing w:after="120"/>
        <w:ind w:left="567" w:hanging="567"/>
        <w:jc w:val="both"/>
      </w:pPr>
      <w:r w:rsidRPr="00CB32D5">
        <w:rPr>
          <w:rFonts w:asciiTheme="minorHAnsi" w:hAnsiTheme="minorHAnsi" w:cs="Arial"/>
          <w:sz w:val="22"/>
          <w:szCs w:val="22"/>
        </w:rPr>
        <w:t xml:space="preserve">2.1 </w:t>
      </w:r>
      <w:r w:rsidRPr="00CB32D5">
        <w:rPr>
          <w:rFonts w:asciiTheme="minorHAnsi" w:hAnsiTheme="minorHAnsi" w:cs="Arial"/>
          <w:sz w:val="22"/>
          <w:szCs w:val="22"/>
        </w:rPr>
        <w:tab/>
      </w:r>
      <w:r w:rsidR="005D2249" w:rsidRPr="00CB32D5">
        <w:rPr>
          <w:rFonts w:asciiTheme="minorHAnsi" w:hAnsiTheme="minorHAnsi"/>
          <w:sz w:val="22"/>
          <w:szCs w:val="22"/>
        </w:rPr>
        <w:t>Příkazník</w:t>
      </w:r>
      <w:r w:rsidRPr="00CB32D5">
        <w:rPr>
          <w:rFonts w:asciiTheme="minorHAnsi" w:hAnsiTheme="minorHAnsi"/>
          <w:sz w:val="22"/>
          <w:szCs w:val="22"/>
        </w:rPr>
        <w:t xml:space="preserve"> je zmocněn </w:t>
      </w:r>
      <w:r w:rsidR="00077608" w:rsidRPr="00CB32D5">
        <w:rPr>
          <w:rFonts w:asciiTheme="minorHAnsi" w:hAnsiTheme="minorHAnsi"/>
          <w:sz w:val="22"/>
          <w:szCs w:val="22"/>
        </w:rPr>
        <w:t xml:space="preserve">k dále uvedeným </w:t>
      </w:r>
      <w:r w:rsidRPr="00CB32D5">
        <w:rPr>
          <w:rFonts w:asciiTheme="minorHAnsi" w:hAnsiTheme="minorHAnsi"/>
          <w:sz w:val="22"/>
          <w:szCs w:val="22"/>
        </w:rPr>
        <w:t xml:space="preserve">úkonům </w:t>
      </w:r>
      <w:r w:rsidR="00375745">
        <w:rPr>
          <w:rFonts w:asciiTheme="minorHAnsi" w:hAnsiTheme="minorHAnsi"/>
          <w:sz w:val="22"/>
          <w:szCs w:val="22"/>
        </w:rPr>
        <w:t xml:space="preserve">dle ZZVZ </w:t>
      </w:r>
      <w:r w:rsidRPr="00CB32D5">
        <w:rPr>
          <w:rFonts w:asciiTheme="minorHAnsi" w:hAnsiTheme="minorHAnsi"/>
          <w:sz w:val="22"/>
          <w:szCs w:val="22"/>
        </w:rPr>
        <w:t>souvisejícím s</w:t>
      </w:r>
      <w:r w:rsidR="00375745">
        <w:rPr>
          <w:rFonts w:asciiTheme="minorHAnsi" w:hAnsiTheme="minorHAnsi"/>
          <w:sz w:val="22"/>
          <w:szCs w:val="22"/>
        </w:rPr>
        <w:t>e</w:t>
      </w:r>
      <w:r w:rsidRPr="00CB32D5">
        <w:rPr>
          <w:rFonts w:asciiTheme="minorHAnsi" w:hAnsiTheme="minorHAnsi"/>
          <w:sz w:val="22"/>
          <w:szCs w:val="22"/>
        </w:rPr>
        <w:t> zadávací</w:t>
      </w:r>
      <w:r w:rsidR="00375745">
        <w:rPr>
          <w:rFonts w:asciiTheme="minorHAnsi" w:hAnsiTheme="minorHAnsi"/>
          <w:sz w:val="22"/>
          <w:szCs w:val="22"/>
        </w:rPr>
        <w:t>m</w:t>
      </w:r>
      <w:r w:rsidRPr="00CB32D5">
        <w:rPr>
          <w:rFonts w:asciiTheme="minorHAnsi" w:hAnsiTheme="minorHAnsi"/>
          <w:sz w:val="22"/>
          <w:szCs w:val="22"/>
        </w:rPr>
        <w:t xml:space="preserve"> řízení</w:t>
      </w:r>
      <w:r w:rsidR="00375745">
        <w:rPr>
          <w:rFonts w:asciiTheme="minorHAnsi" w:hAnsiTheme="minorHAnsi"/>
          <w:sz w:val="22"/>
          <w:szCs w:val="22"/>
        </w:rPr>
        <w:t>m</w:t>
      </w:r>
      <w:r w:rsidRPr="00CB32D5">
        <w:rPr>
          <w:rFonts w:asciiTheme="minorHAnsi" w:hAnsiTheme="minorHAnsi"/>
          <w:sz w:val="22"/>
          <w:szCs w:val="22"/>
        </w:rPr>
        <w:t xml:space="preserve">, a to s výjimkou těch úkonů, </w:t>
      </w:r>
      <w:r w:rsidR="00CB32D5" w:rsidRPr="00CB32D5">
        <w:rPr>
          <w:rFonts w:asciiTheme="minorHAnsi" w:hAnsiTheme="minorHAnsi"/>
          <w:sz w:val="22"/>
          <w:szCs w:val="22"/>
        </w:rPr>
        <w:t xml:space="preserve">které může </w:t>
      </w:r>
      <w:r w:rsidR="000C701B" w:rsidRPr="00CB32D5">
        <w:rPr>
          <w:rFonts w:asciiTheme="minorHAnsi" w:hAnsiTheme="minorHAnsi"/>
          <w:sz w:val="22"/>
          <w:szCs w:val="22"/>
        </w:rPr>
        <w:t xml:space="preserve">v souladu s ust. § 43 odst. </w:t>
      </w:r>
      <w:r w:rsidR="000C701B">
        <w:rPr>
          <w:rFonts w:asciiTheme="minorHAnsi" w:hAnsiTheme="minorHAnsi"/>
          <w:sz w:val="22"/>
          <w:szCs w:val="22"/>
        </w:rPr>
        <w:t>2</w:t>
      </w:r>
      <w:r w:rsidR="000C701B" w:rsidRPr="00CB32D5">
        <w:rPr>
          <w:rFonts w:asciiTheme="minorHAnsi" w:hAnsiTheme="minorHAnsi"/>
          <w:sz w:val="22"/>
          <w:szCs w:val="22"/>
        </w:rPr>
        <w:t xml:space="preserve"> ZZVZ </w:t>
      </w:r>
      <w:r w:rsidR="00CB32D5" w:rsidRPr="00CB32D5">
        <w:rPr>
          <w:rFonts w:asciiTheme="minorHAnsi" w:hAnsiTheme="minorHAnsi"/>
          <w:sz w:val="22"/>
          <w:szCs w:val="22"/>
        </w:rPr>
        <w:t>učinit jen zadavatel</w:t>
      </w:r>
      <w:r w:rsidR="00845961">
        <w:rPr>
          <w:rFonts w:asciiTheme="minorHAnsi" w:hAnsiTheme="minorHAnsi"/>
          <w:sz w:val="22"/>
          <w:szCs w:val="22"/>
        </w:rPr>
        <w:t xml:space="preserve"> </w:t>
      </w:r>
      <w:r w:rsidR="00CB32D5">
        <w:t>(</w:t>
      </w:r>
      <w:r w:rsidR="000C701B" w:rsidRPr="00845961">
        <w:rPr>
          <w:rFonts w:ascii="Calibri" w:hAnsi="Calibri" w:cs="Calibri"/>
          <w:kern w:val="2"/>
          <w:sz w:val="22"/>
          <w:szCs w:val="22"/>
        </w:rPr>
        <w:t xml:space="preserve">Příkazník tak </w:t>
      </w:r>
      <w:r w:rsidR="00CB32D5" w:rsidRPr="00CB32D5">
        <w:rPr>
          <w:rFonts w:ascii="Calibri" w:hAnsi="Calibri" w:cs="Calibri"/>
          <w:kern w:val="2"/>
          <w:sz w:val="22"/>
          <w:szCs w:val="22"/>
        </w:rPr>
        <w:t xml:space="preserve">nesmí provést výběr </w:t>
      </w:r>
      <w:r w:rsidR="00CB32D5" w:rsidRPr="00CB32D5">
        <w:rPr>
          <w:rFonts w:asciiTheme="minorHAnsi" w:hAnsiTheme="minorHAnsi" w:cs="Arial"/>
          <w:sz w:val="22"/>
          <w:szCs w:val="22"/>
        </w:rPr>
        <w:t>dodavatele</w:t>
      </w:r>
      <w:r w:rsidR="00CB32D5" w:rsidRPr="00CB32D5">
        <w:rPr>
          <w:rFonts w:ascii="Calibri" w:hAnsi="Calibri" w:cs="Calibri"/>
          <w:kern w:val="2"/>
          <w:sz w:val="22"/>
          <w:szCs w:val="22"/>
        </w:rPr>
        <w:t>, vyloučit účastníka zadávacího řízení, zrušit zadávací řízení, nebo rozhodnout o</w:t>
      </w:r>
      <w:r w:rsidR="00845961">
        <w:rPr>
          <w:rFonts w:ascii="Calibri" w:hAnsi="Calibri" w:cs="Calibri"/>
          <w:kern w:val="2"/>
          <w:sz w:val="22"/>
          <w:szCs w:val="22"/>
        </w:rPr>
        <w:t> </w:t>
      </w:r>
      <w:r w:rsidR="00CB32D5" w:rsidRPr="00CB32D5">
        <w:rPr>
          <w:rFonts w:ascii="Calibri" w:hAnsi="Calibri" w:cs="Calibri"/>
          <w:kern w:val="2"/>
          <w:sz w:val="22"/>
          <w:szCs w:val="22"/>
        </w:rPr>
        <w:t>námitkách</w:t>
      </w:r>
      <w:r w:rsidR="00CB32D5">
        <w:t>).</w:t>
      </w:r>
    </w:p>
    <w:p w14:paraId="1E8CADC0" w14:textId="4497DA31" w:rsidR="005F0836" w:rsidRDefault="005F0836" w:rsidP="00A513E6">
      <w:pPr>
        <w:widowControl w:val="0"/>
        <w:tabs>
          <w:tab w:val="left" w:pos="709"/>
        </w:tabs>
        <w:suppressAutoHyphens/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2.2</w:t>
      </w:r>
      <w:r>
        <w:rPr>
          <w:rFonts w:asciiTheme="minorHAnsi" w:hAnsiTheme="minorHAnsi"/>
          <w:sz w:val="22"/>
          <w:szCs w:val="22"/>
        </w:rPr>
        <w:tab/>
      </w:r>
      <w:r w:rsidR="005D2249">
        <w:rPr>
          <w:rFonts w:asciiTheme="minorHAnsi" w:hAnsiTheme="minorHAnsi" w:cs="Arial"/>
          <w:sz w:val="22"/>
          <w:szCs w:val="22"/>
        </w:rPr>
        <w:t>Příkazník</w:t>
      </w:r>
      <w:r w:rsidR="0060150A" w:rsidRPr="005F0836">
        <w:rPr>
          <w:rFonts w:asciiTheme="minorHAnsi" w:hAnsiTheme="minorHAnsi" w:cs="Arial"/>
          <w:sz w:val="22"/>
          <w:szCs w:val="22"/>
        </w:rPr>
        <w:t xml:space="preserve"> v rámci své činnosti provede a zajistí </w:t>
      </w:r>
      <w:r w:rsidR="00077608" w:rsidRPr="005F0836">
        <w:rPr>
          <w:rFonts w:asciiTheme="minorHAnsi" w:hAnsiTheme="minorHAnsi" w:cs="Arial"/>
          <w:sz w:val="22"/>
          <w:szCs w:val="22"/>
        </w:rPr>
        <w:t xml:space="preserve">pro </w:t>
      </w:r>
      <w:r w:rsidR="005D2249">
        <w:rPr>
          <w:rFonts w:asciiTheme="minorHAnsi" w:hAnsiTheme="minorHAnsi" w:cs="Arial"/>
          <w:sz w:val="22"/>
          <w:szCs w:val="22"/>
        </w:rPr>
        <w:t>Příkazce</w:t>
      </w:r>
      <w:r w:rsidR="000C701B">
        <w:rPr>
          <w:rFonts w:asciiTheme="minorHAnsi" w:hAnsiTheme="minorHAnsi" w:cs="Arial"/>
          <w:sz w:val="22"/>
          <w:szCs w:val="22"/>
        </w:rPr>
        <w:t xml:space="preserve"> v rozsahu daném tímto článkem Smlouvy ve spojení s čl. 1 odst. 1.2. Rámcové smlouvy</w:t>
      </w:r>
      <w:r w:rsidR="00C2343E">
        <w:rPr>
          <w:rFonts w:asciiTheme="minorHAnsi" w:hAnsiTheme="minorHAnsi" w:cs="Arial"/>
          <w:sz w:val="22"/>
          <w:szCs w:val="22"/>
        </w:rPr>
        <w:t xml:space="preserve"> </w:t>
      </w:r>
      <w:r w:rsidR="002928EC">
        <w:rPr>
          <w:rFonts w:asciiTheme="minorHAnsi" w:hAnsiTheme="minorHAnsi" w:cs="Arial"/>
          <w:sz w:val="22"/>
          <w:szCs w:val="22"/>
        </w:rPr>
        <w:t xml:space="preserve">(zadavatele veřejné zakázky) </w:t>
      </w:r>
      <w:r w:rsidR="0060150A" w:rsidRPr="005F0836">
        <w:rPr>
          <w:rFonts w:asciiTheme="minorHAnsi" w:hAnsiTheme="minorHAnsi" w:cs="Arial"/>
          <w:sz w:val="22"/>
          <w:szCs w:val="22"/>
        </w:rPr>
        <w:t xml:space="preserve">zadání veřejné zakázky podle čl. 1 </w:t>
      </w:r>
      <w:r w:rsidR="007970D9">
        <w:rPr>
          <w:rFonts w:asciiTheme="minorHAnsi" w:hAnsiTheme="minorHAnsi" w:cs="Arial"/>
          <w:sz w:val="22"/>
          <w:szCs w:val="22"/>
        </w:rPr>
        <w:t xml:space="preserve">odst. 1.2 </w:t>
      </w:r>
      <w:r w:rsidR="0060150A" w:rsidRPr="005F0836">
        <w:rPr>
          <w:rFonts w:asciiTheme="minorHAnsi" w:hAnsiTheme="minorHAnsi" w:cs="Arial"/>
          <w:sz w:val="22"/>
          <w:szCs w:val="22"/>
        </w:rPr>
        <w:t xml:space="preserve">této </w:t>
      </w:r>
      <w:r w:rsidR="00CB32D5">
        <w:rPr>
          <w:rFonts w:asciiTheme="minorHAnsi" w:hAnsiTheme="minorHAnsi" w:cs="Arial"/>
          <w:sz w:val="22"/>
          <w:szCs w:val="22"/>
        </w:rPr>
        <w:t>Smlouvy</w:t>
      </w:r>
      <w:r w:rsidR="001E51DF" w:rsidRPr="005F0836">
        <w:rPr>
          <w:rFonts w:asciiTheme="minorHAnsi" w:hAnsiTheme="minorHAnsi" w:cs="Arial"/>
          <w:sz w:val="22"/>
          <w:szCs w:val="22"/>
        </w:rPr>
        <w:t xml:space="preserve"> </w:t>
      </w:r>
      <w:r w:rsidR="0060150A" w:rsidRPr="005F0836">
        <w:rPr>
          <w:rFonts w:asciiTheme="minorHAnsi" w:hAnsiTheme="minorHAnsi" w:cs="Arial"/>
          <w:sz w:val="22"/>
          <w:szCs w:val="22"/>
        </w:rPr>
        <w:t xml:space="preserve">zadávané dle </w:t>
      </w:r>
      <w:r w:rsidR="00CB32D5">
        <w:rPr>
          <w:rFonts w:asciiTheme="minorHAnsi" w:hAnsiTheme="minorHAnsi" w:cs="Arial"/>
          <w:sz w:val="22"/>
          <w:szCs w:val="22"/>
        </w:rPr>
        <w:t>ZZVZ</w:t>
      </w:r>
      <w:r w:rsidR="00831BC5">
        <w:rPr>
          <w:rFonts w:asciiTheme="minorHAnsi" w:hAnsiTheme="minorHAnsi" w:cs="Arial"/>
          <w:sz w:val="22"/>
          <w:szCs w:val="22"/>
        </w:rPr>
        <w:t>.</w:t>
      </w:r>
    </w:p>
    <w:p w14:paraId="15F26C9A" w14:textId="26E69A01" w:rsidR="0060150A" w:rsidRPr="005F0836" w:rsidRDefault="005F0836" w:rsidP="00A513E6">
      <w:pPr>
        <w:widowControl w:val="0"/>
        <w:tabs>
          <w:tab w:val="left" w:pos="709"/>
        </w:tabs>
        <w:suppressAutoHyphens/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2.3</w:t>
      </w:r>
      <w:r>
        <w:rPr>
          <w:rFonts w:asciiTheme="minorHAnsi" w:hAnsiTheme="minorHAnsi"/>
          <w:sz w:val="22"/>
          <w:szCs w:val="22"/>
        </w:rPr>
        <w:tab/>
      </w:r>
      <w:r w:rsidR="0060150A" w:rsidRPr="005F0836">
        <w:rPr>
          <w:rFonts w:asciiTheme="minorHAnsi" w:hAnsiTheme="minorHAnsi" w:cs="Arial"/>
          <w:sz w:val="22"/>
          <w:szCs w:val="22"/>
        </w:rPr>
        <w:t xml:space="preserve">Činnosti a úkony související se </w:t>
      </w:r>
      <w:r w:rsidR="0060150A" w:rsidRPr="000F6D9B">
        <w:rPr>
          <w:rFonts w:asciiTheme="minorHAnsi" w:hAnsiTheme="minorHAnsi" w:cs="Arial"/>
          <w:sz w:val="22"/>
          <w:szCs w:val="22"/>
        </w:rPr>
        <w:t>zadávacím řízení</w:t>
      </w:r>
      <w:r w:rsidR="000C701B" w:rsidRPr="000F6D9B">
        <w:rPr>
          <w:rFonts w:asciiTheme="minorHAnsi" w:hAnsiTheme="minorHAnsi" w:cs="Arial"/>
          <w:sz w:val="22"/>
          <w:szCs w:val="22"/>
        </w:rPr>
        <w:t>m</w:t>
      </w:r>
      <w:r w:rsidR="0060150A" w:rsidRPr="000F6D9B">
        <w:rPr>
          <w:rFonts w:asciiTheme="minorHAnsi" w:hAnsiTheme="minorHAnsi" w:cs="Arial"/>
          <w:sz w:val="22"/>
          <w:szCs w:val="22"/>
        </w:rPr>
        <w:t xml:space="preserve"> veřejné zakázky</w:t>
      </w:r>
      <w:r w:rsidR="00D14783" w:rsidRPr="000F6D9B">
        <w:rPr>
          <w:rFonts w:asciiTheme="minorHAnsi" w:hAnsiTheme="minorHAnsi" w:cs="Arial"/>
          <w:sz w:val="22"/>
          <w:szCs w:val="22"/>
        </w:rPr>
        <w:t xml:space="preserve"> dle čl. 1 odst. 1.2 </w:t>
      </w:r>
      <w:r w:rsidR="00CB32D5" w:rsidRPr="000F6D9B">
        <w:rPr>
          <w:rFonts w:asciiTheme="minorHAnsi" w:hAnsiTheme="minorHAnsi" w:cs="Arial"/>
          <w:sz w:val="22"/>
          <w:szCs w:val="22"/>
        </w:rPr>
        <w:t>Smlouvy</w:t>
      </w:r>
      <w:r w:rsidR="00B05EA6" w:rsidRPr="000F6D9B">
        <w:rPr>
          <w:rFonts w:asciiTheme="minorHAnsi" w:hAnsiTheme="minorHAnsi" w:cs="Arial"/>
          <w:sz w:val="22"/>
          <w:szCs w:val="22"/>
        </w:rPr>
        <w:t>, které je Příkazník povinen provést,</w:t>
      </w:r>
      <w:r w:rsidR="000C701B" w:rsidRPr="000F6D9B">
        <w:rPr>
          <w:rFonts w:asciiTheme="minorHAnsi" w:hAnsiTheme="minorHAnsi" w:cs="Arial"/>
          <w:sz w:val="22"/>
          <w:szCs w:val="22"/>
        </w:rPr>
        <w:t xml:space="preserve"> jsou </w:t>
      </w:r>
      <w:r w:rsidR="00A513E6" w:rsidRPr="000F6D9B">
        <w:rPr>
          <w:rFonts w:asciiTheme="minorHAnsi" w:hAnsiTheme="minorHAnsi" w:cs="Arial"/>
          <w:sz w:val="22"/>
          <w:szCs w:val="22"/>
        </w:rPr>
        <w:t xml:space="preserve">podrobně </w:t>
      </w:r>
      <w:r w:rsidR="000C701B" w:rsidRPr="000F6D9B">
        <w:rPr>
          <w:rFonts w:asciiTheme="minorHAnsi" w:hAnsiTheme="minorHAnsi" w:cs="Arial"/>
          <w:sz w:val="22"/>
          <w:szCs w:val="22"/>
        </w:rPr>
        <w:t xml:space="preserve">uvedené v čl. 1 odst. </w:t>
      </w:r>
      <w:r w:rsidR="00B05EA6" w:rsidRPr="000F6D9B">
        <w:rPr>
          <w:rFonts w:asciiTheme="minorHAnsi" w:hAnsiTheme="minorHAnsi" w:cs="Arial"/>
          <w:sz w:val="22"/>
          <w:szCs w:val="22"/>
        </w:rPr>
        <w:t xml:space="preserve">1.2. </w:t>
      </w:r>
      <w:r w:rsidR="00845961" w:rsidRPr="000F6D9B">
        <w:rPr>
          <w:rFonts w:asciiTheme="minorHAnsi" w:hAnsiTheme="minorHAnsi" w:cs="Arial"/>
          <w:sz w:val="22"/>
          <w:szCs w:val="22"/>
        </w:rPr>
        <w:t xml:space="preserve">uzavřené </w:t>
      </w:r>
      <w:r w:rsidR="00845961" w:rsidRPr="000F6D9B">
        <w:rPr>
          <w:rFonts w:asciiTheme="minorHAnsi" w:hAnsiTheme="minorHAnsi" w:cs="Arial"/>
          <w:bCs/>
          <w:sz w:val="22"/>
          <w:szCs w:val="22"/>
        </w:rPr>
        <w:t xml:space="preserve">Rámcové </w:t>
      </w:r>
      <w:r w:rsidR="00845961" w:rsidRPr="00845961">
        <w:rPr>
          <w:rFonts w:asciiTheme="minorHAnsi" w:hAnsiTheme="minorHAnsi" w:cs="Arial"/>
          <w:bCs/>
          <w:sz w:val="22"/>
          <w:szCs w:val="22"/>
        </w:rPr>
        <w:t>smlouvy.</w:t>
      </w:r>
    </w:p>
    <w:p w14:paraId="14894388" w14:textId="02E3977D" w:rsidR="00807012" w:rsidRPr="0075113B" w:rsidRDefault="00807012" w:rsidP="0075113B">
      <w:pPr>
        <w:spacing w:after="60"/>
        <w:rPr>
          <w:rFonts w:asciiTheme="minorHAnsi" w:hAnsiTheme="minorHAnsi" w:cs="Arial"/>
          <w:bCs/>
          <w:sz w:val="22"/>
          <w:szCs w:val="22"/>
        </w:rPr>
      </w:pPr>
    </w:p>
    <w:p w14:paraId="70F06F2D" w14:textId="0926D991" w:rsidR="0060150A" w:rsidRPr="000B63A9" w:rsidRDefault="008B56B0" w:rsidP="00A513E6">
      <w:pPr>
        <w:pStyle w:val="Smlouva"/>
        <w:tabs>
          <w:tab w:val="clear" w:pos="1440"/>
          <w:tab w:val="left" w:pos="567"/>
        </w:tabs>
        <w:spacing w:after="60"/>
        <w:jc w:val="center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3</w:t>
      </w:r>
      <w:r w:rsidR="0060150A" w:rsidRPr="0053249C">
        <w:rPr>
          <w:rFonts w:asciiTheme="minorHAnsi" w:hAnsiTheme="minorHAnsi" w:cs="Arial"/>
          <w:b/>
          <w:bCs/>
          <w:sz w:val="22"/>
          <w:szCs w:val="22"/>
        </w:rPr>
        <w:t>.</w:t>
      </w:r>
      <w:r w:rsidR="0060150A" w:rsidRPr="0053249C">
        <w:rPr>
          <w:rFonts w:asciiTheme="minorHAnsi" w:hAnsiTheme="minorHAnsi" w:cs="Arial"/>
          <w:b/>
          <w:bCs/>
          <w:sz w:val="22"/>
          <w:szCs w:val="22"/>
        </w:rPr>
        <w:tab/>
      </w:r>
      <w:r w:rsidR="0060150A" w:rsidRPr="000B63A9">
        <w:rPr>
          <w:rFonts w:asciiTheme="minorHAnsi" w:hAnsiTheme="minorHAnsi"/>
          <w:b/>
          <w:caps/>
          <w:sz w:val="22"/>
          <w:szCs w:val="22"/>
        </w:rPr>
        <w:t xml:space="preserve">Odměna </w:t>
      </w:r>
      <w:r w:rsidR="005D2249">
        <w:rPr>
          <w:rFonts w:asciiTheme="minorHAnsi" w:hAnsiTheme="minorHAnsi"/>
          <w:b/>
          <w:caps/>
          <w:sz w:val="22"/>
          <w:szCs w:val="22"/>
        </w:rPr>
        <w:t>Příkazník</w:t>
      </w:r>
      <w:r w:rsidR="00C538C2">
        <w:rPr>
          <w:rFonts w:asciiTheme="minorHAnsi" w:hAnsiTheme="minorHAnsi"/>
          <w:b/>
          <w:caps/>
          <w:sz w:val="22"/>
          <w:szCs w:val="22"/>
        </w:rPr>
        <w:t>A</w:t>
      </w:r>
    </w:p>
    <w:p w14:paraId="52E60915" w14:textId="13E49BCD" w:rsidR="001711B9" w:rsidRPr="00A513E6" w:rsidRDefault="005D2249" w:rsidP="00A513E6">
      <w:pPr>
        <w:pStyle w:val="Odstavecseseznamem"/>
        <w:widowControl w:val="0"/>
        <w:numPr>
          <w:ilvl w:val="1"/>
          <w:numId w:val="13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513E6">
        <w:rPr>
          <w:rFonts w:asciiTheme="minorHAnsi" w:hAnsiTheme="minorHAnsi"/>
          <w:sz w:val="22"/>
          <w:szCs w:val="22"/>
        </w:rPr>
        <w:t>Příkazník</w:t>
      </w:r>
      <w:r w:rsidR="0060150A" w:rsidRPr="00A513E6">
        <w:rPr>
          <w:rFonts w:asciiTheme="minorHAnsi" w:hAnsiTheme="minorHAnsi"/>
          <w:sz w:val="22"/>
          <w:szCs w:val="22"/>
        </w:rPr>
        <w:t xml:space="preserve"> bude </w:t>
      </w:r>
      <w:r w:rsidR="00D74D5A" w:rsidRPr="00A513E6">
        <w:rPr>
          <w:rFonts w:asciiTheme="minorHAnsi" w:hAnsiTheme="minorHAnsi"/>
          <w:sz w:val="22"/>
          <w:szCs w:val="22"/>
        </w:rPr>
        <w:t>provádět</w:t>
      </w:r>
      <w:r w:rsidR="0060150A" w:rsidRPr="00A513E6">
        <w:rPr>
          <w:rFonts w:asciiTheme="minorHAnsi" w:hAnsiTheme="minorHAnsi"/>
          <w:sz w:val="22"/>
          <w:szCs w:val="22"/>
        </w:rPr>
        <w:t xml:space="preserve"> činnosti dle čl. 2 odst. 2.3. této </w:t>
      </w:r>
      <w:r w:rsidR="00CB32D5" w:rsidRPr="00A513E6">
        <w:rPr>
          <w:rFonts w:asciiTheme="minorHAnsi" w:hAnsiTheme="minorHAnsi"/>
          <w:sz w:val="22"/>
          <w:szCs w:val="22"/>
        </w:rPr>
        <w:t>Smlouvy</w:t>
      </w:r>
      <w:r w:rsidR="0060150A" w:rsidRPr="00A513E6">
        <w:rPr>
          <w:rFonts w:asciiTheme="minorHAnsi" w:hAnsiTheme="minorHAnsi"/>
          <w:sz w:val="22"/>
          <w:szCs w:val="22"/>
        </w:rPr>
        <w:t xml:space="preserve"> za odměnu.</w:t>
      </w:r>
      <w:r w:rsidR="009330AE" w:rsidRPr="00A513E6">
        <w:rPr>
          <w:rFonts w:asciiTheme="minorHAnsi" w:hAnsiTheme="minorHAnsi"/>
          <w:sz w:val="22"/>
          <w:szCs w:val="22"/>
        </w:rPr>
        <w:t xml:space="preserve"> </w:t>
      </w:r>
      <w:r w:rsidRPr="00A513E6">
        <w:rPr>
          <w:rFonts w:asciiTheme="minorHAnsi" w:hAnsiTheme="minorHAnsi"/>
          <w:color w:val="000000"/>
          <w:sz w:val="22"/>
          <w:szCs w:val="22"/>
        </w:rPr>
        <w:t>Příkazce</w:t>
      </w:r>
      <w:r w:rsidR="001262E5" w:rsidRPr="00A513E6">
        <w:rPr>
          <w:rFonts w:asciiTheme="minorHAnsi" w:hAnsiTheme="minorHAnsi"/>
          <w:color w:val="000000"/>
          <w:sz w:val="22"/>
          <w:szCs w:val="22"/>
        </w:rPr>
        <w:t xml:space="preserve"> a </w:t>
      </w:r>
      <w:r w:rsidRPr="00A513E6">
        <w:rPr>
          <w:rFonts w:asciiTheme="minorHAnsi" w:hAnsiTheme="minorHAnsi"/>
          <w:color w:val="000000"/>
          <w:sz w:val="22"/>
          <w:szCs w:val="22"/>
        </w:rPr>
        <w:t>Příkazník</w:t>
      </w:r>
      <w:r w:rsidR="001262E5" w:rsidRPr="00A513E6">
        <w:rPr>
          <w:rFonts w:asciiTheme="minorHAnsi" w:hAnsiTheme="minorHAnsi"/>
          <w:color w:val="000000"/>
          <w:sz w:val="22"/>
          <w:szCs w:val="22"/>
        </w:rPr>
        <w:t xml:space="preserve"> se dohodli na odměně za provedení činností dle čl. 2 odst. 2.3. této </w:t>
      </w:r>
      <w:r w:rsidR="00CB32D5" w:rsidRPr="00A513E6">
        <w:rPr>
          <w:rFonts w:asciiTheme="minorHAnsi" w:hAnsiTheme="minorHAnsi"/>
          <w:color w:val="000000"/>
          <w:sz w:val="22"/>
          <w:szCs w:val="22"/>
        </w:rPr>
        <w:t>Smlouvy</w:t>
      </w:r>
      <w:r w:rsidR="001262E5" w:rsidRPr="00A513E6">
        <w:rPr>
          <w:rFonts w:asciiTheme="minorHAnsi" w:hAnsiTheme="minorHAnsi"/>
          <w:color w:val="000000"/>
          <w:sz w:val="22"/>
          <w:szCs w:val="22"/>
        </w:rPr>
        <w:t>, která činí</w:t>
      </w:r>
      <w:r w:rsidR="001711B9" w:rsidRPr="00A513E6">
        <w:rPr>
          <w:rFonts w:asciiTheme="minorHAnsi" w:hAnsiTheme="minorHAnsi"/>
          <w:color w:val="000000"/>
          <w:sz w:val="22"/>
          <w:szCs w:val="22"/>
        </w:rPr>
        <w:t xml:space="preserve"> celkem:</w:t>
      </w:r>
    </w:p>
    <w:p w14:paraId="5DF74EA8" w14:textId="72725D7F" w:rsidR="001711B9" w:rsidRPr="00CB32D5" w:rsidRDefault="001711B9" w:rsidP="001711B9">
      <w:pPr>
        <w:pStyle w:val="Odstavecseseznamem"/>
        <w:ind w:left="360" w:firstLine="348"/>
        <w:rPr>
          <w:rFonts w:ascii="Calibri" w:hAnsi="Calibri"/>
          <w:sz w:val="22"/>
          <w:szCs w:val="22"/>
        </w:rPr>
      </w:pPr>
      <w:r w:rsidRPr="001711B9">
        <w:rPr>
          <w:rFonts w:ascii="Calibri" w:hAnsi="Calibri"/>
          <w:sz w:val="22"/>
          <w:szCs w:val="22"/>
        </w:rPr>
        <w:t>Cena bez DPH</w:t>
      </w:r>
      <w:r w:rsidRPr="001711B9">
        <w:rPr>
          <w:rFonts w:ascii="Calibri" w:hAnsi="Calibri"/>
          <w:sz w:val="22"/>
          <w:szCs w:val="22"/>
        </w:rPr>
        <w:tab/>
      </w:r>
      <w:r w:rsidRPr="001711B9">
        <w:rPr>
          <w:rFonts w:ascii="Calibri" w:hAnsi="Calibri"/>
          <w:sz w:val="22"/>
          <w:szCs w:val="22"/>
        </w:rPr>
        <w:tab/>
      </w:r>
      <w:r w:rsidRPr="001711B9">
        <w:rPr>
          <w:rFonts w:ascii="Calibri" w:hAnsi="Calibri"/>
          <w:sz w:val="22"/>
          <w:szCs w:val="22"/>
        </w:rPr>
        <w:tab/>
      </w:r>
      <w:r w:rsidRPr="001711B9">
        <w:rPr>
          <w:rFonts w:ascii="Calibri" w:hAnsi="Calibri"/>
          <w:sz w:val="22"/>
          <w:szCs w:val="22"/>
        </w:rPr>
        <w:tab/>
      </w:r>
      <w:r w:rsidR="00700633">
        <w:rPr>
          <w:rFonts w:ascii="Calibri" w:hAnsi="Calibri"/>
          <w:sz w:val="22"/>
          <w:szCs w:val="22"/>
        </w:rPr>
        <w:t xml:space="preserve">58 000,- </w:t>
      </w:r>
      <w:r w:rsidRPr="00CB32D5">
        <w:rPr>
          <w:rFonts w:ascii="Calibri" w:hAnsi="Calibri"/>
          <w:sz w:val="22"/>
          <w:szCs w:val="22"/>
        </w:rPr>
        <w:t>Kč</w:t>
      </w:r>
    </w:p>
    <w:p w14:paraId="73916FAD" w14:textId="3D9C63AC" w:rsidR="001711B9" w:rsidRPr="00CB32D5" w:rsidRDefault="001711B9" w:rsidP="001711B9">
      <w:pPr>
        <w:pStyle w:val="Odstavecseseznamem"/>
        <w:ind w:left="360" w:firstLine="348"/>
        <w:rPr>
          <w:rFonts w:ascii="Calibri" w:hAnsi="Calibri"/>
          <w:sz w:val="22"/>
          <w:szCs w:val="22"/>
        </w:rPr>
      </w:pPr>
      <w:r w:rsidRPr="00CB32D5">
        <w:rPr>
          <w:rFonts w:ascii="Calibri" w:hAnsi="Calibri"/>
          <w:sz w:val="22"/>
          <w:szCs w:val="22"/>
        </w:rPr>
        <w:t>DPH</w:t>
      </w:r>
      <w:r w:rsidRPr="00CB32D5">
        <w:rPr>
          <w:rFonts w:ascii="Calibri" w:hAnsi="Calibri"/>
          <w:sz w:val="22"/>
          <w:szCs w:val="22"/>
        </w:rPr>
        <w:tab/>
      </w:r>
      <w:r w:rsidRPr="00CB32D5">
        <w:rPr>
          <w:rFonts w:ascii="Calibri" w:hAnsi="Calibri"/>
          <w:sz w:val="22"/>
          <w:szCs w:val="22"/>
        </w:rPr>
        <w:tab/>
      </w:r>
      <w:r w:rsidRPr="00CB32D5">
        <w:rPr>
          <w:rFonts w:ascii="Calibri" w:hAnsi="Calibri"/>
          <w:sz w:val="22"/>
          <w:szCs w:val="22"/>
        </w:rPr>
        <w:tab/>
      </w:r>
      <w:r w:rsidRPr="00CB32D5">
        <w:rPr>
          <w:rFonts w:ascii="Calibri" w:hAnsi="Calibri"/>
          <w:sz w:val="22"/>
          <w:szCs w:val="22"/>
        </w:rPr>
        <w:tab/>
      </w:r>
      <w:r w:rsidRPr="00CB32D5">
        <w:rPr>
          <w:rFonts w:ascii="Calibri" w:hAnsi="Calibri"/>
          <w:sz w:val="22"/>
          <w:szCs w:val="22"/>
        </w:rPr>
        <w:tab/>
      </w:r>
      <w:r w:rsidR="00700633">
        <w:rPr>
          <w:rFonts w:ascii="Calibri" w:hAnsi="Calibri"/>
          <w:sz w:val="22"/>
          <w:szCs w:val="22"/>
        </w:rPr>
        <w:t>12 180,-</w:t>
      </w:r>
      <w:r w:rsidR="00617039" w:rsidRPr="00CB32D5">
        <w:rPr>
          <w:rFonts w:ascii="Calibri" w:hAnsi="Calibri"/>
          <w:sz w:val="22"/>
          <w:szCs w:val="22"/>
        </w:rPr>
        <w:t xml:space="preserve"> Kč</w:t>
      </w:r>
    </w:p>
    <w:p w14:paraId="42EEFC36" w14:textId="4670266E" w:rsidR="00617039" w:rsidRPr="00CB32D5" w:rsidRDefault="001711B9" w:rsidP="00617039">
      <w:pPr>
        <w:pStyle w:val="Odstavecseseznamem"/>
        <w:spacing w:after="120"/>
        <w:ind w:left="360" w:firstLine="348"/>
        <w:rPr>
          <w:rFonts w:ascii="Calibri" w:hAnsi="Calibri"/>
          <w:sz w:val="22"/>
          <w:szCs w:val="22"/>
        </w:rPr>
      </w:pPr>
      <w:r w:rsidRPr="00CB32D5">
        <w:rPr>
          <w:rFonts w:ascii="Calibri" w:hAnsi="Calibri"/>
          <w:sz w:val="22"/>
          <w:szCs w:val="22"/>
        </w:rPr>
        <w:t>Cena včetně DPH</w:t>
      </w:r>
      <w:r w:rsidRPr="00CB32D5">
        <w:rPr>
          <w:rFonts w:ascii="Calibri" w:hAnsi="Calibri"/>
          <w:sz w:val="22"/>
          <w:szCs w:val="22"/>
        </w:rPr>
        <w:tab/>
      </w:r>
      <w:r w:rsidRPr="00CB32D5">
        <w:rPr>
          <w:rFonts w:ascii="Calibri" w:hAnsi="Calibri"/>
          <w:sz w:val="22"/>
          <w:szCs w:val="22"/>
        </w:rPr>
        <w:tab/>
      </w:r>
      <w:r w:rsidRPr="00CB32D5">
        <w:rPr>
          <w:rFonts w:ascii="Calibri" w:hAnsi="Calibri"/>
          <w:sz w:val="22"/>
          <w:szCs w:val="22"/>
        </w:rPr>
        <w:tab/>
      </w:r>
      <w:r w:rsidR="00700633">
        <w:rPr>
          <w:rFonts w:ascii="Calibri" w:hAnsi="Calibri"/>
          <w:sz w:val="22"/>
          <w:szCs w:val="22"/>
        </w:rPr>
        <w:t>70 180,-</w:t>
      </w:r>
      <w:r w:rsidR="00617039" w:rsidRPr="00CB32D5">
        <w:rPr>
          <w:rFonts w:ascii="Calibri" w:hAnsi="Calibri"/>
          <w:sz w:val="22"/>
          <w:szCs w:val="22"/>
        </w:rPr>
        <w:t xml:space="preserve"> Kč</w:t>
      </w:r>
    </w:p>
    <w:p w14:paraId="28F1ED99" w14:textId="6C40020D" w:rsidR="001711B9" w:rsidRDefault="001711B9" w:rsidP="00617039">
      <w:pPr>
        <w:pStyle w:val="Odstavecseseznamem"/>
        <w:spacing w:after="120"/>
        <w:ind w:left="360" w:firstLine="348"/>
        <w:rPr>
          <w:rFonts w:ascii="Calibri" w:hAnsi="Calibri"/>
          <w:sz w:val="22"/>
          <w:szCs w:val="22"/>
        </w:rPr>
      </w:pPr>
      <w:r w:rsidRPr="00CB32D5">
        <w:rPr>
          <w:rFonts w:ascii="Calibri" w:hAnsi="Calibri"/>
          <w:sz w:val="22"/>
          <w:szCs w:val="22"/>
        </w:rPr>
        <w:t>(slovy:</w:t>
      </w:r>
      <w:r w:rsidR="00617039" w:rsidRPr="00CB32D5">
        <w:rPr>
          <w:rFonts w:ascii="Calibri" w:hAnsi="Calibri"/>
          <w:sz w:val="22"/>
          <w:szCs w:val="22"/>
        </w:rPr>
        <w:t xml:space="preserve"> </w:t>
      </w:r>
      <w:r w:rsidR="00700633">
        <w:rPr>
          <w:rFonts w:ascii="Calibri" w:hAnsi="Calibri"/>
          <w:sz w:val="22"/>
          <w:szCs w:val="22"/>
        </w:rPr>
        <w:t>sedmdesát tisíc jedno sto osmdesát korun českých)</w:t>
      </w:r>
    </w:p>
    <w:p w14:paraId="56F1411C" w14:textId="77777777" w:rsidR="00A513E6" w:rsidRDefault="001711B9" w:rsidP="00A513E6">
      <w:pPr>
        <w:pStyle w:val="Odstavecseseznamem"/>
        <w:numPr>
          <w:ilvl w:val="1"/>
          <w:numId w:val="13"/>
        </w:numPr>
        <w:spacing w:after="120"/>
        <w:ind w:left="567" w:hanging="567"/>
        <w:jc w:val="both"/>
        <w:rPr>
          <w:rFonts w:ascii="Calibri" w:hAnsi="Calibri"/>
          <w:sz w:val="22"/>
          <w:szCs w:val="22"/>
        </w:rPr>
      </w:pPr>
      <w:r w:rsidRPr="00A513E6">
        <w:rPr>
          <w:rFonts w:asciiTheme="minorHAnsi" w:hAnsiTheme="minorHAnsi"/>
          <w:sz w:val="22"/>
          <w:szCs w:val="22"/>
        </w:rPr>
        <w:t xml:space="preserve">V případě zrušení </w:t>
      </w:r>
      <w:r w:rsidR="00B847E2" w:rsidRPr="00A513E6">
        <w:rPr>
          <w:rFonts w:asciiTheme="minorHAnsi" w:hAnsiTheme="minorHAnsi"/>
          <w:sz w:val="22"/>
          <w:szCs w:val="22"/>
        </w:rPr>
        <w:t xml:space="preserve">zadávacího řízení </w:t>
      </w:r>
      <w:r w:rsidRPr="00A513E6">
        <w:rPr>
          <w:rFonts w:asciiTheme="minorHAnsi" w:hAnsiTheme="minorHAnsi"/>
          <w:sz w:val="22"/>
          <w:szCs w:val="22"/>
        </w:rPr>
        <w:t xml:space="preserve">před lhůtou pro </w:t>
      </w:r>
      <w:r w:rsidR="00253137" w:rsidRPr="00A513E6">
        <w:rPr>
          <w:rFonts w:asciiTheme="minorHAnsi" w:hAnsiTheme="minorHAnsi"/>
          <w:sz w:val="22"/>
          <w:szCs w:val="22"/>
        </w:rPr>
        <w:t>podání</w:t>
      </w:r>
      <w:r w:rsidRPr="00A513E6">
        <w:rPr>
          <w:rFonts w:asciiTheme="minorHAnsi" w:hAnsiTheme="minorHAnsi"/>
          <w:sz w:val="22"/>
          <w:szCs w:val="22"/>
        </w:rPr>
        <w:t xml:space="preserve"> nabídek </w:t>
      </w:r>
      <w:r w:rsidR="004C1ABF" w:rsidRPr="00A513E6">
        <w:rPr>
          <w:rFonts w:asciiTheme="minorHAnsi" w:hAnsiTheme="minorHAnsi"/>
          <w:sz w:val="22"/>
          <w:szCs w:val="22"/>
        </w:rPr>
        <w:t>(bez ohledu na důvod zrušení) -</w:t>
      </w:r>
      <w:r w:rsidR="004C1ABF" w:rsidRPr="00A513E6">
        <w:rPr>
          <w:rFonts w:ascii="Calibri" w:hAnsi="Calibri"/>
          <w:sz w:val="22"/>
          <w:szCs w:val="22"/>
        </w:rPr>
        <w:t xml:space="preserve"> </w:t>
      </w:r>
      <w:r w:rsidR="00B847E2" w:rsidRPr="00A513E6">
        <w:rPr>
          <w:rFonts w:ascii="Calibri" w:hAnsi="Calibri"/>
          <w:sz w:val="22"/>
          <w:szCs w:val="22"/>
        </w:rPr>
        <w:t xml:space="preserve">přísluší </w:t>
      </w:r>
      <w:r w:rsidR="005D2249" w:rsidRPr="00A513E6">
        <w:rPr>
          <w:rFonts w:ascii="Calibri" w:hAnsi="Calibri"/>
          <w:sz w:val="22"/>
          <w:szCs w:val="22"/>
        </w:rPr>
        <w:t>Příkazník</w:t>
      </w:r>
      <w:r w:rsidR="00B847E2" w:rsidRPr="00A513E6">
        <w:rPr>
          <w:rFonts w:ascii="Calibri" w:hAnsi="Calibri"/>
          <w:sz w:val="22"/>
          <w:szCs w:val="22"/>
        </w:rPr>
        <w:t>ovi odměna ve </w:t>
      </w:r>
      <w:r w:rsidRPr="00A513E6">
        <w:rPr>
          <w:rFonts w:ascii="Calibri" w:hAnsi="Calibri"/>
          <w:sz w:val="22"/>
          <w:szCs w:val="22"/>
        </w:rPr>
        <w:t xml:space="preserve">výši </w:t>
      </w:r>
      <w:r w:rsidR="00627739" w:rsidRPr="00A513E6">
        <w:rPr>
          <w:rFonts w:ascii="Calibri" w:hAnsi="Calibri"/>
          <w:sz w:val="22"/>
          <w:szCs w:val="22"/>
        </w:rPr>
        <w:t xml:space="preserve">1/3 </w:t>
      </w:r>
      <w:r w:rsidR="008117E2" w:rsidRPr="00A513E6">
        <w:rPr>
          <w:rFonts w:ascii="Calibri" w:hAnsi="Calibri"/>
          <w:sz w:val="22"/>
          <w:szCs w:val="22"/>
        </w:rPr>
        <w:t xml:space="preserve">celkové </w:t>
      </w:r>
      <w:r w:rsidR="00627739" w:rsidRPr="00A513E6">
        <w:rPr>
          <w:rFonts w:ascii="Calibri" w:hAnsi="Calibri"/>
          <w:sz w:val="22"/>
          <w:szCs w:val="22"/>
        </w:rPr>
        <w:t xml:space="preserve">ceny </w:t>
      </w:r>
      <w:r w:rsidR="00253137" w:rsidRPr="00A513E6">
        <w:rPr>
          <w:rFonts w:asciiTheme="minorHAnsi" w:hAnsiTheme="minorHAnsi"/>
          <w:sz w:val="22"/>
          <w:szCs w:val="22"/>
        </w:rPr>
        <w:t>uvedené v</w:t>
      </w:r>
      <w:r w:rsidR="00627739" w:rsidRPr="00A513E6">
        <w:rPr>
          <w:rFonts w:ascii="Calibri" w:hAnsi="Calibri"/>
          <w:sz w:val="22"/>
          <w:szCs w:val="22"/>
        </w:rPr>
        <w:t xml:space="preserve"> </w:t>
      </w:r>
      <w:r w:rsidR="004C1ABF" w:rsidRPr="00A513E6">
        <w:rPr>
          <w:rFonts w:ascii="Calibri" w:hAnsi="Calibri"/>
          <w:sz w:val="22"/>
          <w:szCs w:val="22"/>
        </w:rPr>
        <w:t xml:space="preserve">čl. </w:t>
      </w:r>
      <w:r w:rsidR="00B05EA6" w:rsidRPr="00A513E6">
        <w:rPr>
          <w:rFonts w:ascii="Calibri" w:hAnsi="Calibri"/>
          <w:sz w:val="22"/>
          <w:szCs w:val="22"/>
        </w:rPr>
        <w:t>3</w:t>
      </w:r>
      <w:r w:rsidR="004C1ABF" w:rsidRPr="00A513E6">
        <w:rPr>
          <w:rFonts w:ascii="Calibri" w:hAnsi="Calibri"/>
          <w:sz w:val="22"/>
          <w:szCs w:val="22"/>
        </w:rPr>
        <w:t xml:space="preserve"> odst. </w:t>
      </w:r>
      <w:r w:rsidR="00B05EA6" w:rsidRPr="00A513E6">
        <w:rPr>
          <w:rFonts w:ascii="Calibri" w:hAnsi="Calibri"/>
          <w:sz w:val="22"/>
          <w:szCs w:val="22"/>
        </w:rPr>
        <w:t>3</w:t>
      </w:r>
      <w:r w:rsidR="004C1ABF" w:rsidRPr="00A513E6">
        <w:rPr>
          <w:rFonts w:ascii="Calibri" w:hAnsi="Calibri"/>
          <w:sz w:val="22"/>
          <w:szCs w:val="22"/>
        </w:rPr>
        <w:t>.</w:t>
      </w:r>
      <w:r w:rsidR="00906FB0" w:rsidRPr="00A513E6">
        <w:rPr>
          <w:rFonts w:ascii="Calibri" w:hAnsi="Calibri"/>
          <w:sz w:val="22"/>
          <w:szCs w:val="22"/>
        </w:rPr>
        <w:t>1</w:t>
      </w:r>
      <w:r w:rsidR="004C1ABF" w:rsidRPr="00A513E6">
        <w:rPr>
          <w:rFonts w:ascii="Calibri" w:hAnsi="Calibri"/>
          <w:sz w:val="22"/>
          <w:szCs w:val="22"/>
        </w:rPr>
        <w:t xml:space="preserve"> této </w:t>
      </w:r>
      <w:r w:rsidR="00CB32D5" w:rsidRPr="00A513E6">
        <w:rPr>
          <w:rFonts w:ascii="Calibri" w:hAnsi="Calibri"/>
          <w:sz w:val="22"/>
          <w:szCs w:val="22"/>
        </w:rPr>
        <w:t>Smlouvy</w:t>
      </w:r>
      <w:r w:rsidR="004C1ABF" w:rsidRPr="00A513E6">
        <w:rPr>
          <w:rFonts w:ascii="Calibri" w:hAnsi="Calibri"/>
          <w:sz w:val="22"/>
          <w:szCs w:val="22"/>
        </w:rPr>
        <w:t xml:space="preserve"> za </w:t>
      </w:r>
      <w:r w:rsidR="008117E2" w:rsidRPr="00A513E6">
        <w:rPr>
          <w:rFonts w:ascii="Calibri" w:hAnsi="Calibri"/>
          <w:sz w:val="22"/>
          <w:szCs w:val="22"/>
        </w:rPr>
        <w:t>zrušené zadávací řízení</w:t>
      </w:r>
      <w:r w:rsidR="00627739" w:rsidRPr="00A513E6">
        <w:rPr>
          <w:rFonts w:ascii="Calibri" w:hAnsi="Calibri"/>
          <w:sz w:val="22"/>
          <w:szCs w:val="22"/>
        </w:rPr>
        <w:t>.</w:t>
      </w:r>
      <w:r w:rsidR="00253137" w:rsidRPr="00A513E6">
        <w:rPr>
          <w:rFonts w:ascii="Calibri" w:hAnsi="Calibri"/>
          <w:sz w:val="22"/>
          <w:szCs w:val="22"/>
        </w:rPr>
        <w:t xml:space="preserve"> </w:t>
      </w:r>
      <w:r w:rsidR="004C1ABF" w:rsidRPr="00A513E6">
        <w:rPr>
          <w:rFonts w:asciiTheme="minorHAnsi" w:hAnsiTheme="minorHAnsi"/>
          <w:sz w:val="22"/>
          <w:szCs w:val="22"/>
        </w:rPr>
        <w:t xml:space="preserve">V případě zrušení zadávacího řízení po lhůtě pro podání nabídek, které bylo </w:t>
      </w:r>
      <w:r w:rsidR="00BB792C" w:rsidRPr="00A513E6">
        <w:rPr>
          <w:rFonts w:asciiTheme="minorHAnsi" w:hAnsiTheme="minorHAnsi"/>
          <w:sz w:val="22"/>
          <w:szCs w:val="22"/>
        </w:rPr>
        <w:t xml:space="preserve">prokazatelně </w:t>
      </w:r>
      <w:r w:rsidR="004C1ABF" w:rsidRPr="00A513E6">
        <w:rPr>
          <w:rFonts w:asciiTheme="minorHAnsi" w:hAnsiTheme="minorHAnsi"/>
          <w:sz w:val="22"/>
          <w:szCs w:val="22"/>
        </w:rPr>
        <w:t xml:space="preserve">způsobeno pochybením </w:t>
      </w:r>
      <w:r w:rsidR="005D2249" w:rsidRPr="00A513E6">
        <w:rPr>
          <w:rFonts w:asciiTheme="minorHAnsi" w:hAnsiTheme="minorHAnsi"/>
          <w:sz w:val="22"/>
          <w:szCs w:val="22"/>
        </w:rPr>
        <w:t>Příkazník</w:t>
      </w:r>
      <w:r w:rsidR="004C1ABF" w:rsidRPr="00A513E6">
        <w:rPr>
          <w:rFonts w:asciiTheme="minorHAnsi" w:hAnsiTheme="minorHAnsi"/>
          <w:sz w:val="22"/>
          <w:szCs w:val="22"/>
        </w:rPr>
        <w:t xml:space="preserve">a, bude za provedení činností </w:t>
      </w:r>
      <w:r w:rsidR="005D2249" w:rsidRPr="00A513E6">
        <w:rPr>
          <w:rFonts w:asciiTheme="minorHAnsi" w:hAnsiTheme="minorHAnsi"/>
          <w:sz w:val="22"/>
          <w:szCs w:val="22"/>
        </w:rPr>
        <w:t>Příkazník</w:t>
      </w:r>
      <w:r w:rsidR="004C1ABF" w:rsidRPr="00A513E6">
        <w:rPr>
          <w:rFonts w:asciiTheme="minorHAnsi" w:hAnsiTheme="minorHAnsi"/>
          <w:sz w:val="22"/>
          <w:szCs w:val="22"/>
        </w:rPr>
        <w:t xml:space="preserve">ovi uhrazena odměna pouze ve výši 1/3 celkové </w:t>
      </w:r>
      <w:r w:rsidR="004C1ABF" w:rsidRPr="00A513E6">
        <w:rPr>
          <w:rFonts w:ascii="Calibri" w:hAnsi="Calibri"/>
          <w:sz w:val="22"/>
          <w:szCs w:val="22"/>
        </w:rPr>
        <w:t xml:space="preserve">ceny </w:t>
      </w:r>
      <w:r w:rsidR="004C1ABF" w:rsidRPr="00A513E6">
        <w:rPr>
          <w:rFonts w:asciiTheme="minorHAnsi" w:hAnsiTheme="minorHAnsi"/>
          <w:sz w:val="22"/>
          <w:szCs w:val="22"/>
        </w:rPr>
        <w:t>uvedené v</w:t>
      </w:r>
      <w:r w:rsidR="004C1ABF" w:rsidRPr="00A513E6">
        <w:rPr>
          <w:rFonts w:ascii="Calibri" w:hAnsi="Calibri"/>
          <w:sz w:val="22"/>
          <w:szCs w:val="22"/>
        </w:rPr>
        <w:t xml:space="preserve"> čl. </w:t>
      </w:r>
      <w:r w:rsidR="00B05EA6" w:rsidRPr="00A513E6">
        <w:rPr>
          <w:rFonts w:ascii="Calibri" w:hAnsi="Calibri"/>
          <w:sz w:val="22"/>
          <w:szCs w:val="22"/>
        </w:rPr>
        <w:t>3</w:t>
      </w:r>
      <w:r w:rsidR="004C1ABF" w:rsidRPr="00A513E6">
        <w:rPr>
          <w:rFonts w:ascii="Calibri" w:hAnsi="Calibri"/>
          <w:sz w:val="22"/>
          <w:szCs w:val="22"/>
        </w:rPr>
        <w:t xml:space="preserve"> odst. </w:t>
      </w:r>
      <w:r w:rsidR="00B05EA6" w:rsidRPr="00A513E6">
        <w:rPr>
          <w:rFonts w:ascii="Calibri" w:hAnsi="Calibri"/>
          <w:sz w:val="22"/>
          <w:szCs w:val="22"/>
        </w:rPr>
        <w:t>3</w:t>
      </w:r>
      <w:r w:rsidR="004C1ABF" w:rsidRPr="00A513E6">
        <w:rPr>
          <w:rFonts w:ascii="Calibri" w:hAnsi="Calibri"/>
          <w:sz w:val="22"/>
          <w:szCs w:val="22"/>
        </w:rPr>
        <w:t>.</w:t>
      </w:r>
      <w:r w:rsidR="00906FB0" w:rsidRPr="00A513E6">
        <w:rPr>
          <w:rFonts w:ascii="Calibri" w:hAnsi="Calibri"/>
          <w:sz w:val="22"/>
          <w:szCs w:val="22"/>
        </w:rPr>
        <w:t>1</w:t>
      </w:r>
      <w:r w:rsidR="004C1ABF" w:rsidRPr="00A513E6">
        <w:rPr>
          <w:rFonts w:ascii="Calibri" w:hAnsi="Calibri"/>
          <w:sz w:val="22"/>
          <w:szCs w:val="22"/>
        </w:rPr>
        <w:t xml:space="preserve"> této </w:t>
      </w:r>
      <w:r w:rsidR="00CB32D5" w:rsidRPr="00A513E6">
        <w:rPr>
          <w:rFonts w:ascii="Calibri" w:hAnsi="Calibri"/>
          <w:sz w:val="22"/>
          <w:szCs w:val="22"/>
        </w:rPr>
        <w:t>Smlouvy</w:t>
      </w:r>
      <w:r w:rsidR="004C1ABF" w:rsidRPr="00A513E6">
        <w:rPr>
          <w:rFonts w:ascii="Calibri" w:hAnsi="Calibri"/>
          <w:sz w:val="22"/>
          <w:szCs w:val="22"/>
        </w:rPr>
        <w:t xml:space="preserve"> za zrušené zadávací řízení. </w:t>
      </w:r>
      <w:r w:rsidR="004C1ABF" w:rsidRPr="00A513E6">
        <w:rPr>
          <w:rFonts w:asciiTheme="minorHAnsi" w:hAnsiTheme="minorHAnsi"/>
          <w:sz w:val="22"/>
          <w:szCs w:val="22"/>
        </w:rPr>
        <w:t xml:space="preserve">V případě </w:t>
      </w:r>
      <w:r w:rsidR="005C3743" w:rsidRPr="00A513E6">
        <w:rPr>
          <w:rFonts w:asciiTheme="minorHAnsi" w:hAnsiTheme="minorHAnsi"/>
          <w:sz w:val="22"/>
          <w:szCs w:val="22"/>
        </w:rPr>
        <w:t>zrušení zadávacího řízení po lhůtě pro podání nabídek</w:t>
      </w:r>
      <w:r w:rsidR="005C7979" w:rsidRPr="00A513E6">
        <w:rPr>
          <w:rFonts w:asciiTheme="minorHAnsi" w:hAnsiTheme="minorHAnsi"/>
          <w:sz w:val="22"/>
          <w:szCs w:val="22"/>
        </w:rPr>
        <w:t xml:space="preserve"> </w:t>
      </w:r>
      <w:r w:rsidR="004C1ABF" w:rsidRPr="00A513E6">
        <w:rPr>
          <w:rFonts w:asciiTheme="minorHAnsi" w:hAnsiTheme="minorHAnsi"/>
          <w:sz w:val="22"/>
          <w:szCs w:val="22"/>
        </w:rPr>
        <w:t>(</w:t>
      </w:r>
      <w:r w:rsidR="005C7979" w:rsidRPr="00A513E6">
        <w:rPr>
          <w:rFonts w:asciiTheme="minorHAnsi" w:hAnsiTheme="minorHAnsi"/>
          <w:sz w:val="22"/>
          <w:szCs w:val="22"/>
        </w:rPr>
        <w:t xml:space="preserve">před posouzením </w:t>
      </w:r>
      <w:r w:rsidR="008117E2" w:rsidRPr="00A513E6">
        <w:rPr>
          <w:rFonts w:asciiTheme="minorHAnsi" w:hAnsiTheme="minorHAnsi"/>
          <w:sz w:val="22"/>
          <w:szCs w:val="22"/>
        </w:rPr>
        <w:t xml:space="preserve">a hodnocením </w:t>
      </w:r>
      <w:r w:rsidR="005C7979" w:rsidRPr="00A513E6">
        <w:rPr>
          <w:rFonts w:asciiTheme="minorHAnsi" w:hAnsiTheme="minorHAnsi"/>
          <w:sz w:val="22"/>
          <w:szCs w:val="22"/>
        </w:rPr>
        <w:t>nabídek</w:t>
      </w:r>
      <w:r w:rsidR="004C1ABF" w:rsidRPr="00A513E6">
        <w:rPr>
          <w:rFonts w:asciiTheme="minorHAnsi" w:hAnsiTheme="minorHAnsi"/>
          <w:sz w:val="22"/>
          <w:szCs w:val="22"/>
        </w:rPr>
        <w:t>)</w:t>
      </w:r>
      <w:r w:rsidR="005C3743" w:rsidRPr="00A513E6">
        <w:rPr>
          <w:rFonts w:asciiTheme="minorHAnsi" w:hAnsiTheme="minorHAnsi"/>
          <w:sz w:val="22"/>
          <w:szCs w:val="22"/>
        </w:rPr>
        <w:t xml:space="preserve">, které </w:t>
      </w:r>
      <w:r w:rsidR="00BB792C" w:rsidRPr="00A513E6">
        <w:rPr>
          <w:rFonts w:asciiTheme="minorHAnsi" w:hAnsiTheme="minorHAnsi"/>
          <w:sz w:val="22"/>
          <w:szCs w:val="22"/>
        </w:rPr>
        <w:t xml:space="preserve">prokazatelně </w:t>
      </w:r>
      <w:r w:rsidR="005C3743" w:rsidRPr="00A513E6">
        <w:rPr>
          <w:rFonts w:asciiTheme="minorHAnsi" w:hAnsiTheme="minorHAnsi"/>
          <w:sz w:val="22"/>
          <w:szCs w:val="22"/>
        </w:rPr>
        <w:t>ne</w:t>
      </w:r>
      <w:r w:rsidR="00C46536" w:rsidRPr="00A513E6">
        <w:rPr>
          <w:rFonts w:asciiTheme="minorHAnsi" w:hAnsiTheme="minorHAnsi"/>
          <w:sz w:val="22"/>
          <w:szCs w:val="22"/>
        </w:rPr>
        <w:t xml:space="preserve">bylo </w:t>
      </w:r>
      <w:r w:rsidR="005C7979" w:rsidRPr="00A513E6">
        <w:rPr>
          <w:rFonts w:asciiTheme="minorHAnsi" w:hAnsiTheme="minorHAnsi"/>
          <w:sz w:val="22"/>
          <w:szCs w:val="22"/>
        </w:rPr>
        <w:t xml:space="preserve">způsobeno </w:t>
      </w:r>
      <w:r w:rsidR="005C3743" w:rsidRPr="00A513E6">
        <w:rPr>
          <w:rFonts w:asciiTheme="minorHAnsi" w:hAnsiTheme="minorHAnsi"/>
          <w:sz w:val="22"/>
          <w:szCs w:val="22"/>
        </w:rPr>
        <w:t xml:space="preserve">pochybením </w:t>
      </w:r>
      <w:r w:rsidR="005D2249" w:rsidRPr="00A513E6">
        <w:rPr>
          <w:rFonts w:asciiTheme="minorHAnsi" w:hAnsiTheme="minorHAnsi"/>
          <w:sz w:val="22"/>
          <w:szCs w:val="22"/>
        </w:rPr>
        <w:t>Příkazník</w:t>
      </w:r>
      <w:r w:rsidR="005C3743" w:rsidRPr="00A513E6">
        <w:rPr>
          <w:rFonts w:asciiTheme="minorHAnsi" w:hAnsiTheme="minorHAnsi"/>
          <w:sz w:val="22"/>
          <w:szCs w:val="22"/>
        </w:rPr>
        <w:t xml:space="preserve">a, bude za provedení činností </w:t>
      </w:r>
      <w:r w:rsidR="005D2249" w:rsidRPr="00A513E6">
        <w:rPr>
          <w:rFonts w:asciiTheme="minorHAnsi" w:hAnsiTheme="minorHAnsi"/>
          <w:sz w:val="22"/>
          <w:szCs w:val="22"/>
        </w:rPr>
        <w:t>Příkazník</w:t>
      </w:r>
      <w:r w:rsidR="005C3743" w:rsidRPr="00A513E6">
        <w:rPr>
          <w:rFonts w:asciiTheme="minorHAnsi" w:hAnsiTheme="minorHAnsi"/>
          <w:sz w:val="22"/>
          <w:szCs w:val="22"/>
        </w:rPr>
        <w:t xml:space="preserve">ovi uhrazena odměna ve výši 1/2 </w:t>
      </w:r>
      <w:r w:rsidR="004C1ABF" w:rsidRPr="00A513E6">
        <w:rPr>
          <w:rFonts w:asciiTheme="minorHAnsi" w:hAnsiTheme="minorHAnsi"/>
          <w:sz w:val="22"/>
          <w:szCs w:val="22"/>
        </w:rPr>
        <w:t xml:space="preserve">celkové </w:t>
      </w:r>
      <w:r w:rsidR="005C3743" w:rsidRPr="00A513E6">
        <w:rPr>
          <w:rFonts w:ascii="Calibri" w:hAnsi="Calibri"/>
          <w:sz w:val="22"/>
          <w:szCs w:val="22"/>
        </w:rPr>
        <w:t xml:space="preserve">ceny </w:t>
      </w:r>
      <w:r w:rsidR="005C3743" w:rsidRPr="00A513E6">
        <w:rPr>
          <w:rFonts w:asciiTheme="minorHAnsi" w:hAnsiTheme="minorHAnsi"/>
          <w:sz w:val="22"/>
          <w:szCs w:val="22"/>
        </w:rPr>
        <w:t>uvedené v</w:t>
      </w:r>
      <w:r w:rsidR="005C3743" w:rsidRPr="00A513E6">
        <w:rPr>
          <w:rFonts w:ascii="Calibri" w:hAnsi="Calibri"/>
          <w:sz w:val="22"/>
          <w:szCs w:val="22"/>
        </w:rPr>
        <w:t xml:space="preserve"> čl. </w:t>
      </w:r>
      <w:r w:rsidR="00BB792C" w:rsidRPr="00A513E6">
        <w:rPr>
          <w:rFonts w:ascii="Calibri" w:hAnsi="Calibri"/>
          <w:sz w:val="22"/>
          <w:szCs w:val="22"/>
        </w:rPr>
        <w:t>3</w:t>
      </w:r>
      <w:r w:rsidR="005C3743" w:rsidRPr="00A513E6">
        <w:rPr>
          <w:rFonts w:ascii="Calibri" w:hAnsi="Calibri"/>
          <w:sz w:val="22"/>
          <w:szCs w:val="22"/>
        </w:rPr>
        <w:t xml:space="preserve"> odst. </w:t>
      </w:r>
      <w:r w:rsidR="00BB792C" w:rsidRPr="00A513E6">
        <w:rPr>
          <w:rFonts w:ascii="Calibri" w:hAnsi="Calibri"/>
          <w:sz w:val="22"/>
          <w:szCs w:val="22"/>
        </w:rPr>
        <w:t>3</w:t>
      </w:r>
      <w:r w:rsidR="005C3743" w:rsidRPr="00A513E6">
        <w:rPr>
          <w:rFonts w:ascii="Calibri" w:hAnsi="Calibri"/>
          <w:sz w:val="22"/>
          <w:szCs w:val="22"/>
        </w:rPr>
        <w:t>.</w:t>
      </w:r>
      <w:r w:rsidR="00906FB0" w:rsidRPr="00A513E6">
        <w:rPr>
          <w:rFonts w:ascii="Calibri" w:hAnsi="Calibri"/>
          <w:sz w:val="22"/>
          <w:szCs w:val="22"/>
        </w:rPr>
        <w:t>1</w:t>
      </w:r>
      <w:r w:rsidR="005C3743" w:rsidRPr="00A513E6">
        <w:rPr>
          <w:rFonts w:ascii="Calibri" w:hAnsi="Calibri"/>
          <w:sz w:val="22"/>
          <w:szCs w:val="22"/>
        </w:rPr>
        <w:t xml:space="preserve"> této </w:t>
      </w:r>
      <w:r w:rsidR="00CB32D5" w:rsidRPr="00A513E6">
        <w:rPr>
          <w:rFonts w:ascii="Calibri" w:hAnsi="Calibri"/>
          <w:sz w:val="22"/>
          <w:szCs w:val="22"/>
        </w:rPr>
        <w:t>Smlouvy</w:t>
      </w:r>
      <w:r w:rsidR="005C3743" w:rsidRPr="00A513E6">
        <w:rPr>
          <w:rFonts w:ascii="Calibri" w:hAnsi="Calibri"/>
          <w:sz w:val="22"/>
          <w:szCs w:val="22"/>
        </w:rPr>
        <w:t xml:space="preserve"> </w:t>
      </w:r>
      <w:r w:rsidR="00F26842" w:rsidRPr="00A513E6">
        <w:rPr>
          <w:rFonts w:ascii="Calibri" w:hAnsi="Calibri"/>
          <w:sz w:val="22"/>
          <w:szCs w:val="22"/>
        </w:rPr>
        <w:t xml:space="preserve">za zrušené zadávací řízení. </w:t>
      </w:r>
      <w:r w:rsidR="00B847E2" w:rsidRPr="00A513E6">
        <w:rPr>
          <w:rFonts w:ascii="Calibri" w:hAnsi="Calibri"/>
          <w:sz w:val="22"/>
          <w:szCs w:val="22"/>
        </w:rPr>
        <w:t xml:space="preserve">V ostatních případech zrušení zadávacího řízení bude </w:t>
      </w:r>
      <w:r w:rsidR="00F26842" w:rsidRPr="00A513E6">
        <w:rPr>
          <w:rFonts w:ascii="Calibri" w:hAnsi="Calibri"/>
          <w:sz w:val="22"/>
          <w:szCs w:val="22"/>
        </w:rPr>
        <w:t>za </w:t>
      </w:r>
      <w:r w:rsidR="00FE4066" w:rsidRPr="00A513E6">
        <w:rPr>
          <w:rFonts w:ascii="Calibri" w:hAnsi="Calibri"/>
          <w:sz w:val="22"/>
          <w:szCs w:val="22"/>
        </w:rPr>
        <w:t xml:space="preserve">provedení činností </w:t>
      </w:r>
      <w:r w:rsidR="005D2249" w:rsidRPr="00A513E6">
        <w:rPr>
          <w:rFonts w:ascii="Calibri" w:hAnsi="Calibri"/>
          <w:sz w:val="22"/>
          <w:szCs w:val="22"/>
        </w:rPr>
        <w:t>Příkazník</w:t>
      </w:r>
      <w:r w:rsidR="00FE4066" w:rsidRPr="00A513E6">
        <w:rPr>
          <w:rFonts w:ascii="Calibri" w:hAnsi="Calibri"/>
          <w:sz w:val="22"/>
          <w:szCs w:val="22"/>
        </w:rPr>
        <w:t xml:space="preserve">ovi uhrazena </w:t>
      </w:r>
      <w:r w:rsidR="00B847E2" w:rsidRPr="00A513E6">
        <w:rPr>
          <w:rFonts w:ascii="Calibri" w:hAnsi="Calibri"/>
          <w:sz w:val="22"/>
          <w:szCs w:val="22"/>
        </w:rPr>
        <w:t xml:space="preserve">odměna </w:t>
      </w:r>
      <w:r w:rsidR="00CD0E0D" w:rsidRPr="00A513E6">
        <w:rPr>
          <w:rFonts w:ascii="Calibri" w:hAnsi="Calibri"/>
          <w:sz w:val="22"/>
          <w:szCs w:val="22"/>
        </w:rPr>
        <w:t>v plné výši</w:t>
      </w:r>
      <w:r w:rsidR="00FE4066" w:rsidRPr="00A513E6">
        <w:rPr>
          <w:rFonts w:ascii="Calibri" w:hAnsi="Calibri"/>
          <w:sz w:val="22"/>
          <w:szCs w:val="22"/>
        </w:rPr>
        <w:t xml:space="preserve"> ceny uvedené v čl. </w:t>
      </w:r>
      <w:r w:rsidR="00BB792C" w:rsidRPr="00A513E6">
        <w:rPr>
          <w:rFonts w:ascii="Calibri" w:hAnsi="Calibri"/>
          <w:sz w:val="22"/>
          <w:szCs w:val="22"/>
        </w:rPr>
        <w:t>3</w:t>
      </w:r>
      <w:r w:rsidR="00FE4066" w:rsidRPr="00A513E6">
        <w:rPr>
          <w:rFonts w:ascii="Calibri" w:hAnsi="Calibri"/>
          <w:sz w:val="22"/>
          <w:szCs w:val="22"/>
        </w:rPr>
        <w:t xml:space="preserve"> odst. </w:t>
      </w:r>
      <w:r w:rsidR="00BB792C" w:rsidRPr="00A513E6">
        <w:rPr>
          <w:rFonts w:ascii="Calibri" w:hAnsi="Calibri"/>
          <w:sz w:val="22"/>
          <w:szCs w:val="22"/>
        </w:rPr>
        <w:t>3</w:t>
      </w:r>
      <w:r w:rsidR="00FE4066" w:rsidRPr="00A513E6">
        <w:rPr>
          <w:rFonts w:ascii="Calibri" w:hAnsi="Calibri"/>
          <w:sz w:val="22"/>
          <w:szCs w:val="22"/>
        </w:rPr>
        <w:t>.</w:t>
      </w:r>
      <w:r w:rsidR="00906FB0" w:rsidRPr="00A513E6">
        <w:rPr>
          <w:rFonts w:ascii="Calibri" w:hAnsi="Calibri"/>
          <w:sz w:val="22"/>
          <w:szCs w:val="22"/>
        </w:rPr>
        <w:t>1</w:t>
      </w:r>
      <w:r w:rsidR="00FE4066" w:rsidRPr="00A513E6">
        <w:rPr>
          <w:rFonts w:ascii="Calibri" w:hAnsi="Calibri"/>
          <w:sz w:val="22"/>
          <w:szCs w:val="22"/>
        </w:rPr>
        <w:t xml:space="preserve"> této </w:t>
      </w:r>
      <w:r w:rsidR="00CB32D5" w:rsidRPr="00A513E6">
        <w:rPr>
          <w:rFonts w:ascii="Calibri" w:hAnsi="Calibri"/>
          <w:sz w:val="22"/>
          <w:szCs w:val="22"/>
        </w:rPr>
        <w:t>Smlouvy</w:t>
      </w:r>
      <w:r w:rsidR="00FE4066" w:rsidRPr="00A513E6">
        <w:rPr>
          <w:rFonts w:ascii="Calibri" w:hAnsi="Calibri"/>
          <w:sz w:val="22"/>
          <w:szCs w:val="22"/>
        </w:rPr>
        <w:t xml:space="preserve"> za danou zrušenou veřejnou zakázku.</w:t>
      </w:r>
    </w:p>
    <w:p w14:paraId="6C6E174C" w14:textId="77777777" w:rsidR="00A513E6" w:rsidRPr="00A513E6" w:rsidRDefault="00253137" w:rsidP="00A513E6">
      <w:pPr>
        <w:pStyle w:val="Odstavecseseznamem"/>
        <w:numPr>
          <w:ilvl w:val="1"/>
          <w:numId w:val="13"/>
        </w:numPr>
        <w:spacing w:after="120"/>
        <w:ind w:left="567" w:hanging="567"/>
        <w:jc w:val="both"/>
        <w:rPr>
          <w:rFonts w:ascii="Calibri" w:hAnsi="Calibri"/>
          <w:sz w:val="22"/>
          <w:szCs w:val="22"/>
        </w:rPr>
      </w:pPr>
      <w:r w:rsidRPr="00A513E6">
        <w:rPr>
          <w:rFonts w:asciiTheme="minorHAnsi" w:hAnsiTheme="minorHAnsi"/>
          <w:sz w:val="22"/>
          <w:szCs w:val="22"/>
        </w:rPr>
        <w:t>O</w:t>
      </w:r>
      <w:r w:rsidR="0060150A" w:rsidRPr="00A513E6">
        <w:rPr>
          <w:rFonts w:asciiTheme="minorHAnsi" w:hAnsiTheme="minorHAnsi"/>
          <w:sz w:val="22"/>
          <w:szCs w:val="22"/>
        </w:rPr>
        <w:t xml:space="preserve">dměna zahrnuje všechny náklady </w:t>
      </w:r>
      <w:r w:rsidR="005D2249" w:rsidRPr="00A513E6">
        <w:rPr>
          <w:rFonts w:asciiTheme="minorHAnsi" w:hAnsiTheme="minorHAnsi"/>
          <w:sz w:val="22"/>
          <w:szCs w:val="22"/>
        </w:rPr>
        <w:t>Příkazník</w:t>
      </w:r>
      <w:r w:rsidR="0060150A" w:rsidRPr="00A513E6">
        <w:rPr>
          <w:rFonts w:asciiTheme="minorHAnsi" w:hAnsiTheme="minorHAnsi"/>
          <w:sz w:val="22"/>
          <w:szCs w:val="22"/>
        </w:rPr>
        <w:t xml:space="preserve">a v souvislosti s </w:t>
      </w:r>
      <w:r w:rsidR="00D74D5A" w:rsidRPr="00A513E6">
        <w:rPr>
          <w:rFonts w:asciiTheme="minorHAnsi" w:hAnsiTheme="minorHAnsi"/>
          <w:sz w:val="22"/>
          <w:szCs w:val="22"/>
        </w:rPr>
        <w:t>provedením</w:t>
      </w:r>
      <w:r w:rsidR="0060150A" w:rsidRPr="00A513E6">
        <w:rPr>
          <w:rFonts w:asciiTheme="minorHAnsi" w:hAnsiTheme="minorHAnsi"/>
          <w:sz w:val="22"/>
          <w:szCs w:val="22"/>
        </w:rPr>
        <w:t xml:space="preserve"> činností dle této </w:t>
      </w:r>
      <w:r w:rsidR="00CB32D5" w:rsidRPr="00A513E6">
        <w:rPr>
          <w:rFonts w:asciiTheme="minorHAnsi" w:hAnsiTheme="minorHAnsi"/>
          <w:sz w:val="22"/>
          <w:szCs w:val="22"/>
        </w:rPr>
        <w:t>Smlouvy</w:t>
      </w:r>
      <w:r w:rsidR="0060150A" w:rsidRPr="00A513E6">
        <w:rPr>
          <w:rFonts w:asciiTheme="minorHAnsi" w:hAnsiTheme="minorHAnsi"/>
          <w:sz w:val="22"/>
          <w:szCs w:val="22"/>
        </w:rPr>
        <w:t xml:space="preserve">, zejména náklady </w:t>
      </w:r>
      <w:bookmarkStart w:id="0" w:name="_Hlk152866761"/>
      <w:r w:rsidR="0060150A" w:rsidRPr="00A513E6">
        <w:rPr>
          <w:rFonts w:asciiTheme="minorHAnsi" w:hAnsiTheme="minorHAnsi"/>
          <w:sz w:val="22"/>
          <w:szCs w:val="22"/>
        </w:rPr>
        <w:t xml:space="preserve">za poštovné, </w:t>
      </w:r>
      <w:r w:rsidR="002822F6" w:rsidRPr="00A513E6">
        <w:rPr>
          <w:rFonts w:asciiTheme="minorHAnsi" w:hAnsiTheme="minorHAnsi"/>
          <w:sz w:val="22"/>
          <w:szCs w:val="22"/>
        </w:rPr>
        <w:t xml:space="preserve">za datovou zprávu, </w:t>
      </w:r>
      <w:r w:rsidR="0060150A" w:rsidRPr="00A513E6">
        <w:rPr>
          <w:rFonts w:asciiTheme="minorHAnsi" w:hAnsiTheme="minorHAnsi"/>
          <w:sz w:val="22"/>
          <w:szCs w:val="22"/>
        </w:rPr>
        <w:t>telefonní poplatky</w:t>
      </w:r>
      <w:r w:rsidR="0058272C" w:rsidRPr="00A513E6">
        <w:rPr>
          <w:rFonts w:asciiTheme="minorHAnsi" w:hAnsiTheme="minorHAnsi"/>
          <w:sz w:val="22"/>
          <w:szCs w:val="22"/>
        </w:rPr>
        <w:t>, dopravu</w:t>
      </w:r>
      <w:r w:rsidR="0060150A" w:rsidRPr="00A513E6">
        <w:rPr>
          <w:rFonts w:asciiTheme="minorHAnsi" w:hAnsiTheme="minorHAnsi"/>
          <w:sz w:val="22"/>
          <w:szCs w:val="22"/>
        </w:rPr>
        <w:t xml:space="preserve"> </w:t>
      </w:r>
      <w:r w:rsidR="00003C29" w:rsidRPr="00A513E6">
        <w:rPr>
          <w:rFonts w:asciiTheme="minorHAnsi" w:hAnsiTheme="minorHAnsi"/>
          <w:sz w:val="22"/>
          <w:szCs w:val="22"/>
        </w:rPr>
        <w:t xml:space="preserve">do místa plnění (v případě jednání v místě plnění) </w:t>
      </w:r>
      <w:r w:rsidR="0060150A" w:rsidRPr="00A513E6">
        <w:rPr>
          <w:rFonts w:asciiTheme="minorHAnsi" w:hAnsiTheme="minorHAnsi"/>
          <w:sz w:val="22"/>
          <w:szCs w:val="22"/>
        </w:rPr>
        <w:t>a další související náklady</w:t>
      </w:r>
      <w:bookmarkEnd w:id="0"/>
      <w:r w:rsidR="0060150A" w:rsidRPr="00A513E6">
        <w:rPr>
          <w:rFonts w:asciiTheme="minorHAnsi" w:hAnsiTheme="minorHAnsi"/>
          <w:sz w:val="22"/>
          <w:szCs w:val="22"/>
        </w:rPr>
        <w:t>. Uvedená odměna je nejvýše přípustná</w:t>
      </w:r>
      <w:r w:rsidR="00BB792C" w:rsidRPr="00A513E6">
        <w:rPr>
          <w:rFonts w:asciiTheme="minorHAnsi" w:hAnsiTheme="minorHAnsi"/>
          <w:sz w:val="22"/>
          <w:szCs w:val="22"/>
        </w:rPr>
        <w:t xml:space="preserve"> a</w:t>
      </w:r>
      <w:r w:rsidR="00A513E6">
        <w:rPr>
          <w:rFonts w:asciiTheme="minorHAnsi" w:hAnsiTheme="minorHAnsi"/>
          <w:sz w:val="22"/>
          <w:szCs w:val="22"/>
        </w:rPr>
        <w:t> </w:t>
      </w:r>
      <w:r w:rsidR="00BB792C" w:rsidRPr="00A513E6">
        <w:rPr>
          <w:rFonts w:asciiTheme="minorHAnsi" w:hAnsiTheme="minorHAnsi"/>
          <w:sz w:val="22"/>
          <w:szCs w:val="22"/>
        </w:rPr>
        <w:t>nepřekročitelná</w:t>
      </w:r>
      <w:r w:rsidR="0060150A" w:rsidRPr="00A513E6">
        <w:rPr>
          <w:rFonts w:asciiTheme="minorHAnsi" w:hAnsiTheme="minorHAnsi"/>
          <w:sz w:val="22"/>
          <w:szCs w:val="22"/>
        </w:rPr>
        <w:t xml:space="preserve">. </w:t>
      </w:r>
    </w:p>
    <w:p w14:paraId="59449D2C" w14:textId="7607B25B" w:rsidR="00314E3D" w:rsidRPr="00A513E6" w:rsidRDefault="00314E3D" w:rsidP="00A513E6">
      <w:pPr>
        <w:pStyle w:val="Odstavecseseznamem"/>
        <w:numPr>
          <w:ilvl w:val="1"/>
          <w:numId w:val="13"/>
        </w:numPr>
        <w:spacing w:after="120"/>
        <w:ind w:left="567" w:hanging="567"/>
        <w:jc w:val="both"/>
        <w:rPr>
          <w:rFonts w:ascii="Calibri" w:hAnsi="Calibri"/>
          <w:sz w:val="22"/>
          <w:szCs w:val="22"/>
        </w:rPr>
      </w:pPr>
      <w:r w:rsidRPr="00A513E6">
        <w:rPr>
          <w:rFonts w:asciiTheme="minorHAnsi" w:hAnsiTheme="minorHAnsi"/>
          <w:sz w:val="22"/>
          <w:szCs w:val="22"/>
        </w:rPr>
        <w:t xml:space="preserve">Odměna </w:t>
      </w:r>
      <w:r w:rsidR="005D2249" w:rsidRPr="00A513E6">
        <w:rPr>
          <w:rFonts w:asciiTheme="minorHAnsi" w:hAnsiTheme="minorHAnsi"/>
          <w:sz w:val="22"/>
          <w:szCs w:val="22"/>
        </w:rPr>
        <w:t>Příkazník</w:t>
      </w:r>
      <w:r w:rsidRPr="00A513E6">
        <w:rPr>
          <w:rFonts w:asciiTheme="minorHAnsi" w:hAnsiTheme="minorHAnsi"/>
          <w:sz w:val="22"/>
          <w:szCs w:val="22"/>
        </w:rPr>
        <w:t xml:space="preserve">a bude </w:t>
      </w:r>
      <w:r w:rsidRPr="000F6D9B">
        <w:rPr>
          <w:rFonts w:asciiTheme="minorHAnsi" w:hAnsiTheme="minorHAnsi"/>
          <w:sz w:val="22"/>
          <w:szCs w:val="22"/>
        </w:rPr>
        <w:t xml:space="preserve">uhrazena </w:t>
      </w:r>
      <w:r w:rsidR="005D2249" w:rsidRPr="000F6D9B">
        <w:rPr>
          <w:rFonts w:asciiTheme="minorHAnsi" w:hAnsiTheme="minorHAnsi"/>
          <w:sz w:val="22"/>
          <w:szCs w:val="22"/>
        </w:rPr>
        <w:t>Příkazce</w:t>
      </w:r>
      <w:r w:rsidRPr="000F6D9B">
        <w:rPr>
          <w:rFonts w:asciiTheme="minorHAnsi" w:hAnsiTheme="minorHAnsi"/>
          <w:sz w:val="22"/>
          <w:szCs w:val="22"/>
        </w:rPr>
        <w:t xml:space="preserve">m </w:t>
      </w:r>
      <w:r w:rsidR="00A3115A" w:rsidRPr="000F6D9B">
        <w:rPr>
          <w:rFonts w:asciiTheme="minorHAnsi" w:hAnsiTheme="minorHAnsi"/>
          <w:sz w:val="22"/>
          <w:szCs w:val="22"/>
        </w:rPr>
        <w:t xml:space="preserve">na základě faktury vystavené Příkazníkem </w:t>
      </w:r>
      <w:r w:rsidRPr="000F6D9B">
        <w:rPr>
          <w:rFonts w:asciiTheme="minorHAnsi" w:hAnsiTheme="minorHAnsi"/>
          <w:sz w:val="22"/>
          <w:szCs w:val="22"/>
        </w:rPr>
        <w:t xml:space="preserve">po </w:t>
      </w:r>
      <w:r w:rsidR="00EE6448" w:rsidRPr="000F6D9B">
        <w:rPr>
          <w:rFonts w:asciiTheme="minorHAnsi" w:hAnsiTheme="minorHAnsi"/>
          <w:sz w:val="22"/>
          <w:szCs w:val="22"/>
        </w:rPr>
        <w:t xml:space="preserve">ukončení obstarávání záležitosti Příkazce </w:t>
      </w:r>
      <w:r w:rsidR="00A3115A" w:rsidRPr="000F6D9B">
        <w:rPr>
          <w:rFonts w:asciiTheme="minorHAnsi" w:hAnsiTheme="minorHAnsi"/>
          <w:sz w:val="22"/>
          <w:szCs w:val="22"/>
        </w:rPr>
        <w:t>ve smyslu</w:t>
      </w:r>
      <w:r w:rsidR="00EE6448" w:rsidRPr="000F6D9B">
        <w:rPr>
          <w:rFonts w:asciiTheme="minorHAnsi" w:hAnsiTheme="minorHAnsi"/>
          <w:sz w:val="22"/>
          <w:szCs w:val="22"/>
        </w:rPr>
        <w:t xml:space="preserve"> </w:t>
      </w:r>
      <w:r w:rsidR="007F3D4B" w:rsidRPr="000F6D9B">
        <w:rPr>
          <w:rFonts w:asciiTheme="minorHAnsi" w:hAnsiTheme="minorHAnsi"/>
          <w:sz w:val="22"/>
          <w:szCs w:val="22"/>
        </w:rPr>
        <w:t xml:space="preserve">čl. 4. této Smlouvy ve spojení </w:t>
      </w:r>
      <w:r w:rsidR="007F3D4B" w:rsidRPr="000F6D9B">
        <w:rPr>
          <w:rFonts w:asciiTheme="minorHAnsi" w:hAnsiTheme="minorHAnsi" w:cs="Arial"/>
          <w:sz w:val="22"/>
          <w:szCs w:val="22"/>
        </w:rPr>
        <w:t>s</w:t>
      </w:r>
      <w:r w:rsidR="00A513E6" w:rsidRPr="000F6D9B">
        <w:rPr>
          <w:rFonts w:asciiTheme="minorHAnsi" w:hAnsiTheme="minorHAnsi" w:cs="Arial"/>
          <w:sz w:val="22"/>
          <w:szCs w:val="22"/>
        </w:rPr>
        <w:t xml:space="preserve"> čl. 3. uzavřené </w:t>
      </w:r>
      <w:r w:rsidR="00A513E6" w:rsidRPr="000F6D9B">
        <w:rPr>
          <w:rFonts w:asciiTheme="minorHAnsi" w:hAnsiTheme="minorHAnsi" w:cs="Arial"/>
          <w:bCs/>
          <w:sz w:val="22"/>
          <w:szCs w:val="22"/>
        </w:rPr>
        <w:t xml:space="preserve">Rámcové smlouvy. </w:t>
      </w:r>
      <w:r w:rsidR="00827AE6" w:rsidRPr="000F6D9B">
        <w:rPr>
          <w:rFonts w:asciiTheme="minorHAnsi" w:hAnsiTheme="minorHAnsi"/>
          <w:sz w:val="22"/>
          <w:szCs w:val="22"/>
        </w:rPr>
        <w:t>Přílohou</w:t>
      </w:r>
      <w:r w:rsidR="00A513E6" w:rsidRPr="000F6D9B">
        <w:rPr>
          <w:rFonts w:asciiTheme="minorHAnsi" w:hAnsiTheme="minorHAnsi"/>
          <w:sz w:val="22"/>
          <w:szCs w:val="22"/>
        </w:rPr>
        <w:t xml:space="preserve"> vystavené</w:t>
      </w:r>
      <w:r w:rsidR="00827AE6" w:rsidRPr="000F6D9B">
        <w:rPr>
          <w:rFonts w:asciiTheme="minorHAnsi" w:hAnsiTheme="minorHAnsi"/>
          <w:sz w:val="22"/>
          <w:szCs w:val="22"/>
        </w:rPr>
        <w:t xml:space="preserve"> faktury bude vždy kopie předávacího protokolu, který bude podepsán určenými kontaktními osobami smluvních stran.</w:t>
      </w:r>
    </w:p>
    <w:p w14:paraId="384E8829" w14:textId="77777777" w:rsidR="0060150A" w:rsidRDefault="0060150A" w:rsidP="0060150A">
      <w:pPr>
        <w:spacing w:after="60"/>
        <w:rPr>
          <w:rFonts w:asciiTheme="minorHAnsi" w:hAnsiTheme="minorHAnsi"/>
          <w:sz w:val="22"/>
          <w:szCs w:val="22"/>
        </w:rPr>
      </w:pPr>
    </w:p>
    <w:p w14:paraId="37CA6B4E" w14:textId="657A81FD" w:rsidR="00294939" w:rsidRDefault="008500C0" w:rsidP="00294939">
      <w:pPr>
        <w:spacing w:after="60"/>
        <w:jc w:val="center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b/>
          <w:caps/>
          <w:sz w:val="22"/>
          <w:szCs w:val="22"/>
        </w:rPr>
        <w:t>4</w:t>
      </w:r>
      <w:r w:rsidR="0060150A">
        <w:rPr>
          <w:rFonts w:asciiTheme="minorHAnsi" w:hAnsiTheme="minorHAnsi"/>
          <w:b/>
          <w:caps/>
          <w:sz w:val="22"/>
          <w:szCs w:val="22"/>
        </w:rPr>
        <w:t>.</w:t>
      </w:r>
      <w:r w:rsidR="00294939">
        <w:rPr>
          <w:rFonts w:asciiTheme="minorHAnsi" w:hAnsiTheme="minorHAnsi"/>
          <w:b/>
          <w:caps/>
          <w:sz w:val="22"/>
          <w:szCs w:val="22"/>
        </w:rPr>
        <w:tab/>
      </w:r>
      <w:r w:rsidR="00EA041E">
        <w:rPr>
          <w:rFonts w:asciiTheme="minorHAnsi" w:hAnsiTheme="minorHAnsi"/>
          <w:b/>
          <w:caps/>
          <w:sz w:val="22"/>
          <w:szCs w:val="22"/>
        </w:rPr>
        <w:t xml:space="preserve">ZAHÁJENÍ A </w:t>
      </w:r>
      <w:r w:rsidR="0060150A" w:rsidRPr="000B63A9">
        <w:rPr>
          <w:rFonts w:asciiTheme="minorHAnsi" w:hAnsiTheme="minorHAnsi"/>
          <w:b/>
          <w:caps/>
          <w:sz w:val="22"/>
          <w:szCs w:val="22"/>
        </w:rPr>
        <w:t>Doba plnění</w:t>
      </w:r>
    </w:p>
    <w:p w14:paraId="2AA33DD1" w14:textId="70375652" w:rsidR="0060150A" w:rsidRPr="0075113B" w:rsidRDefault="005D2249" w:rsidP="0075113B">
      <w:pPr>
        <w:pStyle w:val="Odstavecseseznamem"/>
        <w:numPr>
          <w:ilvl w:val="1"/>
          <w:numId w:val="16"/>
        </w:numPr>
        <w:spacing w:after="120"/>
        <w:ind w:left="567" w:hanging="567"/>
        <w:jc w:val="both"/>
        <w:rPr>
          <w:rFonts w:asciiTheme="minorHAnsi" w:hAnsiTheme="minorHAnsi"/>
          <w:b/>
          <w:caps/>
          <w:sz w:val="22"/>
          <w:szCs w:val="22"/>
        </w:rPr>
      </w:pPr>
      <w:r w:rsidRPr="0075113B">
        <w:rPr>
          <w:rFonts w:asciiTheme="minorHAnsi" w:hAnsiTheme="minorHAnsi"/>
          <w:sz w:val="22"/>
          <w:szCs w:val="22"/>
        </w:rPr>
        <w:t>Příkazník</w:t>
      </w:r>
      <w:r w:rsidR="0060150A" w:rsidRPr="0075113B">
        <w:rPr>
          <w:rFonts w:asciiTheme="minorHAnsi" w:hAnsiTheme="minorHAnsi"/>
          <w:sz w:val="22"/>
          <w:szCs w:val="22"/>
        </w:rPr>
        <w:t xml:space="preserve"> se zavazuje, že zahájí obstarávání záležitosti </w:t>
      </w:r>
      <w:r w:rsidRPr="0075113B">
        <w:rPr>
          <w:rFonts w:asciiTheme="minorHAnsi" w:hAnsiTheme="minorHAnsi"/>
          <w:sz w:val="22"/>
          <w:szCs w:val="22"/>
        </w:rPr>
        <w:t>Příkazce</w:t>
      </w:r>
      <w:r w:rsidR="00B847E2" w:rsidRPr="0075113B">
        <w:rPr>
          <w:rFonts w:asciiTheme="minorHAnsi" w:hAnsiTheme="minorHAnsi"/>
          <w:sz w:val="22"/>
          <w:szCs w:val="22"/>
        </w:rPr>
        <w:t xml:space="preserve"> </w:t>
      </w:r>
      <w:r w:rsidR="00EA041E" w:rsidRPr="0075113B">
        <w:rPr>
          <w:rFonts w:asciiTheme="minorHAnsi" w:hAnsiTheme="minorHAnsi"/>
          <w:sz w:val="22"/>
          <w:szCs w:val="22"/>
        </w:rPr>
        <w:t xml:space="preserve">dle této Smlouvy </w:t>
      </w:r>
      <w:r w:rsidR="008B0784" w:rsidRPr="0075113B">
        <w:rPr>
          <w:rFonts w:asciiTheme="minorHAnsi" w:hAnsiTheme="minorHAnsi"/>
          <w:sz w:val="22"/>
          <w:szCs w:val="22"/>
        </w:rPr>
        <w:t xml:space="preserve">ihned po okamžiku </w:t>
      </w:r>
      <w:r w:rsidR="00EA041E" w:rsidRPr="0075113B">
        <w:rPr>
          <w:rFonts w:asciiTheme="minorHAnsi" w:hAnsiTheme="minorHAnsi"/>
          <w:sz w:val="22"/>
          <w:szCs w:val="22"/>
        </w:rPr>
        <w:t>nabytí účinnosti</w:t>
      </w:r>
      <w:r w:rsidR="0060150A" w:rsidRPr="0075113B">
        <w:rPr>
          <w:rFonts w:asciiTheme="minorHAnsi" w:hAnsiTheme="minorHAnsi"/>
          <w:sz w:val="22"/>
          <w:szCs w:val="22"/>
        </w:rPr>
        <w:t xml:space="preserve"> této </w:t>
      </w:r>
      <w:r w:rsidR="00CB32D5" w:rsidRPr="0075113B">
        <w:rPr>
          <w:rFonts w:asciiTheme="minorHAnsi" w:hAnsiTheme="minorHAnsi"/>
          <w:sz w:val="22"/>
          <w:szCs w:val="22"/>
        </w:rPr>
        <w:t>Smlouvy</w:t>
      </w:r>
      <w:r w:rsidR="00F26842" w:rsidRPr="0075113B">
        <w:rPr>
          <w:rFonts w:asciiTheme="minorHAnsi" w:hAnsiTheme="minorHAnsi"/>
          <w:sz w:val="22"/>
          <w:szCs w:val="22"/>
        </w:rPr>
        <w:t xml:space="preserve"> </w:t>
      </w:r>
      <w:r w:rsidR="005A2D6B" w:rsidRPr="0075113B">
        <w:rPr>
          <w:rFonts w:asciiTheme="minorHAnsi" w:hAnsiTheme="minorHAnsi"/>
          <w:sz w:val="22"/>
          <w:szCs w:val="22"/>
        </w:rPr>
        <w:t>a</w:t>
      </w:r>
      <w:r w:rsidR="00F26842" w:rsidRPr="0075113B">
        <w:rPr>
          <w:rFonts w:asciiTheme="minorHAnsi" w:hAnsiTheme="minorHAnsi"/>
          <w:sz w:val="22"/>
          <w:szCs w:val="22"/>
        </w:rPr>
        <w:t xml:space="preserve"> předání (</w:t>
      </w:r>
      <w:r w:rsidR="00EA041E" w:rsidRPr="0075113B">
        <w:rPr>
          <w:rFonts w:asciiTheme="minorHAnsi" w:hAnsiTheme="minorHAnsi"/>
          <w:sz w:val="22"/>
          <w:szCs w:val="22"/>
        </w:rPr>
        <w:t xml:space="preserve">prostřednictvím </w:t>
      </w:r>
      <w:r w:rsidR="00F26842" w:rsidRPr="0075113B">
        <w:rPr>
          <w:rFonts w:asciiTheme="minorHAnsi" w:hAnsiTheme="minorHAnsi"/>
          <w:sz w:val="22"/>
          <w:szCs w:val="22"/>
        </w:rPr>
        <w:t>elektronické</w:t>
      </w:r>
      <w:r w:rsidR="00EA041E" w:rsidRPr="0075113B">
        <w:rPr>
          <w:rFonts w:asciiTheme="minorHAnsi" w:hAnsiTheme="minorHAnsi"/>
          <w:sz w:val="22"/>
          <w:szCs w:val="22"/>
        </w:rPr>
        <w:t>ho</w:t>
      </w:r>
      <w:r w:rsidR="00F26842" w:rsidRPr="0075113B">
        <w:rPr>
          <w:rFonts w:asciiTheme="minorHAnsi" w:hAnsiTheme="minorHAnsi"/>
          <w:sz w:val="22"/>
          <w:szCs w:val="22"/>
        </w:rPr>
        <w:t xml:space="preserve"> zaslání) návrhu zadávací dokumentace ze strany </w:t>
      </w:r>
      <w:r w:rsidRPr="0075113B">
        <w:rPr>
          <w:rFonts w:asciiTheme="minorHAnsi" w:hAnsiTheme="minorHAnsi"/>
          <w:sz w:val="22"/>
          <w:szCs w:val="22"/>
        </w:rPr>
        <w:t>Příkazce</w:t>
      </w:r>
      <w:r w:rsidR="00EA041E" w:rsidRPr="0075113B">
        <w:rPr>
          <w:rFonts w:asciiTheme="minorHAnsi" w:hAnsiTheme="minorHAnsi"/>
          <w:sz w:val="22"/>
          <w:szCs w:val="22"/>
        </w:rPr>
        <w:t xml:space="preserve">. Příkazník bude záležitosti Příkazce dle této Smlouvy </w:t>
      </w:r>
      <w:r w:rsidR="008B0784" w:rsidRPr="0075113B">
        <w:rPr>
          <w:rFonts w:asciiTheme="minorHAnsi" w:hAnsiTheme="minorHAnsi"/>
          <w:sz w:val="22"/>
          <w:szCs w:val="22"/>
        </w:rPr>
        <w:t>obstarávat</w:t>
      </w:r>
      <w:r w:rsidR="0060150A" w:rsidRPr="0075113B">
        <w:rPr>
          <w:rFonts w:asciiTheme="minorHAnsi" w:hAnsiTheme="minorHAnsi"/>
          <w:sz w:val="22"/>
          <w:szCs w:val="22"/>
        </w:rPr>
        <w:t xml:space="preserve"> průběžně</w:t>
      </w:r>
      <w:r w:rsidR="00C37790" w:rsidRPr="0075113B">
        <w:rPr>
          <w:rFonts w:asciiTheme="minorHAnsi" w:hAnsiTheme="minorHAnsi"/>
          <w:sz w:val="22"/>
          <w:szCs w:val="22"/>
        </w:rPr>
        <w:t>, při současném dodržení lhůt stanovených pro příslušné obstarávané úkony</w:t>
      </w:r>
      <w:r w:rsidR="0060150A" w:rsidRPr="0075113B">
        <w:rPr>
          <w:rFonts w:asciiTheme="minorHAnsi" w:hAnsiTheme="minorHAnsi"/>
          <w:sz w:val="22"/>
          <w:szCs w:val="22"/>
        </w:rPr>
        <w:t xml:space="preserve"> a bezprostředně po obdržení </w:t>
      </w:r>
      <w:r w:rsidRPr="0075113B">
        <w:rPr>
          <w:rFonts w:asciiTheme="minorHAnsi" w:hAnsiTheme="minorHAnsi"/>
          <w:sz w:val="22"/>
          <w:szCs w:val="22"/>
        </w:rPr>
        <w:t>Příkazce</w:t>
      </w:r>
      <w:r w:rsidR="0060150A" w:rsidRPr="0075113B">
        <w:rPr>
          <w:rFonts w:asciiTheme="minorHAnsi" w:hAnsiTheme="minorHAnsi"/>
          <w:sz w:val="22"/>
          <w:szCs w:val="22"/>
        </w:rPr>
        <w:t xml:space="preserve">m </w:t>
      </w:r>
      <w:r w:rsidR="0060150A" w:rsidRPr="0075113B">
        <w:rPr>
          <w:rFonts w:ascii="Calibri" w:hAnsi="Calibri"/>
          <w:sz w:val="22"/>
          <w:szCs w:val="22"/>
        </w:rPr>
        <w:t>předaných</w:t>
      </w:r>
      <w:r w:rsidR="0060150A" w:rsidRPr="0075113B">
        <w:rPr>
          <w:rFonts w:asciiTheme="minorHAnsi" w:hAnsiTheme="minorHAnsi"/>
          <w:sz w:val="22"/>
          <w:szCs w:val="22"/>
        </w:rPr>
        <w:t xml:space="preserve"> podkladů.</w:t>
      </w:r>
      <w:r w:rsidR="0075113B">
        <w:rPr>
          <w:rFonts w:asciiTheme="minorHAnsi" w:hAnsiTheme="minorHAnsi"/>
          <w:sz w:val="22"/>
          <w:szCs w:val="22"/>
        </w:rPr>
        <w:t xml:space="preserve"> </w:t>
      </w:r>
      <w:r w:rsidR="0060150A" w:rsidRPr="0075113B">
        <w:rPr>
          <w:rFonts w:asciiTheme="minorHAnsi" w:hAnsiTheme="minorHAnsi"/>
          <w:sz w:val="22"/>
          <w:szCs w:val="22"/>
        </w:rPr>
        <w:t xml:space="preserve">Obstarávání záležitosti </w:t>
      </w:r>
      <w:r w:rsidRPr="0075113B">
        <w:rPr>
          <w:rFonts w:asciiTheme="minorHAnsi" w:hAnsiTheme="minorHAnsi"/>
          <w:sz w:val="22"/>
          <w:szCs w:val="22"/>
        </w:rPr>
        <w:t>Příkazce</w:t>
      </w:r>
      <w:r w:rsidR="0060150A" w:rsidRPr="0075113B">
        <w:rPr>
          <w:rFonts w:asciiTheme="minorHAnsi" w:hAnsiTheme="minorHAnsi"/>
          <w:sz w:val="22"/>
          <w:szCs w:val="22"/>
        </w:rPr>
        <w:t xml:space="preserve"> bude ukončeno </w:t>
      </w:r>
      <w:r w:rsidR="00982BCD" w:rsidRPr="0075113B">
        <w:rPr>
          <w:rFonts w:asciiTheme="minorHAnsi" w:hAnsiTheme="minorHAnsi"/>
          <w:sz w:val="22"/>
          <w:szCs w:val="22"/>
        </w:rPr>
        <w:t>úplným</w:t>
      </w:r>
      <w:r w:rsidR="008B0784" w:rsidRPr="0075113B">
        <w:rPr>
          <w:rFonts w:asciiTheme="minorHAnsi" w:hAnsiTheme="minorHAnsi"/>
          <w:sz w:val="22"/>
          <w:szCs w:val="22"/>
        </w:rPr>
        <w:t xml:space="preserve"> </w:t>
      </w:r>
      <w:r w:rsidR="00A3115A" w:rsidRPr="0075113B">
        <w:rPr>
          <w:rFonts w:asciiTheme="minorHAnsi" w:hAnsiTheme="minorHAnsi"/>
          <w:sz w:val="22"/>
          <w:szCs w:val="22"/>
        </w:rPr>
        <w:t xml:space="preserve">a řádným </w:t>
      </w:r>
      <w:r w:rsidR="008B0784" w:rsidRPr="0075113B">
        <w:rPr>
          <w:rFonts w:asciiTheme="minorHAnsi" w:hAnsiTheme="minorHAnsi"/>
          <w:sz w:val="22"/>
          <w:szCs w:val="22"/>
        </w:rPr>
        <w:t>do</w:t>
      </w:r>
      <w:r w:rsidR="0060150A" w:rsidRPr="0075113B">
        <w:rPr>
          <w:rFonts w:asciiTheme="minorHAnsi" w:hAnsiTheme="minorHAnsi"/>
          <w:sz w:val="22"/>
          <w:szCs w:val="22"/>
        </w:rPr>
        <w:t xml:space="preserve">končením činností dle čl. 2 této </w:t>
      </w:r>
      <w:r w:rsidR="00CB32D5" w:rsidRPr="0075113B">
        <w:rPr>
          <w:rFonts w:asciiTheme="minorHAnsi" w:hAnsiTheme="minorHAnsi"/>
          <w:sz w:val="22"/>
          <w:szCs w:val="22"/>
        </w:rPr>
        <w:t>Smlouvy</w:t>
      </w:r>
      <w:r w:rsidR="008B0784" w:rsidRPr="0075113B">
        <w:rPr>
          <w:rFonts w:asciiTheme="minorHAnsi" w:hAnsiTheme="minorHAnsi"/>
          <w:sz w:val="22"/>
          <w:szCs w:val="22"/>
        </w:rPr>
        <w:t xml:space="preserve"> </w:t>
      </w:r>
      <w:r w:rsidR="00982BCD" w:rsidRPr="0075113B">
        <w:rPr>
          <w:rFonts w:asciiTheme="minorHAnsi" w:hAnsiTheme="minorHAnsi"/>
          <w:sz w:val="22"/>
          <w:szCs w:val="22"/>
        </w:rPr>
        <w:t xml:space="preserve">Příkazníkem </w:t>
      </w:r>
      <w:r w:rsidR="008B0784" w:rsidRPr="0075113B">
        <w:rPr>
          <w:rFonts w:asciiTheme="minorHAnsi" w:hAnsiTheme="minorHAnsi"/>
          <w:sz w:val="22"/>
          <w:szCs w:val="22"/>
        </w:rPr>
        <w:t>a předáním a převzetím příslušných výstupů z těchto činností</w:t>
      </w:r>
      <w:r w:rsidR="00982BCD" w:rsidRPr="0075113B">
        <w:rPr>
          <w:rFonts w:asciiTheme="minorHAnsi" w:hAnsiTheme="minorHAnsi"/>
          <w:sz w:val="22"/>
          <w:szCs w:val="22"/>
        </w:rPr>
        <w:t xml:space="preserve"> a veškeré dokumentace </w:t>
      </w:r>
      <w:r w:rsidR="00CF1411" w:rsidRPr="0075113B">
        <w:rPr>
          <w:rFonts w:asciiTheme="minorHAnsi" w:hAnsiTheme="minorHAnsi"/>
          <w:sz w:val="22"/>
          <w:szCs w:val="22"/>
        </w:rPr>
        <w:t xml:space="preserve">k průběhu zadávacího řízení a </w:t>
      </w:r>
      <w:r w:rsidR="00982BCD" w:rsidRPr="0075113B">
        <w:rPr>
          <w:rFonts w:asciiTheme="minorHAnsi" w:hAnsiTheme="minorHAnsi"/>
          <w:sz w:val="22"/>
          <w:szCs w:val="22"/>
        </w:rPr>
        <w:t xml:space="preserve">k administrované veřejné zakázce po </w:t>
      </w:r>
      <w:r w:rsidR="00827AE6" w:rsidRPr="0075113B">
        <w:rPr>
          <w:rFonts w:asciiTheme="minorHAnsi" w:hAnsiTheme="minorHAnsi"/>
          <w:sz w:val="22"/>
          <w:szCs w:val="22"/>
        </w:rPr>
        <w:t>u</w:t>
      </w:r>
      <w:r w:rsidR="00982BCD" w:rsidRPr="0075113B">
        <w:rPr>
          <w:rFonts w:asciiTheme="minorHAnsi" w:hAnsiTheme="minorHAnsi"/>
          <w:sz w:val="22"/>
          <w:szCs w:val="22"/>
        </w:rPr>
        <w:t>končení zadávacího řízení</w:t>
      </w:r>
      <w:r w:rsidR="008B0784" w:rsidRPr="0075113B">
        <w:rPr>
          <w:rFonts w:asciiTheme="minorHAnsi" w:hAnsiTheme="minorHAnsi"/>
          <w:sz w:val="22"/>
          <w:szCs w:val="22"/>
        </w:rPr>
        <w:t xml:space="preserve">, </w:t>
      </w:r>
      <w:r w:rsidR="00CF1411" w:rsidRPr="0075113B">
        <w:rPr>
          <w:rFonts w:asciiTheme="minorHAnsi" w:hAnsiTheme="minorHAnsi"/>
          <w:sz w:val="22"/>
          <w:szCs w:val="22"/>
        </w:rPr>
        <w:t>což</w:t>
      </w:r>
      <w:r w:rsidR="008B0784" w:rsidRPr="0075113B">
        <w:rPr>
          <w:rFonts w:asciiTheme="minorHAnsi" w:hAnsiTheme="minorHAnsi"/>
          <w:sz w:val="22"/>
          <w:szCs w:val="22"/>
        </w:rPr>
        <w:t xml:space="preserve"> bude potvrzeno písemným předávacím protokolem podepsaným oběma smluvními stranami; každá smluvní strana obdrží jedno plně podepsané vyhotovení tohoto předávacího protokolu</w:t>
      </w:r>
      <w:r w:rsidR="0060150A" w:rsidRPr="0075113B">
        <w:rPr>
          <w:rFonts w:asciiTheme="minorHAnsi" w:hAnsiTheme="minorHAnsi"/>
          <w:sz w:val="22"/>
          <w:szCs w:val="22"/>
        </w:rPr>
        <w:t>.</w:t>
      </w:r>
    </w:p>
    <w:p w14:paraId="538739CA" w14:textId="77777777" w:rsidR="004E155F" w:rsidRDefault="004E155F" w:rsidP="00294939">
      <w:pPr>
        <w:pStyle w:val="Smlouva"/>
        <w:tabs>
          <w:tab w:val="clear" w:pos="1440"/>
        </w:tabs>
        <w:spacing w:after="60"/>
        <w:jc w:val="center"/>
        <w:rPr>
          <w:rFonts w:asciiTheme="minorHAnsi" w:hAnsiTheme="minorHAnsi"/>
          <w:b/>
          <w:caps/>
          <w:sz w:val="22"/>
          <w:szCs w:val="22"/>
        </w:rPr>
      </w:pPr>
    </w:p>
    <w:p w14:paraId="05C0E370" w14:textId="4784DBD1" w:rsidR="0060150A" w:rsidRPr="000B63A9" w:rsidRDefault="008500C0" w:rsidP="00294939">
      <w:pPr>
        <w:pStyle w:val="Smlouva"/>
        <w:tabs>
          <w:tab w:val="clear" w:pos="1440"/>
        </w:tabs>
        <w:spacing w:after="60"/>
        <w:jc w:val="center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b/>
          <w:caps/>
          <w:sz w:val="22"/>
          <w:szCs w:val="22"/>
        </w:rPr>
        <w:t>5</w:t>
      </w:r>
      <w:r w:rsidR="0060150A">
        <w:rPr>
          <w:rFonts w:asciiTheme="minorHAnsi" w:hAnsiTheme="minorHAnsi"/>
          <w:b/>
          <w:caps/>
          <w:sz w:val="22"/>
          <w:szCs w:val="22"/>
        </w:rPr>
        <w:t>.</w:t>
      </w:r>
      <w:r w:rsidR="00294939">
        <w:rPr>
          <w:rFonts w:asciiTheme="minorHAnsi" w:hAnsiTheme="minorHAnsi"/>
          <w:b/>
          <w:caps/>
          <w:sz w:val="22"/>
          <w:szCs w:val="22"/>
        </w:rPr>
        <w:tab/>
      </w:r>
      <w:r w:rsidR="0060150A" w:rsidRPr="000B63A9">
        <w:rPr>
          <w:rFonts w:asciiTheme="minorHAnsi" w:hAnsiTheme="minorHAnsi"/>
          <w:b/>
          <w:caps/>
          <w:sz w:val="22"/>
          <w:szCs w:val="22"/>
        </w:rPr>
        <w:t>Práva a povinnosti smluvních stran</w:t>
      </w:r>
    </w:p>
    <w:p w14:paraId="1AF3B717" w14:textId="77777777" w:rsidR="0075113B" w:rsidRDefault="005D2249" w:rsidP="0075113B">
      <w:pPr>
        <w:pStyle w:val="Odstavecseseznamem"/>
        <w:widowControl w:val="0"/>
        <w:numPr>
          <w:ilvl w:val="1"/>
          <w:numId w:val="17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75113B">
        <w:rPr>
          <w:rFonts w:asciiTheme="minorHAnsi" w:hAnsiTheme="minorHAnsi"/>
          <w:sz w:val="22"/>
          <w:szCs w:val="22"/>
        </w:rPr>
        <w:t>Příkazník</w:t>
      </w:r>
      <w:r w:rsidR="0060150A" w:rsidRPr="0075113B">
        <w:rPr>
          <w:rFonts w:asciiTheme="minorHAnsi" w:hAnsiTheme="minorHAnsi"/>
          <w:sz w:val="22"/>
          <w:szCs w:val="22"/>
        </w:rPr>
        <w:t xml:space="preserve"> je povinen při provádění činností uvedených v čl. 2 této </w:t>
      </w:r>
      <w:r w:rsidR="00CB32D5" w:rsidRPr="0075113B">
        <w:rPr>
          <w:rFonts w:asciiTheme="minorHAnsi" w:hAnsiTheme="minorHAnsi"/>
          <w:sz w:val="22"/>
          <w:szCs w:val="22"/>
        </w:rPr>
        <w:t>Smlouvy</w:t>
      </w:r>
      <w:r w:rsidR="0060150A" w:rsidRPr="0075113B">
        <w:rPr>
          <w:rFonts w:asciiTheme="minorHAnsi" w:hAnsiTheme="minorHAnsi"/>
          <w:sz w:val="22"/>
          <w:szCs w:val="22"/>
        </w:rPr>
        <w:t xml:space="preserve"> postupovat s odbornou péčí a v zájmu </w:t>
      </w:r>
      <w:r w:rsidRPr="0075113B">
        <w:rPr>
          <w:rFonts w:asciiTheme="minorHAnsi" w:hAnsiTheme="minorHAnsi"/>
          <w:sz w:val="22"/>
          <w:szCs w:val="22"/>
        </w:rPr>
        <w:t>Příkazce</w:t>
      </w:r>
      <w:r w:rsidR="0060150A" w:rsidRPr="0075113B">
        <w:rPr>
          <w:rFonts w:asciiTheme="minorHAnsi" w:hAnsiTheme="minorHAnsi"/>
          <w:sz w:val="22"/>
          <w:szCs w:val="22"/>
        </w:rPr>
        <w:t>.</w:t>
      </w:r>
    </w:p>
    <w:p w14:paraId="6FA9C1DB" w14:textId="77777777" w:rsidR="0075113B" w:rsidRDefault="005D2249" w:rsidP="0075113B">
      <w:pPr>
        <w:pStyle w:val="Odstavecseseznamem"/>
        <w:widowControl w:val="0"/>
        <w:numPr>
          <w:ilvl w:val="1"/>
          <w:numId w:val="17"/>
        </w:numPr>
        <w:suppressAutoHyphens/>
        <w:spacing w:after="12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75113B">
        <w:rPr>
          <w:rFonts w:asciiTheme="minorHAnsi" w:hAnsiTheme="minorHAnsi"/>
          <w:sz w:val="22"/>
          <w:szCs w:val="22"/>
        </w:rPr>
        <w:t>Příkazník</w:t>
      </w:r>
      <w:r w:rsidR="0060150A" w:rsidRPr="0075113B">
        <w:rPr>
          <w:rFonts w:asciiTheme="minorHAnsi" w:hAnsiTheme="minorHAnsi"/>
          <w:sz w:val="22"/>
          <w:szCs w:val="22"/>
        </w:rPr>
        <w:t xml:space="preserve"> je povinen bez zbytečného odkladu oznámit </w:t>
      </w:r>
      <w:r w:rsidR="00EE6448" w:rsidRPr="0075113B">
        <w:rPr>
          <w:rFonts w:asciiTheme="minorHAnsi" w:hAnsiTheme="minorHAnsi"/>
          <w:sz w:val="22"/>
          <w:szCs w:val="22"/>
        </w:rPr>
        <w:t>P</w:t>
      </w:r>
      <w:r w:rsidR="0060150A" w:rsidRPr="0075113B">
        <w:rPr>
          <w:rFonts w:asciiTheme="minorHAnsi" w:hAnsiTheme="minorHAnsi"/>
          <w:sz w:val="22"/>
          <w:szCs w:val="22"/>
        </w:rPr>
        <w:t xml:space="preserve">říkazci </w:t>
      </w:r>
      <w:r w:rsidR="00294939" w:rsidRPr="0075113B">
        <w:rPr>
          <w:rFonts w:asciiTheme="minorHAnsi" w:hAnsiTheme="minorHAnsi"/>
          <w:sz w:val="22"/>
          <w:szCs w:val="22"/>
        </w:rPr>
        <w:t xml:space="preserve">všechny okolnosti, které zjistí </w:t>
      </w:r>
      <w:r w:rsidR="0060150A" w:rsidRPr="0075113B">
        <w:rPr>
          <w:rFonts w:asciiTheme="minorHAnsi" w:hAnsiTheme="minorHAnsi"/>
          <w:sz w:val="22"/>
          <w:szCs w:val="22"/>
        </w:rPr>
        <w:t xml:space="preserve">při své činnosti, a které mohou mít vliv na změnu pokynů </w:t>
      </w:r>
      <w:r w:rsidRPr="0075113B">
        <w:rPr>
          <w:rFonts w:asciiTheme="minorHAnsi" w:hAnsiTheme="minorHAnsi"/>
          <w:sz w:val="22"/>
          <w:szCs w:val="22"/>
        </w:rPr>
        <w:t>Příkazce</w:t>
      </w:r>
      <w:r w:rsidR="0060150A" w:rsidRPr="0075113B">
        <w:rPr>
          <w:rFonts w:asciiTheme="minorHAnsi" w:hAnsiTheme="minorHAnsi"/>
          <w:sz w:val="22"/>
          <w:szCs w:val="22"/>
        </w:rPr>
        <w:t>.</w:t>
      </w:r>
    </w:p>
    <w:p w14:paraId="44CCBC23" w14:textId="77777777" w:rsidR="0075113B" w:rsidRDefault="0060150A" w:rsidP="0075113B">
      <w:pPr>
        <w:pStyle w:val="Odstavecseseznamem"/>
        <w:widowControl w:val="0"/>
        <w:numPr>
          <w:ilvl w:val="1"/>
          <w:numId w:val="17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75113B">
        <w:rPr>
          <w:rFonts w:asciiTheme="minorHAnsi" w:hAnsiTheme="minorHAnsi"/>
          <w:sz w:val="22"/>
          <w:szCs w:val="22"/>
        </w:rPr>
        <w:t xml:space="preserve">Zjistí-li některá ze smluvních stran překážky při plnění </w:t>
      </w:r>
      <w:r w:rsidR="00EE6448" w:rsidRPr="0075113B">
        <w:rPr>
          <w:rFonts w:asciiTheme="minorHAnsi" w:hAnsiTheme="minorHAnsi"/>
          <w:sz w:val="22"/>
          <w:szCs w:val="22"/>
        </w:rPr>
        <w:t>dle</w:t>
      </w:r>
      <w:r w:rsidRPr="0075113B">
        <w:rPr>
          <w:rFonts w:asciiTheme="minorHAnsi" w:hAnsiTheme="minorHAnsi"/>
          <w:sz w:val="22"/>
          <w:szCs w:val="22"/>
        </w:rPr>
        <w:t xml:space="preserve"> </w:t>
      </w:r>
      <w:r w:rsidR="00CB32D5" w:rsidRPr="0075113B">
        <w:rPr>
          <w:rFonts w:asciiTheme="minorHAnsi" w:hAnsiTheme="minorHAnsi"/>
          <w:sz w:val="22"/>
          <w:szCs w:val="22"/>
        </w:rPr>
        <w:t>Smlouvy</w:t>
      </w:r>
      <w:r w:rsidRPr="0075113B">
        <w:rPr>
          <w:rFonts w:asciiTheme="minorHAnsi" w:hAnsiTheme="minorHAnsi"/>
          <w:sz w:val="22"/>
          <w:szCs w:val="22"/>
        </w:rPr>
        <w:t>, které znemožňují řádné</w:t>
      </w:r>
      <w:r w:rsidR="00EE6448" w:rsidRPr="0075113B">
        <w:rPr>
          <w:rFonts w:asciiTheme="minorHAnsi" w:hAnsiTheme="minorHAnsi"/>
          <w:sz w:val="22"/>
          <w:szCs w:val="22"/>
        </w:rPr>
        <w:t xml:space="preserve"> a/nebo včasné</w:t>
      </w:r>
      <w:r w:rsidRPr="0075113B">
        <w:rPr>
          <w:rFonts w:asciiTheme="minorHAnsi" w:hAnsiTheme="minorHAnsi"/>
          <w:sz w:val="22"/>
          <w:szCs w:val="22"/>
        </w:rPr>
        <w:t xml:space="preserve"> uskutečnění činností spojených s plněním dohodnutým způsobem, oznámí to neprodleně druhé </w:t>
      </w:r>
      <w:r w:rsidR="00EE6448" w:rsidRPr="0075113B">
        <w:rPr>
          <w:rFonts w:asciiTheme="minorHAnsi" w:hAnsiTheme="minorHAnsi"/>
          <w:sz w:val="22"/>
          <w:szCs w:val="22"/>
        </w:rPr>
        <w:t xml:space="preserve">smluvní </w:t>
      </w:r>
      <w:r w:rsidRPr="0075113B">
        <w:rPr>
          <w:rFonts w:asciiTheme="minorHAnsi" w:hAnsiTheme="minorHAnsi"/>
          <w:sz w:val="22"/>
          <w:szCs w:val="22"/>
        </w:rPr>
        <w:t xml:space="preserve">straně, se kterou se dohodne na </w:t>
      </w:r>
      <w:r w:rsidR="00EE6448" w:rsidRPr="0075113B">
        <w:rPr>
          <w:rFonts w:asciiTheme="minorHAnsi" w:hAnsiTheme="minorHAnsi"/>
          <w:sz w:val="22"/>
          <w:szCs w:val="22"/>
        </w:rPr>
        <w:t xml:space="preserve">způsobu </w:t>
      </w:r>
      <w:r w:rsidRPr="0075113B">
        <w:rPr>
          <w:rFonts w:asciiTheme="minorHAnsi" w:hAnsiTheme="minorHAnsi"/>
          <w:sz w:val="22"/>
          <w:szCs w:val="22"/>
        </w:rPr>
        <w:t>odstranění daných překážek. Ned</w:t>
      </w:r>
      <w:r w:rsidR="00F26842" w:rsidRPr="0075113B">
        <w:rPr>
          <w:rFonts w:asciiTheme="minorHAnsi" w:hAnsiTheme="minorHAnsi"/>
          <w:sz w:val="22"/>
          <w:szCs w:val="22"/>
        </w:rPr>
        <w:t>ohodnou-li se smluvní strany na </w:t>
      </w:r>
      <w:r w:rsidRPr="0075113B">
        <w:rPr>
          <w:rFonts w:asciiTheme="minorHAnsi" w:hAnsiTheme="minorHAnsi"/>
          <w:sz w:val="22"/>
          <w:szCs w:val="22"/>
        </w:rPr>
        <w:t xml:space="preserve">odstranění překážek, popř. </w:t>
      </w:r>
      <w:r w:rsidR="00EE6448" w:rsidRPr="0075113B">
        <w:rPr>
          <w:rFonts w:asciiTheme="minorHAnsi" w:hAnsiTheme="minorHAnsi"/>
          <w:sz w:val="22"/>
          <w:szCs w:val="22"/>
        </w:rPr>
        <w:t xml:space="preserve">nezbytné </w:t>
      </w:r>
      <w:r w:rsidRPr="0075113B">
        <w:rPr>
          <w:rFonts w:asciiTheme="minorHAnsi" w:hAnsiTheme="minorHAnsi"/>
          <w:sz w:val="22"/>
          <w:szCs w:val="22"/>
        </w:rPr>
        <w:t xml:space="preserve">změně </w:t>
      </w:r>
      <w:r w:rsidR="00CB32D5" w:rsidRPr="0075113B">
        <w:rPr>
          <w:rFonts w:asciiTheme="minorHAnsi" w:hAnsiTheme="minorHAnsi"/>
          <w:sz w:val="22"/>
          <w:szCs w:val="22"/>
        </w:rPr>
        <w:t>Smlouvy</w:t>
      </w:r>
      <w:r w:rsidRPr="0075113B">
        <w:rPr>
          <w:rFonts w:asciiTheme="minorHAnsi" w:hAnsiTheme="minorHAnsi"/>
          <w:sz w:val="22"/>
          <w:szCs w:val="22"/>
        </w:rPr>
        <w:t xml:space="preserve"> ve lhůtě </w:t>
      </w:r>
      <w:r w:rsidR="00003C29" w:rsidRPr="0075113B">
        <w:rPr>
          <w:rFonts w:asciiTheme="minorHAnsi" w:hAnsiTheme="minorHAnsi"/>
          <w:sz w:val="22"/>
          <w:szCs w:val="22"/>
        </w:rPr>
        <w:t>10 kalendářních</w:t>
      </w:r>
      <w:r w:rsidRPr="0075113B">
        <w:rPr>
          <w:rFonts w:asciiTheme="minorHAnsi" w:hAnsiTheme="minorHAnsi"/>
          <w:sz w:val="22"/>
          <w:szCs w:val="22"/>
        </w:rPr>
        <w:t xml:space="preserve"> dnů ode dne doručení</w:t>
      </w:r>
      <w:r w:rsidR="00294939" w:rsidRPr="0075113B">
        <w:rPr>
          <w:rFonts w:asciiTheme="minorHAnsi" w:hAnsiTheme="minorHAnsi"/>
          <w:sz w:val="22"/>
          <w:szCs w:val="22"/>
        </w:rPr>
        <w:t xml:space="preserve"> oznámení, mohou smluvní strany </w:t>
      </w:r>
      <w:r w:rsidRPr="0075113B">
        <w:rPr>
          <w:rFonts w:asciiTheme="minorHAnsi" w:hAnsiTheme="minorHAnsi"/>
          <w:sz w:val="22"/>
          <w:szCs w:val="22"/>
        </w:rPr>
        <w:t xml:space="preserve">od </w:t>
      </w:r>
      <w:r w:rsidR="00CB32D5" w:rsidRPr="0075113B">
        <w:rPr>
          <w:rFonts w:asciiTheme="minorHAnsi" w:hAnsiTheme="minorHAnsi"/>
          <w:sz w:val="22"/>
          <w:szCs w:val="22"/>
        </w:rPr>
        <w:t>Smlouvy</w:t>
      </w:r>
      <w:r w:rsidRPr="0075113B">
        <w:rPr>
          <w:rFonts w:asciiTheme="minorHAnsi" w:hAnsiTheme="minorHAnsi"/>
          <w:sz w:val="22"/>
          <w:szCs w:val="22"/>
        </w:rPr>
        <w:t xml:space="preserve"> </w:t>
      </w:r>
      <w:r w:rsidR="00EE6448" w:rsidRPr="0075113B">
        <w:rPr>
          <w:rFonts w:asciiTheme="minorHAnsi" w:hAnsiTheme="minorHAnsi"/>
          <w:sz w:val="22"/>
          <w:szCs w:val="22"/>
        </w:rPr>
        <w:t xml:space="preserve">písemně </w:t>
      </w:r>
      <w:r w:rsidRPr="0075113B">
        <w:rPr>
          <w:rFonts w:asciiTheme="minorHAnsi" w:hAnsiTheme="minorHAnsi"/>
          <w:sz w:val="22"/>
          <w:szCs w:val="22"/>
        </w:rPr>
        <w:t>odstoupit s tím, že si vzájemně vyrovnají náklady dosud ú</w:t>
      </w:r>
      <w:r w:rsidR="00294939" w:rsidRPr="0075113B">
        <w:rPr>
          <w:rFonts w:asciiTheme="minorHAnsi" w:hAnsiTheme="minorHAnsi"/>
          <w:sz w:val="22"/>
          <w:szCs w:val="22"/>
        </w:rPr>
        <w:t xml:space="preserve">čelně a prokazatelně vynaložené </w:t>
      </w:r>
      <w:r w:rsidRPr="0075113B">
        <w:rPr>
          <w:rFonts w:asciiTheme="minorHAnsi" w:hAnsiTheme="minorHAnsi"/>
          <w:sz w:val="22"/>
          <w:szCs w:val="22"/>
        </w:rPr>
        <w:t xml:space="preserve">na plnění předmětu </w:t>
      </w:r>
      <w:r w:rsidR="00CB32D5" w:rsidRPr="0075113B">
        <w:rPr>
          <w:rFonts w:asciiTheme="minorHAnsi" w:hAnsiTheme="minorHAnsi"/>
          <w:sz w:val="22"/>
          <w:szCs w:val="22"/>
        </w:rPr>
        <w:t>Smlouvy</w:t>
      </w:r>
      <w:r w:rsidRPr="0075113B">
        <w:rPr>
          <w:rFonts w:asciiTheme="minorHAnsi" w:hAnsiTheme="minorHAnsi"/>
          <w:sz w:val="22"/>
          <w:szCs w:val="22"/>
        </w:rPr>
        <w:t>.</w:t>
      </w:r>
    </w:p>
    <w:p w14:paraId="4B0F38A2" w14:textId="77777777" w:rsidR="0075113B" w:rsidRDefault="005D2249" w:rsidP="0075113B">
      <w:pPr>
        <w:pStyle w:val="Odstavecseseznamem"/>
        <w:widowControl w:val="0"/>
        <w:numPr>
          <w:ilvl w:val="1"/>
          <w:numId w:val="17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75113B">
        <w:rPr>
          <w:rFonts w:asciiTheme="minorHAnsi" w:hAnsiTheme="minorHAnsi"/>
          <w:sz w:val="22"/>
          <w:szCs w:val="22"/>
        </w:rPr>
        <w:t>Příkazník</w:t>
      </w:r>
      <w:r w:rsidR="0060150A" w:rsidRPr="0075113B">
        <w:rPr>
          <w:rFonts w:asciiTheme="minorHAnsi" w:hAnsiTheme="minorHAnsi"/>
          <w:sz w:val="22"/>
          <w:szCs w:val="22"/>
        </w:rPr>
        <w:t xml:space="preserve"> je povinen zachovávat mlčenlivost o všech záležitostech, o nichž se dozvěděl v souvislosti s</w:t>
      </w:r>
      <w:r w:rsidR="00003C29" w:rsidRPr="0075113B">
        <w:rPr>
          <w:rFonts w:asciiTheme="minorHAnsi" w:hAnsiTheme="minorHAnsi"/>
          <w:sz w:val="22"/>
          <w:szCs w:val="22"/>
        </w:rPr>
        <w:t> </w:t>
      </w:r>
      <w:r w:rsidR="0060150A" w:rsidRPr="0075113B">
        <w:rPr>
          <w:rFonts w:asciiTheme="minorHAnsi" w:hAnsiTheme="minorHAnsi"/>
          <w:sz w:val="22"/>
          <w:szCs w:val="22"/>
        </w:rPr>
        <w:t xml:space="preserve">prováděním činností dle této </w:t>
      </w:r>
      <w:r w:rsidR="00CB32D5" w:rsidRPr="0075113B">
        <w:rPr>
          <w:rFonts w:asciiTheme="minorHAnsi" w:hAnsiTheme="minorHAnsi"/>
          <w:sz w:val="22"/>
          <w:szCs w:val="22"/>
        </w:rPr>
        <w:t>Smlouvy</w:t>
      </w:r>
      <w:r w:rsidR="0060150A" w:rsidRPr="0075113B">
        <w:rPr>
          <w:rFonts w:asciiTheme="minorHAnsi" w:hAnsiTheme="minorHAnsi"/>
          <w:sz w:val="22"/>
          <w:szCs w:val="22"/>
        </w:rPr>
        <w:t xml:space="preserve">. </w:t>
      </w:r>
      <w:r w:rsidRPr="0075113B">
        <w:rPr>
          <w:rFonts w:asciiTheme="minorHAnsi" w:hAnsiTheme="minorHAnsi"/>
          <w:sz w:val="22"/>
          <w:szCs w:val="22"/>
        </w:rPr>
        <w:t>Příkazník</w:t>
      </w:r>
      <w:r w:rsidR="0060150A" w:rsidRPr="0075113B">
        <w:rPr>
          <w:rFonts w:asciiTheme="minorHAnsi" w:hAnsiTheme="minorHAnsi"/>
          <w:sz w:val="22"/>
          <w:szCs w:val="22"/>
        </w:rPr>
        <w:t xml:space="preserve"> použije všechny mate</w:t>
      </w:r>
      <w:r w:rsidR="00B847E2" w:rsidRPr="0075113B">
        <w:rPr>
          <w:rFonts w:asciiTheme="minorHAnsi" w:hAnsiTheme="minorHAnsi"/>
          <w:sz w:val="22"/>
          <w:szCs w:val="22"/>
        </w:rPr>
        <w:t>riály, které obdrží od </w:t>
      </w:r>
      <w:r w:rsidRPr="0075113B">
        <w:rPr>
          <w:rFonts w:asciiTheme="minorHAnsi" w:hAnsiTheme="minorHAnsi"/>
          <w:sz w:val="22"/>
          <w:szCs w:val="22"/>
        </w:rPr>
        <w:t>Příkazce</w:t>
      </w:r>
      <w:r w:rsidR="00294939" w:rsidRPr="0075113B">
        <w:rPr>
          <w:rFonts w:asciiTheme="minorHAnsi" w:hAnsiTheme="minorHAnsi"/>
          <w:sz w:val="22"/>
          <w:szCs w:val="22"/>
        </w:rPr>
        <w:t xml:space="preserve"> </w:t>
      </w:r>
      <w:r w:rsidR="0060150A" w:rsidRPr="0075113B">
        <w:rPr>
          <w:rFonts w:asciiTheme="minorHAnsi" w:hAnsiTheme="minorHAnsi"/>
          <w:sz w:val="22"/>
          <w:szCs w:val="22"/>
        </w:rPr>
        <w:t>v</w:t>
      </w:r>
      <w:r w:rsidR="00003C29" w:rsidRPr="0075113B">
        <w:rPr>
          <w:rFonts w:asciiTheme="minorHAnsi" w:hAnsiTheme="minorHAnsi"/>
          <w:sz w:val="22"/>
          <w:szCs w:val="22"/>
        </w:rPr>
        <w:t> </w:t>
      </w:r>
      <w:r w:rsidR="0060150A" w:rsidRPr="0075113B">
        <w:rPr>
          <w:rFonts w:asciiTheme="minorHAnsi" w:hAnsiTheme="minorHAnsi"/>
          <w:sz w:val="22"/>
          <w:szCs w:val="22"/>
        </w:rPr>
        <w:t xml:space="preserve">souvislosti s plněním ze </w:t>
      </w:r>
      <w:r w:rsidR="00CB32D5" w:rsidRPr="0075113B">
        <w:rPr>
          <w:rFonts w:asciiTheme="minorHAnsi" w:hAnsiTheme="minorHAnsi"/>
          <w:sz w:val="22"/>
          <w:szCs w:val="22"/>
        </w:rPr>
        <w:t>Smlouvy</w:t>
      </w:r>
      <w:r w:rsidR="0060150A" w:rsidRPr="0075113B">
        <w:rPr>
          <w:rFonts w:asciiTheme="minorHAnsi" w:hAnsiTheme="minorHAnsi"/>
          <w:sz w:val="22"/>
          <w:szCs w:val="22"/>
        </w:rPr>
        <w:t>, výhradně za úče</w:t>
      </w:r>
      <w:r w:rsidR="00294939" w:rsidRPr="0075113B">
        <w:rPr>
          <w:rFonts w:asciiTheme="minorHAnsi" w:hAnsiTheme="minorHAnsi"/>
          <w:sz w:val="22"/>
          <w:szCs w:val="22"/>
        </w:rPr>
        <w:t xml:space="preserve">lem plnění předmětu </w:t>
      </w:r>
      <w:r w:rsidR="00CB32D5" w:rsidRPr="0075113B">
        <w:rPr>
          <w:rFonts w:asciiTheme="minorHAnsi" w:hAnsiTheme="minorHAnsi"/>
          <w:sz w:val="22"/>
          <w:szCs w:val="22"/>
        </w:rPr>
        <w:t>Smlouvy</w:t>
      </w:r>
      <w:r w:rsidR="00294939" w:rsidRPr="0075113B">
        <w:rPr>
          <w:rFonts w:asciiTheme="minorHAnsi" w:hAnsiTheme="minorHAnsi"/>
          <w:sz w:val="22"/>
          <w:szCs w:val="22"/>
        </w:rPr>
        <w:t>. Po </w:t>
      </w:r>
      <w:r w:rsidR="0060150A" w:rsidRPr="0075113B">
        <w:rPr>
          <w:rFonts w:asciiTheme="minorHAnsi" w:hAnsiTheme="minorHAnsi"/>
          <w:sz w:val="22"/>
          <w:szCs w:val="22"/>
        </w:rPr>
        <w:t xml:space="preserve">skončení plnění předá </w:t>
      </w:r>
      <w:r w:rsidRPr="0075113B">
        <w:rPr>
          <w:rFonts w:asciiTheme="minorHAnsi" w:hAnsiTheme="minorHAnsi"/>
          <w:sz w:val="22"/>
          <w:szCs w:val="22"/>
        </w:rPr>
        <w:t>Příkazník</w:t>
      </w:r>
      <w:r w:rsidR="0060150A" w:rsidRPr="0075113B">
        <w:rPr>
          <w:rFonts w:asciiTheme="minorHAnsi" w:hAnsiTheme="minorHAnsi"/>
          <w:sz w:val="22"/>
          <w:szCs w:val="22"/>
        </w:rPr>
        <w:t xml:space="preserve"> </w:t>
      </w:r>
      <w:r w:rsidR="000041B5" w:rsidRPr="0075113B">
        <w:rPr>
          <w:rFonts w:asciiTheme="minorHAnsi" w:hAnsiTheme="minorHAnsi"/>
          <w:sz w:val="22"/>
          <w:szCs w:val="22"/>
        </w:rPr>
        <w:t>P</w:t>
      </w:r>
      <w:r w:rsidR="0060150A" w:rsidRPr="0075113B">
        <w:rPr>
          <w:rFonts w:asciiTheme="minorHAnsi" w:hAnsiTheme="minorHAnsi"/>
          <w:sz w:val="22"/>
          <w:szCs w:val="22"/>
        </w:rPr>
        <w:t xml:space="preserve">říkazci všechny </w:t>
      </w:r>
      <w:r w:rsidR="00294939" w:rsidRPr="0075113B">
        <w:rPr>
          <w:rFonts w:asciiTheme="minorHAnsi" w:hAnsiTheme="minorHAnsi"/>
          <w:sz w:val="22"/>
          <w:szCs w:val="22"/>
        </w:rPr>
        <w:t>dokumenty</w:t>
      </w:r>
      <w:r w:rsidR="0060150A" w:rsidRPr="0075113B">
        <w:rPr>
          <w:rFonts w:asciiTheme="minorHAnsi" w:hAnsiTheme="minorHAnsi"/>
          <w:sz w:val="22"/>
          <w:szCs w:val="22"/>
        </w:rPr>
        <w:t>, kt</w:t>
      </w:r>
      <w:r w:rsidR="00294939" w:rsidRPr="0075113B">
        <w:rPr>
          <w:rFonts w:asciiTheme="minorHAnsi" w:hAnsiTheme="minorHAnsi"/>
          <w:sz w:val="22"/>
          <w:szCs w:val="22"/>
        </w:rPr>
        <w:t xml:space="preserve">eré od </w:t>
      </w:r>
      <w:r w:rsidRPr="0075113B">
        <w:rPr>
          <w:rFonts w:asciiTheme="minorHAnsi" w:hAnsiTheme="minorHAnsi"/>
          <w:sz w:val="22"/>
          <w:szCs w:val="22"/>
        </w:rPr>
        <w:t>Příkazce</w:t>
      </w:r>
      <w:r w:rsidR="00294939" w:rsidRPr="0075113B">
        <w:rPr>
          <w:rFonts w:asciiTheme="minorHAnsi" w:hAnsiTheme="minorHAnsi"/>
          <w:sz w:val="22"/>
          <w:szCs w:val="22"/>
        </w:rPr>
        <w:t xml:space="preserve"> v souvislosti s </w:t>
      </w:r>
      <w:r w:rsidR="0060150A" w:rsidRPr="0075113B">
        <w:rPr>
          <w:rFonts w:asciiTheme="minorHAnsi" w:hAnsiTheme="minorHAnsi"/>
          <w:sz w:val="22"/>
          <w:szCs w:val="22"/>
        </w:rPr>
        <w:t>plněním převzal.</w:t>
      </w:r>
    </w:p>
    <w:p w14:paraId="7C810BF0" w14:textId="77777777" w:rsidR="0075113B" w:rsidRDefault="005D2249" w:rsidP="0075113B">
      <w:pPr>
        <w:pStyle w:val="Odstavecseseznamem"/>
        <w:widowControl w:val="0"/>
        <w:numPr>
          <w:ilvl w:val="1"/>
          <w:numId w:val="17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75113B">
        <w:rPr>
          <w:rFonts w:asciiTheme="minorHAnsi" w:hAnsiTheme="minorHAnsi"/>
          <w:sz w:val="22"/>
          <w:szCs w:val="22"/>
        </w:rPr>
        <w:t>Příkazce</w:t>
      </w:r>
      <w:r w:rsidR="0060150A" w:rsidRPr="0075113B">
        <w:rPr>
          <w:rFonts w:asciiTheme="minorHAnsi" w:hAnsiTheme="minorHAnsi"/>
          <w:sz w:val="22"/>
          <w:szCs w:val="22"/>
        </w:rPr>
        <w:t xml:space="preserve"> je povinen předat včas </w:t>
      </w:r>
      <w:r w:rsidRPr="0075113B">
        <w:rPr>
          <w:rFonts w:asciiTheme="minorHAnsi" w:hAnsiTheme="minorHAnsi"/>
          <w:sz w:val="22"/>
          <w:szCs w:val="22"/>
        </w:rPr>
        <w:t>Příkazník</w:t>
      </w:r>
      <w:r w:rsidR="0060150A" w:rsidRPr="0075113B">
        <w:rPr>
          <w:rFonts w:asciiTheme="minorHAnsi" w:hAnsiTheme="minorHAnsi"/>
          <w:sz w:val="22"/>
          <w:szCs w:val="22"/>
        </w:rPr>
        <w:t xml:space="preserve">ovi úplné, pravdivé a </w:t>
      </w:r>
      <w:r w:rsidR="000041B5" w:rsidRPr="0075113B">
        <w:rPr>
          <w:rFonts w:asciiTheme="minorHAnsi" w:hAnsiTheme="minorHAnsi"/>
          <w:sz w:val="22"/>
          <w:szCs w:val="22"/>
        </w:rPr>
        <w:t>správné</w:t>
      </w:r>
      <w:r w:rsidR="0060150A" w:rsidRPr="0075113B">
        <w:rPr>
          <w:rFonts w:asciiTheme="minorHAnsi" w:hAnsiTheme="minorHAnsi"/>
          <w:sz w:val="22"/>
          <w:szCs w:val="22"/>
        </w:rPr>
        <w:t xml:space="preserve"> informace, jež jsou nezbytně nutné k věcnému plnění </w:t>
      </w:r>
      <w:r w:rsidR="000041B5" w:rsidRPr="0075113B">
        <w:rPr>
          <w:rFonts w:asciiTheme="minorHAnsi" w:hAnsiTheme="minorHAnsi"/>
          <w:sz w:val="22"/>
          <w:szCs w:val="22"/>
        </w:rPr>
        <w:t>dle</w:t>
      </w:r>
      <w:r w:rsidR="0060150A" w:rsidRPr="0075113B">
        <w:rPr>
          <w:rFonts w:asciiTheme="minorHAnsi" w:hAnsiTheme="minorHAnsi"/>
          <w:sz w:val="22"/>
          <w:szCs w:val="22"/>
        </w:rPr>
        <w:t xml:space="preserve"> </w:t>
      </w:r>
      <w:r w:rsidR="00CB32D5" w:rsidRPr="0075113B">
        <w:rPr>
          <w:rFonts w:asciiTheme="minorHAnsi" w:hAnsiTheme="minorHAnsi"/>
          <w:sz w:val="22"/>
          <w:szCs w:val="22"/>
        </w:rPr>
        <w:t>Smlouvy</w:t>
      </w:r>
      <w:r w:rsidR="0060150A" w:rsidRPr="0075113B">
        <w:rPr>
          <w:rFonts w:asciiTheme="minorHAnsi" w:hAnsiTheme="minorHAnsi"/>
          <w:sz w:val="22"/>
          <w:szCs w:val="22"/>
        </w:rPr>
        <w:t xml:space="preserve">, pokud z jejich povahy nevyplývá, že je má zajistit </w:t>
      </w:r>
      <w:r w:rsidRPr="0075113B">
        <w:rPr>
          <w:rFonts w:asciiTheme="minorHAnsi" w:hAnsiTheme="minorHAnsi"/>
          <w:sz w:val="22"/>
          <w:szCs w:val="22"/>
        </w:rPr>
        <w:t>Příkazník</w:t>
      </w:r>
      <w:r w:rsidR="0060150A" w:rsidRPr="0075113B">
        <w:rPr>
          <w:rFonts w:asciiTheme="minorHAnsi" w:hAnsiTheme="minorHAnsi"/>
          <w:sz w:val="22"/>
          <w:szCs w:val="22"/>
        </w:rPr>
        <w:t xml:space="preserve"> v rámci plnění předmětu </w:t>
      </w:r>
      <w:r w:rsidR="00CB32D5" w:rsidRPr="0075113B">
        <w:rPr>
          <w:rFonts w:asciiTheme="minorHAnsi" w:hAnsiTheme="minorHAnsi"/>
          <w:sz w:val="22"/>
          <w:szCs w:val="22"/>
        </w:rPr>
        <w:t>Smlouvy</w:t>
      </w:r>
      <w:r w:rsidR="0060150A" w:rsidRPr="0075113B">
        <w:rPr>
          <w:rFonts w:asciiTheme="minorHAnsi" w:hAnsiTheme="minorHAnsi"/>
          <w:sz w:val="22"/>
          <w:szCs w:val="22"/>
        </w:rPr>
        <w:t>.</w:t>
      </w:r>
    </w:p>
    <w:p w14:paraId="486CAF5B" w14:textId="77777777" w:rsidR="0075113B" w:rsidRDefault="005D2249" w:rsidP="0075113B">
      <w:pPr>
        <w:pStyle w:val="Odstavecseseznamem"/>
        <w:widowControl w:val="0"/>
        <w:numPr>
          <w:ilvl w:val="1"/>
          <w:numId w:val="17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75113B">
        <w:rPr>
          <w:rFonts w:asciiTheme="minorHAnsi" w:hAnsiTheme="minorHAnsi"/>
          <w:sz w:val="22"/>
          <w:szCs w:val="22"/>
        </w:rPr>
        <w:t>Příkazce</w:t>
      </w:r>
      <w:r w:rsidR="0060150A" w:rsidRPr="0075113B">
        <w:rPr>
          <w:rFonts w:asciiTheme="minorHAnsi" w:hAnsiTheme="minorHAnsi"/>
          <w:sz w:val="22"/>
          <w:szCs w:val="22"/>
        </w:rPr>
        <w:t xml:space="preserve"> je povinen vytvořit řádné podmínky pro činnost </w:t>
      </w:r>
      <w:r w:rsidRPr="0075113B">
        <w:rPr>
          <w:rFonts w:asciiTheme="minorHAnsi" w:hAnsiTheme="minorHAnsi"/>
          <w:sz w:val="22"/>
          <w:szCs w:val="22"/>
        </w:rPr>
        <w:t>Příkazník</w:t>
      </w:r>
      <w:r w:rsidR="0060150A" w:rsidRPr="0075113B">
        <w:rPr>
          <w:rFonts w:asciiTheme="minorHAnsi" w:hAnsiTheme="minorHAnsi"/>
          <w:sz w:val="22"/>
          <w:szCs w:val="22"/>
        </w:rPr>
        <w:t xml:space="preserve">a a poskytovat mu během plnění předmětu </w:t>
      </w:r>
      <w:r w:rsidR="00CB32D5" w:rsidRPr="0075113B">
        <w:rPr>
          <w:rFonts w:asciiTheme="minorHAnsi" w:hAnsiTheme="minorHAnsi"/>
          <w:sz w:val="22"/>
          <w:szCs w:val="22"/>
        </w:rPr>
        <w:t>Smlouvy</w:t>
      </w:r>
      <w:r w:rsidR="0060150A" w:rsidRPr="0075113B">
        <w:rPr>
          <w:rFonts w:asciiTheme="minorHAnsi" w:hAnsiTheme="minorHAnsi"/>
          <w:sz w:val="22"/>
          <w:szCs w:val="22"/>
        </w:rPr>
        <w:t xml:space="preserve"> nezbytnou součinnost, zejména předat </w:t>
      </w:r>
      <w:r w:rsidRPr="0075113B">
        <w:rPr>
          <w:rFonts w:asciiTheme="minorHAnsi" w:hAnsiTheme="minorHAnsi"/>
          <w:sz w:val="22"/>
          <w:szCs w:val="22"/>
        </w:rPr>
        <w:t>Příkazník</w:t>
      </w:r>
      <w:r w:rsidR="0060150A" w:rsidRPr="0075113B">
        <w:rPr>
          <w:rFonts w:asciiTheme="minorHAnsi" w:hAnsiTheme="minorHAnsi"/>
          <w:sz w:val="22"/>
          <w:szCs w:val="22"/>
        </w:rPr>
        <w:t xml:space="preserve">ovi všechny dokumenty nezbytně nutné k provedení předmětu plnění této </w:t>
      </w:r>
      <w:r w:rsidR="00CB32D5" w:rsidRPr="0075113B">
        <w:rPr>
          <w:rFonts w:asciiTheme="minorHAnsi" w:hAnsiTheme="minorHAnsi"/>
          <w:sz w:val="22"/>
          <w:szCs w:val="22"/>
        </w:rPr>
        <w:t>Smlouvy</w:t>
      </w:r>
      <w:r w:rsidR="00294939" w:rsidRPr="0075113B">
        <w:rPr>
          <w:rFonts w:asciiTheme="minorHAnsi" w:hAnsiTheme="minorHAnsi"/>
          <w:sz w:val="22"/>
          <w:szCs w:val="22"/>
        </w:rPr>
        <w:t xml:space="preserve"> a informovat ho o úkonech, které provedl</w:t>
      </w:r>
      <w:r w:rsidR="000041B5" w:rsidRPr="0075113B">
        <w:rPr>
          <w:rFonts w:asciiTheme="minorHAnsi" w:hAnsiTheme="minorHAnsi"/>
          <w:sz w:val="22"/>
          <w:szCs w:val="22"/>
        </w:rPr>
        <w:t xml:space="preserve"> v souvislosti s daným zadávacím řízením</w:t>
      </w:r>
      <w:r w:rsidR="00294939" w:rsidRPr="0075113B">
        <w:rPr>
          <w:rFonts w:asciiTheme="minorHAnsi" w:hAnsiTheme="minorHAnsi"/>
          <w:sz w:val="22"/>
          <w:szCs w:val="22"/>
        </w:rPr>
        <w:t xml:space="preserve"> (profil zadavatele, </w:t>
      </w:r>
      <w:r w:rsidR="00294939" w:rsidRPr="0075113B">
        <w:rPr>
          <w:rFonts w:ascii="Calibri" w:hAnsi="Calibri" w:cs="Arial"/>
          <w:sz w:val="22"/>
          <w:szCs w:val="22"/>
        </w:rPr>
        <w:t>Věstník veřejných zakázek a příp. datová schránka)</w:t>
      </w:r>
      <w:r w:rsidR="0060150A" w:rsidRPr="0075113B">
        <w:rPr>
          <w:rFonts w:asciiTheme="minorHAnsi" w:hAnsiTheme="minorHAnsi"/>
          <w:sz w:val="22"/>
          <w:szCs w:val="22"/>
        </w:rPr>
        <w:t>.</w:t>
      </w:r>
    </w:p>
    <w:p w14:paraId="47E6E109" w14:textId="77777777" w:rsidR="0075113B" w:rsidRDefault="005D2249" w:rsidP="0075113B">
      <w:pPr>
        <w:pStyle w:val="Odstavecseseznamem"/>
        <w:widowControl w:val="0"/>
        <w:numPr>
          <w:ilvl w:val="1"/>
          <w:numId w:val="17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75113B">
        <w:rPr>
          <w:rFonts w:asciiTheme="minorHAnsi" w:hAnsiTheme="minorHAnsi"/>
          <w:sz w:val="22"/>
          <w:szCs w:val="22"/>
        </w:rPr>
        <w:t>Příkazník</w:t>
      </w:r>
      <w:r w:rsidR="0060150A" w:rsidRPr="0075113B">
        <w:rPr>
          <w:rFonts w:asciiTheme="minorHAnsi" w:hAnsiTheme="minorHAnsi"/>
          <w:sz w:val="22"/>
          <w:szCs w:val="22"/>
        </w:rPr>
        <w:t xml:space="preserve"> je povinen vždy před vlastním provedením jednotlivých písemných úkonů tyto elektronickou poštou odeslat </w:t>
      </w:r>
      <w:r w:rsidR="00003C29" w:rsidRPr="0075113B">
        <w:rPr>
          <w:rFonts w:asciiTheme="minorHAnsi" w:hAnsiTheme="minorHAnsi"/>
          <w:sz w:val="22"/>
          <w:szCs w:val="22"/>
        </w:rPr>
        <w:t>P</w:t>
      </w:r>
      <w:r w:rsidR="0060150A" w:rsidRPr="0075113B">
        <w:rPr>
          <w:rFonts w:asciiTheme="minorHAnsi" w:hAnsiTheme="minorHAnsi"/>
          <w:sz w:val="22"/>
          <w:szCs w:val="22"/>
        </w:rPr>
        <w:t xml:space="preserve">říkazci k posouzení a schválení. </w:t>
      </w:r>
      <w:r w:rsidRPr="0075113B">
        <w:rPr>
          <w:rFonts w:asciiTheme="minorHAnsi" w:hAnsiTheme="minorHAnsi"/>
          <w:sz w:val="22"/>
          <w:szCs w:val="22"/>
        </w:rPr>
        <w:t>Příkazce</w:t>
      </w:r>
      <w:r w:rsidR="0060150A" w:rsidRPr="0075113B">
        <w:rPr>
          <w:rFonts w:asciiTheme="minorHAnsi" w:hAnsiTheme="minorHAnsi"/>
          <w:sz w:val="22"/>
          <w:szCs w:val="22"/>
        </w:rPr>
        <w:t xml:space="preserve"> je</w:t>
      </w:r>
      <w:r w:rsidR="00294939" w:rsidRPr="0075113B">
        <w:rPr>
          <w:rFonts w:asciiTheme="minorHAnsi" w:hAnsiTheme="minorHAnsi"/>
          <w:sz w:val="22"/>
          <w:szCs w:val="22"/>
        </w:rPr>
        <w:t xml:space="preserve"> povinen posoudit a </w:t>
      </w:r>
      <w:r w:rsidR="0060150A" w:rsidRPr="0075113B">
        <w:rPr>
          <w:rFonts w:asciiTheme="minorHAnsi" w:hAnsiTheme="minorHAnsi"/>
          <w:sz w:val="22"/>
          <w:szCs w:val="22"/>
        </w:rPr>
        <w:t>schválit úkony bez průtahu a písemně (</w:t>
      </w:r>
      <w:r w:rsidR="00077608" w:rsidRPr="0075113B">
        <w:rPr>
          <w:rFonts w:asciiTheme="minorHAnsi" w:hAnsiTheme="minorHAnsi"/>
          <w:sz w:val="22"/>
          <w:szCs w:val="22"/>
        </w:rPr>
        <w:t>elektronicky e-mailem</w:t>
      </w:r>
      <w:r w:rsidR="0060150A" w:rsidRPr="0075113B">
        <w:rPr>
          <w:rFonts w:asciiTheme="minorHAnsi" w:hAnsiTheme="minorHAnsi"/>
          <w:sz w:val="22"/>
          <w:szCs w:val="22"/>
        </w:rPr>
        <w:t xml:space="preserve">) je potvrdit </w:t>
      </w:r>
      <w:r w:rsidRPr="0075113B">
        <w:rPr>
          <w:rFonts w:asciiTheme="minorHAnsi" w:hAnsiTheme="minorHAnsi"/>
          <w:sz w:val="22"/>
          <w:szCs w:val="22"/>
        </w:rPr>
        <w:t>Příkazník</w:t>
      </w:r>
      <w:r w:rsidR="0060150A" w:rsidRPr="0075113B">
        <w:rPr>
          <w:rFonts w:asciiTheme="minorHAnsi" w:hAnsiTheme="minorHAnsi"/>
          <w:sz w:val="22"/>
          <w:szCs w:val="22"/>
        </w:rPr>
        <w:t>ovi.</w:t>
      </w:r>
      <w:r w:rsidR="00294939" w:rsidRPr="0075113B">
        <w:rPr>
          <w:rFonts w:asciiTheme="minorHAnsi" w:hAnsiTheme="minorHAnsi"/>
          <w:sz w:val="22"/>
          <w:szCs w:val="22"/>
        </w:rPr>
        <w:t xml:space="preserve"> </w:t>
      </w:r>
      <w:r w:rsidRPr="0075113B">
        <w:rPr>
          <w:rFonts w:asciiTheme="minorHAnsi" w:hAnsiTheme="minorHAnsi"/>
          <w:sz w:val="22"/>
          <w:szCs w:val="22"/>
        </w:rPr>
        <w:t>Příkazník</w:t>
      </w:r>
      <w:r w:rsidR="00294939" w:rsidRPr="0075113B">
        <w:rPr>
          <w:rFonts w:asciiTheme="minorHAnsi" w:hAnsiTheme="minorHAnsi"/>
          <w:sz w:val="22"/>
          <w:szCs w:val="22"/>
        </w:rPr>
        <w:t xml:space="preserve"> je povinen písemně </w:t>
      </w:r>
      <w:r w:rsidR="00D6259D" w:rsidRPr="0075113B">
        <w:rPr>
          <w:rFonts w:asciiTheme="minorHAnsi" w:hAnsiTheme="minorHAnsi"/>
          <w:sz w:val="22"/>
          <w:szCs w:val="22"/>
        </w:rPr>
        <w:t xml:space="preserve">(elektronicky e-mailem) </w:t>
      </w:r>
      <w:r w:rsidR="00294939" w:rsidRPr="0075113B">
        <w:rPr>
          <w:rFonts w:asciiTheme="minorHAnsi" w:hAnsiTheme="minorHAnsi"/>
          <w:sz w:val="22"/>
          <w:szCs w:val="22"/>
        </w:rPr>
        <w:t xml:space="preserve">potvrdit </w:t>
      </w:r>
      <w:r w:rsidR="00003C29" w:rsidRPr="0075113B">
        <w:rPr>
          <w:rFonts w:asciiTheme="minorHAnsi" w:hAnsiTheme="minorHAnsi"/>
          <w:sz w:val="22"/>
          <w:szCs w:val="22"/>
        </w:rPr>
        <w:t>P</w:t>
      </w:r>
      <w:r w:rsidR="00294939" w:rsidRPr="0075113B">
        <w:rPr>
          <w:rFonts w:asciiTheme="minorHAnsi" w:hAnsiTheme="minorHAnsi"/>
          <w:sz w:val="22"/>
          <w:szCs w:val="22"/>
        </w:rPr>
        <w:t xml:space="preserve">říkazci </w:t>
      </w:r>
      <w:r w:rsidR="00D6259D" w:rsidRPr="0075113B">
        <w:rPr>
          <w:rFonts w:asciiTheme="minorHAnsi" w:hAnsiTheme="minorHAnsi"/>
          <w:sz w:val="22"/>
          <w:szCs w:val="22"/>
        </w:rPr>
        <w:t xml:space="preserve">zaslané informace (dokumenty), které si </w:t>
      </w:r>
      <w:r w:rsidRPr="0075113B">
        <w:rPr>
          <w:rFonts w:asciiTheme="minorHAnsi" w:hAnsiTheme="minorHAnsi"/>
          <w:sz w:val="22"/>
          <w:szCs w:val="22"/>
        </w:rPr>
        <w:t>Příkazce</w:t>
      </w:r>
      <w:r w:rsidR="00D6259D" w:rsidRPr="0075113B">
        <w:rPr>
          <w:rFonts w:asciiTheme="minorHAnsi" w:hAnsiTheme="minorHAnsi"/>
          <w:sz w:val="22"/>
          <w:szCs w:val="22"/>
        </w:rPr>
        <w:t xml:space="preserve"> vyhradil, že bude uveřejňovat vlastními silami.</w:t>
      </w:r>
    </w:p>
    <w:p w14:paraId="64C5F104" w14:textId="1C536F70" w:rsidR="0060150A" w:rsidRPr="0075113B" w:rsidRDefault="0060150A" w:rsidP="0075113B">
      <w:pPr>
        <w:pStyle w:val="Odstavecseseznamem"/>
        <w:widowControl w:val="0"/>
        <w:numPr>
          <w:ilvl w:val="1"/>
          <w:numId w:val="17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75113B">
        <w:rPr>
          <w:rFonts w:asciiTheme="minorHAnsi" w:hAnsiTheme="minorHAnsi"/>
          <w:sz w:val="22"/>
          <w:szCs w:val="22"/>
        </w:rPr>
        <w:t xml:space="preserve">Vyhrazená práva </w:t>
      </w:r>
      <w:r w:rsidR="005D2249" w:rsidRPr="0075113B">
        <w:rPr>
          <w:rFonts w:asciiTheme="minorHAnsi" w:hAnsiTheme="minorHAnsi"/>
          <w:sz w:val="22"/>
          <w:szCs w:val="22"/>
        </w:rPr>
        <w:t>Příkazce</w:t>
      </w:r>
      <w:r w:rsidRPr="0075113B">
        <w:rPr>
          <w:rFonts w:asciiTheme="minorHAnsi" w:hAnsiTheme="minorHAnsi"/>
          <w:sz w:val="22"/>
          <w:szCs w:val="22"/>
        </w:rPr>
        <w:t xml:space="preserve"> (zadavatele veřejné zakázky):</w:t>
      </w:r>
    </w:p>
    <w:p w14:paraId="18BC0577" w14:textId="060CD6B8" w:rsidR="0060150A" w:rsidRPr="0053249C" w:rsidRDefault="005D2249" w:rsidP="00DD7C7D">
      <w:pPr>
        <w:widowControl w:val="0"/>
        <w:numPr>
          <w:ilvl w:val="3"/>
          <w:numId w:val="3"/>
        </w:numPr>
        <w:suppressAutoHyphens/>
        <w:spacing w:after="60"/>
        <w:ind w:left="1134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Příkazce</w:t>
      </w:r>
      <w:r w:rsidR="0060150A" w:rsidRPr="0053249C">
        <w:rPr>
          <w:rFonts w:asciiTheme="minorHAnsi" w:hAnsiTheme="minorHAnsi"/>
          <w:sz w:val="22"/>
          <w:szCs w:val="22"/>
        </w:rPr>
        <w:t xml:space="preserve"> zpracuje technickou specifikaci veřejné zakázky, konečná verze zadávací</w:t>
      </w:r>
      <w:r w:rsidR="0060150A">
        <w:rPr>
          <w:rFonts w:asciiTheme="minorHAnsi" w:hAnsiTheme="minorHAnsi"/>
          <w:sz w:val="22"/>
          <w:szCs w:val="22"/>
        </w:rPr>
        <w:t>ch podmínek</w:t>
      </w:r>
      <w:r w:rsidR="0060150A" w:rsidRPr="0053249C">
        <w:rPr>
          <w:rFonts w:asciiTheme="minorHAnsi" w:hAnsiTheme="minorHAnsi"/>
          <w:sz w:val="22"/>
          <w:szCs w:val="22"/>
        </w:rPr>
        <w:t xml:space="preserve"> podléhá schválení </w:t>
      </w:r>
      <w:r>
        <w:rPr>
          <w:rFonts w:asciiTheme="minorHAnsi" w:hAnsiTheme="minorHAnsi"/>
          <w:sz w:val="22"/>
          <w:szCs w:val="22"/>
        </w:rPr>
        <w:t>Příkazce</w:t>
      </w:r>
      <w:r w:rsidR="00F44B2C">
        <w:rPr>
          <w:rFonts w:asciiTheme="minorHAnsi" w:hAnsiTheme="minorHAnsi"/>
          <w:sz w:val="22"/>
          <w:szCs w:val="22"/>
        </w:rPr>
        <w:t>;</w:t>
      </w:r>
    </w:p>
    <w:p w14:paraId="002A6600" w14:textId="566FF820" w:rsidR="0060150A" w:rsidRPr="0053249C" w:rsidRDefault="005D2249" w:rsidP="00DD7C7D">
      <w:pPr>
        <w:widowControl w:val="0"/>
        <w:numPr>
          <w:ilvl w:val="3"/>
          <w:numId w:val="3"/>
        </w:numPr>
        <w:suppressAutoHyphens/>
        <w:spacing w:after="60"/>
        <w:ind w:left="1134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Příkazce</w:t>
      </w:r>
      <w:r w:rsidR="0060150A" w:rsidRPr="0053249C">
        <w:rPr>
          <w:rFonts w:asciiTheme="minorHAnsi" w:hAnsiTheme="minorHAnsi"/>
          <w:sz w:val="22"/>
          <w:szCs w:val="22"/>
        </w:rPr>
        <w:t xml:space="preserve"> bude rozhodovat o složení komise</w:t>
      </w:r>
      <w:r w:rsidR="00D6259D">
        <w:rPr>
          <w:rFonts w:asciiTheme="minorHAnsi" w:hAnsiTheme="minorHAnsi"/>
          <w:sz w:val="22"/>
          <w:szCs w:val="22"/>
        </w:rPr>
        <w:t>/komisí</w:t>
      </w:r>
      <w:r w:rsidR="00F44B2C">
        <w:rPr>
          <w:rFonts w:asciiTheme="minorHAnsi" w:hAnsiTheme="minorHAnsi"/>
          <w:sz w:val="22"/>
          <w:szCs w:val="22"/>
        </w:rPr>
        <w:t>;</w:t>
      </w:r>
    </w:p>
    <w:p w14:paraId="7597B137" w14:textId="75764BA8" w:rsidR="0060150A" w:rsidRPr="0053249C" w:rsidRDefault="00003C29" w:rsidP="00DD7C7D">
      <w:pPr>
        <w:widowControl w:val="0"/>
        <w:numPr>
          <w:ilvl w:val="3"/>
          <w:numId w:val="3"/>
        </w:numPr>
        <w:suppressAutoHyphens/>
        <w:spacing w:after="60"/>
        <w:ind w:left="1134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60150A" w:rsidRPr="0053249C">
        <w:rPr>
          <w:rFonts w:asciiTheme="minorHAnsi" w:hAnsiTheme="minorHAnsi"/>
          <w:sz w:val="22"/>
          <w:szCs w:val="22"/>
        </w:rPr>
        <w:t xml:space="preserve">říkazci </w:t>
      </w:r>
      <w:r w:rsidR="0060150A" w:rsidRPr="00D6259D">
        <w:rPr>
          <w:rFonts w:asciiTheme="minorHAnsi" w:hAnsiTheme="minorHAnsi"/>
          <w:sz w:val="22"/>
          <w:szCs w:val="22"/>
        </w:rPr>
        <w:t xml:space="preserve">přísluší ze </w:t>
      </w:r>
      <w:r w:rsidR="009529D4" w:rsidRPr="00D6259D">
        <w:rPr>
          <w:rFonts w:asciiTheme="minorHAnsi" w:hAnsiTheme="minorHAnsi"/>
          <w:sz w:val="22"/>
          <w:szCs w:val="22"/>
        </w:rPr>
        <w:t>zákona</w:t>
      </w:r>
      <w:r w:rsidR="0060150A" w:rsidRPr="00D6259D">
        <w:rPr>
          <w:rFonts w:asciiTheme="minorHAnsi" w:hAnsiTheme="minorHAnsi"/>
          <w:sz w:val="22"/>
          <w:szCs w:val="22"/>
        </w:rPr>
        <w:t xml:space="preserve"> tato rozhodnutí: zadání veřejné zakázky</w:t>
      </w:r>
      <w:r w:rsidR="00470733" w:rsidRPr="00D6259D">
        <w:rPr>
          <w:rFonts w:asciiTheme="minorHAnsi" w:hAnsiTheme="minorHAnsi"/>
          <w:sz w:val="22"/>
          <w:szCs w:val="22"/>
        </w:rPr>
        <w:t xml:space="preserve">, vyloučení </w:t>
      </w:r>
      <w:r w:rsidR="009529D4" w:rsidRPr="00D6259D">
        <w:rPr>
          <w:rFonts w:asciiTheme="minorHAnsi" w:hAnsiTheme="minorHAnsi"/>
          <w:sz w:val="22"/>
          <w:szCs w:val="22"/>
        </w:rPr>
        <w:t>účastníka</w:t>
      </w:r>
      <w:r w:rsidR="00D6259D" w:rsidRPr="00D6259D">
        <w:rPr>
          <w:rFonts w:asciiTheme="minorHAnsi" w:hAnsiTheme="minorHAnsi"/>
          <w:sz w:val="22"/>
          <w:szCs w:val="22"/>
        </w:rPr>
        <w:t> </w:t>
      </w:r>
      <w:r w:rsidR="009529D4" w:rsidRPr="00D6259D">
        <w:rPr>
          <w:rFonts w:asciiTheme="minorHAnsi" w:hAnsiTheme="minorHAnsi"/>
          <w:sz w:val="22"/>
          <w:szCs w:val="22"/>
        </w:rPr>
        <w:t>zadávacího</w:t>
      </w:r>
      <w:r w:rsidR="0060150A" w:rsidRPr="00D6259D">
        <w:rPr>
          <w:rFonts w:asciiTheme="minorHAnsi" w:hAnsiTheme="minorHAnsi"/>
          <w:sz w:val="22"/>
          <w:szCs w:val="22"/>
        </w:rPr>
        <w:t xml:space="preserve"> řízení, zrušení zadávacího řízení, rozhodnutí o </w:t>
      </w:r>
      <w:r w:rsidR="009529D4" w:rsidRPr="00D6259D">
        <w:rPr>
          <w:rFonts w:asciiTheme="minorHAnsi" w:hAnsiTheme="minorHAnsi"/>
          <w:sz w:val="22"/>
          <w:szCs w:val="22"/>
        </w:rPr>
        <w:t>námitkách stěžovatel</w:t>
      </w:r>
      <w:r w:rsidR="000041B5">
        <w:rPr>
          <w:rFonts w:asciiTheme="minorHAnsi" w:hAnsiTheme="minorHAnsi"/>
          <w:sz w:val="22"/>
          <w:szCs w:val="22"/>
        </w:rPr>
        <w:t>e</w:t>
      </w:r>
      <w:r w:rsidR="0060150A" w:rsidRPr="00D6259D">
        <w:rPr>
          <w:rFonts w:asciiTheme="minorHAnsi" w:hAnsiTheme="minorHAnsi"/>
          <w:sz w:val="22"/>
          <w:szCs w:val="22"/>
        </w:rPr>
        <w:t xml:space="preserve"> či rozhodnutí</w:t>
      </w:r>
      <w:r w:rsidR="00D6259D" w:rsidRPr="00D6259D">
        <w:rPr>
          <w:rFonts w:asciiTheme="minorHAnsi" w:hAnsiTheme="minorHAnsi"/>
          <w:sz w:val="22"/>
          <w:szCs w:val="22"/>
        </w:rPr>
        <w:t xml:space="preserve"> o </w:t>
      </w:r>
      <w:r w:rsidR="0060150A" w:rsidRPr="00D6259D">
        <w:rPr>
          <w:rFonts w:asciiTheme="minorHAnsi" w:hAnsiTheme="minorHAnsi"/>
          <w:sz w:val="22"/>
          <w:szCs w:val="22"/>
        </w:rPr>
        <w:t xml:space="preserve">výběru </w:t>
      </w:r>
      <w:r w:rsidR="009529D4" w:rsidRPr="00D6259D">
        <w:rPr>
          <w:rFonts w:asciiTheme="minorHAnsi" w:hAnsiTheme="minorHAnsi"/>
          <w:sz w:val="22"/>
          <w:szCs w:val="22"/>
        </w:rPr>
        <w:t>dodavatele</w:t>
      </w:r>
      <w:r w:rsidR="00F44B2C">
        <w:rPr>
          <w:rFonts w:asciiTheme="minorHAnsi" w:hAnsiTheme="minorHAnsi"/>
          <w:sz w:val="22"/>
          <w:szCs w:val="22"/>
        </w:rPr>
        <w:t>;</w:t>
      </w:r>
    </w:p>
    <w:p w14:paraId="713061BD" w14:textId="77777777" w:rsidR="0075113B" w:rsidRDefault="005D2249" w:rsidP="0075113B">
      <w:pPr>
        <w:widowControl w:val="0"/>
        <w:numPr>
          <w:ilvl w:val="3"/>
          <w:numId w:val="3"/>
        </w:numPr>
        <w:suppressAutoHyphens/>
        <w:spacing w:after="120"/>
        <w:ind w:left="1134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Příkazce</w:t>
      </w:r>
      <w:r w:rsidR="0060150A" w:rsidRPr="0053249C">
        <w:rPr>
          <w:rFonts w:asciiTheme="minorHAnsi" w:hAnsiTheme="minorHAnsi"/>
          <w:sz w:val="22"/>
          <w:szCs w:val="22"/>
        </w:rPr>
        <w:t xml:space="preserve"> rozhodne o </w:t>
      </w:r>
      <w:r w:rsidR="00003C29">
        <w:rPr>
          <w:rFonts w:asciiTheme="minorHAnsi" w:hAnsiTheme="minorHAnsi"/>
          <w:sz w:val="22"/>
          <w:szCs w:val="22"/>
        </w:rPr>
        <w:t xml:space="preserve">finálním </w:t>
      </w:r>
      <w:r w:rsidR="0060150A" w:rsidRPr="0053249C">
        <w:rPr>
          <w:rFonts w:asciiTheme="minorHAnsi" w:hAnsiTheme="minorHAnsi"/>
          <w:sz w:val="22"/>
          <w:szCs w:val="22"/>
        </w:rPr>
        <w:t>způsobu hodnocení nabídek, určí počet a váhy jednotlivých kritérií.</w:t>
      </w:r>
    </w:p>
    <w:p w14:paraId="7628D3D9" w14:textId="5AC6875D" w:rsidR="0060150A" w:rsidRPr="0075113B" w:rsidRDefault="0060150A" w:rsidP="0075113B">
      <w:pPr>
        <w:pStyle w:val="Odstavecseseznamem"/>
        <w:widowControl w:val="0"/>
        <w:numPr>
          <w:ilvl w:val="1"/>
          <w:numId w:val="17"/>
        </w:numPr>
        <w:suppressAutoHyphens/>
        <w:spacing w:after="12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75113B">
        <w:rPr>
          <w:rFonts w:asciiTheme="minorHAnsi" w:hAnsiTheme="minorHAnsi"/>
          <w:sz w:val="22"/>
          <w:szCs w:val="22"/>
        </w:rPr>
        <w:t xml:space="preserve">Zjistí-li </w:t>
      </w:r>
      <w:r w:rsidR="005D2249" w:rsidRPr="0075113B">
        <w:rPr>
          <w:rFonts w:asciiTheme="minorHAnsi" w:hAnsiTheme="minorHAnsi"/>
          <w:sz w:val="22"/>
          <w:szCs w:val="22"/>
        </w:rPr>
        <w:t>Příkazník</w:t>
      </w:r>
      <w:r w:rsidRPr="0075113B">
        <w:rPr>
          <w:rFonts w:asciiTheme="minorHAnsi" w:hAnsiTheme="minorHAnsi"/>
          <w:sz w:val="22"/>
          <w:szCs w:val="22"/>
        </w:rPr>
        <w:t xml:space="preserve">, že pokyn </w:t>
      </w:r>
      <w:r w:rsidR="005D2249" w:rsidRPr="0075113B">
        <w:rPr>
          <w:rFonts w:asciiTheme="minorHAnsi" w:hAnsiTheme="minorHAnsi"/>
          <w:sz w:val="22"/>
          <w:szCs w:val="22"/>
        </w:rPr>
        <w:t>Příkazce</w:t>
      </w:r>
      <w:r w:rsidRPr="0075113B">
        <w:rPr>
          <w:rFonts w:asciiTheme="minorHAnsi" w:hAnsiTheme="minorHAnsi"/>
          <w:sz w:val="22"/>
          <w:szCs w:val="22"/>
        </w:rPr>
        <w:t xml:space="preserve"> j</w:t>
      </w:r>
      <w:r w:rsidR="00E8485F" w:rsidRPr="0075113B">
        <w:rPr>
          <w:rFonts w:asciiTheme="minorHAnsi" w:hAnsiTheme="minorHAnsi"/>
          <w:sz w:val="22"/>
          <w:szCs w:val="22"/>
        </w:rPr>
        <w:t>e</w:t>
      </w:r>
      <w:r w:rsidRPr="0075113B">
        <w:rPr>
          <w:rFonts w:asciiTheme="minorHAnsi" w:hAnsiTheme="minorHAnsi"/>
          <w:sz w:val="22"/>
          <w:szCs w:val="22"/>
        </w:rPr>
        <w:t xml:space="preserve"> </w:t>
      </w:r>
      <w:r w:rsidR="00E8485F" w:rsidRPr="0075113B">
        <w:rPr>
          <w:rFonts w:asciiTheme="minorHAnsi" w:hAnsiTheme="minorHAnsi"/>
          <w:sz w:val="22"/>
          <w:szCs w:val="22"/>
        </w:rPr>
        <w:t xml:space="preserve">zřejmě nesprávný, </w:t>
      </w:r>
      <w:r w:rsidRPr="0075113B">
        <w:rPr>
          <w:rFonts w:asciiTheme="minorHAnsi" w:hAnsiTheme="minorHAnsi"/>
          <w:sz w:val="22"/>
          <w:szCs w:val="22"/>
        </w:rPr>
        <w:t>nevhodn</w:t>
      </w:r>
      <w:r w:rsidR="00E8485F" w:rsidRPr="0075113B">
        <w:rPr>
          <w:rFonts w:asciiTheme="minorHAnsi" w:hAnsiTheme="minorHAnsi"/>
          <w:sz w:val="22"/>
          <w:szCs w:val="22"/>
        </w:rPr>
        <w:t>ý</w:t>
      </w:r>
      <w:r w:rsidRPr="0075113B">
        <w:rPr>
          <w:rFonts w:asciiTheme="minorHAnsi" w:hAnsiTheme="minorHAnsi"/>
          <w:sz w:val="22"/>
          <w:szCs w:val="22"/>
        </w:rPr>
        <w:t xml:space="preserve"> nebo v rozporu s touto </w:t>
      </w:r>
      <w:r w:rsidR="00003C29" w:rsidRPr="0075113B">
        <w:rPr>
          <w:rFonts w:asciiTheme="minorHAnsi" w:hAnsiTheme="minorHAnsi"/>
          <w:sz w:val="22"/>
          <w:szCs w:val="22"/>
        </w:rPr>
        <w:t>S</w:t>
      </w:r>
      <w:r w:rsidRPr="0075113B">
        <w:rPr>
          <w:rFonts w:asciiTheme="minorHAnsi" w:hAnsiTheme="minorHAnsi"/>
          <w:sz w:val="22"/>
          <w:szCs w:val="22"/>
        </w:rPr>
        <w:t xml:space="preserve">mlouvou nebo se </w:t>
      </w:r>
      <w:r w:rsidR="00003C29" w:rsidRPr="0075113B">
        <w:rPr>
          <w:rFonts w:asciiTheme="minorHAnsi" w:hAnsiTheme="minorHAnsi"/>
          <w:sz w:val="22"/>
          <w:szCs w:val="22"/>
        </w:rPr>
        <w:t>ZZVZ</w:t>
      </w:r>
      <w:r w:rsidRPr="0075113B">
        <w:rPr>
          <w:rFonts w:asciiTheme="minorHAnsi" w:hAnsiTheme="minorHAnsi"/>
          <w:sz w:val="22"/>
          <w:szCs w:val="22"/>
        </w:rPr>
        <w:t xml:space="preserve">, je povinen na to </w:t>
      </w:r>
      <w:r w:rsidR="00E8485F" w:rsidRPr="0075113B">
        <w:rPr>
          <w:rFonts w:asciiTheme="minorHAnsi" w:hAnsiTheme="minorHAnsi"/>
          <w:sz w:val="22"/>
          <w:szCs w:val="22"/>
        </w:rPr>
        <w:t xml:space="preserve">neprodleně písemně </w:t>
      </w:r>
      <w:r w:rsidRPr="0075113B">
        <w:rPr>
          <w:rFonts w:asciiTheme="minorHAnsi" w:hAnsiTheme="minorHAnsi"/>
          <w:sz w:val="22"/>
          <w:szCs w:val="22"/>
        </w:rPr>
        <w:t xml:space="preserve">upozornit </w:t>
      </w:r>
      <w:r w:rsidR="000041B5" w:rsidRPr="0075113B">
        <w:rPr>
          <w:rFonts w:asciiTheme="minorHAnsi" w:hAnsiTheme="minorHAnsi"/>
          <w:sz w:val="22"/>
          <w:szCs w:val="22"/>
        </w:rPr>
        <w:t xml:space="preserve">Příkazce </w:t>
      </w:r>
      <w:r w:rsidRPr="0075113B">
        <w:rPr>
          <w:rFonts w:asciiTheme="minorHAnsi" w:hAnsiTheme="minorHAnsi"/>
          <w:sz w:val="22"/>
          <w:szCs w:val="22"/>
        </w:rPr>
        <w:t xml:space="preserve">a pokud bude </w:t>
      </w:r>
      <w:r w:rsidR="005D2249" w:rsidRPr="0075113B">
        <w:rPr>
          <w:rFonts w:asciiTheme="minorHAnsi" w:hAnsiTheme="minorHAnsi"/>
          <w:sz w:val="22"/>
          <w:szCs w:val="22"/>
        </w:rPr>
        <w:t>Příkazce</w:t>
      </w:r>
      <w:r w:rsidRPr="0075113B">
        <w:rPr>
          <w:rFonts w:asciiTheme="minorHAnsi" w:hAnsiTheme="minorHAnsi"/>
          <w:sz w:val="22"/>
          <w:szCs w:val="22"/>
        </w:rPr>
        <w:t xml:space="preserve"> na </w:t>
      </w:r>
      <w:r w:rsidR="00E8485F" w:rsidRPr="0075113B">
        <w:rPr>
          <w:rFonts w:asciiTheme="minorHAnsi" w:hAnsiTheme="minorHAnsi"/>
          <w:sz w:val="22"/>
          <w:szCs w:val="22"/>
        </w:rPr>
        <w:t>splnění takového</w:t>
      </w:r>
      <w:r w:rsidRPr="0075113B">
        <w:rPr>
          <w:rFonts w:asciiTheme="minorHAnsi" w:hAnsiTheme="minorHAnsi"/>
          <w:sz w:val="22"/>
          <w:szCs w:val="22"/>
        </w:rPr>
        <w:t xml:space="preserve"> pokyn</w:t>
      </w:r>
      <w:r w:rsidR="00E8485F" w:rsidRPr="0075113B">
        <w:rPr>
          <w:rFonts w:asciiTheme="minorHAnsi" w:hAnsiTheme="minorHAnsi"/>
          <w:sz w:val="22"/>
          <w:szCs w:val="22"/>
        </w:rPr>
        <w:t>u</w:t>
      </w:r>
      <w:r w:rsidRPr="0075113B">
        <w:rPr>
          <w:rFonts w:asciiTheme="minorHAnsi" w:hAnsiTheme="minorHAnsi"/>
          <w:sz w:val="22"/>
          <w:szCs w:val="22"/>
        </w:rPr>
        <w:t xml:space="preserve"> trvat, má </w:t>
      </w:r>
      <w:r w:rsidR="005D2249" w:rsidRPr="0075113B">
        <w:rPr>
          <w:rFonts w:asciiTheme="minorHAnsi" w:hAnsiTheme="minorHAnsi"/>
          <w:sz w:val="22"/>
          <w:szCs w:val="22"/>
        </w:rPr>
        <w:t>Příkazník</w:t>
      </w:r>
      <w:r w:rsidRPr="0075113B">
        <w:rPr>
          <w:rFonts w:asciiTheme="minorHAnsi" w:hAnsiTheme="minorHAnsi"/>
          <w:sz w:val="22"/>
          <w:szCs w:val="22"/>
        </w:rPr>
        <w:t xml:space="preserve"> právo požádat o</w:t>
      </w:r>
      <w:r w:rsidR="00003C29" w:rsidRPr="0075113B">
        <w:rPr>
          <w:rFonts w:asciiTheme="minorHAnsi" w:hAnsiTheme="minorHAnsi"/>
          <w:sz w:val="22"/>
          <w:szCs w:val="22"/>
        </w:rPr>
        <w:t> </w:t>
      </w:r>
      <w:r w:rsidRPr="0075113B">
        <w:rPr>
          <w:rFonts w:asciiTheme="minorHAnsi" w:hAnsiTheme="minorHAnsi"/>
          <w:sz w:val="22"/>
          <w:szCs w:val="22"/>
        </w:rPr>
        <w:t xml:space="preserve">písemné potvrzení pokynu. </w:t>
      </w:r>
    </w:p>
    <w:p w14:paraId="4806FB2A" w14:textId="77777777" w:rsidR="0075113B" w:rsidRDefault="0075113B" w:rsidP="00FD3289">
      <w:pPr>
        <w:pStyle w:val="Smlouva"/>
        <w:tabs>
          <w:tab w:val="clear" w:pos="1440"/>
        </w:tabs>
        <w:spacing w:after="60"/>
        <w:jc w:val="center"/>
        <w:rPr>
          <w:rFonts w:asciiTheme="minorHAnsi" w:hAnsiTheme="minorHAnsi"/>
          <w:b/>
          <w:caps/>
          <w:sz w:val="22"/>
          <w:szCs w:val="22"/>
        </w:rPr>
      </w:pPr>
    </w:p>
    <w:p w14:paraId="396731F7" w14:textId="6C02F1E6" w:rsidR="0060150A" w:rsidRPr="00EA2E87" w:rsidRDefault="008500C0" w:rsidP="00FD3289">
      <w:pPr>
        <w:pStyle w:val="Smlouva"/>
        <w:tabs>
          <w:tab w:val="clear" w:pos="1440"/>
        </w:tabs>
        <w:spacing w:after="60"/>
        <w:jc w:val="center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b/>
          <w:caps/>
          <w:sz w:val="22"/>
          <w:szCs w:val="22"/>
        </w:rPr>
        <w:t>6</w:t>
      </w:r>
      <w:r w:rsidR="0060150A">
        <w:rPr>
          <w:rFonts w:asciiTheme="minorHAnsi" w:hAnsiTheme="minorHAnsi"/>
          <w:b/>
          <w:caps/>
          <w:sz w:val="22"/>
          <w:szCs w:val="22"/>
        </w:rPr>
        <w:t>.</w:t>
      </w:r>
      <w:r w:rsidR="00FD3289">
        <w:rPr>
          <w:rFonts w:asciiTheme="minorHAnsi" w:hAnsiTheme="minorHAnsi"/>
          <w:b/>
          <w:caps/>
          <w:sz w:val="22"/>
          <w:szCs w:val="22"/>
        </w:rPr>
        <w:tab/>
      </w:r>
      <w:r w:rsidR="000041F1">
        <w:rPr>
          <w:rFonts w:asciiTheme="minorHAnsi" w:hAnsiTheme="minorHAnsi"/>
          <w:b/>
          <w:caps/>
          <w:sz w:val="22"/>
          <w:szCs w:val="22"/>
        </w:rPr>
        <w:t>ODPOVĚDNOST</w:t>
      </w:r>
      <w:r w:rsidR="0060150A" w:rsidRPr="00EA2E87">
        <w:rPr>
          <w:rFonts w:asciiTheme="minorHAnsi" w:hAnsiTheme="minorHAnsi"/>
          <w:b/>
          <w:caps/>
          <w:sz w:val="22"/>
          <w:szCs w:val="22"/>
        </w:rPr>
        <w:t xml:space="preserve"> za příkazní činnost</w:t>
      </w:r>
      <w:r w:rsidR="00C97060">
        <w:rPr>
          <w:rFonts w:asciiTheme="minorHAnsi" w:hAnsiTheme="minorHAnsi"/>
          <w:b/>
          <w:caps/>
          <w:sz w:val="22"/>
          <w:szCs w:val="22"/>
        </w:rPr>
        <w:t>, POJIŠTĚNÍ</w:t>
      </w:r>
    </w:p>
    <w:p w14:paraId="2BA0FE3F" w14:textId="77777777" w:rsidR="0075113B" w:rsidRDefault="005D2249" w:rsidP="0075113B">
      <w:pPr>
        <w:pStyle w:val="Odstavecseseznamem"/>
        <w:widowControl w:val="0"/>
        <w:numPr>
          <w:ilvl w:val="1"/>
          <w:numId w:val="18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75113B">
        <w:rPr>
          <w:rFonts w:asciiTheme="minorHAnsi" w:hAnsiTheme="minorHAnsi"/>
          <w:sz w:val="22"/>
          <w:szCs w:val="22"/>
        </w:rPr>
        <w:t>Příkazník</w:t>
      </w:r>
      <w:r w:rsidR="0060150A" w:rsidRPr="0075113B">
        <w:rPr>
          <w:rFonts w:asciiTheme="minorHAnsi" w:hAnsiTheme="minorHAnsi"/>
          <w:sz w:val="22"/>
          <w:szCs w:val="22"/>
        </w:rPr>
        <w:t xml:space="preserve"> </w:t>
      </w:r>
      <w:r w:rsidR="000041F1" w:rsidRPr="0075113B">
        <w:rPr>
          <w:rFonts w:asciiTheme="minorHAnsi" w:hAnsiTheme="minorHAnsi"/>
          <w:sz w:val="22"/>
          <w:szCs w:val="22"/>
        </w:rPr>
        <w:t>odpovídá</w:t>
      </w:r>
      <w:r w:rsidR="0060150A" w:rsidRPr="0075113B">
        <w:rPr>
          <w:rFonts w:asciiTheme="minorHAnsi" w:hAnsiTheme="minorHAnsi"/>
          <w:sz w:val="22"/>
          <w:szCs w:val="22"/>
        </w:rPr>
        <w:t xml:space="preserve"> za </w:t>
      </w:r>
      <w:r w:rsidR="00C97060" w:rsidRPr="0075113B">
        <w:rPr>
          <w:rFonts w:asciiTheme="minorHAnsi" w:hAnsiTheme="minorHAnsi"/>
          <w:sz w:val="22"/>
          <w:szCs w:val="22"/>
        </w:rPr>
        <w:t>bezvadné</w:t>
      </w:r>
      <w:r w:rsidR="008500C0" w:rsidRPr="0075113B">
        <w:rPr>
          <w:rFonts w:asciiTheme="minorHAnsi" w:hAnsiTheme="minorHAnsi"/>
          <w:sz w:val="22"/>
          <w:szCs w:val="22"/>
        </w:rPr>
        <w:t xml:space="preserve"> a včasné</w:t>
      </w:r>
      <w:r w:rsidR="0060150A" w:rsidRPr="0075113B">
        <w:rPr>
          <w:rFonts w:asciiTheme="minorHAnsi" w:hAnsiTheme="minorHAnsi"/>
          <w:sz w:val="22"/>
          <w:szCs w:val="22"/>
        </w:rPr>
        <w:t xml:space="preserve"> plnění předmětu této </w:t>
      </w:r>
      <w:r w:rsidR="00CB32D5" w:rsidRPr="0075113B">
        <w:rPr>
          <w:rFonts w:asciiTheme="minorHAnsi" w:hAnsiTheme="minorHAnsi"/>
          <w:sz w:val="22"/>
          <w:szCs w:val="22"/>
        </w:rPr>
        <w:t>Smlouvy</w:t>
      </w:r>
      <w:r w:rsidR="00A51DDB" w:rsidRPr="0075113B">
        <w:rPr>
          <w:rFonts w:asciiTheme="minorHAnsi" w:hAnsiTheme="minorHAnsi"/>
          <w:sz w:val="22"/>
          <w:szCs w:val="22"/>
        </w:rPr>
        <w:t>. Příkazník odpovídá za vady plnění předmětu této Smlouvy, které odpovídají právní úpravě účinné v době, kdy byly jednotlivé činnosti ukončeny. Odstranitelné vady plnění je povinen Příkazník v nejkratším možném termínu odstranit (zjednat jejich nápravu).</w:t>
      </w:r>
    </w:p>
    <w:p w14:paraId="5CA7E0CB" w14:textId="77777777" w:rsidR="0075113B" w:rsidRDefault="005D2249" w:rsidP="0075113B">
      <w:pPr>
        <w:pStyle w:val="Odstavecseseznamem"/>
        <w:widowControl w:val="0"/>
        <w:numPr>
          <w:ilvl w:val="1"/>
          <w:numId w:val="18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75113B">
        <w:rPr>
          <w:rFonts w:asciiTheme="minorHAnsi" w:hAnsiTheme="minorHAnsi"/>
          <w:sz w:val="22"/>
          <w:szCs w:val="22"/>
        </w:rPr>
        <w:t>Příkazník</w:t>
      </w:r>
      <w:r w:rsidR="0060150A" w:rsidRPr="0075113B">
        <w:rPr>
          <w:rFonts w:asciiTheme="minorHAnsi" w:hAnsiTheme="minorHAnsi"/>
          <w:sz w:val="22"/>
          <w:szCs w:val="22"/>
        </w:rPr>
        <w:t xml:space="preserve"> odpovídá </w:t>
      </w:r>
      <w:r w:rsidR="00A51DDB" w:rsidRPr="0075113B">
        <w:rPr>
          <w:rFonts w:asciiTheme="minorHAnsi" w:hAnsiTheme="minorHAnsi"/>
          <w:sz w:val="22"/>
          <w:szCs w:val="22"/>
        </w:rPr>
        <w:t xml:space="preserve">rovněž </w:t>
      </w:r>
      <w:r w:rsidR="0060150A" w:rsidRPr="0075113B">
        <w:rPr>
          <w:rFonts w:asciiTheme="minorHAnsi" w:hAnsiTheme="minorHAnsi"/>
          <w:sz w:val="22"/>
          <w:szCs w:val="22"/>
        </w:rPr>
        <w:t>za škody prokazatelně vzniklé v důsledku ne</w:t>
      </w:r>
      <w:r w:rsidR="00A51DDB" w:rsidRPr="0075113B">
        <w:rPr>
          <w:rFonts w:asciiTheme="minorHAnsi" w:hAnsiTheme="minorHAnsi"/>
          <w:sz w:val="22"/>
          <w:szCs w:val="22"/>
        </w:rPr>
        <w:t>s</w:t>
      </w:r>
      <w:r w:rsidR="0060150A" w:rsidRPr="0075113B">
        <w:rPr>
          <w:rFonts w:asciiTheme="minorHAnsi" w:hAnsiTheme="minorHAnsi"/>
          <w:sz w:val="22"/>
          <w:szCs w:val="22"/>
        </w:rPr>
        <w:t>plnění smluvních podmínek</w:t>
      </w:r>
      <w:r w:rsidR="005C6884" w:rsidRPr="0075113B">
        <w:rPr>
          <w:rFonts w:asciiTheme="minorHAnsi" w:hAnsiTheme="minorHAnsi"/>
          <w:sz w:val="22"/>
          <w:szCs w:val="22"/>
        </w:rPr>
        <w:t xml:space="preserve"> </w:t>
      </w:r>
      <w:r w:rsidR="00A51DDB" w:rsidRPr="0075113B">
        <w:rPr>
          <w:rFonts w:asciiTheme="minorHAnsi" w:hAnsiTheme="minorHAnsi"/>
          <w:sz w:val="22"/>
          <w:szCs w:val="22"/>
        </w:rPr>
        <w:t>a</w:t>
      </w:r>
      <w:r w:rsidR="005C6884" w:rsidRPr="0075113B">
        <w:rPr>
          <w:rFonts w:asciiTheme="minorHAnsi" w:hAnsiTheme="minorHAnsi"/>
          <w:sz w:val="22"/>
          <w:szCs w:val="22"/>
        </w:rPr>
        <w:t xml:space="preserve"> za škody způsobené prokazatelným pochybením </w:t>
      </w:r>
      <w:r w:rsidRPr="0075113B">
        <w:rPr>
          <w:rFonts w:asciiTheme="minorHAnsi" w:hAnsiTheme="minorHAnsi"/>
          <w:sz w:val="22"/>
          <w:szCs w:val="22"/>
        </w:rPr>
        <w:t>Příkazník</w:t>
      </w:r>
      <w:r w:rsidR="005C6884" w:rsidRPr="0075113B">
        <w:rPr>
          <w:rFonts w:asciiTheme="minorHAnsi" w:hAnsiTheme="minorHAnsi"/>
          <w:sz w:val="22"/>
          <w:szCs w:val="22"/>
        </w:rPr>
        <w:t>a</w:t>
      </w:r>
      <w:r w:rsidR="00A51DDB" w:rsidRPr="0075113B">
        <w:rPr>
          <w:rFonts w:asciiTheme="minorHAnsi" w:hAnsiTheme="minorHAnsi"/>
          <w:sz w:val="22"/>
          <w:szCs w:val="22"/>
        </w:rPr>
        <w:t>.</w:t>
      </w:r>
    </w:p>
    <w:p w14:paraId="01F27CC2" w14:textId="0FC15212" w:rsidR="0075113B" w:rsidRDefault="005D2249" w:rsidP="0075113B">
      <w:pPr>
        <w:pStyle w:val="Odstavecseseznamem"/>
        <w:widowControl w:val="0"/>
        <w:numPr>
          <w:ilvl w:val="1"/>
          <w:numId w:val="18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75113B">
        <w:rPr>
          <w:rFonts w:asciiTheme="minorHAnsi" w:hAnsiTheme="minorHAnsi"/>
          <w:sz w:val="22"/>
          <w:szCs w:val="22"/>
        </w:rPr>
        <w:t>Příkazník</w:t>
      </w:r>
      <w:r w:rsidR="00662216" w:rsidRPr="0075113B">
        <w:rPr>
          <w:rFonts w:asciiTheme="minorHAnsi" w:hAnsiTheme="minorHAnsi"/>
          <w:sz w:val="22"/>
          <w:szCs w:val="22"/>
        </w:rPr>
        <w:t xml:space="preserve"> je povinen být po celou dobu plnění </w:t>
      </w:r>
      <w:r w:rsidR="00CB32D5" w:rsidRPr="0075113B">
        <w:rPr>
          <w:rFonts w:asciiTheme="minorHAnsi" w:hAnsiTheme="minorHAnsi"/>
          <w:sz w:val="22"/>
          <w:szCs w:val="22"/>
        </w:rPr>
        <w:t>Smlouvy</w:t>
      </w:r>
      <w:r w:rsidR="00662216" w:rsidRPr="0075113B">
        <w:rPr>
          <w:rFonts w:asciiTheme="minorHAnsi" w:hAnsiTheme="minorHAnsi"/>
          <w:sz w:val="22"/>
          <w:szCs w:val="22"/>
        </w:rPr>
        <w:t xml:space="preserve"> pojištěn. </w:t>
      </w:r>
      <w:r w:rsidR="00A51DDB" w:rsidRPr="0075113B">
        <w:rPr>
          <w:rFonts w:asciiTheme="minorHAnsi" w:hAnsiTheme="minorHAnsi"/>
          <w:sz w:val="22"/>
          <w:szCs w:val="22"/>
        </w:rPr>
        <w:t>Příkazník prohlašuje, že ke dni podpisu Smlouvy má sjednáno pojištění odpovědnosti za škodu vzniklou jinému v souvislosti s výkonem činnosti pojištěného, a to pojistnou smlouvou č.: </w:t>
      </w:r>
      <w:r w:rsidR="00700633">
        <w:rPr>
          <w:rFonts w:asciiTheme="minorHAnsi" w:hAnsiTheme="minorHAnsi"/>
          <w:sz w:val="22"/>
          <w:szCs w:val="22"/>
        </w:rPr>
        <w:t>1690712818</w:t>
      </w:r>
      <w:r w:rsidR="00A51DDB" w:rsidRPr="0075113B">
        <w:rPr>
          <w:rFonts w:asciiTheme="minorHAnsi" w:hAnsiTheme="minorHAnsi"/>
          <w:sz w:val="22"/>
          <w:szCs w:val="22"/>
        </w:rPr>
        <w:t>, uzavřenou s</w:t>
      </w:r>
      <w:r w:rsidR="00700633">
        <w:rPr>
          <w:rFonts w:asciiTheme="minorHAnsi" w:hAnsiTheme="minorHAnsi"/>
          <w:sz w:val="22"/>
          <w:szCs w:val="22"/>
        </w:rPr>
        <w:t> Generali Česká pojišťovna a.s.</w:t>
      </w:r>
      <w:r w:rsidR="00A51DDB" w:rsidRPr="0075113B">
        <w:rPr>
          <w:rFonts w:asciiTheme="minorHAnsi" w:hAnsiTheme="minorHAnsi"/>
          <w:sz w:val="22"/>
          <w:szCs w:val="22"/>
        </w:rPr>
        <w:t xml:space="preserve"> Pojistná částka z tohoto pojištění činí </w:t>
      </w:r>
      <w:r w:rsidR="00700633">
        <w:rPr>
          <w:rFonts w:asciiTheme="minorHAnsi" w:hAnsiTheme="minorHAnsi"/>
          <w:sz w:val="22"/>
          <w:szCs w:val="22"/>
        </w:rPr>
        <w:t>150 000 000,-</w:t>
      </w:r>
      <w:r w:rsidR="00A51DDB" w:rsidRPr="0075113B">
        <w:rPr>
          <w:rFonts w:asciiTheme="minorHAnsi" w:hAnsiTheme="minorHAnsi"/>
          <w:sz w:val="22"/>
          <w:szCs w:val="22"/>
        </w:rPr>
        <w:t xml:space="preserve"> Kč.</w:t>
      </w:r>
    </w:p>
    <w:p w14:paraId="2DD1B7D5" w14:textId="7D1DF950" w:rsidR="0060150A" w:rsidRPr="0075113B" w:rsidRDefault="005D2249" w:rsidP="0075113B">
      <w:pPr>
        <w:pStyle w:val="Odstavecseseznamem"/>
        <w:widowControl w:val="0"/>
        <w:numPr>
          <w:ilvl w:val="1"/>
          <w:numId w:val="18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75113B">
        <w:rPr>
          <w:rFonts w:asciiTheme="minorHAnsi" w:hAnsiTheme="minorHAnsi"/>
          <w:sz w:val="22"/>
          <w:szCs w:val="22"/>
        </w:rPr>
        <w:t>Příkazník</w:t>
      </w:r>
      <w:r w:rsidR="0060150A" w:rsidRPr="0075113B">
        <w:rPr>
          <w:rFonts w:asciiTheme="minorHAnsi" w:hAnsiTheme="minorHAnsi"/>
          <w:sz w:val="22"/>
          <w:szCs w:val="22"/>
        </w:rPr>
        <w:t xml:space="preserve"> neodpovídá za vady, které byly způsobeny použitím p</w:t>
      </w:r>
      <w:r w:rsidR="005C6884" w:rsidRPr="0075113B">
        <w:rPr>
          <w:rFonts w:asciiTheme="minorHAnsi" w:hAnsiTheme="minorHAnsi"/>
          <w:sz w:val="22"/>
          <w:szCs w:val="22"/>
        </w:rPr>
        <w:t xml:space="preserve">odkladů převzatých od </w:t>
      </w:r>
      <w:r w:rsidRPr="0075113B">
        <w:rPr>
          <w:rFonts w:asciiTheme="minorHAnsi" w:hAnsiTheme="minorHAnsi"/>
          <w:sz w:val="22"/>
          <w:szCs w:val="22"/>
        </w:rPr>
        <w:t>Příkazce</w:t>
      </w:r>
      <w:r w:rsidR="005C6884" w:rsidRPr="0075113B">
        <w:rPr>
          <w:rFonts w:asciiTheme="minorHAnsi" w:hAnsiTheme="minorHAnsi"/>
          <w:sz w:val="22"/>
          <w:szCs w:val="22"/>
        </w:rPr>
        <w:t>, u </w:t>
      </w:r>
      <w:r w:rsidR="0060150A" w:rsidRPr="0075113B">
        <w:rPr>
          <w:rFonts w:asciiTheme="minorHAnsi" w:hAnsiTheme="minorHAnsi"/>
          <w:sz w:val="22"/>
          <w:szCs w:val="22"/>
        </w:rPr>
        <w:t xml:space="preserve">kterých </w:t>
      </w:r>
      <w:r w:rsidRPr="0075113B">
        <w:rPr>
          <w:rFonts w:asciiTheme="minorHAnsi" w:hAnsiTheme="minorHAnsi"/>
          <w:sz w:val="22"/>
          <w:szCs w:val="22"/>
        </w:rPr>
        <w:t>Příkazník</w:t>
      </w:r>
      <w:r w:rsidR="0060150A" w:rsidRPr="0075113B">
        <w:rPr>
          <w:rFonts w:asciiTheme="minorHAnsi" w:hAnsiTheme="minorHAnsi"/>
          <w:sz w:val="22"/>
          <w:szCs w:val="22"/>
        </w:rPr>
        <w:t xml:space="preserve"> ani při vynaložení veškeré odborné péče nemohl zjis</w:t>
      </w:r>
      <w:r w:rsidR="005C6884" w:rsidRPr="0075113B">
        <w:rPr>
          <w:rFonts w:asciiTheme="minorHAnsi" w:hAnsiTheme="minorHAnsi"/>
          <w:sz w:val="22"/>
          <w:szCs w:val="22"/>
        </w:rPr>
        <w:t xml:space="preserve">tit jejich nevhodnost, případně na </w:t>
      </w:r>
      <w:r w:rsidR="0060150A" w:rsidRPr="0075113B">
        <w:rPr>
          <w:rFonts w:asciiTheme="minorHAnsi" w:hAnsiTheme="minorHAnsi"/>
          <w:sz w:val="22"/>
          <w:szCs w:val="22"/>
        </w:rPr>
        <w:t xml:space="preserve">ně upozornil </w:t>
      </w:r>
      <w:r w:rsidRPr="0075113B">
        <w:rPr>
          <w:rFonts w:asciiTheme="minorHAnsi" w:hAnsiTheme="minorHAnsi"/>
          <w:sz w:val="22"/>
          <w:szCs w:val="22"/>
        </w:rPr>
        <w:t>Příkazce</w:t>
      </w:r>
      <w:r w:rsidR="0060150A" w:rsidRPr="0075113B">
        <w:rPr>
          <w:rFonts w:asciiTheme="minorHAnsi" w:hAnsiTheme="minorHAnsi"/>
          <w:sz w:val="22"/>
          <w:szCs w:val="22"/>
        </w:rPr>
        <w:t>, ale ten na jejich použití trval.</w:t>
      </w:r>
    </w:p>
    <w:p w14:paraId="3F1D88C5" w14:textId="1E154387" w:rsidR="004E155F" w:rsidRDefault="004E155F" w:rsidP="0075113B">
      <w:pPr>
        <w:widowControl w:val="0"/>
        <w:suppressAutoHyphens/>
        <w:spacing w:after="60"/>
        <w:ind w:left="709"/>
        <w:jc w:val="both"/>
        <w:rPr>
          <w:rFonts w:asciiTheme="minorHAnsi" w:hAnsiTheme="minorHAnsi"/>
          <w:b/>
          <w:caps/>
          <w:sz w:val="22"/>
          <w:szCs w:val="22"/>
        </w:rPr>
      </w:pPr>
    </w:p>
    <w:p w14:paraId="6B14C18F" w14:textId="05B0FE32" w:rsidR="0060150A" w:rsidRPr="00EA2E87" w:rsidRDefault="008500C0" w:rsidP="005C6884">
      <w:pPr>
        <w:pStyle w:val="Smlouva"/>
        <w:tabs>
          <w:tab w:val="clear" w:pos="1440"/>
        </w:tabs>
        <w:spacing w:after="60"/>
        <w:jc w:val="center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b/>
          <w:caps/>
          <w:sz w:val="22"/>
          <w:szCs w:val="22"/>
        </w:rPr>
        <w:t>7</w:t>
      </w:r>
      <w:r w:rsidR="0060150A">
        <w:rPr>
          <w:rFonts w:asciiTheme="minorHAnsi" w:hAnsiTheme="minorHAnsi"/>
          <w:b/>
          <w:caps/>
          <w:sz w:val="22"/>
          <w:szCs w:val="22"/>
        </w:rPr>
        <w:t>.</w:t>
      </w:r>
      <w:r w:rsidR="005C6884">
        <w:rPr>
          <w:rFonts w:asciiTheme="minorHAnsi" w:hAnsiTheme="minorHAnsi"/>
          <w:b/>
          <w:caps/>
          <w:sz w:val="22"/>
          <w:szCs w:val="22"/>
        </w:rPr>
        <w:tab/>
      </w:r>
      <w:r w:rsidR="0060150A" w:rsidRPr="00EA2E87">
        <w:rPr>
          <w:rFonts w:asciiTheme="minorHAnsi" w:hAnsiTheme="minorHAnsi"/>
          <w:b/>
          <w:caps/>
          <w:sz w:val="22"/>
          <w:szCs w:val="22"/>
        </w:rPr>
        <w:t>Závěrečná ujednání</w:t>
      </w:r>
    </w:p>
    <w:p w14:paraId="57E5E6E6" w14:textId="77777777" w:rsidR="0075113B" w:rsidRDefault="0060150A" w:rsidP="0075113B">
      <w:pPr>
        <w:pStyle w:val="Odstavecseseznamem"/>
        <w:widowControl w:val="0"/>
        <w:numPr>
          <w:ilvl w:val="1"/>
          <w:numId w:val="19"/>
        </w:numPr>
        <w:suppressAutoHyphens/>
        <w:spacing w:after="12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75113B">
        <w:rPr>
          <w:rFonts w:asciiTheme="minorHAnsi" w:hAnsiTheme="minorHAnsi"/>
          <w:sz w:val="22"/>
          <w:szCs w:val="22"/>
        </w:rPr>
        <w:t xml:space="preserve">Tuto </w:t>
      </w:r>
      <w:r w:rsidR="00505CE4" w:rsidRPr="0075113B">
        <w:rPr>
          <w:rFonts w:asciiTheme="minorHAnsi" w:hAnsiTheme="minorHAnsi"/>
          <w:sz w:val="22"/>
          <w:szCs w:val="22"/>
        </w:rPr>
        <w:t>S</w:t>
      </w:r>
      <w:r w:rsidRPr="0075113B">
        <w:rPr>
          <w:rFonts w:asciiTheme="minorHAnsi" w:hAnsiTheme="minorHAnsi"/>
          <w:sz w:val="22"/>
          <w:szCs w:val="22"/>
        </w:rPr>
        <w:t>mlouvu lze měnit nebo doplňovat jen písemnými dodatky podepsanými oprávněnými zástupci obou smluvních stran.</w:t>
      </w:r>
    </w:p>
    <w:p w14:paraId="3879E941" w14:textId="77777777" w:rsidR="0075113B" w:rsidRDefault="0060150A" w:rsidP="0075113B">
      <w:pPr>
        <w:pStyle w:val="Odstavecseseznamem"/>
        <w:widowControl w:val="0"/>
        <w:numPr>
          <w:ilvl w:val="1"/>
          <w:numId w:val="19"/>
        </w:numPr>
        <w:suppressAutoHyphens/>
        <w:spacing w:after="12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75113B">
        <w:rPr>
          <w:rFonts w:asciiTheme="minorHAnsi" w:hAnsiTheme="minorHAnsi"/>
          <w:sz w:val="22"/>
          <w:szCs w:val="22"/>
        </w:rPr>
        <w:t xml:space="preserve">Tato </w:t>
      </w:r>
      <w:r w:rsidR="00CB32D5" w:rsidRPr="0075113B">
        <w:rPr>
          <w:rFonts w:asciiTheme="minorHAnsi" w:hAnsiTheme="minorHAnsi"/>
          <w:sz w:val="22"/>
          <w:szCs w:val="22"/>
        </w:rPr>
        <w:t>Smlouva</w:t>
      </w:r>
      <w:r w:rsidRPr="0075113B">
        <w:rPr>
          <w:rFonts w:asciiTheme="minorHAnsi" w:hAnsiTheme="minorHAnsi"/>
          <w:sz w:val="22"/>
          <w:szCs w:val="22"/>
        </w:rPr>
        <w:t xml:space="preserve"> je uzavřena na dobu určitou a končí </w:t>
      </w:r>
      <w:r w:rsidR="00CF1411" w:rsidRPr="0075113B">
        <w:rPr>
          <w:rFonts w:asciiTheme="minorHAnsi" w:hAnsiTheme="minorHAnsi"/>
          <w:sz w:val="22"/>
          <w:szCs w:val="22"/>
        </w:rPr>
        <w:t xml:space="preserve">ukončením obstarávání záležitosti Příkazce ve smyslu této Smlouvy, </w:t>
      </w:r>
      <w:r w:rsidR="000607BD" w:rsidRPr="0075113B">
        <w:rPr>
          <w:rFonts w:asciiTheme="minorHAnsi" w:hAnsiTheme="minorHAnsi"/>
          <w:sz w:val="22"/>
          <w:szCs w:val="22"/>
        </w:rPr>
        <w:t xml:space="preserve">příp. </w:t>
      </w:r>
      <w:r w:rsidR="00C70232" w:rsidRPr="0075113B">
        <w:rPr>
          <w:rFonts w:asciiTheme="minorHAnsi" w:hAnsiTheme="minorHAnsi"/>
          <w:sz w:val="22"/>
          <w:szCs w:val="22"/>
        </w:rPr>
        <w:t xml:space="preserve">vydáním rozhodnutí </w:t>
      </w:r>
      <w:r w:rsidR="00505CE4" w:rsidRPr="0075113B">
        <w:rPr>
          <w:rFonts w:asciiTheme="minorHAnsi" w:hAnsiTheme="minorHAnsi"/>
          <w:sz w:val="22"/>
          <w:szCs w:val="22"/>
        </w:rPr>
        <w:t xml:space="preserve">ze strany </w:t>
      </w:r>
      <w:r w:rsidR="00C70232" w:rsidRPr="0075113B">
        <w:rPr>
          <w:rFonts w:asciiTheme="minorHAnsi" w:hAnsiTheme="minorHAnsi"/>
          <w:sz w:val="22"/>
          <w:szCs w:val="22"/>
        </w:rPr>
        <w:t>ÚOHS</w:t>
      </w:r>
      <w:r w:rsidR="00CF1411" w:rsidRPr="0075113B">
        <w:rPr>
          <w:rFonts w:asciiTheme="minorHAnsi" w:hAnsiTheme="minorHAnsi"/>
          <w:sz w:val="22"/>
          <w:szCs w:val="22"/>
        </w:rPr>
        <w:t>, dle toho, co nastane později</w:t>
      </w:r>
      <w:r w:rsidRPr="0075113B">
        <w:rPr>
          <w:rFonts w:asciiTheme="minorHAnsi" w:hAnsiTheme="minorHAnsi"/>
          <w:sz w:val="22"/>
          <w:szCs w:val="22"/>
        </w:rPr>
        <w:t>.</w:t>
      </w:r>
    </w:p>
    <w:p w14:paraId="731B9D58" w14:textId="77777777" w:rsidR="0075113B" w:rsidRDefault="0060150A" w:rsidP="0075113B">
      <w:pPr>
        <w:pStyle w:val="Odstavecseseznamem"/>
        <w:widowControl w:val="0"/>
        <w:numPr>
          <w:ilvl w:val="1"/>
          <w:numId w:val="19"/>
        </w:numPr>
        <w:suppressAutoHyphens/>
        <w:spacing w:after="12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75113B">
        <w:rPr>
          <w:rFonts w:asciiTheme="minorHAnsi" w:hAnsiTheme="minorHAnsi"/>
          <w:sz w:val="22"/>
          <w:szCs w:val="22"/>
        </w:rPr>
        <w:t xml:space="preserve">V ostatních otázkách neupravených touto </w:t>
      </w:r>
      <w:r w:rsidR="00505CE4" w:rsidRPr="0075113B">
        <w:rPr>
          <w:rFonts w:asciiTheme="minorHAnsi" w:hAnsiTheme="minorHAnsi"/>
          <w:sz w:val="22"/>
          <w:szCs w:val="22"/>
        </w:rPr>
        <w:t>S</w:t>
      </w:r>
      <w:r w:rsidRPr="0075113B">
        <w:rPr>
          <w:rFonts w:asciiTheme="minorHAnsi" w:hAnsiTheme="minorHAnsi"/>
          <w:sz w:val="22"/>
          <w:szCs w:val="22"/>
        </w:rPr>
        <w:t xml:space="preserve">mlouvou se použijí </w:t>
      </w:r>
      <w:r w:rsidR="00CF1411" w:rsidRPr="0075113B">
        <w:rPr>
          <w:rFonts w:asciiTheme="minorHAnsi" w:hAnsiTheme="minorHAnsi"/>
          <w:sz w:val="22"/>
          <w:szCs w:val="22"/>
        </w:rPr>
        <w:t xml:space="preserve">zejména </w:t>
      </w:r>
      <w:r w:rsidRPr="0075113B">
        <w:rPr>
          <w:rFonts w:asciiTheme="minorHAnsi" w:hAnsiTheme="minorHAnsi"/>
          <w:sz w:val="22"/>
          <w:szCs w:val="22"/>
        </w:rPr>
        <w:t>příslušná ustanovení zákona č. 89/2012 Sb., občanský zákoník, ve znění pozdějších předpisů.</w:t>
      </w:r>
    </w:p>
    <w:p w14:paraId="448453F9" w14:textId="00CC07BB" w:rsidR="00F26842" w:rsidRPr="0075113B" w:rsidRDefault="0060150A" w:rsidP="0075113B">
      <w:pPr>
        <w:pStyle w:val="Odstavecseseznamem"/>
        <w:widowControl w:val="0"/>
        <w:numPr>
          <w:ilvl w:val="1"/>
          <w:numId w:val="19"/>
        </w:numPr>
        <w:suppressAutoHyphens/>
        <w:spacing w:after="12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75113B">
        <w:rPr>
          <w:rFonts w:asciiTheme="minorHAnsi" w:hAnsiTheme="minorHAnsi"/>
          <w:sz w:val="22"/>
          <w:szCs w:val="22"/>
        </w:rPr>
        <w:t xml:space="preserve">Za </w:t>
      </w:r>
      <w:r w:rsidR="005D2249" w:rsidRPr="0075113B">
        <w:rPr>
          <w:rFonts w:asciiTheme="minorHAnsi" w:hAnsiTheme="minorHAnsi"/>
          <w:sz w:val="22"/>
          <w:szCs w:val="22"/>
        </w:rPr>
        <w:t>Příkazce</w:t>
      </w:r>
      <w:r w:rsidR="00AE51A9" w:rsidRPr="0075113B">
        <w:rPr>
          <w:rFonts w:asciiTheme="minorHAnsi" w:hAnsiTheme="minorHAnsi"/>
          <w:sz w:val="22"/>
          <w:szCs w:val="22"/>
        </w:rPr>
        <w:t xml:space="preserve"> jsou oprávněny</w:t>
      </w:r>
      <w:r w:rsidRPr="0075113B">
        <w:rPr>
          <w:rFonts w:asciiTheme="minorHAnsi" w:hAnsiTheme="minorHAnsi"/>
          <w:sz w:val="22"/>
          <w:szCs w:val="22"/>
        </w:rPr>
        <w:t xml:space="preserve"> jednat v záležitostech </w:t>
      </w:r>
      <w:r w:rsidR="00AE51A9" w:rsidRPr="0075113B">
        <w:rPr>
          <w:rFonts w:asciiTheme="minorHAnsi" w:hAnsiTheme="minorHAnsi"/>
          <w:sz w:val="22"/>
          <w:szCs w:val="22"/>
        </w:rPr>
        <w:t xml:space="preserve">realizace veřejné zakázky včetně odsouhlasení </w:t>
      </w:r>
      <w:r w:rsidR="005D2249" w:rsidRPr="0075113B">
        <w:rPr>
          <w:rFonts w:asciiTheme="minorHAnsi" w:hAnsiTheme="minorHAnsi"/>
          <w:sz w:val="22"/>
          <w:szCs w:val="22"/>
        </w:rPr>
        <w:t>Příkazník</w:t>
      </w:r>
      <w:r w:rsidR="00AE51A9" w:rsidRPr="0075113B">
        <w:rPr>
          <w:rFonts w:asciiTheme="minorHAnsi" w:hAnsiTheme="minorHAnsi"/>
          <w:sz w:val="22"/>
          <w:szCs w:val="22"/>
        </w:rPr>
        <w:t>em připravených dokumentů</w:t>
      </w:r>
      <w:r w:rsidR="00505CE4" w:rsidRPr="0075113B">
        <w:rPr>
          <w:rFonts w:asciiTheme="minorHAnsi" w:hAnsiTheme="minorHAnsi"/>
          <w:sz w:val="22"/>
          <w:szCs w:val="22"/>
        </w:rPr>
        <w:t xml:space="preserve"> tyto kontaktní osoby</w:t>
      </w:r>
      <w:r w:rsidR="00AE51A9" w:rsidRPr="0075113B">
        <w:rPr>
          <w:rFonts w:asciiTheme="minorHAnsi" w:hAnsiTheme="minorHAnsi"/>
          <w:sz w:val="22"/>
          <w:szCs w:val="22"/>
        </w:rPr>
        <w:t>:</w:t>
      </w:r>
    </w:p>
    <w:p w14:paraId="34D76650" w14:textId="4927B20E" w:rsidR="00535233" w:rsidRPr="00781537" w:rsidRDefault="00535233" w:rsidP="00535233">
      <w:pPr>
        <w:pStyle w:val="Odstavecseseznamem"/>
        <w:widowControl w:val="0"/>
        <w:suppressAutoHyphens/>
        <w:spacing w:line="244" w:lineRule="auto"/>
        <w:ind w:left="709" w:right="7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15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78153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Ing. Kloudová Irena (tel.: 222 070 384, e-mail: </w:t>
      </w:r>
      <w:hyperlink r:id="rId8" w:history="1">
        <w:r w:rsidRPr="00781537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irena.kludova@zzshmp.cz</w:t>
        </w:r>
      </w:hyperlink>
      <w:r w:rsidRPr="0078153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3726F0DB" w14:textId="348030A8" w:rsidR="00535233" w:rsidRPr="00781537" w:rsidRDefault="00535233" w:rsidP="00535233">
      <w:pPr>
        <w:widowControl w:val="0"/>
        <w:suppressAutoHyphens/>
        <w:spacing w:line="244" w:lineRule="auto"/>
        <w:ind w:right="79"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1537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78153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Mgr. Hrabcová Veronika (tel.: 222 078 358, e-mail: </w:t>
      </w:r>
      <w:hyperlink r:id="rId9" w:history="1">
        <w:r w:rsidRPr="00781537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veronika.hrabcova@zzshmp.cz</w:t>
        </w:r>
      </w:hyperlink>
      <w:r w:rsidRPr="0078153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2856F4E1" w14:textId="4BD05D7A" w:rsidR="00535233" w:rsidRPr="00781537" w:rsidRDefault="00535233" w:rsidP="00535233">
      <w:pPr>
        <w:widowControl w:val="0"/>
        <w:suppressAutoHyphens/>
        <w:spacing w:line="244" w:lineRule="auto"/>
        <w:ind w:right="79"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1537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78153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Ing. Königsmarková Martina (tel.: 222 070 353, e-mail: </w:t>
      </w:r>
      <w:hyperlink r:id="rId10" w:history="1">
        <w:r w:rsidRPr="00781537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martina.konigsmarkova@zzshmp</w:t>
        </w:r>
      </w:hyperlink>
      <w:r w:rsidRPr="0078153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2EDB1C6F" w14:textId="77777777" w:rsidR="00535233" w:rsidRPr="00535233" w:rsidRDefault="00535233" w:rsidP="00535233">
      <w:pPr>
        <w:widowControl w:val="0"/>
        <w:suppressAutoHyphens/>
        <w:spacing w:line="244" w:lineRule="auto"/>
        <w:ind w:right="79" w:firstLine="708"/>
        <w:rPr>
          <w:rFonts w:asciiTheme="minorHAnsi" w:hAnsiTheme="minorHAnsi" w:cstheme="minorHAnsi"/>
          <w:sz w:val="22"/>
          <w:szCs w:val="22"/>
        </w:rPr>
      </w:pPr>
    </w:p>
    <w:p w14:paraId="71D6732D" w14:textId="77777777" w:rsidR="0075113B" w:rsidRDefault="009529D4" w:rsidP="0075113B">
      <w:pPr>
        <w:pStyle w:val="Odstavecseseznamem"/>
        <w:widowControl w:val="0"/>
        <w:suppressAutoHyphens/>
        <w:spacing w:after="120"/>
        <w:ind w:left="720"/>
        <w:jc w:val="both"/>
        <w:rPr>
          <w:rFonts w:asciiTheme="minorHAnsi" w:hAnsiTheme="minorHAnsi"/>
          <w:sz w:val="22"/>
          <w:szCs w:val="22"/>
        </w:rPr>
      </w:pPr>
      <w:r w:rsidRPr="00AE51A9">
        <w:rPr>
          <w:rFonts w:asciiTheme="minorHAnsi" w:hAnsiTheme="minorHAnsi"/>
          <w:sz w:val="22"/>
          <w:szCs w:val="22"/>
        </w:rPr>
        <w:t>Těmto</w:t>
      </w:r>
      <w:r w:rsidR="0060150A" w:rsidRPr="00AE51A9">
        <w:rPr>
          <w:rFonts w:asciiTheme="minorHAnsi" w:hAnsiTheme="minorHAnsi"/>
          <w:sz w:val="22"/>
          <w:szCs w:val="22"/>
        </w:rPr>
        <w:t xml:space="preserve"> osob</w:t>
      </w:r>
      <w:r w:rsidRPr="00AE51A9">
        <w:rPr>
          <w:rFonts w:asciiTheme="minorHAnsi" w:hAnsiTheme="minorHAnsi"/>
          <w:sz w:val="22"/>
          <w:szCs w:val="22"/>
        </w:rPr>
        <w:t>á</w:t>
      </w:r>
      <w:r w:rsidR="00F27D00" w:rsidRPr="00AE51A9">
        <w:rPr>
          <w:rFonts w:asciiTheme="minorHAnsi" w:hAnsiTheme="minorHAnsi"/>
          <w:sz w:val="22"/>
          <w:szCs w:val="22"/>
        </w:rPr>
        <w:t>m</w:t>
      </w:r>
      <w:r w:rsidR="0060150A" w:rsidRPr="00AE51A9">
        <w:rPr>
          <w:rFonts w:asciiTheme="minorHAnsi" w:hAnsiTheme="minorHAnsi"/>
          <w:sz w:val="22"/>
          <w:szCs w:val="22"/>
        </w:rPr>
        <w:t xml:space="preserve"> budou oprávněnou osobou </w:t>
      </w:r>
      <w:r w:rsidR="00CF1411">
        <w:rPr>
          <w:rFonts w:asciiTheme="minorHAnsi" w:hAnsiTheme="minorHAnsi"/>
          <w:sz w:val="22"/>
          <w:szCs w:val="22"/>
        </w:rPr>
        <w:t>na</w:t>
      </w:r>
      <w:r w:rsidR="0060150A" w:rsidRPr="00AE51A9">
        <w:rPr>
          <w:rFonts w:asciiTheme="minorHAnsi" w:hAnsiTheme="minorHAnsi"/>
          <w:sz w:val="22"/>
          <w:szCs w:val="22"/>
        </w:rPr>
        <w:t xml:space="preserve"> stran</w:t>
      </w:r>
      <w:r w:rsidR="00CF1411">
        <w:rPr>
          <w:rFonts w:asciiTheme="minorHAnsi" w:hAnsiTheme="minorHAnsi"/>
          <w:sz w:val="22"/>
          <w:szCs w:val="22"/>
        </w:rPr>
        <w:t>ě</w:t>
      </w:r>
      <w:r w:rsidR="0060150A" w:rsidRPr="00AE51A9">
        <w:rPr>
          <w:rFonts w:asciiTheme="minorHAnsi" w:hAnsiTheme="minorHAnsi"/>
          <w:sz w:val="22"/>
          <w:szCs w:val="22"/>
        </w:rPr>
        <w:t xml:space="preserve"> </w:t>
      </w:r>
      <w:r w:rsidR="005D2249">
        <w:rPr>
          <w:rFonts w:asciiTheme="minorHAnsi" w:hAnsiTheme="minorHAnsi"/>
          <w:sz w:val="22"/>
          <w:szCs w:val="22"/>
        </w:rPr>
        <w:t>Příkazník</w:t>
      </w:r>
      <w:r w:rsidR="0060150A" w:rsidRPr="00AE51A9">
        <w:rPr>
          <w:rFonts w:asciiTheme="minorHAnsi" w:hAnsiTheme="minorHAnsi"/>
          <w:sz w:val="22"/>
          <w:szCs w:val="22"/>
        </w:rPr>
        <w:t xml:space="preserve">a sdělovány požadavky na potřebné podklady a dokumentaci, případně </w:t>
      </w:r>
      <w:r w:rsidR="00CF1411">
        <w:rPr>
          <w:rFonts w:asciiTheme="minorHAnsi" w:hAnsiTheme="minorHAnsi"/>
          <w:sz w:val="22"/>
          <w:szCs w:val="22"/>
        </w:rPr>
        <w:t xml:space="preserve">upozornění ve vztahu k </w:t>
      </w:r>
      <w:r w:rsidR="0060150A" w:rsidRPr="00AE51A9">
        <w:rPr>
          <w:rFonts w:asciiTheme="minorHAnsi" w:hAnsiTheme="minorHAnsi"/>
          <w:sz w:val="22"/>
          <w:szCs w:val="22"/>
        </w:rPr>
        <w:t>pokyn</w:t>
      </w:r>
      <w:r w:rsidR="00CF1411">
        <w:rPr>
          <w:rFonts w:asciiTheme="minorHAnsi" w:hAnsiTheme="minorHAnsi"/>
          <w:sz w:val="22"/>
          <w:szCs w:val="22"/>
        </w:rPr>
        <w:t>ům</w:t>
      </w:r>
      <w:r w:rsidR="0060150A" w:rsidRPr="00AE51A9">
        <w:rPr>
          <w:rFonts w:asciiTheme="minorHAnsi" w:hAnsiTheme="minorHAnsi"/>
          <w:sz w:val="22"/>
          <w:szCs w:val="22"/>
        </w:rPr>
        <w:t xml:space="preserve"> </w:t>
      </w:r>
      <w:r w:rsidR="00CF1411">
        <w:rPr>
          <w:rFonts w:asciiTheme="minorHAnsi" w:hAnsiTheme="minorHAnsi"/>
          <w:sz w:val="22"/>
          <w:szCs w:val="22"/>
        </w:rPr>
        <w:t xml:space="preserve">uděleným </w:t>
      </w:r>
      <w:r w:rsidR="005D2249">
        <w:rPr>
          <w:rFonts w:asciiTheme="minorHAnsi" w:hAnsiTheme="minorHAnsi"/>
          <w:sz w:val="22"/>
          <w:szCs w:val="22"/>
        </w:rPr>
        <w:t>Příkazník</w:t>
      </w:r>
      <w:r w:rsidR="00CF1411">
        <w:rPr>
          <w:rFonts w:asciiTheme="minorHAnsi" w:hAnsiTheme="minorHAnsi"/>
          <w:sz w:val="22"/>
          <w:szCs w:val="22"/>
        </w:rPr>
        <w:t>ovi</w:t>
      </w:r>
      <w:r w:rsidR="0060150A" w:rsidRPr="00AE51A9">
        <w:rPr>
          <w:rFonts w:asciiTheme="minorHAnsi" w:hAnsiTheme="minorHAnsi"/>
          <w:sz w:val="22"/>
          <w:szCs w:val="22"/>
        </w:rPr>
        <w:t xml:space="preserve"> dle této </w:t>
      </w:r>
      <w:r w:rsidR="00CB32D5">
        <w:rPr>
          <w:rFonts w:asciiTheme="minorHAnsi" w:hAnsiTheme="minorHAnsi"/>
          <w:sz w:val="22"/>
          <w:szCs w:val="22"/>
        </w:rPr>
        <w:t>Smlouvy</w:t>
      </w:r>
      <w:r w:rsidRPr="00AE51A9">
        <w:rPr>
          <w:rFonts w:asciiTheme="minorHAnsi" w:hAnsiTheme="minorHAnsi"/>
          <w:sz w:val="22"/>
          <w:szCs w:val="22"/>
        </w:rPr>
        <w:t xml:space="preserve">, a to </w:t>
      </w:r>
      <w:r w:rsidR="0060150A" w:rsidRPr="00AE51A9">
        <w:rPr>
          <w:rFonts w:asciiTheme="minorHAnsi" w:hAnsiTheme="minorHAnsi"/>
          <w:sz w:val="22"/>
          <w:szCs w:val="22"/>
        </w:rPr>
        <w:t>na výše uvedenou e-mailovou adresu</w:t>
      </w:r>
      <w:r w:rsidRPr="00AE51A9">
        <w:rPr>
          <w:rFonts w:asciiTheme="minorHAnsi" w:hAnsiTheme="minorHAnsi"/>
          <w:sz w:val="22"/>
          <w:szCs w:val="22"/>
        </w:rPr>
        <w:t xml:space="preserve"> nebo </w:t>
      </w:r>
      <w:r w:rsidR="0047226F">
        <w:rPr>
          <w:rFonts w:asciiTheme="minorHAnsi" w:hAnsiTheme="minorHAnsi"/>
          <w:sz w:val="22"/>
          <w:szCs w:val="22"/>
        </w:rPr>
        <w:t xml:space="preserve">pro zajištění všech činností ze strany </w:t>
      </w:r>
      <w:r w:rsidR="005D2249">
        <w:rPr>
          <w:rFonts w:asciiTheme="minorHAnsi" w:hAnsiTheme="minorHAnsi"/>
          <w:sz w:val="22"/>
          <w:szCs w:val="22"/>
        </w:rPr>
        <w:t>Příkazce</w:t>
      </w:r>
      <w:r w:rsidR="0047226F">
        <w:rPr>
          <w:rFonts w:asciiTheme="minorHAnsi" w:hAnsiTheme="minorHAnsi"/>
          <w:sz w:val="22"/>
          <w:szCs w:val="22"/>
        </w:rPr>
        <w:t xml:space="preserve"> </w:t>
      </w:r>
      <w:r w:rsidRPr="00AE51A9">
        <w:rPr>
          <w:rFonts w:asciiTheme="minorHAnsi" w:hAnsiTheme="minorHAnsi"/>
          <w:sz w:val="22"/>
          <w:szCs w:val="22"/>
        </w:rPr>
        <w:t>na společnou e-mail</w:t>
      </w:r>
      <w:r w:rsidR="00F27D00" w:rsidRPr="00AE51A9">
        <w:rPr>
          <w:rFonts w:asciiTheme="minorHAnsi" w:hAnsiTheme="minorHAnsi"/>
          <w:sz w:val="22"/>
          <w:szCs w:val="22"/>
        </w:rPr>
        <w:t>ovou</w:t>
      </w:r>
      <w:r w:rsidRPr="00AE51A9">
        <w:rPr>
          <w:rFonts w:asciiTheme="minorHAnsi" w:hAnsiTheme="minorHAnsi"/>
          <w:sz w:val="22"/>
          <w:szCs w:val="22"/>
        </w:rPr>
        <w:t xml:space="preserve"> adresu: </w:t>
      </w:r>
      <w:hyperlink r:id="rId11" w:history="1">
        <w:r w:rsidRPr="000F6D9B">
          <w:rPr>
            <w:rStyle w:val="Hypertextovodkaz"/>
            <w:rFonts w:asciiTheme="minorHAnsi" w:hAnsiTheme="minorHAnsi"/>
            <w:b/>
            <w:bCs/>
            <w:color w:val="auto"/>
            <w:sz w:val="22"/>
            <w:szCs w:val="22"/>
          </w:rPr>
          <w:t>zakazky@zzshmp.cz</w:t>
        </w:r>
      </w:hyperlink>
      <w:r w:rsidRPr="00AE51A9">
        <w:rPr>
          <w:rFonts w:asciiTheme="minorHAnsi" w:hAnsiTheme="minorHAnsi"/>
          <w:sz w:val="22"/>
          <w:szCs w:val="22"/>
        </w:rPr>
        <w:t xml:space="preserve">. </w:t>
      </w:r>
    </w:p>
    <w:p w14:paraId="5A779756" w14:textId="2628A4AE" w:rsidR="0047226F" w:rsidRPr="0075113B" w:rsidRDefault="0075113B" w:rsidP="0075113B">
      <w:pPr>
        <w:widowControl w:val="0"/>
        <w:suppressAutoHyphens/>
        <w:spacing w:after="120"/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7.5</w:t>
      </w:r>
      <w:r>
        <w:rPr>
          <w:rFonts w:asciiTheme="minorHAnsi" w:hAnsiTheme="minorHAnsi"/>
          <w:sz w:val="22"/>
          <w:szCs w:val="22"/>
        </w:rPr>
        <w:tab/>
      </w:r>
      <w:r w:rsidR="0060150A" w:rsidRPr="0075113B">
        <w:rPr>
          <w:rFonts w:asciiTheme="minorHAnsi" w:hAnsiTheme="minorHAnsi"/>
          <w:sz w:val="22"/>
          <w:szCs w:val="22"/>
        </w:rPr>
        <w:t xml:space="preserve">Za </w:t>
      </w:r>
      <w:r w:rsidR="005D2249" w:rsidRPr="0075113B">
        <w:rPr>
          <w:rFonts w:asciiTheme="minorHAnsi" w:hAnsiTheme="minorHAnsi"/>
          <w:sz w:val="22"/>
          <w:szCs w:val="22"/>
        </w:rPr>
        <w:t>Příkazník</w:t>
      </w:r>
      <w:r w:rsidR="0060150A" w:rsidRPr="0075113B">
        <w:rPr>
          <w:rFonts w:asciiTheme="minorHAnsi" w:hAnsiTheme="minorHAnsi"/>
          <w:sz w:val="22"/>
          <w:szCs w:val="22"/>
        </w:rPr>
        <w:t>a je</w:t>
      </w:r>
      <w:r w:rsidR="00AE51A9" w:rsidRPr="0075113B">
        <w:rPr>
          <w:rFonts w:asciiTheme="minorHAnsi" w:hAnsiTheme="minorHAnsi"/>
          <w:sz w:val="22"/>
          <w:szCs w:val="22"/>
        </w:rPr>
        <w:t>/jsou oprávněn/ni</w:t>
      </w:r>
      <w:r w:rsidR="0060150A" w:rsidRPr="0075113B">
        <w:rPr>
          <w:rFonts w:asciiTheme="minorHAnsi" w:hAnsiTheme="minorHAnsi"/>
          <w:sz w:val="22"/>
          <w:szCs w:val="22"/>
        </w:rPr>
        <w:t xml:space="preserve"> jednat</w:t>
      </w:r>
      <w:r w:rsidR="00AE51A9" w:rsidRPr="0075113B">
        <w:rPr>
          <w:rFonts w:asciiTheme="minorHAnsi" w:hAnsiTheme="minorHAnsi"/>
          <w:sz w:val="22"/>
          <w:szCs w:val="22"/>
        </w:rPr>
        <w:t xml:space="preserve"> v záležitostech realizace veřejné zakázky</w:t>
      </w:r>
      <w:r w:rsidR="00505CE4" w:rsidRPr="0075113B">
        <w:rPr>
          <w:rFonts w:asciiTheme="minorHAnsi" w:hAnsiTheme="minorHAnsi"/>
          <w:sz w:val="22"/>
          <w:szCs w:val="22"/>
        </w:rPr>
        <w:t xml:space="preserve"> (realizační tým)</w:t>
      </w:r>
      <w:r w:rsidR="0047226F" w:rsidRPr="0075113B">
        <w:rPr>
          <w:rFonts w:asciiTheme="minorHAnsi" w:hAnsiTheme="minorHAnsi"/>
          <w:sz w:val="22"/>
          <w:szCs w:val="22"/>
        </w:rPr>
        <w:t>:</w:t>
      </w:r>
      <w:r w:rsidR="00505CE4" w:rsidRPr="0075113B">
        <w:rPr>
          <w:rFonts w:asciiTheme="minorHAnsi" w:hAnsiTheme="minorHAnsi" w:cstheme="minorHAnsi"/>
          <w:i/>
          <w:iCs/>
          <w:color w:val="76923C" w:themeColor="accent3" w:themeShade="BF"/>
          <w:sz w:val="22"/>
          <w:szCs w:val="22"/>
        </w:rPr>
        <w:t xml:space="preserve"> </w:t>
      </w:r>
    </w:p>
    <w:p w14:paraId="6AAD3B02" w14:textId="77777777" w:rsidR="00700633" w:rsidRPr="00781537" w:rsidRDefault="00505CE4" w:rsidP="00700633">
      <w:pPr>
        <w:widowControl w:val="0"/>
        <w:suppressAutoHyphens/>
        <w:spacing w:line="247" w:lineRule="auto"/>
        <w:ind w:left="709" w:right="102" w:hanging="1"/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ab/>
      </w:r>
      <w:r w:rsidR="00700633" w:rsidRPr="00700633">
        <w:rPr>
          <w:rFonts w:asciiTheme="minorHAnsi" w:hAnsiTheme="minorHAnsi" w:cstheme="minorHAnsi"/>
          <w:sz w:val="22"/>
          <w:szCs w:val="22"/>
        </w:rPr>
        <w:t>JUDr. Tomáš Bělina, advokát (tel.: 226 287 000, e-</w:t>
      </w:r>
      <w:r w:rsidR="00700633" w:rsidRPr="007815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mail </w:t>
      </w:r>
      <w:hyperlink r:id="rId12" w:history="1">
        <w:r w:rsidR="00700633" w:rsidRPr="00781537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tomas.belina@belinapartners.cz</w:t>
        </w:r>
      </w:hyperlink>
      <w:r w:rsidR="00700633" w:rsidRPr="0078153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5DD292DF" w14:textId="77777777" w:rsidR="00700633" w:rsidRPr="00781537" w:rsidRDefault="00700633" w:rsidP="00700633">
      <w:pPr>
        <w:ind w:left="709" w:right="79" w:hang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1537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78153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Mgr. Jiří Kotrba, advokátní koncipient (tel.: 226 287 000, e-mail: </w:t>
      </w:r>
      <w:hyperlink r:id="rId13" w:history="1">
        <w:r w:rsidRPr="00781537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jiri.kotrba@belinapartners.cz</w:t>
        </w:r>
      </w:hyperlink>
      <w:r w:rsidRPr="0078153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18BEF07C" w14:textId="7CA4EAD9" w:rsidR="0060150A" w:rsidRPr="00617039" w:rsidRDefault="0075113B" w:rsidP="00700633">
      <w:pPr>
        <w:ind w:left="705" w:right="79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</w:t>
      </w:r>
      <w:r w:rsidR="0060150A" w:rsidRPr="00617039">
        <w:rPr>
          <w:rFonts w:ascii="Calibri" w:hAnsi="Calibri" w:cs="Arial"/>
          <w:sz w:val="22"/>
          <w:szCs w:val="22"/>
        </w:rPr>
        <w:t>.6</w:t>
      </w:r>
      <w:r w:rsidR="00224AD9" w:rsidRPr="00617039">
        <w:rPr>
          <w:rFonts w:ascii="Calibri" w:hAnsi="Calibri" w:cs="Arial"/>
          <w:sz w:val="22"/>
          <w:szCs w:val="22"/>
        </w:rPr>
        <w:tab/>
      </w:r>
      <w:bookmarkStart w:id="1" w:name="_Hlk153221636"/>
      <w:r w:rsidR="0060150A" w:rsidRPr="00617039">
        <w:rPr>
          <w:rFonts w:ascii="Calibri" w:hAnsi="Calibri" w:cs="Arial"/>
          <w:sz w:val="22"/>
          <w:szCs w:val="22"/>
        </w:rPr>
        <w:t xml:space="preserve">Smluvní strany prohlašují, že skutečnosti uvedené v této </w:t>
      </w:r>
      <w:r w:rsidR="00505CE4">
        <w:rPr>
          <w:rFonts w:ascii="Calibri" w:hAnsi="Calibri" w:cs="Arial"/>
          <w:sz w:val="22"/>
          <w:szCs w:val="22"/>
        </w:rPr>
        <w:t>S</w:t>
      </w:r>
      <w:r w:rsidR="0060150A" w:rsidRPr="00617039">
        <w:rPr>
          <w:rFonts w:ascii="Calibri" w:hAnsi="Calibri" w:cs="Arial"/>
          <w:sz w:val="22"/>
          <w:szCs w:val="22"/>
        </w:rPr>
        <w:t>mlouvě nep</w:t>
      </w:r>
      <w:r w:rsidR="00D70C9F" w:rsidRPr="00617039">
        <w:rPr>
          <w:rFonts w:ascii="Calibri" w:hAnsi="Calibri" w:cs="Arial"/>
          <w:sz w:val="22"/>
          <w:szCs w:val="22"/>
        </w:rPr>
        <w:t xml:space="preserve">ovažují za obchodní </w:t>
      </w:r>
      <w:r w:rsidR="00224AD9" w:rsidRPr="00617039">
        <w:rPr>
          <w:rFonts w:ascii="Calibri" w:hAnsi="Calibri" w:cs="Arial"/>
          <w:sz w:val="22"/>
          <w:szCs w:val="22"/>
        </w:rPr>
        <w:t xml:space="preserve">tajemství </w:t>
      </w:r>
      <w:r w:rsidR="0060150A" w:rsidRPr="00617039">
        <w:rPr>
          <w:rFonts w:ascii="Calibri" w:hAnsi="Calibri" w:cs="Arial"/>
          <w:sz w:val="22"/>
          <w:szCs w:val="22"/>
        </w:rPr>
        <w:t>ve smyslu § 504 zák. č. 89/2012 Sb., občanského zákoníku, a udělují svolení k jejich užití a zveřejn</w:t>
      </w:r>
      <w:r w:rsidR="00224AD9" w:rsidRPr="00617039">
        <w:rPr>
          <w:rFonts w:ascii="Calibri" w:hAnsi="Calibri" w:cs="Arial"/>
          <w:sz w:val="22"/>
          <w:szCs w:val="22"/>
        </w:rPr>
        <w:t xml:space="preserve">ění </w:t>
      </w:r>
      <w:r w:rsidR="0060150A" w:rsidRPr="00617039">
        <w:rPr>
          <w:rFonts w:ascii="Calibri" w:hAnsi="Calibri" w:cs="Arial"/>
          <w:sz w:val="22"/>
          <w:szCs w:val="22"/>
        </w:rPr>
        <w:t>bez stanovení jakýchkoliv dalších podmínek.</w:t>
      </w:r>
      <w:bookmarkEnd w:id="1"/>
    </w:p>
    <w:p w14:paraId="701C7FB7" w14:textId="5C950704" w:rsidR="0060150A" w:rsidRPr="00586085" w:rsidRDefault="00997A8B" w:rsidP="00224AD9">
      <w:pPr>
        <w:spacing w:after="120"/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</w:t>
      </w:r>
      <w:r w:rsidR="0060150A">
        <w:rPr>
          <w:rFonts w:ascii="Calibri" w:hAnsi="Calibri" w:cs="Arial"/>
          <w:sz w:val="22"/>
          <w:szCs w:val="22"/>
        </w:rPr>
        <w:t>.7</w:t>
      </w:r>
      <w:r w:rsidR="00224AD9">
        <w:rPr>
          <w:rFonts w:ascii="Calibri" w:hAnsi="Calibri" w:cs="Arial"/>
          <w:sz w:val="22"/>
          <w:szCs w:val="22"/>
        </w:rPr>
        <w:tab/>
      </w:r>
      <w:r w:rsidR="005D2249">
        <w:rPr>
          <w:rFonts w:ascii="Calibri" w:hAnsi="Calibri" w:cs="Arial"/>
          <w:sz w:val="22"/>
          <w:szCs w:val="22"/>
        </w:rPr>
        <w:t>Příkazce</w:t>
      </w:r>
      <w:r w:rsidR="0060150A" w:rsidRPr="00586085">
        <w:rPr>
          <w:rFonts w:ascii="Calibri" w:hAnsi="Calibri" w:cs="Arial"/>
          <w:sz w:val="22"/>
          <w:szCs w:val="22"/>
        </w:rPr>
        <w:t xml:space="preserve"> </w:t>
      </w:r>
      <w:r w:rsidR="00CF1411">
        <w:rPr>
          <w:rFonts w:ascii="Calibri" w:hAnsi="Calibri" w:cs="Arial"/>
          <w:sz w:val="22"/>
          <w:szCs w:val="22"/>
        </w:rPr>
        <w:t>uveřejní</w:t>
      </w:r>
      <w:r w:rsidR="0060150A" w:rsidRPr="00586085">
        <w:rPr>
          <w:rFonts w:ascii="Calibri" w:hAnsi="Calibri" w:cs="Arial"/>
          <w:sz w:val="22"/>
          <w:szCs w:val="22"/>
        </w:rPr>
        <w:t xml:space="preserve"> </w:t>
      </w:r>
      <w:r w:rsidR="009B4065">
        <w:rPr>
          <w:rFonts w:ascii="Calibri" w:hAnsi="Calibri" w:cs="Arial"/>
          <w:sz w:val="22"/>
          <w:szCs w:val="22"/>
        </w:rPr>
        <w:t>S</w:t>
      </w:r>
      <w:r w:rsidR="0060150A" w:rsidRPr="000F6D9B">
        <w:rPr>
          <w:rFonts w:ascii="Calibri" w:hAnsi="Calibri" w:cs="Arial"/>
          <w:sz w:val="22"/>
          <w:szCs w:val="22"/>
        </w:rPr>
        <w:t>mlouvu (plný text)</w:t>
      </w:r>
      <w:r w:rsidR="00224AD9" w:rsidRPr="000F6D9B">
        <w:rPr>
          <w:rFonts w:ascii="Calibri" w:hAnsi="Calibri" w:cs="Arial"/>
          <w:sz w:val="22"/>
          <w:szCs w:val="22"/>
        </w:rPr>
        <w:t xml:space="preserve"> včetně jejích změn a </w:t>
      </w:r>
      <w:r w:rsidR="0060150A" w:rsidRPr="000F6D9B">
        <w:rPr>
          <w:rFonts w:ascii="Calibri" w:hAnsi="Calibri" w:cs="Arial"/>
          <w:sz w:val="22"/>
          <w:szCs w:val="22"/>
        </w:rPr>
        <w:t>dodatků v registru smluv</w:t>
      </w:r>
      <w:r w:rsidRPr="000F6D9B">
        <w:rPr>
          <w:rFonts w:ascii="Calibri" w:hAnsi="Calibri" w:cs="Arial"/>
          <w:sz w:val="22"/>
          <w:szCs w:val="22"/>
        </w:rPr>
        <w:t xml:space="preserve"> </w:t>
      </w:r>
      <w:r w:rsidR="00FB1DA4" w:rsidRPr="000F6D9B">
        <w:rPr>
          <w:rFonts w:ascii="Calibri" w:hAnsi="Calibri" w:cs="Arial"/>
          <w:sz w:val="22"/>
          <w:szCs w:val="22"/>
        </w:rPr>
        <w:t>a dále</w:t>
      </w:r>
      <w:r w:rsidRPr="000F6D9B">
        <w:rPr>
          <w:rFonts w:ascii="Calibri" w:hAnsi="Calibri" w:cs="Arial"/>
          <w:sz w:val="22"/>
          <w:szCs w:val="22"/>
        </w:rPr>
        <w:t xml:space="preserve"> na profilu zadavatele</w:t>
      </w:r>
      <w:r w:rsidR="00341E3C" w:rsidRPr="000F6D9B">
        <w:rPr>
          <w:rFonts w:ascii="Calibri" w:hAnsi="Calibri" w:cs="Arial"/>
          <w:sz w:val="22"/>
          <w:szCs w:val="22"/>
        </w:rPr>
        <w:t>.</w:t>
      </w:r>
      <w:r w:rsidR="0060150A" w:rsidRPr="000F6D9B">
        <w:rPr>
          <w:rFonts w:ascii="Calibri" w:hAnsi="Calibri" w:cs="Arial"/>
          <w:sz w:val="22"/>
          <w:szCs w:val="22"/>
        </w:rPr>
        <w:t xml:space="preserve"> Smluvní strany výslovně sjednávají, že uveřejnění této </w:t>
      </w:r>
      <w:r w:rsidR="00CB32D5" w:rsidRPr="000F6D9B">
        <w:rPr>
          <w:rFonts w:ascii="Calibri" w:hAnsi="Calibri" w:cs="Arial"/>
          <w:sz w:val="22"/>
          <w:szCs w:val="22"/>
        </w:rPr>
        <w:t>Smlouvy</w:t>
      </w:r>
      <w:r w:rsidR="0047226F" w:rsidRPr="000F6D9B">
        <w:rPr>
          <w:rFonts w:ascii="Calibri" w:hAnsi="Calibri" w:cs="Arial"/>
          <w:sz w:val="22"/>
          <w:szCs w:val="22"/>
        </w:rPr>
        <w:t xml:space="preserve"> v registru smluv dle zákona č. </w:t>
      </w:r>
      <w:r w:rsidR="0060150A" w:rsidRPr="000F6D9B">
        <w:rPr>
          <w:rFonts w:ascii="Calibri" w:hAnsi="Calibri" w:cs="Arial"/>
          <w:sz w:val="22"/>
          <w:szCs w:val="22"/>
        </w:rPr>
        <w:t xml:space="preserve">340/2015 Sb., o </w:t>
      </w:r>
      <w:r w:rsidR="0060150A" w:rsidRPr="00586085">
        <w:rPr>
          <w:rFonts w:ascii="Calibri" w:hAnsi="Calibri" w:cs="Arial"/>
          <w:sz w:val="22"/>
          <w:szCs w:val="22"/>
        </w:rPr>
        <w:t>zvláštních podmínkách účinnosti některých smluv, uveřejňování těchto smluv a o registru smluv (zákon o registru smluv)</w:t>
      </w:r>
      <w:r w:rsidR="00ED63D8">
        <w:rPr>
          <w:rFonts w:ascii="Calibri" w:hAnsi="Calibri" w:cs="Arial"/>
          <w:sz w:val="22"/>
          <w:szCs w:val="22"/>
        </w:rPr>
        <w:t>,</w:t>
      </w:r>
      <w:r w:rsidR="0060150A" w:rsidRPr="00586085">
        <w:rPr>
          <w:rFonts w:ascii="Calibri" w:hAnsi="Calibri" w:cs="Arial"/>
          <w:sz w:val="22"/>
          <w:szCs w:val="22"/>
        </w:rPr>
        <w:t xml:space="preserve"> zajistí </w:t>
      </w:r>
      <w:r w:rsidR="005D2249">
        <w:rPr>
          <w:rFonts w:ascii="Calibri" w:hAnsi="Calibri" w:cs="Arial"/>
          <w:sz w:val="22"/>
          <w:szCs w:val="22"/>
        </w:rPr>
        <w:t>Příkazce</w:t>
      </w:r>
      <w:r w:rsidR="0060150A" w:rsidRPr="00586085">
        <w:rPr>
          <w:rFonts w:ascii="Calibri" w:hAnsi="Calibri" w:cs="Arial"/>
          <w:sz w:val="22"/>
          <w:szCs w:val="22"/>
        </w:rPr>
        <w:t xml:space="preserve">. </w:t>
      </w:r>
      <w:r w:rsidR="005D2249">
        <w:rPr>
          <w:rFonts w:ascii="Calibri" w:hAnsi="Calibri" w:cs="Arial"/>
          <w:sz w:val="22"/>
          <w:szCs w:val="22"/>
        </w:rPr>
        <w:t>Příkazník</w:t>
      </w:r>
      <w:r w:rsidR="0060150A" w:rsidRPr="00586085">
        <w:rPr>
          <w:rFonts w:ascii="Calibri" w:hAnsi="Calibri" w:cs="Arial"/>
          <w:sz w:val="22"/>
          <w:szCs w:val="22"/>
        </w:rPr>
        <w:t xml:space="preserve"> je seznámen se skutečností, že poskytnutí </w:t>
      </w:r>
      <w:r w:rsidR="009B4065">
        <w:rPr>
          <w:rFonts w:ascii="Calibri" w:hAnsi="Calibri" w:cs="Arial"/>
          <w:sz w:val="22"/>
          <w:szCs w:val="22"/>
        </w:rPr>
        <w:t>daných</w:t>
      </w:r>
      <w:r w:rsidR="0060150A" w:rsidRPr="00586085">
        <w:rPr>
          <w:rFonts w:ascii="Calibri" w:hAnsi="Calibri" w:cs="Arial"/>
          <w:sz w:val="22"/>
          <w:szCs w:val="22"/>
        </w:rPr>
        <w:t xml:space="preserve"> informací se dle </w:t>
      </w:r>
      <w:r w:rsidR="00224AD9">
        <w:rPr>
          <w:rFonts w:ascii="Calibri" w:hAnsi="Calibri" w:cs="Arial"/>
          <w:sz w:val="22"/>
          <w:szCs w:val="22"/>
        </w:rPr>
        <w:t>citovaných zákonů nepovažuje za </w:t>
      </w:r>
      <w:r w:rsidR="0060150A" w:rsidRPr="00586085">
        <w:rPr>
          <w:rFonts w:ascii="Calibri" w:hAnsi="Calibri" w:cs="Arial"/>
          <w:sz w:val="22"/>
          <w:szCs w:val="22"/>
        </w:rPr>
        <w:t>porušení obchodního tajemství a</w:t>
      </w:r>
      <w:r w:rsidR="00505CE4">
        <w:rPr>
          <w:rFonts w:ascii="Calibri" w:hAnsi="Calibri" w:cs="Arial"/>
          <w:sz w:val="22"/>
          <w:szCs w:val="22"/>
        </w:rPr>
        <w:t> </w:t>
      </w:r>
      <w:r w:rsidR="0060150A" w:rsidRPr="00586085">
        <w:rPr>
          <w:rFonts w:ascii="Calibri" w:hAnsi="Calibri" w:cs="Arial"/>
          <w:sz w:val="22"/>
          <w:szCs w:val="22"/>
        </w:rPr>
        <w:t>s jejich zveřejněním tímto vyslovuje svůj souhlas.</w:t>
      </w:r>
    </w:p>
    <w:p w14:paraId="105C71F1" w14:textId="139EDFEC" w:rsidR="00224AD9" w:rsidRPr="00224AD9" w:rsidRDefault="00997A8B" w:rsidP="00ED4C71">
      <w:pPr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60150A" w:rsidRPr="004E4DC3">
        <w:rPr>
          <w:rFonts w:asciiTheme="minorHAnsi" w:hAnsiTheme="minorHAnsi"/>
          <w:sz w:val="22"/>
          <w:szCs w:val="22"/>
        </w:rPr>
        <w:t>.8</w:t>
      </w:r>
      <w:r w:rsidR="00224AD9">
        <w:rPr>
          <w:rFonts w:asciiTheme="minorHAnsi" w:hAnsiTheme="minorHAnsi"/>
          <w:sz w:val="22"/>
          <w:szCs w:val="22"/>
        </w:rPr>
        <w:tab/>
      </w:r>
      <w:r w:rsidR="00CB32D5">
        <w:rPr>
          <w:rFonts w:ascii="Calibri" w:hAnsi="Calibri" w:cs="Arial"/>
          <w:sz w:val="22"/>
          <w:szCs w:val="22"/>
        </w:rPr>
        <w:t>Smlouva</w:t>
      </w:r>
      <w:r w:rsidR="00341E3C" w:rsidRPr="00CE7D14">
        <w:rPr>
          <w:rFonts w:ascii="Calibri" w:hAnsi="Calibri" w:cs="Arial"/>
          <w:sz w:val="22"/>
          <w:szCs w:val="22"/>
        </w:rPr>
        <w:t xml:space="preserve"> </w:t>
      </w:r>
      <w:r w:rsidR="005B658B" w:rsidRPr="00CE7D14">
        <w:rPr>
          <w:rFonts w:ascii="Calibri" w:hAnsi="Calibri" w:cs="Arial"/>
          <w:sz w:val="22"/>
          <w:szCs w:val="22"/>
        </w:rPr>
        <w:t>nabývá platnosti</w:t>
      </w:r>
      <w:r w:rsidR="00341E3C" w:rsidRPr="00CE7D14">
        <w:rPr>
          <w:rFonts w:ascii="Calibri" w:hAnsi="Calibri" w:cs="Arial"/>
          <w:sz w:val="22"/>
          <w:szCs w:val="22"/>
        </w:rPr>
        <w:t xml:space="preserve"> </w:t>
      </w:r>
      <w:r w:rsidR="00341E3C">
        <w:rPr>
          <w:rFonts w:ascii="Calibri" w:hAnsi="Calibri" w:cs="Arial"/>
          <w:sz w:val="22"/>
          <w:szCs w:val="22"/>
        </w:rPr>
        <w:t>dnem jejího podpisu oběma smluvními stranami a</w:t>
      </w:r>
      <w:r w:rsidR="00341E3C" w:rsidRPr="00CE7D14">
        <w:rPr>
          <w:rFonts w:ascii="Calibri" w:hAnsi="Calibri" w:cs="Arial"/>
          <w:sz w:val="22"/>
          <w:szCs w:val="22"/>
        </w:rPr>
        <w:t xml:space="preserve"> účinnosti </w:t>
      </w:r>
      <w:r w:rsidR="00341E3C">
        <w:rPr>
          <w:rFonts w:ascii="Calibri" w:hAnsi="Calibri" w:cs="Arial"/>
          <w:sz w:val="22"/>
          <w:szCs w:val="22"/>
        </w:rPr>
        <w:t>dle § 6 odst. 1</w:t>
      </w:r>
      <w:r w:rsidR="00505CE4">
        <w:rPr>
          <w:rFonts w:ascii="Calibri" w:hAnsi="Calibri" w:cs="Arial"/>
          <w:sz w:val="22"/>
          <w:szCs w:val="22"/>
        </w:rPr>
        <w:t> </w:t>
      </w:r>
      <w:r w:rsidR="00341E3C">
        <w:rPr>
          <w:rFonts w:ascii="Calibri" w:hAnsi="Calibri" w:cs="Arial"/>
          <w:sz w:val="22"/>
          <w:szCs w:val="22"/>
        </w:rPr>
        <w:t>zák. č. </w:t>
      </w:r>
      <w:r w:rsidR="00341E3C" w:rsidRPr="00371112">
        <w:rPr>
          <w:rFonts w:ascii="Calibri" w:hAnsi="Calibri" w:cs="Arial"/>
          <w:sz w:val="22"/>
          <w:szCs w:val="22"/>
        </w:rPr>
        <w:t>340/2015 Sb., o zvláštních podmínkách účinnosti některých smluv</w:t>
      </w:r>
      <w:r w:rsidR="00341E3C">
        <w:rPr>
          <w:rFonts w:ascii="Calibri" w:hAnsi="Calibri" w:cs="Arial"/>
          <w:sz w:val="22"/>
          <w:szCs w:val="22"/>
        </w:rPr>
        <w:t>, uveřejňování těchto smluv a o </w:t>
      </w:r>
      <w:r w:rsidR="00341E3C" w:rsidRPr="00371112">
        <w:rPr>
          <w:rFonts w:ascii="Calibri" w:hAnsi="Calibri" w:cs="Arial"/>
          <w:sz w:val="22"/>
          <w:szCs w:val="22"/>
        </w:rPr>
        <w:t>registru smluv (zákon o registru smluv)</w:t>
      </w:r>
      <w:r w:rsidR="00341E3C">
        <w:rPr>
          <w:rFonts w:ascii="Calibri" w:hAnsi="Calibri" w:cs="Arial"/>
          <w:sz w:val="22"/>
          <w:szCs w:val="22"/>
        </w:rPr>
        <w:t>,</w:t>
      </w:r>
      <w:r w:rsidR="00341E3C" w:rsidRPr="00371112">
        <w:rPr>
          <w:rFonts w:ascii="Calibri" w:hAnsi="Calibri" w:cs="Arial"/>
          <w:sz w:val="22"/>
          <w:szCs w:val="22"/>
        </w:rPr>
        <w:t xml:space="preserve"> </w:t>
      </w:r>
      <w:r w:rsidR="00341E3C" w:rsidRPr="00CE7D14">
        <w:rPr>
          <w:rFonts w:ascii="Calibri" w:hAnsi="Calibri" w:cs="Arial"/>
          <w:sz w:val="22"/>
          <w:szCs w:val="22"/>
        </w:rPr>
        <w:t>dnem</w:t>
      </w:r>
      <w:r w:rsidR="00341E3C">
        <w:rPr>
          <w:rFonts w:ascii="Calibri" w:hAnsi="Calibri" w:cs="Arial"/>
          <w:sz w:val="22"/>
          <w:szCs w:val="22"/>
        </w:rPr>
        <w:t xml:space="preserve"> jejího uveřejnění v registru smluv. </w:t>
      </w:r>
    </w:p>
    <w:p w14:paraId="458BD1BD" w14:textId="7BD13B70" w:rsidR="00224AD9" w:rsidRDefault="00997A8B" w:rsidP="00ED4C71">
      <w:pPr>
        <w:spacing w:after="120"/>
        <w:ind w:left="709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</w:t>
      </w:r>
      <w:r w:rsidR="00ED4C71">
        <w:rPr>
          <w:rFonts w:ascii="Calibri" w:hAnsi="Calibri" w:cs="Arial"/>
          <w:sz w:val="22"/>
          <w:szCs w:val="22"/>
        </w:rPr>
        <w:t>.9</w:t>
      </w:r>
      <w:r w:rsidR="00ED4C71">
        <w:rPr>
          <w:rFonts w:ascii="Calibri" w:hAnsi="Calibri" w:cs="Arial"/>
          <w:sz w:val="22"/>
          <w:szCs w:val="22"/>
        </w:rPr>
        <w:tab/>
      </w:r>
      <w:bookmarkStart w:id="2" w:name="_Hlk153276181"/>
      <w:r w:rsidR="00CB32D5">
        <w:rPr>
          <w:rFonts w:ascii="Calibri" w:hAnsi="Calibri" w:cs="Arial"/>
          <w:sz w:val="22"/>
          <w:szCs w:val="22"/>
        </w:rPr>
        <w:t>Smlouva</w:t>
      </w:r>
      <w:r w:rsidR="00341E3C" w:rsidRPr="009C1E50">
        <w:rPr>
          <w:rFonts w:ascii="Calibri" w:hAnsi="Calibri" w:cs="Arial"/>
          <w:sz w:val="22"/>
          <w:szCs w:val="22"/>
        </w:rPr>
        <w:t xml:space="preserve"> je vyhotovena v jednom stejnopise</w:t>
      </w:r>
      <w:r w:rsidR="00341E3C">
        <w:rPr>
          <w:rFonts w:ascii="Calibri" w:hAnsi="Calibri" w:cs="Arial"/>
          <w:sz w:val="22"/>
          <w:szCs w:val="22"/>
        </w:rPr>
        <w:t xml:space="preserve"> v elektronické podobě</w:t>
      </w:r>
      <w:r w:rsidR="00341E3C" w:rsidRPr="009C1E50">
        <w:rPr>
          <w:rFonts w:ascii="Calibri" w:hAnsi="Calibri" w:cs="Arial"/>
          <w:sz w:val="22"/>
          <w:szCs w:val="22"/>
        </w:rPr>
        <w:t>.</w:t>
      </w:r>
      <w:bookmarkEnd w:id="2"/>
    </w:p>
    <w:p w14:paraId="1FFA196D" w14:textId="17784121" w:rsidR="00224AD9" w:rsidRDefault="00997A8B" w:rsidP="00ED4C71">
      <w:pPr>
        <w:spacing w:after="120"/>
        <w:ind w:left="709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ED4C71">
        <w:rPr>
          <w:rFonts w:ascii="Calibri" w:hAnsi="Calibri"/>
          <w:sz w:val="22"/>
          <w:szCs w:val="22"/>
        </w:rPr>
        <w:t>.10</w:t>
      </w:r>
      <w:r w:rsidR="00224AD9" w:rsidRPr="005A7D96">
        <w:rPr>
          <w:rFonts w:ascii="Calibri" w:hAnsi="Calibri"/>
          <w:sz w:val="22"/>
          <w:szCs w:val="22"/>
        </w:rPr>
        <w:tab/>
      </w:r>
      <w:r w:rsidR="00224AD9" w:rsidRPr="005A7D96">
        <w:rPr>
          <w:rFonts w:ascii="Calibri" w:hAnsi="Calibri" w:cs="Arial"/>
          <w:sz w:val="22"/>
          <w:szCs w:val="22"/>
        </w:rPr>
        <w:t xml:space="preserve">Smluvní strany prohlašují, že si </w:t>
      </w:r>
      <w:r w:rsidR="00435947">
        <w:rPr>
          <w:rFonts w:ascii="Calibri" w:hAnsi="Calibri" w:cs="Arial"/>
          <w:sz w:val="22"/>
          <w:szCs w:val="22"/>
        </w:rPr>
        <w:t>s</w:t>
      </w:r>
      <w:r w:rsidR="00224AD9" w:rsidRPr="005A7D96">
        <w:rPr>
          <w:rFonts w:ascii="Calibri" w:hAnsi="Calibri" w:cs="Arial"/>
          <w:sz w:val="22"/>
          <w:szCs w:val="22"/>
        </w:rPr>
        <w:t>mlouvu přečetly, že rozumí jejímu obsahu a s tímto obsahem souhlasí, což stvrzují svými vlastnoručními podpisy.</w:t>
      </w:r>
    </w:p>
    <w:p w14:paraId="3F4A1A7D" w14:textId="52A168CD" w:rsidR="00F44B2C" w:rsidRPr="00997A8B" w:rsidRDefault="0060150A" w:rsidP="00997A8B">
      <w:pPr>
        <w:jc w:val="both"/>
        <w:rPr>
          <w:rFonts w:ascii="Calibri" w:hAnsi="Calibri" w:cs="Arial"/>
          <w:sz w:val="22"/>
          <w:szCs w:val="22"/>
        </w:rPr>
      </w:pPr>
      <w:r w:rsidRPr="00CE7D14">
        <w:rPr>
          <w:rFonts w:ascii="Calibri" w:hAnsi="Calibri" w:cs="Arial"/>
          <w:sz w:val="22"/>
          <w:szCs w:val="22"/>
        </w:rPr>
        <w:t>V</w:t>
      </w:r>
      <w:r w:rsidR="009D5019">
        <w:rPr>
          <w:rFonts w:ascii="Calibri" w:hAnsi="Calibri" w:cs="Arial"/>
          <w:sz w:val="22"/>
          <w:szCs w:val="22"/>
        </w:rPr>
        <w:t> Praze dne:</w:t>
      </w:r>
      <w:r w:rsidRPr="00CE7D14">
        <w:rPr>
          <w:rFonts w:ascii="Calibri" w:hAnsi="Calibri" w:cs="Arial"/>
          <w:sz w:val="22"/>
          <w:szCs w:val="22"/>
        </w:rPr>
        <w:t xml:space="preserve"> </w:t>
      </w:r>
      <w:r w:rsidRPr="00CE7D14">
        <w:rPr>
          <w:rFonts w:ascii="Calibri" w:hAnsi="Calibri" w:cs="Arial"/>
          <w:sz w:val="22"/>
          <w:szCs w:val="22"/>
        </w:rPr>
        <w:tab/>
      </w:r>
      <w:r w:rsidRPr="00CE7D14">
        <w:rPr>
          <w:rFonts w:ascii="Calibri" w:hAnsi="Calibri" w:cs="Arial"/>
          <w:sz w:val="22"/>
          <w:szCs w:val="22"/>
        </w:rPr>
        <w:tab/>
      </w:r>
      <w:r w:rsidRPr="00CE7D14">
        <w:rPr>
          <w:rFonts w:ascii="Calibri" w:hAnsi="Calibri" w:cs="Arial"/>
          <w:sz w:val="22"/>
          <w:szCs w:val="22"/>
        </w:rPr>
        <w:tab/>
      </w:r>
      <w:r w:rsidRPr="00CE7D14">
        <w:rPr>
          <w:rFonts w:ascii="Calibri" w:hAnsi="Calibri" w:cs="Arial"/>
          <w:sz w:val="22"/>
          <w:szCs w:val="22"/>
        </w:rPr>
        <w:tab/>
      </w:r>
      <w:r w:rsidRPr="00CE7D14">
        <w:rPr>
          <w:rFonts w:ascii="Calibri" w:hAnsi="Calibri" w:cs="Arial"/>
          <w:sz w:val="22"/>
          <w:szCs w:val="22"/>
        </w:rPr>
        <w:tab/>
      </w:r>
      <w:r w:rsidR="009D5019">
        <w:rPr>
          <w:rFonts w:ascii="Calibri" w:hAnsi="Calibri" w:cs="Arial"/>
          <w:sz w:val="22"/>
          <w:szCs w:val="22"/>
        </w:rPr>
        <w:tab/>
      </w:r>
      <w:r w:rsidR="009D5019">
        <w:rPr>
          <w:rFonts w:ascii="Calibri" w:hAnsi="Calibri" w:cs="Arial"/>
          <w:sz w:val="22"/>
          <w:szCs w:val="22"/>
        </w:rPr>
        <w:tab/>
      </w:r>
      <w:r w:rsidRPr="00CE7D14">
        <w:rPr>
          <w:rFonts w:ascii="Calibri" w:hAnsi="Calibri" w:cs="Arial"/>
          <w:sz w:val="22"/>
          <w:szCs w:val="22"/>
        </w:rPr>
        <w:t>V</w:t>
      </w:r>
      <w:r>
        <w:rPr>
          <w:rFonts w:ascii="Calibri" w:hAnsi="Calibri" w:cs="Arial"/>
          <w:sz w:val="22"/>
          <w:szCs w:val="22"/>
        </w:rPr>
        <w:t xml:space="preserve"> Praze </w:t>
      </w:r>
      <w:r w:rsidRPr="0005623F">
        <w:rPr>
          <w:rFonts w:ascii="Calibri" w:hAnsi="Calibri" w:cs="Arial"/>
          <w:sz w:val="22"/>
          <w:szCs w:val="22"/>
        </w:rPr>
        <w:t>dne</w:t>
      </w:r>
      <w:r w:rsidR="009D5019">
        <w:rPr>
          <w:rFonts w:ascii="Calibri" w:hAnsi="Calibri" w:cs="Arial"/>
          <w:sz w:val="22"/>
          <w:szCs w:val="22"/>
        </w:rPr>
        <w:t>:</w:t>
      </w:r>
    </w:p>
    <w:p w14:paraId="1EBB4399" w14:textId="77777777" w:rsidR="00781537" w:rsidRDefault="00781537" w:rsidP="0060150A">
      <w:pPr>
        <w:keepNext/>
        <w:keepLines/>
        <w:spacing w:before="120"/>
        <w:ind w:right="48"/>
        <w:jc w:val="both"/>
        <w:rPr>
          <w:rFonts w:ascii="Calibri" w:hAnsi="Calibri" w:cs="Arial"/>
          <w:b/>
          <w:sz w:val="22"/>
          <w:szCs w:val="22"/>
        </w:rPr>
      </w:pPr>
    </w:p>
    <w:p w14:paraId="4524C8D4" w14:textId="2C3595A9" w:rsidR="0060150A" w:rsidRPr="0047226F" w:rsidRDefault="0060150A" w:rsidP="0060150A">
      <w:pPr>
        <w:keepNext/>
        <w:keepLines/>
        <w:spacing w:before="120"/>
        <w:ind w:right="48"/>
        <w:jc w:val="both"/>
        <w:rPr>
          <w:rFonts w:ascii="Calibri" w:hAnsi="Calibri" w:cs="Arial"/>
          <w:b/>
          <w:sz w:val="22"/>
          <w:szCs w:val="22"/>
        </w:rPr>
      </w:pPr>
      <w:r w:rsidRPr="0047226F">
        <w:rPr>
          <w:rFonts w:ascii="Calibri" w:hAnsi="Calibri" w:cs="Arial"/>
          <w:b/>
          <w:sz w:val="22"/>
          <w:szCs w:val="22"/>
        </w:rPr>
        <w:t xml:space="preserve">Za </w:t>
      </w:r>
      <w:r w:rsidR="005D2249">
        <w:rPr>
          <w:rFonts w:ascii="Calibri" w:hAnsi="Calibri" w:cs="Arial"/>
          <w:b/>
          <w:sz w:val="22"/>
          <w:szCs w:val="22"/>
        </w:rPr>
        <w:t>Příkazník</w:t>
      </w:r>
      <w:r w:rsidRPr="0047226F">
        <w:rPr>
          <w:rFonts w:ascii="Calibri" w:hAnsi="Calibri" w:cs="Arial"/>
          <w:b/>
          <w:sz w:val="22"/>
          <w:szCs w:val="22"/>
        </w:rPr>
        <w:t>a:</w:t>
      </w:r>
      <w:r w:rsidRPr="0047226F">
        <w:rPr>
          <w:rFonts w:ascii="Calibri" w:hAnsi="Calibri" w:cs="Arial"/>
          <w:b/>
          <w:sz w:val="22"/>
          <w:szCs w:val="22"/>
        </w:rPr>
        <w:tab/>
      </w:r>
      <w:r w:rsidRPr="0047226F">
        <w:rPr>
          <w:rFonts w:ascii="Calibri" w:hAnsi="Calibri" w:cs="Arial"/>
          <w:b/>
          <w:sz w:val="22"/>
          <w:szCs w:val="22"/>
        </w:rPr>
        <w:tab/>
      </w:r>
      <w:r w:rsidRPr="0047226F">
        <w:rPr>
          <w:rFonts w:ascii="Calibri" w:hAnsi="Calibri" w:cs="Arial"/>
          <w:b/>
          <w:sz w:val="22"/>
          <w:szCs w:val="22"/>
        </w:rPr>
        <w:tab/>
      </w:r>
      <w:r w:rsidRPr="0047226F">
        <w:rPr>
          <w:rFonts w:ascii="Calibri" w:hAnsi="Calibri" w:cs="Arial"/>
          <w:b/>
          <w:sz w:val="22"/>
          <w:szCs w:val="22"/>
        </w:rPr>
        <w:tab/>
      </w:r>
      <w:r w:rsidRPr="0047226F">
        <w:rPr>
          <w:rFonts w:ascii="Calibri" w:hAnsi="Calibri" w:cs="Arial"/>
          <w:b/>
          <w:sz w:val="22"/>
          <w:szCs w:val="22"/>
        </w:rPr>
        <w:tab/>
      </w:r>
      <w:r w:rsidRPr="0047226F">
        <w:rPr>
          <w:rFonts w:ascii="Calibri" w:hAnsi="Calibri" w:cs="Arial"/>
          <w:b/>
          <w:sz w:val="22"/>
          <w:szCs w:val="22"/>
        </w:rPr>
        <w:tab/>
      </w:r>
      <w:r w:rsidRPr="0047226F">
        <w:rPr>
          <w:rFonts w:ascii="Calibri" w:hAnsi="Calibri" w:cs="Arial"/>
          <w:b/>
          <w:sz w:val="22"/>
          <w:szCs w:val="22"/>
        </w:rPr>
        <w:tab/>
        <w:t xml:space="preserve">Za </w:t>
      </w:r>
      <w:r w:rsidR="005D2249">
        <w:rPr>
          <w:rFonts w:ascii="Calibri" w:hAnsi="Calibri" w:cs="Arial"/>
          <w:b/>
          <w:sz w:val="22"/>
          <w:szCs w:val="22"/>
        </w:rPr>
        <w:t>Příkazce</w:t>
      </w:r>
      <w:r w:rsidRPr="0047226F">
        <w:rPr>
          <w:rFonts w:ascii="Calibri" w:hAnsi="Calibri" w:cs="Arial"/>
          <w:b/>
          <w:sz w:val="22"/>
          <w:szCs w:val="22"/>
        </w:rPr>
        <w:t>:</w:t>
      </w:r>
    </w:p>
    <w:p w14:paraId="2F394D99" w14:textId="77777777" w:rsidR="0060150A" w:rsidRDefault="0060150A" w:rsidP="0060150A">
      <w:pPr>
        <w:rPr>
          <w:rFonts w:ascii="Calibri" w:hAnsi="Calibri" w:cs="Arial"/>
          <w:snapToGrid w:val="0"/>
          <w:sz w:val="22"/>
          <w:szCs w:val="22"/>
        </w:rPr>
      </w:pPr>
    </w:p>
    <w:p w14:paraId="4462C597" w14:textId="77777777" w:rsidR="0060150A" w:rsidRDefault="0060150A" w:rsidP="0060150A">
      <w:pPr>
        <w:rPr>
          <w:rFonts w:ascii="Calibri" w:hAnsi="Calibri" w:cs="Arial"/>
          <w:snapToGrid w:val="0"/>
          <w:sz w:val="22"/>
          <w:szCs w:val="22"/>
        </w:rPr>
      </w:pPr>
    </w:p>
    <w:p w14:paraId="2C96C6D7" w14:textId="77777777" w:rsidR="00F44B2C" w:rsidRDefault="00F44B2C" w:rsidP="0060150A">
      <w:pPr>
        <w:rPr>
          <w:rFonts w:ascii="Calibri" w:hAnsi="Calibri" w:cs="Arial"/>
          <w:snapToGrid w:val="0"/>
          <w:sz w:val="22"/>
          <w:szCs w:val="22"/>
        </w:rPr>
      </w:pPr>
    </w:p>
    <w:p w14:paraId="1F5C8983" w14:textId="77777777" w:rsidR="00781537" w:rsidRDefault="00781537" w:rsidP="0060150A">
      <w:pPr>
        <w:rPr>
          <w:rFonts w:ascii="Calibri" w:hAnsi="Calibri" w:cs="Arial"/>
          <w:snapToGrid w:val="0"/>
          <w:sz w:val="22"/>
          <w:szCs w:val="22"/>
        </w:rPr>
      </w:pPr>
    </w:p>
    <w:p w14:paraId="5F04FBB3" w14:textId="77777777" w:rsidR="004E155F" w:rsidRDefault="004E155F" w:rsidP="0060150A">
      <w:pPr>
        <w:rPr>
          <w:rFonts w:ascii="Calibri" w:hAnsi="Calibri" w:cs="Arial"/>
          <w:snapToGrid w:val="0"/>
          <w:sz w:val="22"/>
          <w:szCs w:val="22"/>
        </w:rPr>
      </w:pPr>
    </w:p>
    <w:p w14:paraId="5D38E754" w14:textId="77777777" w:rsidR="0060150A" w:rsidRPr="00CE7D14" w:rsidRDefault="0060150A" w:rsidP="00224AD9">
      <w:pPr>
        <w:tabs>
          <w:tab w:val="left" w:pos="5670"/>
          <w:tab w:val="left" w:pos="6379"/>
        </w:tabs>
        <w:rPr>
          <w:rFonts w:ascii="Calibri" w:hAnsi="Calibri" w:cs="Arial"/>
          <w:snapToGrid w:val="0"/>
          <w:sz w:val="22"/>
          <w:szCs w:val="22"/>
        </w:rPr>
      </w:pPr>
      <w:r w:rsidRPr="009D5019">
        <w:rPr>
          <w:rFonts w:ascii="Calibri" w:hAnsi="Calibri" w:cs="Arial"/>
          <w:snapToGrid w:val="0"/>
          <w:sz w:val="22"/>
          <w:szCs w:val="22"/>
        </w:rPr>
        <w:t>......................</w:t>
      </w:r>
      <w:r w:rsidR="00224AD9" w:rsidRPr="009D5019">
        <w:rPr>
          <w:rFonts w:ascii="Calibri" w:hAnsi="Calibri" w:cs="Arial"/>
          <w:snapToGrid w:val="0"/>
          <w:sz w:val="22"/>
          <w:szCs w:val="22"/>
        </w:rPr>
        <w:t>....................................</w:t>
      </w:r>
      <w:r w:rsidRPr="009D5019">
        <w:rPr>
          <w:rFonts w:ascii="Calibri" w:hAnsi="Calibri" w:cs="Arial"/>
          <w:snapToGrid w:val="0"/>
          <w:sz w:val="22"/>
          <w:szCs w:val="22"/>
        </w:rPr>
        <w:t>.........</w:t>
      </w:r>
      <w:r w:rsidR="00224AD9">
        <w:rPr>
          <w:rFonts w:ascii="Calibri" w:hAnsi="Calibri" w:cs="Arial"/>
          <w:snapToGrid w:val="0"/>
          <w:sz w:val="22"/>
          <w:szCs w:val="22"/>
        </w:rPr>
        <w:tab/>
      </w:r>
      <w:r w:rsidRPr="00CE7D14">
        <w:rPr>
          <w:rFonts w:ascii="Calibri" w:hAnsi="Calibri" w:cs="Arial"/>
          <w:snapToGrid w:val="0"/>
          <w:sz w:val="22"/>
          <w:szCs w:val="22"/>
        </w:rPr>
        <w:t>............</w:t>
      </w:r>
      <w:r w:rsidR="00224AD9">
        <w:rPr>
          <w:rFonts w:ascii="Calibri" w:hAnsi="Calibri" w:cs="Arial"/>
          <w:snapToGrid w:val="0"/>
          <w:sz w:val="22"/>
          <w:szCs w:val="22"/>
        </w:rPr>
        <w:t>.............</w:t>
      </w:r>
      <w:r w:rsidRPr="00CE7D14">
        <w:rPr>
          <w:rFonts w:ascii="Calibri" w:hAnsi="Calibri" w:cs="Arial"/>
          <w:snapToGrid w:val="0"/>
          <w:sz w:val="22"/>
          <w:szCs w:val="22"/>
        </w:rPr>
        <w:t>..............</w:t>
      </w:r>
      <w:r w:rsidR="00224AD9">
        <w:rPr>
          <w:rFonts w:ascii="Calibri" w:hAnsi="Calibri" w:cs="Arial"/>
          <w:snapToGrid w:val="0"/>
          <w:sz w:val="22"/>
          <w:szCs w:val="22"/>
        </w:rPr>
        <w:t>............................</w:t>
      </w:r>
    </w:p>
    <w:p w14:paraId="6B0F7188" w14:textId="618A62AA" w:rsidR="0060150A" w:rsidRPr="009D5019" w:rsidRDefault="009D5019" w:rsidP="009D5019">
      <w:pPr>
        <w:tabs>
          <w:tab w:val="left" w:pos="5670"/>
          <w:tab w:val="left" w:pos="6379"/>
        </w:tabs>
        <w:rPr>
          <w:rFonts w:asciiTheme="minorHAnsi" w:hAnsiTheme="minorHAnsi" w:cstheme="minorHAnsi"/>
          <w:sz w:val="22"/>
          <w:szCs w:val="22"/>
        </w:rPr>
      </w:pPr>
      <w:r w:rsidRPr="009D5019">
        <w:rPr>
          <w:rFonts w:asciiTheme="minorHAnsi" w:hAnsiTheme="minorHAnsi" w:cstheme="minorHAnsi"/>
          <w:sz w:val="22"/>
          <w:szCs w:val="22"/>
        </w:rPr>
        <w:t>JUDr. Tomáš Bělina, jednatel</w:t>
      </w:r>
      <w:r w:rsidR="0047226F" w:rsidRPr="009D5019">
        <w:rPr>
          <w:rFonts w:asciiTheme="minorHAnsi" w:hAnsiTheme="minorHAnsi" w:cstheme="minorHAnsi"/>
          <w:snapToGrid w:val="0"/>
          <w:sz w:val="22"/>
          <w:szCs w:val="22"/>
        </w:rPr>
        <w:tab/>
      </w:r>
      <w:bookmarkStart w:id="3" w:name="_Hlk151714945"/>
      <w:r w:rsidR="0060150A" w:rsidRPr="009D5019">
        <w:rPr>
          <w:rFonts w:asciiTheme="minorHAnsi" w:hAnsiTheme="minorHAnsi" w:cstheme="minorHAnsi"/>
          <w:sz w:val="22"/>
          <w:szCs w:val="22"/>
        </w:rPr>
        <w:t xml:space="preserve">MUDr. Petr Kolouch, MBA, </w:t>
      </w:r>
      <w:r w:rsidR="00617039" w:rsidRPr="009D5019">
        <w:rPr>
          <w:rFonts w:asciiTheme="minorHAnsi" w:hAnsiTheme="minorHAnsi" w:cstheme="minorHAnsi"/>
          <w:sz w:val="22"/>
          <w:szCs w:val="22"/>
        </w:rPr>
        <w:t xml:space="preserve">LL.M., </w:t>
      </w:r>
      <w:r w:rsidR="0060150A" w:rsidRPr="009D5019">
        <w:rPr>
          <w:rFonts w:asciiTheme="minorHAnsi" w:hAnsiTheme="minorHAnsi" w:cstheme="minorHAnsi"/>
          <w:sz w:val="22"/>
          <w:szCs w:val="22"/>
        </w:rPr>
        <w:t>ředitel</w:t>
      </w:r>
    </w:p>
    <w:p w14:paraId="4A835D73" w14:textId="04D5C255" w:rsidR="0060150A" w:rsidRPr="009D5019" w:rsidRDefault="009D5019" w:rsidP="00C35862">
      <w:pPr>
        <w:ind w:right="-425"/>
        <w:rPr>
          <w:rFonts w:asciiTheme="minorHAnsi" w:hAnsiTheme="minorHAnsi" w:cstheme="minorHAnsi"/>
          <w:snapToGrid w:val="0"/>
          <w:sz w:val="22"/>
          <w:szCs w:val="22"/>
        </w:rPr>
      </w:pPr>
      <w:r w:rsidRPr="009D5019">
        <w:rPr>
          <w:rFonts w:asciiTheme="minorHAnsi" w:hAnsiTheme="minorHAnsi" w:cstheme="minorHAnsi"/>
          <w:snapToGrid w:val="0"/>
          <w:sz w:val="22"/>
          <w:szCs w:val="22"/>
        </w:rPr>
        <w:t>Bělina &amp; Partners advokátní kancelář s.r.o.</w:t>
      </w:r>
      <w:r w:rsidR="0047226F" w:rsidRPr="009D5019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C35862" w:rsidRPr="009D5019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C35862" w:rsidRPr="009D5019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60150A" w:rsidRPr="009D5019">
        <w:rPr>
          <w:rFonts w:asciiTheme="minorHAnsi" w:hAnsiTheme="minorHAnsi" w:cstheme="minorHAnsi"/>
          <w:snapToGrid w:val="0"/>
          <w:sz w:val="22"/>
          <w:szCs w:val="22"/>
        </w:rPr>
        <w:t>Zdravotnická záchranná služba hl. m. Prahy</w:t>
      </w:r>
      <w:bookmarkEnd w:id="3"/>
    </w:p>
    <w:sectPr w:rsidR="0060150A" w:rsidRPr="009D5019" w:rsidSect="00607AD7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849" w:bottom="720" w:left="1134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4777F" w14:textId="77777777" w:rsidR="005F6855" w:rsidRDefault="005F6855">
      <w:r>
        <w:separator/>
      </w:r>
    </w:p>
  </w:endnote>
  <w:endnote w:type="continuationSeparator" w:id="0">
    <w:p w14:paraId="580EFA5E" w14:textId="77777777" w:rsidR="005F6855" w:rsidRDefault="005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DB111" w14:textId="77777777" w:rsidR="002B115D" w:rsidRDefault="002B11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E2EC200" w14:textId="77777777" w:rsidR="002B115D" w:rsidRDefault="002B115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  <w:szCs w:val="22"/>
      </w:rPr>
      <w:id w:val="-248036112"/>
      <w:docPartObj>
        <w:docPartGallery w:val="Page Numbers (Bottom of Page)"/>
        <w:docPartUnique/>
      </w:docPartObj>
    </w:sdtPr>
    <w:sdtContent>
      <w:p w14:paraId="0DAAA905" w14:textId="77777777" w:rsidR="00347872" w:rsidRPr="00347872" w:rsidRDefault="00347872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 w:rsidRPr="00347872">
          <w:rPr>
            <w:rFonts w:asciiTheme="minorHAnsi" w:hAnsiTheme="minorHAnsi"/>
            <w:sz w:val="22"/>
            <w:szCs w:val="22"/>
          </w:rPr>
          <w:fldChar w:fldCharType="begin"/>
        </w:r>
        <w:r w:rsidRPr="0034787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347872">
          <w:rPr>
            <w:rFonts w:asciiTheme="minorHAnsi" w:hAnsiTheme="minorHAnsi"/>
            <w:sz w:val="22"/>
            <w:szCs w:val="22"/>
          </w:rPr>
          <w:fldChar w:fldCharType="separate"/>
        </w:r>
        <w:r w:rsidR="003B2568">
          <w:rPr>
            <w:rFonts w:asciiTheme="minorHAnsi" w:hAnsiTheme="minorHAnsi"/>
            <w:noProof/>
            <w:sz w:val="22"/>
            <w:szCs w:val="22"/>
          </w:rPr>
          <w:t>3</w:t>
        </w:r>
        <w:r w:rsidRPr="00347872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722ED1F" w14:textId="77777777" w:rsidR="002B115D" w:rsidRPr="00347872" w:rsidRDefault="002B115D">
    <w:pPr>
      <w:pStyle w:val="Zpat"/>
      <w:ind w:right="360"/>
      <w:rPr>
        <w:rFonts w:asciiTheme="minorHAnsi" w:hAnsi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500236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1C7BEE82" w14:textId="77777777" w:rsidR="00347872" w:rsidRPr="00347872" w:rsidRDefault="00347872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 w:rsidRPr="00347872">
          <w:rPr>
            <w:rFonts w:asciiTheme="minorHAnsi" w:hAnsiTheme="minorHAnsi"/>
            <w:sz w:val="22"/>
            <w:szCs w:val="22"/>
          </w:rPr>
          <w:fldChar w:fldCharType="begin"/>
        </w:r>
        <w:r w:rsidRPr="0034787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347872">
          <w:rPr>
            <w:rFonts w:asciiTheme="minorHAnsi" w:hAnsiTheme="minorHAnsi"/>
            <w:sz w:val="22"/>
            <w:szCs w:val="22"/>
          </w:rPr>
          <w:fldChar w:fldCharType="separate"/>
        </w:r>
        <w:r w:rsidR="002E1DE6">
          <w:rPr>
            <w:rFonts w:asciiTheme="minorHAnsi" w:hAnsiTheme="minorHAnsi"/>
            <w:noProof/>
            <w:sz w:val="22"/>
            <w:szCs w:val="22"/>
          </w:rPr>
          <w:t>1</w:t>
        </w:r>
        <w:r w:rsidRPr="00347872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5979A261" w14:textId="77777777" w:rsidR="00347872" w:rsidRDefault="003478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7CF25" w14:textId="77777777" w:rsidR="005F6855" w:rsidRDefault="005F6855">
      <w:r>
        <w:separator/>
      </w:r>
    </w:p>
  </w:footnote>
  <w:footnote w:type="continuationSeparator" w:id="0">
    <w:p w14:paraId="307493A1" w14:textId="77777777" w:rsidR="005F6855" w:rsidRDefault="005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BBC5E" w14:textId="51F19692" w:rsidR="000B100F" w:rsidRPr="005D2249" w:rsidRDefault="00607AD7" w:rsidP="005D2249">
    <w:pPr>
      <w:pStyle w:val="Zhlav"/>
      <w:tabs>
        <w:tab w:val="clear" w:pos="8306"/>
        <w:tab w:val="left" w:pos="6379"/>
        <w:tab w:val="right" w:pos="8080"/>
      </w:tabs>
      <w:jc w:val="left"/>
      <w:rPr>
        <w:rFonts w:asciiTheme="minorHAnsi" w:hAnsiTheme="minorHAnsi" w:cstheme="minorHAnsi"/>
      </w:rPr>
    </w:pPr>
    <w:r>
      <w:tab/>
    </w:r>
    <w:r w:rsidR="005D2249">
      <w:tab/>
    </w:r>
  </w:p>
  <w:p w14:paraId="7186256E" w14:textId="77777777" w:rsidR="000B100F" w:rsidRDefault="000B10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47923"/>
    <w:multiLevelType w:val="hybridMultilevel"/>
    <w:tmpl w:val="C3066D40"/>
    <w:lvl w:ilvl="0" w:tplc="D8D85A0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1A723D"/>
    <w:multiLevelType w:val="multilevel"/>
    <w:tmpl w:val="E4AEAE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59436C"/>
    <w:multiLevelType w:val="hybridMultilevel"/>
    <w:tmpl w:val="BC78FC9A"/>
    <w:lvl w:ilvl="0" w:tplc="59C8A5B6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7604B31"/>
    <w:multiLevelType w:val="multilevel"/>
    <w:tmpl w:val="94BA36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5BB747C"/>
    <w:multiLevelType w:val="multilevel"/>
    <w:tmpl w:val="254EA2F8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5" w15:restartNumberingAfterBreak="0">
    <w:nsid w:val="394002B1"/>
    <w:multiLevelType w:val="multilevel"/>
    <w:tmpl w:val="B98002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377759E"/>
    <w:multiLevelType w:val="multilevel"/>
    <w:tmpl w:val="E4AEAE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4250A28"/>
    <w:multiLevelType w:val="hybridMultilevel"/>
    <w:tmpl w:val="8D080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8464E"/>
    <w:multiLevelType w:val="multilevel"/>
    <w:tmpl w:val="9F1A2D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5AB06CB"/>
    <w:multiLevelType w:val="hybridMultilevel"/>
    <w:tmpl w:val="85C0B3DA"/>
    <w:lvl w:ilvl="0" w:tplc="51F48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75877"/>
    <w:multiLevelType w:val="multilevel"/>
    <w:tmpl w:val="4D483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7E8489E"/>
    <w:multiLevelType w:val="multilevel"/>
    <w:tmpl w:val="0CCE79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634513F"/>
    <w:multiLevelType w:val="multilevel"/>
    <w:tmpl w:val="C5803F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A326F90"/>
    <w:multiLevelType w:val="multilevel"/>
    <w:tmpl w:val="CA28E5D8"/>
    <w:lvl w:ilvl="0">
      <w:start w:val="1"/>
      <w:numFmt w:val="decimal"/>
      <w:pStyle w:val="Nadpis1"/>
      <w:lvlText w:val="%1."/>
      <w:lvlJc w:val="left"/>
      <w:pPr>
        <w:tabs>
          <w:tab w:val="num" w:pos="992"/>
        </w:tabs>
        <w:ind w:left="992" w:hanging="425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985"/>
        </w:tabs>
        <w:ind w:left="1985" w:hanging="851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705"/>
        </w:tabs>
        <w:ind w:left="2552" w:hanging="567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2977"/>
        </w:tabs>
        <w:ind w:left="2977" w:hanging="425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4" w15:restartNumberingAfterBreak="0">
    <w:nsid w:val="6D2321D5"/>
    <w:multiLevelType w:val="multilevel"/>
    <w:tmpl w:val="344E26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E272436"/>
    <w:multiLevelType w:val="multilevel"/>
    <w:tmpl w:val="A830E4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7A5010EB"/>
    <w:multiLevelType w:val="multilevel"/>
    <w:tmpl w:val="C380857A"/>
    <w:lvl w:ilvl="0">
      <w:start w:val="1"/>
      <w:numFmt w:val="upperRoman"/>
      <w:pStyle w:val="1Nadpislnku"/>
      <w:suff w:val="space"/>
      <w:lvlText w:val="Článek %1 - "/>
      <w:lvlJc w:val="left"/>
      <w:rPr>
        <w:rFonts w:ascii="Arial" w:hAnsi="Arial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2slovanodstaveclnku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pStyle w:val="3slovanbod"/>
      <w:lvlText w:val="%3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4slovanpodbod"/>
      <w:lvlText w:val="%4)"/>
      <w:lvlJc w:val="right"/>
      <w:pPr>
        <w:tabs>
          <w:tab w:val="num" w:pos="1871"/>
        </w:tabs>
        <w:ind w:left="1871" w:hanging="368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none"/>
      <w:lvlText w:val="%6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none"/>
      <w:lvlText w:val="%7"/>
      <w:lvlJc w:val="right"/>
      <w:pPr>
        <w:tabs>
          <w:tab w:val="num" w:pos="360"/>
        </w:tabs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none"/>
      <w:lvlText w:val="%9"/>
      <w:lvlJc w:val="righ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CB46A76"/>
    <w:multiLevelType w:val="multilevel"/>
    <w:tmpl w:val="E63872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DEB6BFC"/>
    <w:multiLevelType w:val="multilevel"/>
    <w:tmpl w:val="D5328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DF33340"/>
    <w:multiLevelType w:val="multilevel"/>
    <w:tmpl w:val="E4AEAE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E6E197F"/>
    <w:multiLevelType w:val="multilevel"/>
    <w:tmpl w:val="E4AEAE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77554445">
    <w:abstractNumId w:val="13"/>
  </w:num>
  <w:num w:numId="2" w16cid:durableId="485321784">
    <w:abstractNumId w:val="14"/>
  </w:num>
  <w:num w:numId="3" w16cid:durableId="1429081487">
    <w:abstractNumId w:val="12"/>
  </w:num>
  <w:num w:numId="4" w16cid:durableId="259417172">
    <w:abstractNumId w:val="11"/>
  </w:num>
  <w:num w:numId="5" w16cid:durableId="1987395813">
    <w:abstractNumId w:val="5"/>
  </w:num>
  <w:num w:numId="6" w16cid:durableId="237137513">
    <w:abstractNumId w:val="4"/>
  </w:num>
  <w:num w:numId="7" w16cid:durableId="160388228">
    <w:abstractNumId w:val="18"/>
  </w:num>
  <w:num w:numId="8" w16cid:durableId="2015297652">
    <w:abstractNumId w:val="16"/>
  </w:num>
  <w:num w:numId="9" w16cid:durableId="414401668">
    <w:abstractNumId w:val="9"/>
  </w:num>
  <w:num w:numId="10" w16cid:durableId="1858689995">
    <w:abstractNumId w:val="8"/>
  </w:num>
  <w:num w:numId="11" w16cid:durableId="147789049">
    <w:abstractNumId w:val="7"/>
  </w:num>
  <w:num w:numId="12" w16cid:durableId="1868326113">
    <w:abstractNumId w:val="17"/>
  </w:num>
  <w:num w:numId="13" w16cid:durableId="204413843">
    <w:abstractNumId w:val="6"/>
  </w:num>
  <w:num w:numId="14" w16cid:durableId="1730616464">
    <w:abstractNumId w:val="10"/>
  </w:num>
  <w:num w:numId="15" w16cid:durableId="1451703252">
    <w:abstractNumId w:val="3"/>
  </w:num>
  <w:num w:numId="16" w16cid:durableId="1569925290">
    <w:abstractNumId w:val="15"/>
  </w:num>
  <w:num w:numId="17" w16cid:durableId="1307859673">
    <w:abstractNumId w:val="20"/>
  </w:num>
  <w:num w:numId="18" w16cid:durableId="1772621367">
    <w:abstractNumId w:val="1"/>
  </w:num>
  <w:num w:numId="19" w16cid:durableId="1484657032">
    <w:abstractNumId w:val="19"/>
  </w:num>
  <w:num w:numId="20" w16cid:durableId="225645998">
    <w:abstractNumId w:val="0"/>
  </w:num>
  <w:num w:numId="21" w16cid:durableId="97533416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C0"/>
    <w:rsid w:val="00002469"/>
    <w:rsid w:val="00003C29"/>
    <w:rsid w:val="000041B5"/>
    <w:rsid w:val="000041F1"/>
    <w:rsid w:val="00005F35"/>
    <w:rsid w:val="00033012"/>
    <w:rsid w:val="0003325A"/>
    <w:rsid w:val="00034076"/>
    <w:rsid w:val="00046A4A"/>
    <w:rsid w:val="000607BD"/>
    <w:rsid w:val="000655F9"/>
    <w:rsid w:val="00067219"/>
    <w:rsid w:val="00072BF3"/>
    <w:rsid w:val="00077608"/>
    <w:rsid w:val="00080051"/>
    <w:rsid w:val="00081F9E"/>
    <w:rsid w:val="000A0FFD"/>
    <w:rsid w:val="000A2130"/>
    <w:rsid w:val="000A2C09"/>
    <w:rsid w:val="000B100F"/>
    <w:rsid w:val="000B63A9"/>
    <w:rsid w:val="000B6A45"/>
    <w:rsid w:val="000C701B"/>
    <w:rsid w:val="000D4881"/>
    <w:rsid w:val="000D5CA8"/>
    <w:rsid w:val="000D75E9"/>
    <w:rsid w:val="000D78A2"/>
    <w:rsid w:val="000F6D9B"/>
    <w:rsid w:val="00113A52"/>
    <w:rsid w:val="001262E5"/>
    <w:rsid w:val="0013128F"/>
    <w:rsid w:val="00134048"/>
    <w:rsid w:val="0013451B"/>
    <w:rsid w:val="00142D4E"/>
    <w:rsid w:val="001555CD"/>
    <w:rsid w:val="00155D53"/>
    <w:rsid w:val="001711B9"/>
    <w:rsid w:val="0017124B"/>
    <w:rsid w:val="00171BE2"/>
    <w:rsid w:val="001741FB"/>
    <w:rsid w:val="00182732"/>
    <w:rsid w:val="00197F69"/>
    <w:rsid w:val="001A02FE"/>
    <w:rsid w:val="001B2A18"/>
    <w:rsid w:val="001B3058"/>
    <w:rsid w:val="001B4C60"/>
    <w:rsid w:val="001C5873"/>
    <w:rsid w:val="001D2B01"/>
    <w:rsid w:val="001E326D"/>
    <w:rsid w:val="001E51DF"/>
    <w:rsid w:val="001E7068"/>
    <w:rsid w:val="00204370"/>
    <w:rsid w:val="002061A3"/>
    <w:rsid w:val="00212470"/>
    <w:rsid w:val="002203A2"/>
    <w:rsid w:val="00224AD9"/>
    <w:rsid w:val="0024469E"/>
    <w:rsid w:val="00247688"/>
    <w:rsid w:val="00253137"/>
    <w:rsid w:val="002713BC"/>
    <w:rsid w:val="002822F6"/>
    <w:rsid w:val="002928EC"/>
    <w:rsid w:val="00294939"/>
    <w:rsid w:val="0029496E"/>
    <w:rsid w:val="002A226D"/>
    <w:rsid w:val="002B115D"/>
    <w:rsid w:val="002B65A0"/>
    <w:rsid w:val="002C1CBF"/>
    <w:rsid w:val="002C4F1A"/>
    <w:rsid w:val="002C4F5E"/>
    <w:rsid w:val="002C6473"/>
    <w:rsid w:val="002D66C4"/>
    <w:rsid w:val="002E1DE6"/>
    <w:rsid w:val="002F71B9"/>
    <w:rsid w:val="00300C3D"/>
    <w:rsid w:val="003114F3"/>
    <w:rsid w:val="00314E3D"/>
    <w:rsid w:val="00325B4E"/>
    <w:rsid w:val="00325D35"/>
    <w:rsid w:val="00330DA8"/>
    <w:rsid w:val="0033400C"/>
    <w:rsid w:val="00341E3C"/>
    <w:rsid w:val="00347872"/>
    <w:rsid w:val="00360080"/>
    <w:rsid w:val="003635B6"/>
    <w:rsid w:val="00370D40"/>
    <w:rsid w:val="00375745"/>
    <w:rsid w:val="00377873"/>
    <w:rsid w:val="00384CBE"/>
    <w:rsid w:val="0039249F"/>
    <w:rsid w:val="003B2568"/>
    <w:rsid w:val="003C1043"/>
    <w:rsid w:val="003C1868"/>
    <w:rsid w:val="003D2BDF"/>
    <w:rsid w:val="003E2F16"/>
    <w:rsid w:val="003F21BD"/>
    <w:rsid w:val="003F3866"/>
    <w:rsid w:val="003F48CA"/>
    <w:rsid w:val="00411FC6"/>
    <w:rsid w:val="0041463C"/>
    <w:rsid w:val="00417846"/>
    <w:rsid w:val="004318D8"/>
    <w:rsid w:val="00435947"/>
    <w:rsid w:val="00442364"/>
    <w:rsid w:val="00443241"/>
    <w:rsid w:val="00454433"/>
    <w:rsid w:val="00457188"/>
    <w:rsid w:val="00470733"/>
    <w:rsid w:val="0047226F"/>
    <w:rsid w:val="00472E3B"/>
    <w:rsid w:val="00473C5B"/>
    <w:rsid w:val="00495ED0"/>
    <w:rsid w:val="00497E42"/>
    <w:rsid w:val="004A26F6"/>
    <w:rsid w:val="004B1B14"/>
    <w:rsid w:val="004B42FD"/>
    <w:rsid w:val="004C03AB"/>
    <w:rsid w:val="004C0967"/>
    <w:rsid w:val="004C1ABF"/>
    <w:rsid w:val="004E155F"/>
    <w:rsid w:val="004E466E"/>
    <w:rsid w:val="0050404C"/>
    <w:rsid w:val="00505CE4"/>
    <w:rsid w:val="00507E79"/>
    <w:rsid w:val="00514BB9"/>
    <w:rsid w:val="00515669"/>
    <w:rsid w:val="00517099"/>
    <w:rsid w:val="00525C4B"/>
    <w:rsid w:val="0053249C"/>
    <w:rsid w:val="00535233"/>
    <w:rsid w:val="00535CE8"/>
    <w:rsid w:val="005439DD"/>
    <w:rsid w:val="00556CED"/>
    <w:rsid w:val="005617C3"/>
    <w:rsid w:val="0058272C"/>
    <w:rsid w:val="00582FE7"/>
    <w:rsid w:val="00595F33"/>
    <w:rsid w:val="005A2D6B"/>
    <w:rsid w:val="005A7A29"/>
    <w:rsid w:val="005B1F1E"/>
    <w:rsid w:val="005B658B"/>
    <w:rsid w:val="005B7CF8"/>
    <w:rsid w:val="005C0D44"/>
    <w:rsid w:val="005C3743"/>
    <w:rsid w:val="005C5341"/>
    <w:rsid w:val="005C5DC0"/>
    <w:rsid w:val="005C6884"/>
    <w:rsid w:val="005C7979"/>
    <w:rsid w:val="005D2249"/>
    <w:rsid w:val="005F0836"/>
    <w:rsid w:val="005F6855"/>
    <w:rsid w:val="0060150A"/>
    <w:rsid w:val="00604F6A"/>
    <w:rsid w:val="00607AD7"/>
    <w:rsid w:val="00617039"/>
    <w:rsid w:val="00617FC5"/>
    <w:rsid w:val="00625F61"/>
    <w:rsid w:val="006274BA"/>
    <w:rsid w:val="00627739"/>
    <w:rsid w:val="0063386B"/>
    <w:rsid w:val="00634C07"/>
    <w:rsid w:val="006427E8"/>
    <w:rsid w:val="00652A01"/>
    <w:rsid w:val="00657734"/>
    <w:rsid w:val="00662216"/>
    <w:rsid w:val="00665023"/>
    <w:rsid w:val="006765B4"/>
    <w:rsid w:val="00680C7D"/>
    <w:rsid w:val="00680FCC"/>
    <w:rsid w:val="0069341D"/>
    <w:rsid w:val="00696FBD"/>
    <w:rsid w:val="0069754A"/>
    <w:rsid w:val="006A72B0"/>
    <w:rsid w:val="006B1BE9"/>
    <w:rsid w:val="006C40EE"/>
    <w:rsid w:val="006C7EEE"/>
    <w:rsid w:val="006F23D6"/>
    <w:rsid w:val="006F6743"/>
    <w:rsid w:val="00700633"/>
    <w:rsid w:val="00720472"/>
    <w:rsid w:val="00721AE6"/>
    <w:rsid w:val="00726260"/>
    <w:rsid w:val="00733B8F"/>
    <w:rsid w:val="0075113B"/>
    <w:rsid w:val="00765673"/>
    <w:rsid w:val="00770E18"/>
    <w:rsid w:val="007735D9"/>
    <w:rsid w:val="00781537"/>
    <w:rsid w:val="007931CF"/>
    <w:rsid w:val="007970D9"/>
    <w:rsid w:val="007B288B"/>
    <w:rsid w:val="007C40FF"/>
    <w:rsid w:val="007D5FF8"/>
    <w:rsid w:val="007E47CB"/>
    <w:rsid w:val="007F3D4B"/>
    <w:rsid w:val="00801DDA"/>
    <w:rsid w:val="00804301"/>
    <w:rsid w:val="008045E4"/>
    <w:rsid w:val="00807012"/>
    <w:rsid w:val="008117E2"/>
    <w:rsid w:val="00827AE6"/>
    <w:rsid w:val="00831BC5"/>
    <w:rsid w:val="00845961"/>
    <w:rsid w:val="00847737"/>
    <w:rsid w:val="008500C0"/>
    <w:rsid w:val="008546FE"/>
    <w:rsid w:val="00862D42"/>
    <w:rsid w:val="00881B95"/>
    <w:rsid w:val="008873F6"/>
    <w:rsid w:val="00892BCA"/>
    <w:rsid w:val="008B0784"/>
    <w:rsid w:val="008B1308"/>
    <w:rsid w:val="008B56B0"/>
    <w:rsid w:val="008E3560"/>
    <w:rsid w:val="008E6661"/>
    <w:rsid w:val="00904CBB"/>
    <w:rsid w:val="00905A43"/>
    <w:rsid w:val="00906FB0"/>
    <w:rsid w:val="00910AA4"/>
    <w:rsid w:val="00912BCA"/>
    <w:rsid w:val="0093279C"/>
    <w:rsid w:val="009330AE"/>
    <w:rsid w:val="00944B5A"/>
    <w:rsid w:val="009529D4"/>
    <w:rsid w:val="00962FAA"/>
    <w:rsid w:val="0096456F"/>
    <w:rsid w:val="0097337F"/>
    <w:rsid w:val="0097798B"/>
    <w:rsid w:val="00982BCD"/>
    <w:rsid w:val="00990ED5"/>
    <w:rsid w:val="00991A0E"/>
    <w:rsid w:val="00997A8B"/>
    <w:rsid w:val="009B4065"/>
    <w:rsid w:val="009B7E5A"/>
    <w:rsid w:val="009C226C"/>
    <w:rsid w:val="009D5019"/>
    <w:rsid w:val="009E401F"/>
    <w:rsid w:val="009F5B58"/>
    <w:rsid w:val="00A0068E"/>
    <w:rsid w:val="00A02E50"/>
    <w:rsid w:val="00A14685"/>
    <w:rsid w:val="00A17926"/>
    <w:rsid w:val="00A17F55"/>
    <w:rsid w:val="00A21FF5"/>
    <w:rsid w:val="00A3115A"/>
    <w:rsid w:val="00A31B7B"/>
    <w:rsid w:val="00A4516F"/>
    <w:rsid w:val="00A513E6"/>
    <w:rsid w:val="00A51DDB"/>
    <w:rsid w:val="00A53D43"/>
    <w:rsid w:val="00A71435"/>
    <w:rsid w:val="00A87C31"/>
    <w:rsid w:val="00A92BEB"/>
    <w:rsid w:val="00A951FA"/>
    <w:rsid w:val="00A955B6"/>
    <w:rsid w:val="00AA3E53"/>
    <w:rsid w:val="00AB5B7F"/>
    <w:rsid w:val="00AC4ECA"/>
    <w:rsid w:val="00AC4FD9"/>
    <w:rsid w:val="00AC6042"/>
    <w:rsid w:val="00AD5BA6"/>
    <w:rsid w:val="00AE51A9"/>
    <w:rsid w:val="00AF3BF7"/>
    <w:rsid w:val="00AF4506"/>
    <w:rsid w:val="00B05EA6"/>
    <w:rsid w:val="00B13D70"/>
    <w:rsid w:val="00B204F6"/>
    <w:rsid w:val="00B320BE"/>
    <w:rsid w:val="00B425E7"/>
    <w:rsid w:val="00B46739"/>
    <w:rsid w:val="00B6010F"/>
    <w:rsid w:val="00B63393"/>
    <w:rsid w:val="00B670BA"/>
    <w:rsid w:val="00B825B9"/>
    <w:rsid w:val="00B847E2"/>
    <w:rsid w:val="00B93847"/>
    <w:rsid w:val="00BA144E"/>
    <w:rsid w:val="00BA2575"/>
    <w:rsid w:val="00BA3371"/>
    <w:rsid w:val="00BA4E26"/>
    <w:rsid w:val="00BA58B1"/>
    <w:rsid w:val="00BB431E"/>
    <w:rsid w:val="00BB792C"/>
    <w:rsid w:val="00BC1D5D"/>
    <w:rsid w:val="00BD241F"/>
    <w:rsid w:val="00BD4841"/>
    <w:rsid w:val="00BD68CF"/>
    <w:rsid w:val="00BE7F56"/>
    <w:rsid w:val="00BF3A4A"/>
    <w:rsid w:val="00C015FB"/>
    <w:rsid w:val="00C2343E"/>
    <w:rsid w:val="00C242C5"/>
    <w:rsid w:val="00C35862"/>
    <w:rsid w:val="00C37790"/>
    <w:rsid w:val="00C46536"/>
    <w:rsid w:val="00C46F0F"/>
    <w:rsid w:val="00C538C2"/>
    <w:rsid w:val="00C61900"/>
    <w:rsid w:val="00C70232"/>
    <w:rsid w:val="00C73A8A"/>
    <w:rsid w:val="00C73AF3"/>
    <w:rsid w:val="00C83E6B"/>
    <w:rsid w:val="00C9218E"/>
    <w:rsid w:val="00C9235F"/>
    <w:rsid w:val="00C953D7"/>
    <w:rsid w:val="00C97060"/>
    <w:rsid w:val="00CA3C58"/>
    <w:rsid w:val="00CA623A"/>
    <w:rsid w:val="00CA77F7"/>
    <w:rsid w:val="00CB32D5"/>
    <w:rsid w:val="00CB382D"/>
    <w:rsid w:val="00CC1300"/>
    <w:rsid w:val="00CD0E0D"/>
    <w:rsid w:val="00CD58AC"/>
    <w:rsid w:val="00CF1411"/>
    <w:rsid w:val="00D10111"/>
    <w:rsid w:val="00D132D2"/>
    <w:rsid w:val="00D14783"/>
    <w:rsid w:val="00D21D01"/>
    <w:rsid w:val="00D25878"/>
    <w:rsid w:val="00D25DC1"/>
    <w:rsid w:val="00D37E27"/>
    <w:rsid w:val="00D46CF5"/>
    <w:rsid w:val="00D47D9D"/>
    <w:rsid w:val="00D562E6"/>
    <w:rsid w:val="00D6259D"/>
    <w:rsid w:val="00D63D86"/>
    <w:rsid w:val="00D70720"/>
    <w:rsid w:val="00D70C9F"/>
    <w:rsid w:val="00D7399D"/>
    <w:rsid w:val="00D74D5A"/>
    <w:rsid w:val="00DA6949"/>
    <w:rsid w:val="00DB6ACE"/>
    <w:rsid w:val="00DD7C7D"/>
    <w:rsid w:val="00DE58B6"/>
    <w:rsid w:val="00DF073D"/>
    <w:rsid w:val="00E01530"/>
    <w:rsid w:val="00E01790"/>
    <w:rsid w:val="00E05FBD"/>
    <w:rsid w:val="00E1621D"/>
    <w:rsid w:val="00E53FD8"/>
    <w:rsid w:val="00E57752"/>
    <w:rsid w:val="00E75050"/>
    <w:rsid w:val="00E8485F"/>
    <w:rsid w:val="00E94B4C"/>
    <w:rsid w:val="00EA041E"/>
    <w:rsid w:val="00EA09E8"/>
    <w:rsid w:val="00EA1D60"/>
    <w:rsid w:val="00EA2E87"/>
    <w:rsid w:val="00EA5A5C"/>
    <w:rsid w:val="00EB1A14"/>
    <w:rsid w:val="00EC427C"/>
    <w:rsid w:val="00ED4C71"/>
    <w:rsid w:val="00ED63D8"/>
    <w:rsid w:val="00EE2E05"/>
    <w:rsid w:val="00EE446C"/>
    <w:rsid w:val="00EE6448"/>
    <w:rsid w:val="00EF7505"/>
    <w:rsid w:val="00F00A22"/>
    <w:rsid w:val="00F040C4"/>
    <w:rsid w:val="00F2467E"/>
    <w:rsid w:val="00F26842"/>
    <w:rsid w:val="00F27D00"/>
    <w:rsid w:val="00F34D9F"/>
    <w:rsid w:val="00F44B2C"/>
    <w:rsid w:val="00F4557A"/>
    <w:rsid w:val="00F516BA"/>
    <w:rsid w:val="00F53FAC"/>
    <w:rsid w:val="00F6278D"/>
    <w:rsid w:val="00F634B4"/>
    <w:rsid w:val="00F752BF"/>
    <w:rsid w:val="00F833DC"/>
    <w:rsid w:val="00FA5655"/>
    <w:rsid w:val="00FA7A08"/>
    <w:rsid w:val="00FB1DA4"/>
    <w:rsid w:val="00FD3289"/>
    <w:rsid w:val="00FD567F"/>
    <w:rsid w:val="00FE3FA8"/>
    <w:rsid w:val="00FE4066"/>
    <w:rsid w:val="00FE5E0D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E1D4A"/>
  <w15:docId w15:val="{9FA3F034-E29A-46E7-BEEF-851C35B3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spacing w:before="360" w:after="240"/>
      <w:jc w:val="both"/>
      <w:outlineLvl w:val="0"/>
    </w:pPr>
    <w:rPr>
      <w:rFonts w:ascii="Arial" w:hAnsi="Arial"/>
      <w:b/>
      <w:caps/>
      <w:kern w:val="28"/>
      <w:szCs w:val="20"/>
      <w:lang w:eastAsia="en-US"/>
    </w:rPr>
  </w:style>
  <w:style w:type="paragraph" w:styleId="Nadpis2">
    <w:name w:val="heading 2"/>
    <w:basedOn w:val="Normln"/>
    <w:next w:val="Normln"/>
    <w:qFormat/>
    <w:pPr>
      <w:keepLines/>
      <w:numPr>
        <w:ilvl w:val="1"/>
        <w:numId w:val="1"/>
      </w:numPr>
      <w:spacing w:before="240" w:after="120"/>
      <w:jc w:val="both"/>
      <w:outlineLvl w:val="1"/>
    </w:pPr>
    <w:rPr>
      <w:rFonts w:ascii="Arial" w:hAnsi="Arial"/>
      <w:sz w:val="22"/>
      <w:szCs w:val="20"/>
      <w:lang w:val="en-US" w:eastAsia="en-US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120" w:after="120"/>
      <w:jc w:val="both"/>
      <w:outlineLvl w:val="2"/>
    </w:pPr>
    <w:rPr>
      <w:rFonts w:ascii="Arial" w:hAnsi="Arial"/>
      <w:sz w:val="22"/>
      <w:szCs w:val="20"/>
      <w:lang w:eastAsia="en-US"/>
    </w:rPr>
  </w:style>
  <w:style w:type="paragraph" w:styleId="Nadpis4">
    <w:name w:val="heading 4"/>
    <w:basedOn w:val="Normln"/>
    <w:next w:val="Normln"/>
    <w:qFormat/>
    <w:pPr>
      <w:numPr>
        <w:ilvl w:val="3"/>
        <w:numId w:val="1"/>
      </w:numPr>
      <w:spacing w:before="120" w:after="120"/>
      <w:jc w:val="both"/>
      <w:outlineLvl w:val="3"/>
    </w:pPr>
    <w:rPr>
      <w:rFonts w:ascii="Arial" w:hAnsi="Arial"/>
      <w:sz w:val="22"/>
      <w:szCs w:val="20"/>
      <w:lang w:eastAsia="en-US"/>
    </w:rPr>
  </w:style>
  <w:style w:type="paragraph" w:styleId="Nadpis5">
    <w:name w:val="heading 5"/>
    <w:basedOn w:val="Normln"/>
    <w:qFormat/>
    <w:pPr>
      <w:numPr>
        <w:ilvl w:val="4"/>
        <w:numId w:val="1"/>
      </w:numPr>
      <w:tabs>
        <w:tab w:val="left" w:pos="1985"/>
      </w:tabs>
      <w:spacing w:before="120" w:after="120"/>
      <w:jc w:val="both"/>
      <w:outlineLvl w:val="4"/>
    </w:pPr>
    <w:rPr>
      <w:rFonts w:ascii="Arial" w:hAnsi="Arial"/>
      <w:sz w:val="22"/>
      <w:szCs w:val="20"/>
      <w:lang w:eastAsia="en-US"/>
    </w:rPr>
  </w:style>
  <w:style w:type="paragraph" w:styleId="Nadpis6">
    <w:name w:val="heading 6"/>
    <w:basedOn w:val="Normln"/>
    <w:qFormat/>
    <w:pPr>
      <w:numPr>
        <w:ilvl w:val="5"/>
        <w:numId w:val="1"/>
      </w:numPr>
      <w:spacing w:before="120" w:after="120"/>
      <w:jc w:val="both"/>
      <w:outlineLvl w:val="5"/>
    </w:pPr>
    <w:rPr>
      <w:rFonts w:ascii="Arial" w:hAnsi="Arial"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53249C"/>
    <w:pPr>
      <w:widowControl w:val="0"/>
      <w:tabs>
        <w:tab w:val="num" w:pos="1296"/>
      </w:tabs>
      <w:suppressAutoHyphens/>
      <w:spacing w:before="240" w:after="60"/>
      <w:ind w:left="1296" w:hanging="288"/>
      <w:jc w:val="both"/>
      <w:outlineLvl w:val="6"/>
    </w:pPr>
    <w:rPr>
      <w:rFonts w:eastAsia="Arial Unicode MS"/>
    </w:rPr>
  </w:style>
  <w:style w:type="paragraph" w:styleId="Nadpis8">
    <w:name w:val="heading 8"/>
    <w:basedOn w:val="Normln"/>
    <w:next w:val="Normln"/>
    <w:link w:val="Nadpis8Char"/>
    <w:qFormat/>
    <w:rsid w:val="0053249C"/>
    <w:pPr>
      <w:widowControl w:val="0"/>
      <w:tabs>
        <w:tab w:val="num" w:pos="1440"/>
      </w:tabs>
      <w:suppressAutoHyphens/>
      <w:spacing w:before="240" w:after="60"/>
      <w:ind w:left="1440" w:hanging="432"/>
      <w:jc w:val="both"/>
      <w:outlineLvl w:val="7"/>
    </w:pPr>
    <w:rPr>
      <w:rFonts w:eastAsia="Arial Unicode MS"/>
      <w:i/>
      <w:iCs/>
    </w:rPr>
  </w:style>
  <w:style w:type="paragraph" w:styleId="Nadpis9">
    <w:name w:val="heading 9"/>
    <w:basedOn w:val="Normln"/>
    <w:next w:val="Normln"/>
    <w:link w:val="Nadpis9Char"/>
    <w:qFormat/>
    <w:rsid w:val="0053249C"/>
    <w:pPr>
      <w:widowControl w:val="0"/>
      <w:tabs>
        <w:tab w:val="num" w:pos="1584"/>
      </w:tabs>
      <w:suppressAutoHyphens/>
      <w:spacing w:before="240" w:after="60"/>
      <w:ind w:left="1584" w:hanging="144"/>
      <w:jc w:val="both"/>
      <w:outlineLvl w:val="8"/>
    </w:pPr>
    <w:rPr>
      <w:rFonts w:ascii="Arial" w:eastAsia="Arial Unicode MS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ITRE">
    <w:name w:val="TITRE"/>
    <w:basedOn w:val="Normln"/>
    <w:next w:val="Normln"/>
    <w:pPr>
      <w:spacing w:before="480" w:after="480"/>
      <w:jc w:val="center"/>
    </w:pPr>
    <w:rPr>
      <w:rFonts w:ascii="Arial" w:hAnsi="Arial"/>
      <w:b/>
      <w:sz w:val="28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after="120"/>
      <w:jc w:val="both"/>
    </w:pPr>
    <w:rPr>
      <w:rFonts w:ascii="Arial" w:hAnsi="Arial"/>
      <w:sz w:val="2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spacing w:line="360" w:lineRule="auto"/>
      <w:ind w:left="720"/>
    </w:pPr>
    <w:rPr>
      <w:rFonts w:ascii="Arial" w:hAnsi="Arial" w:cs="Arial"/>
      <w:sz w:val="22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pPr>
      <w:ind w:left="705" w:hanging="705"/>
      <w:jc w:val="both"/>
    </w:pPr>
    <w:rPr>
      <w:rFonts w:ascii="Arial" w:hAnsi="Arial" w:cs="Arial"/>
      <w:sz w:val="22"/>
    </w:rPr>
  </w:style>
  <w:style w:type="paragraph" w:customStyle="1" w:styleId="texte1x">
    <w:name w:val="texte 1.x"/>
    <w:basedOn w:val="Normln"/>
    <w:pPr>
      <w:spacing w:before="120" w:after="120"/>
      <w:ind w:left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texte1">
    <w:name w:val="texte 1"/>
    <w:basedOn w:val="Normln"/>
    <w:pPr>
      <w:spacing w:before="120" w:after="120"/>
      <w:ind w:left="425"/>
      <w:jc w:val="both"/>
    </w:pPr>
    <w:rPr>
      <w:rFonts w:ascii="Arial" w:hAnsi="Arial"/>
      <w:sz w:val="22"/>
      <w:szCs w:val="20"/>
      <w:lang w:val="en-US" w:eastAsia="en-US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Odstavec,Reference List,Bullet Number,Bullet List,Datum_"/>
    <w:basedOn w:val="Normln"/>
    <w:link w:val="OdstavecseseznamemChar"/>
    <w:uiPriority w:val="34"/>
    <w:qFormat/>
    <w:rsid w:val="002F71B9"/>
    <w:pPr>
      <w:ind w:left="708"/>
    </w:pPr>
  </w:style>
  <w:style w:type="character" w:styleId="Odkaznakoment">
    <w:name w:val="annotation reference"/>
    <w:rsid w:val="007735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35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735D9"/>
  </w:style>
  <w:style w:type="paragraph" w:styleId="Pedmtkomente">
    <w:name w:val="annotation subject"/>
    <w:basedOn w:val="Textkomente"/>
    <w:next w:val="Textkomente"/>
    <w:link w:val="PedmtkomenteChar"/>
    <w:rsid w:val="007735D9"/>
    <w:rPr>
      <w:b/>
      <w:bCs/>
    </w:rPr>
  </w:style>
  <w:style w:type="character" w:customStyle="1" w:styleId="PedmtkomenteChar">
    <w:name w:val="Předmět komentáře Char"/>
    <w:link w:val="Pedmtkomente"/>
    <w:rsid w:val="007735D9"/>
    <w:rPr>
      <w:b/>
      <w:bCs/>
    </w:rPr>
  </w:style>
  <w:style w:type="character" w:customStyle="1" w:styleId="Nadpis7Char">
    <w:name w:val="Nadpis 7 Char"/>
    <w:basedOn w:val="Standardnpsmoodstavce"/>
    <w:link w:val="Nadpis7"/>
    <w:rsid w:val="0053249C"/>
    <w:rPr>
      <w:rFonts w:eastAsia="Arial Unicode MS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53249C"/>
    <w:rPr>
      <w:rFonts w:eastAsia="Arial Unicode MS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53249C"/>
    <w:rPr>
      <w:rFonts w:ascii="Arial" w:eastAsia="Arial Unicode MS" w:hAnsi="Arial" w:cs="Arial"/>
      <w:sz w:val="22"/>
      <w:szCs w:val="22"/>
    </w:rPr>
  </w:style>
  <w:style w:type="paragraph" w:customStyle="1" w:styleId="Smlouva">
    <w:name w:val="Smlouva"/>
    <w:basedOn w:val="Normln"/>
    <w:rsid w:val="0053249C"/>
    <w:pPr>
      <w:widowControl w:val="0"/>
      <w:tabs>
        <w:tab w:val="num" w:pos="1440"/>
      </w:tabs>
      <w:suppressAutoHyphens/>
      <w:jc w:val="both"/>
    </w:pPr>
    <w:rPr>
      <w:rFonts w:ascii="Palatino Linotype" w:eastAsia="Arial Unicode MS" w:hAnsi="Palatino Linotype"/>
    </w:rPr>
  </w:style>
  <w:style w:type="character" w:customStyle="1" w:styleId="ZpatChar">
    <w:name w:val="Zápatí Char"/>
    <w:basedOn w:val="Standardnpsmoodstavce"/>
    <w:link w:val="Zpat"/>
    <w:uiPriority w:val="99"/>
    <w:rsid w:val="00347872"/>
    <w:rPr>
      <w:sz w:val="24"/>
      <w:szCs w:val="24"/>
    </w:rPr>
  </w:style>
  <w:style w:type="paragraph" w:styleId="Obsah1">
    <w:name w:val="toc 1"/>
    <w:basedOn w:val="Normln"/>
    <w:next w:val="Normln"/>
    <w:rsid w:val="009330AE"/>
    <w:pPr>
      <w:tabs>
        <w:tab w:val="right" w:leader="dot" w:pos="9639"/>
      </w:tabs>
      <w:spacing w:before="120"/>
    </w:pPr>
    <w:rPr>
      <w:b/>
      <w:sz w:val="20"/>
      <w:szCs w:val="20"/>
    </w:rPr>
  </w:style>
  <w:style w:type="paragraph" w:customStyle="1" w:styleId="1Nadpislnku">
    <w:name w:val="1 Nadpis článku"/>
    <w:basedOn w:val="Normln"/>
    <w:next w:val="2slovanodstaveclnku"/>
    <w:rsid w:val="003C1868"/>
    <w:pPr>
      <w:keepNext/>
      <w:numPr>
        <w:numId w:val="8"/>
      </w:numPr>
      <w:pBdr>
        <w:bottom w:val="single" w:sz="4" w:space="1" w:color="auto"/>
      </w:pBdr>
      <w:autoSpaceDE w:val="0"/>
      <w:autoSpaceDN w:val="0"/>
      <w:spacing w:before="24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2slovanodstaveclnku">
    <w:name w:val="2 Číslovaný odstavec článku"/>
    <w:basedOn w:val="1Nadpislnku"/>
    <w:rsid w:val="003C1868"/>
    <w:pPr>
      <w:keepNext w:val="0"/>
      <w:numPr>
        <w:ilvl w:val="1"/>
      </w:numPr>
      <w:pBdr>
        <w:bottom w:val="none" w:sz="0" w:space="0" w:color="auto"/>
      </w:pBdr>
      <w:spacing w:before="120"/>
      <w:jc w:val="both"/>
      <w:outlineLvl w:val="1"/>
    </w:pPr>
    <w:rPr>
      <w:b w:val="0"/>
      <w:bCs w:val="0"/>
      <w:sz w:val="20"/>
      <w:szCs w:val="20"/>
    </w:rPr>
  </w:style>
  <w:style w:type="paragraph" w:customStyle="1" w:styleId="3slovanbod">
    <w:name w:val="3 Číslovaný bod"/>
    <w:basedOn w:val="2slovanodstaveclnku"/>
    <w:rsid w:val="003C1868"/>
    <w:pPr>
      <w:keepLines/>
      <w:numPr>
        <w:ilvl w:val="2"/>
      </w:numPr>
      <w:outlineLvl w:val="2"/>
    </w:pPr>
  </w:style>
  <w:style w:type="paragraph" w:customStyle="1" w:styleId="4slovanpodbod">
    <w:name w:val="4 Číslovaný podbod"/>
    <w:basedOn w:val="3slovanbod"/>
    <w:rsid w:val="003C1868"/>
    <w:pPr>
      <w:numPr>
        <w:ilvl w:val="3"/>
      </w:numPr>
      <w:outlineLvl w:val="3"/>
    </w:pPr>
  </w:style>
  <w:style w:type="character" w:customStyle="1" w:styleId="ZhlavChar">
    <w:name w:val="Záhlaví Char"/>
    <w:basedOn w:val="Standardnpsmoodstavce"/>
    <w:link w:val="Zhlav"/>
    <w:uiPriority w:val="99"/>
    <w:rsid w:val="000B100F"/>
    <w:rPr>
      <w:rFonts w:ascii="Arial" w:hAnsi="Arial"/>
      <w:sz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Odstavec Char"/>
    <w:link w:val="Odstavecseseznamem"/>
    <w:uiPriority w:val="34"/>
    <w:qFormat/>
    <w:locked/>
    <w:rsid w:val="00CB32D5"/>
    <w:rPr>
      <w:sz w:val="24"/>
      <w:szCs w:val="24"/>
    </w:rPr>
  </w:style>
  <w:style w:type="paragraph" w:styleId="Revize">
    <w:name w:val="Revision"/>
    <w:hidden/>
    <w:uiPriority w:val="99"/>
    <w:semiHidden/>
    <w:rsid w:val="000041F1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00633"/>
    <w:rPr>
      <w:rFonts w:ascii="Arial" w:hAnsi="Arial" w:cs="Arial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35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kludova@zzshmp.cz" TargetMode="External"/><Relationship Id="rId13" Type="http://schemas.openxmlformats.org/officeDocument/2006/relationships/hyperlink" Target="mailto:jiri.kotrba@belinapartners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mas.belina@belinapartners.cz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azky@zzshm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tina.konigsmarkova@zzshm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eronika.hrabcova@zzshmp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C0E4-55FB-484D-A61A-2292586D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2026</Words>
  <Characters>11833</Characters>
  <Application>Microsoft Office Word</Application>
  <DocSecurity>0</DocSecurity>
  <Lines>211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AKAS</Company>
  <LinksUpToDate>false</LinksUpToDate>
  <CharactersWithSpaces>13778</CharactersWithSpaces>
  <SharedDoc>false</SharedDoc>
  <HLinks>
    <vt:vector size="12" baseType="variant">
      <vt:variant>
        <vt:i4>4653171</vt:i4>
      </vt:variant>
      <vt:variant>
        <vt:i4>3</vt:i4>
      </vt:variant>
      <vt:variant>
        <vt:i4>0</vt:i4>
      </vt:variant>
      <vt:variant>
        <vt:i4>5</vt:i4>
      </vt:variant>
      <vt:variant>
        <vt:lpwstr>mailto:zakazky@otidea.cz</vt:lpwstr>
      </vt:variant>
      <vt:variant>
        <vt:lpwstr/>
      </vt:variant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mailto:zverinova@asekol.cz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JUDr. Roman Anděl</dc:creator>
  <cp:lastModifiedBy>Hrabcová Veronika, Mgr.</cp:lastModifiedBy>
  <cp:revision>2</cp:revision>
  <cp:lastPrinted>2023-12-12T12:36:00Z</cp:lastPrinted>
  <dcterms:created xsi:type="dcterms:W3CDTF">2024-08-16T08:18:00Z</dcterms:created>
  <dcterms:modified xsi:type="dcterms:W3CDTF">2024-08-16T08:18:00Z</dcterms:modified>
</cp:coreProperties>
</file>