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914C1" w14:paraId="1C6CADE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27CDB" w14:textId="77777777" w:rsidR="008914C1" w:rsidRDefault="00292F4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914C1" w14:paraId="21CAB6D8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0578627" w14:textId="77777777" w:rsidR="008914C1" w:rsidRDefault="00292F4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8C251D9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914C1" w14:paraId="2749755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8D53B1B" w14:textId="77777777" w:rsidR="008914C1" w:rsidRDefault="00292F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914C1" w14:paraId="7DCE952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8267DAA" w14:textId="77777777" w:rsidR="008914C1" w:rsidRDefault="00292F4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7AFC96A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OSM-O/0366/2024</w:t>
            </w:r>
          </w:p>
        </w:tc>
      </w:tr>
      <w:tr w:rsidR="008914C1" w14:paraId="1A08054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14E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914C1" w14:paraId="41D8877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B2C8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B85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OKNA LANGER</w:t>
            </w:r>
          </w:p>
        </w:tc>
      </w:tr>
      <w:tr w:rsidR="008914C1" w14:paraId="0FB9857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AF16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F50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STARÉ OLDŘICHOVICE 1, Ústí nad Orlicí 1 56201</w:t>
            </w:r>
          </w:p>
        </w:tc>
      </w:tr>
      <w:tr w:rsidR="008914C1" w14:paraId="516BA8C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512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5E2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04555970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99F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9D47" w14:textId="67674F19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914C1" w14:paraId="55AA95B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BA1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A15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31E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76D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4113381389/0800</w:t>
            </w:r>
          </w:p>
        </w:tc>
      </w:tr>
      <w:tr w:rsidR="008914C1" w14:paraId="7C909955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5769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2CA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8914C1" w14:paraId="7C8FCEF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CCC" w14:textId="77777777" w:rsidR="008914C1" w:rsidRDefault="00292F4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914C1" w14:paraId="017EDEF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6678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914C1" w14:paraId="32AE409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72C1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půlšpaletového vnitřního okna a pravých vchodových dveří - </w:t>
            </w:r>
            <w:r>
              <w:rPr>
                <w:rFonts w:ascii="Arial" w:hAnsi="Arial"/>
                <w:sz w:val="18"/>
              </w:rPr>
              <w:t>Galerie Samson Rakovník - cena bez DPH 106 008,26 Kč</w:t>
            </w:r>
          </w:p>
        </w:tc>
      </w:tr>
      <w:tr w:rsidR="008914C1" w14:paraId="67D8B722" w14:textId="77777777">
        <w:trPr>
          <w:cantSplit/>
        </w:trPr>
        <w:tc>
          <w:tcPr>
            <w:tcW w:w="10769" w:type="dxa"/>
            <w:gridSpan w:val="13"/>
          </w:tcPr>
          <w:p w14:paraId="61F0A437" w14:textId="77777777" w:rsidR="008914C1" w:rsidRDefault="008914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14C1" w14:paraId="6E2EB54A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56E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440" w14:textId="77777777" w:rsidR="008914C1" w:rsidRDefault="00292F4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553" w14:textId="77777777" w:rsidR="008914C1" w:rsidRDefault="00292F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BDD" w14:textId="77777777" w:rsidR="008914C1" w:rsidRDefault="00292F4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914C1" w14:paraId="0CFB1306" w14:textId="77777777">
        <w:trPr>
          <w:cantSplit/>
        </w:trPr>
        <w:tc>
          <w:tcPr>
            <w:tcW w:w="10769" w:type="dxa"/>
            <w:gridSpan w:val="13"/>
          </w:tcPr>
          <w:p w14:paraId="10EDC714" w14:textId="77777777" w:rsidR="008914C1" w:rsidRDefault="008914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14C1" w14:paraId="619399E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7158EF8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8601" w14:textId="77777777" w:rsidR="008914C1" w:rsidRDefault="008914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14C1" w14:paraId="253B5BD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59B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F55" w14:textId="1D6EED6F" w:rsidR="008914C1" w:rsidRDefault="00292F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128 270,00 Kč vč. DPH</w:t>
            </w:r>
          </w:p>
        </w:tc>
      </w:tr>
      <w:tr w:rsidR="008914C1" w14:paraId="5D6E81F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5E4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B47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31.08.2024</w:t>
            </w:r>
          </w:p>
        </w:tc>
      </w:tr>
      <w:tr w:rsidR="008914C1" w14:paraId="77B9BF7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431" w14:textId="77777777" w:rsidR="008914C1" w:rsidRDefault="00292F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914C1" w14:paraId="4C2262F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409A2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dílo.</w:t>
            </w:r>
          </w:p>
        </w:tc>
      </w:tr>
      <w:tr w:rsidR="008914C1" w14:paraId="54122DC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DA0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8914C1" w14:paraId="7CCEAD3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8C2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1EB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914C1" w14:paraId="2571CF6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0F9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FD2C4" w14:textId="563374FC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1F59FE4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CE1" w14:textId="4B3E707D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914C1" w14:paraId="2826F92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0E2" w14:textId="77777777" w:rsidR="008914C1" w:rsidRDefault="00292F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CBF" w14:textId="77777777" w:rsidR="008914C1" w:rsidRDefault="008914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14C1" w14:paraId="619761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1BFC8" w14:textId="77777777" w:rsidR="008914C1" w:rsidRDefault="00292F4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8914C1" w14:paraId="23183BF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78C0E96" w14:textId="77777777" w:rsidR="008914C1" w:rsidRDefault="00292F4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914C1" w14:paraId="44A9C04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3C0C09A" w14:textId="77777777" w:rsidR="008914C1" w:rsidRDefault="00292F4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</w:t>
            </w:r>
            <w:r>
              <w:rPr>
                <w:rFonts w:ascii="Arial" w:hAnsi="Arial"/>
                <w:sz w:val="14"/>
              </w:rPr>
              <w:t>objednané zboží podléhá Prohlášení o shodě, uveďte tuto informaci na faktuře!</w:t>
            </w:r>
          </w:p>
        </w:tc>
      </w:tr>
      <w:tr w:rsidR="008914C1" w14:paraId="00484F6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9E6" w14:textId="77777777" w:rsidR="008914C1" w:rsidRDefault="008914C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914C1" w14:paraId="199BBF1B" w14:textId="77777777">
        <w:trPr>
          <w:cantSplit/>
        </w:trPr>
        <w:tc>
          <w:tcPr>
            <w:tcW w:w="1831" w:type="dxa"/>
            <w:gridSpan w:val="2"/>
          </w:tcPr>
          <w:p w14:paraId="711BDE63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52F7B58" w14:textId="77777777" w:rsidR="008914C1" w:rsidRDefault="00292F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30.04.2024</w:t>
            </w:r>
          </w:p>
        </w:tc>
      </w:tr>
      <w:tr w:rsidR="008914C1" w14:paraId="05153939" w14:textId="77777777">
        <w:trPr>
          <w:cantSplit/>
        </w:trPr>
        <w:tc>
          <w:tcPr>
            <w:tcW w:w="10769" w:type="dxa"/>
            <w:gridSpan w:val="13"/>
          </w:tcPr>
          <w:p w14:paraId="06FF2403" w14:textId="77777777" w:rsidR="008914C1" w:rsidRDefault="008914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14C1" w14:paraId="45F823B1" w14:textId="77777777">
        <w:trPr>
          <w:cantSplit/>
        </w:trPr>
        <w:tc>
          <w:tcPr>
            <w:tcW w:w="10769" w:type="dxa"/>
            <w:gridSpan w:val="13"/>
          </w:tcPr>
          <w:p w14:paraId="1A40E0AE" w14:textId="77777777" w:rsidR="008914C1" w:rsidRDefault="008914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14C1" w14:paraId="3C5B0DA0" w14:textId="77777777">
        <w:trPr>
          <w:cantSplit/>
        </w:trPr>
        <w:tc>
          <w:tcPr>
            <w:tcW w:w="5384" w:type="dxa"/>
            <w:gridSpan w:val="4"/>
          </w:tcPr>
          <w:p w14:paraId="5B7E04C8" w14:textId="77777777" w:rsidR="008914C1" w:rsidRDefault="008914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C8A5170" w14:textId="77777777" w:rsidR="008914C1" w:rsidRDefault="00292F4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162F4EE" w14:textId="77777777" w:rsidR="008914C1" w:rsidRDefault="008914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914C1" w14:paraId="3EAFC941" w14:textId="77777777">
        <w:trPr>
          <w:cantSplit/>
        </w:trPr>
        <w:tc>
          <w:tcPr>
            <w:tcW w:w="10769" w:type="dxa"/>
          </w:tcPr>
          <w:p w14:paraId="0C2691B0" w14:textId="77777777" w:rsidR="008914C1" w:rsidRDefault="00292F4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914C1" w14:paraId="446BB133" w14:textId="77777777">
        <w:trPr>
          <w:cantSplit/>
        </w:trPr>
        <w:tc>
          <w:tcPr>
            <w:tcW w:w="10769" w:type="dxa"/>
          </w:tcPr>
          <w:p w14:paraId="78C8A4EB" w14:textId="77777777" w:rsidR="008914C1" w:rsidRDefault="00292F4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8914C1" w14:paraId="44A130A6" w14:textId="77777777">
        <w:trPr>
          <w:cantSplit/>
        </w:trPr>
        <w:tc>
          <w:tcPr>
            <w:tcW w:w="10769" w:type="dxa"/>
          </w:tcPr>
          <w:p w14:paraId="7279C5AB" w14:textId="77777777" w:rsidR="008914C1" w:rsidRDefault="00292F4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76D43023" w14:textId="77777777" w:rsidR="00292F48" w:rsidRDefault="00292F4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C1"/>
    <w:rsid w:val="00207329"/>
    <w:rsid w:val="00292F48"/>
    <w:rsid w:val="0089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C649"/>
  <w15:docId w15:val="{578303EF-D210-4C58-A469-6AA06E5B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1320</Characters>
  <Application>Microsoft Office Word</Application>
  <DocSecurity>0</DocSecurity>
  <Lines>11</Lines>
  <Paragraphs>3</Paragraphs>
  <ScaleCrop>false</ScaleCrop>
  <Company>Město Rakovník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2024-08-21T08:06:00Z</dcterms:created>
  <dcterms:modified xsi:type="dcterms:W3CDTF">2024-08-21T08:07:00Z</dcterms:modified>
</cp:coreProperties>
</file>