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DD1F" w14:textId="628C63A8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>Č.</w:t>
      </w:r>
      <w:r>
        <w:rPr>
          <w:rFonts w:cstheme="minorHAnsi"/>
        </w:rPr>
        <w:t xml:space="preserve"> </w:t>
      </w:r>
      <w:r w:rsidRPr="00597FB0">
        <w:rPr>
          <w:rFonts w:cstheme="minorHAnsi"/>
        </w:rPr>
        <w:t xml:space="preserve">j.: </w:t>
      </w:r>
      <w:r w:rsidR="00CF3C3C" w:rsidRPr="00CF3C3C">
        <w:rPr>
          <w:rFonts w:cstheme="minorHAnsi"/>
        </w:rPr>
        <w:t>MSMT-12181/2024-2</w:t>
      </w:r>
    </w:p>
    <w:p w14:paraId="0078E6D3" w14:textId="6A2A475B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>Vyřizuje:</w:t>
      </w:r>
      <w:r>
        <w:rPr>
          <w:rFonts w:cstheme="minorHAnsi"/>
        </w:rPr>
        <w:t xml:space="preserve"> </w:t>
      </w:r>
      <w:r w:rsidR="009003B1">
        <w:rPr>
          <w:rFonts w:cstheme="minorHAnsi"/>
        </w:rPr>
        <w:t>XXXXXXX</w:t>
      </w:r>
    </w:p>
    <w:p w14:paraId="393BEA18" w14:textId="28B0D5DE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 xml:space="preserve">Tel.: </w:t>
      </w:r>
      <w:r w:rsidR="009003B1">
        <w:rPr>
          <w:rFonts w:cstheme="minorHAnsi"/>
        </w:rPr>
        <w:t>XXXXXXX</w:t>
      </w:r>
    </w:p>
    <w:p w14:paraId="2283F2B5" w14:textId="2CB5284B" w:rsidR="007A2278" w:rsidRDefault="007A2278" w:rsidP="00461A88">
      <w:pPr>
        <w:pStyle w:val="Bezmezer"/>
        <w:ind w:left="5664" w:firstLine="708"/>
        <w:rPr>
          <w:rFonts w:cstheme="minorHAnsi"/>
        </w:rPr>
      </w:pPr>
      <w:r>
        <w:rPr>
          <w:rFonts w:cstheme="minorHAnsi"/>
        </w:rPr>
        <w:t xml:space="preserve">  </w:t>
      </w:r>
      <w:r w:rsidR="003E4418">
        <w:rPr>
          <w:rFonts w:cstheme="minorHAnsi"/>
        </w:rPr>
        <w:tab/>
      </w:r>
      <w:r w:rsidRPr="00597FB0">
        <w:rPr>
          <w:rFonts w:cstheme="minorHAnsi"/>
        </w:rPr>
        <w:t>V</w:t>
      </w:r>
      <w:r w:rsidR="00461A88">
        <w:rPr>
          <w:rFonts w:cstheme="minorHAnsi"/>
        </w:rPr>
        <w:t> </w:t>
      </w:r>
      <w:r w:rsidRPr="00597FB0">
        <w:rPr>
          <w:rFonts w:cstheme="minorHAnsi"/>
        </w:rPr>
        <w:t>Praze</w:t>
      </w:r>
      <w:r w:rsidR="00461A88">
        <w:rPr>
          <w:rFonts w:cstheme="minorHAnsi"/>
        </w:rPr>
        <w:t xml:space="preserve"> 15. 8. 2024</w:t>
      </w:r>
    </w:p>
    <w:p w14:paraId="0930185C" w14:textId="77777777" w:rsidR="00461A88" w:rsidRPr="00597FB0" w:rsidRDefault="00461A88" w:rsidP="00461A88">
      <w:pPr>
        <w:pStyle w:val="Bezmezer"/>
        <w:ind w:left="5664" w:firstLine="708"/>
        <w:rPr>
          <w:rFonts w:cstheme="minorHAnsi"/>
        </w:rPr>
      </w:pPr>
    </w:p>
    <w:p w14:paraId="3B02DB6D" w14:textId="49DD044A" w:rsidR="007A2278" w:rsidRDefault="00FC2620" w:rsidP="007A22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Objednávka </w:t>
      </w:r>
      <w:r w:rsidR="0040631B">
        <w:rPr>
          <w:rFonts w:asciiTheme="minorHAnsi" w:hAnsiTheme="minorHAnsi" w:cstheme="minorHAnsi"/>
          <w:b/>
          <w:bCs/>
        </w:rPr>
        <w:t>ubytovacích služeb</w:t>
      </w:r>
      <w:r>
        <w:rPr>
          <w:rFonts w:asciiTheme="minorHAnsi" w:hAnsiTheme="minorHAnsi" w:cstheme="minorHAnsi"/>
          <w:b/>
          <w:bCs/>
        </w:rPr>
        <w:t xml:space="preserve"> na </w:t>
      </w:r>
      <w:r w:rsidR="005D2E8E" w:rsidRPr="005D2E8E">
        <w:rPr>
          <w:rFonts w:asciiTheme="minorHAnsi" w:hAnsiTheme="minorHAnsi" w:cstheme="minorHAnsi"/>
          <w:b/>
          <w:bCs/>
        </w:rPr>
        <w:t xml:space="preserve">Výjezdní </w:t>
      </w:r>
      <w:r w:rsidR="005D2E8E" w:rsidRPr="008E2C57">
        <w:rPr>
          <w:rFonts w:asciiTheme="minorHAnsi" w:hAnsiTheme="minorHAnsi" w:cstheme="minorHAnsi"/>
          <w:b/>
          <w:bCs/>
        </w:rPr>
        <w:t>zasedání O4</w:t>
      </w:r>
      <w:r w:rsidR="009E1BDA" w:rsidRPr="008E2C57">
        <w:rPr>
          <w:rFonts w:asciiTheme="minorHAnsi" w:hAnsiTheme="minorHAnsi" w:cstheme="minorHAnsi"/>
          <w:b/>
          <w:bCs/>
        </w:rPr>
        <w:t>6</w:t>
      </w:r>
      <w:r w:rsidRPr="008E2C57">
        <w:rPr>
          <w:rFonts w:asciiTheme="minorHAnsi" w:hAnsiTheme="minorHAnsi" w:cstheme="minorHAnsi"/>
          <w:b/>
          <w:bCs/>
        </w:rPr>
        <w:t xml:space="preserve">, </w:t>
      </w:r>
      <w:bookmarkStart w:id="0" w:name="_Hlk173748239"/>
      <w:r w:rsidR="008E2C57" w:rsidRPr="008E2C57">
        <w:rPr>
          <w:rFonts w:asciiTheme="minorHAnsi" w:hAnsiTheme="minorHAnsi" w:cstheme="minorHAnsi"/>
          <w:b/>
          <w:bCs/>
        </w:rPr>
        <w:t>25</w:t>
      </w:r>
      <w:r w:rsidR="005D2E8E" w:rsidRPr="008E2C57">
        <w:rPr>
          <w:rFonts w:asciiTheme="minorHAnsi" w:hAnsiTheme="minorHAnsi" w:cstheme="minorHAnsi"/>
          <w:b/>
          <w:bCs/>
        </w:rPr>
        <w:t xml:space="preserve">. – </w:t>
      </w:r>
      <w:r w:rsidR="008E2C57" w:rsidRPr="008E2C57">
        <w:rPr>
          <w:rFonts w:asciiTheme="minorHAnsi" w:hAnsiTheme="minorHAnsi" w:cstheme="minorHAnsi"/>
          <w:b/>
          <w:bCs/>
        </w:rPr>
        <w:t>26</w:t>
      </w:r>
      <w:r w:rsidR="005D2E8E" w:rsidRPr="008E2C57">
        <w:rPr>
          <w:rFonts w:asciiTheme="minorHAnsi" w:hAnsiTheme="minorHAnsi" w:cstheme="minorHAnsi"/>
          <w:b/>
          <w:bCs/>
        </w:rPr>
        <w:t xml:space="preserve">. </w:t>
      </w:r>
      <w:r w:rsidR="008E2C57" w:rsidRPr="008E2C57">
        <w:rPr>
          <w:rFonts w:asciiTheme="minorHAnsi" w:hAnsiTheme="minorHAnsi" w:cstheme="minorHAnsi"/>
          <w:b/>
          <w:bCs/>
        </w:rPr>
        <w:t>9</w:t>
      </w:r>
      <w:r w:rsidR="005D2E8E" w:rsidRPr="008E2C57">
        <w:rPr>
          <w:rFonts w:asciiTheme="minorHAnsi" w:hAnsiTheme="minorHAnsi" w:cstheme="minorHAnsi"/>
          <w:b/>
          <w:bCs/>
        </w:rPr>
        <w:t>. 202</w:t>
      </w:r>
      <w:r w:rsidR="008E2C57" w:rsidRPr="008E2C57">
        <w:rPr>
          <w:rFonts w:asciiTheme="minorHAnsi" w:hAnsiTheme="minorHAnsi" w:cstheme="minorHAnsi"/>
          <w:b/>
          <w:bCs/>
        </w:rPr>
        <w:t>4</w:t>
      </w:r>
      <w:bookmarkEnd w:id="0"/>
    </w:p>
    <w:p w14:paraId="77A8BDFC" w14:textId="77777777" w:rsidR="007A2278" w:rsidRPr="00597FB0" w:rsidRDefault="007A2278" w:rsidP="007A22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087B0B6" w14:textId="77777777" w:rsidR="00FC2620" w:rsidRPr="00FC2620" w:rsidRDefault="00FC2620" w:rsidP="00CC1EB3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Vážení,</w:t>
      </w:r>
    </w:p>
    <w:p w14:paraId="209316DA" w14:textId="464AC7ED" w:rsidR="00FC2620" w:rsidRPr="00FC2620" w:rsidRDefault="008D6F02" w:rsidP="001C3C58">
      <w:pPr>
        <w:pStyle w:val="Zkladntext3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na základě předložené nabídky </w:t>
      </w:r>
      <w:r w:rsidR="00FC2620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objednáváme </w:t>
      </w:r>
      <w:r>
        <w:rPr>
          <w:rFonts w:asciiTheme="minorHAnsi" w:hAnsiTheme="minorHAnsi" w:cstheme="minorHAnsi"/>
          <w:bCs/>
          <w:sz w:val="22"/>
          <w:szCs w:val="22"/>
          <w:lang w:eastAsia="cs-CZ"/>
        </w:rPr>
        <w:t>ubytování a související služby na</w:t>
      </w:r>
      <w:r w:rsidR="00FC2620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výše uvedenou akci, která se uskuteční v prostorách 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H</w:t>
      </w:r>
      <w:r w:rsidR="009E1BDA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otel</w:t>
      </w:r>
      <w:r w:rsidR="00CC1EB3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u</w:t>
      </w:r>
      <w:r w:rsidR="009E1BDA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Zámek Hrubá Skála,</w:t>
      </w:r>
      <w:r w:rsidR="008E2C57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Hrubá Skála 1, 511 01</w:t>
      </w:r>
      <w:r w:rsidR="00E5758E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Turnov</w:t>
      </w:r>
      <w:r w:rsidR="008E2C57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v termínu 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25.–</w:t>
      </w:r>
      <w:r w:rsidR="001064E6">
        <w:rPr>
          <w:rFonts w:asciiTheme="minorHAnsi" w:hAnsiTheme="minorHAnsi" w:cstheme="minorHAnsi"/>
          <w:bCs/>
          <w:sz w:val="22"/>
          <w:szCs w:val="22"/>
          <w:lang w:eastAsia="cs-CZ"/>
        </w:rPr>
        <w:t> 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26.</w:t>
      </w:r>
      <w:r w:rsidR="001064E6">
        <w:rPr>
          <w:rFonts w:asciiTheme="minorHAnsi" w:hAnsiTheme="minorHAnsi" w:cstheme="minorHAnsi"/>
          <w:bCs/>
          <w:sz w:val="22"/>
          <w:szCs w:val="22"/>
          <w:lang w:eastAsia="cs-CZ"/>
        </w:rPr>
        <w:t> 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9.</w:t>
      </w:r>
      <w:r w:rsidR="001064E6">
        <w:rPr>
          <w:rFonts w:asciiTheme="minorHAnsi" w:hAnsiTheme="minorHAnsi" w:cstheme="minorHAnsi"/>
          <w:bCs/>
          <w:sz w:val="22"/>
          <w:szCs w:val="22"/>
          <w:lang w:eastAsia="cs-CZ"/>
        </w:rPr>
        <w:t> </w:t>
      </w:r>
      <w:r w:rsidR="008E2C57" w:rsidRPr="008E2C57">
        <w:rPr>
          <w:rFonts w:asciiTheme="minorHAnsi" w:hAnsiTheme="minorHAnsi" w:cstheme="minorHAnsi"/>
          <w:bCs/>
          <w:sz w:val="22"/>
          <w:szCs w:val="22"/>
          <w:lang w:eastAsia="cs-CZ"/>
        </w:rPr>
        <w:t>2024</w:t>
      </w:r>
      <w:r w:rsidR="009E1BDA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</w:p>
    <w:p w14:paraId="7BBBA6D5" w14:textId="687E5EFF" w:rsidR="008D6F02" w:rsidRDefault="00FC2620" w:rsidP="001C3C58">
      <w:pPr>
        <w:pStyle w:val="Zkladntext3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Pro realizaci </w:t>
      </w:r>
      <w:r w:rsidR="0040631B">
        <w:rPr>
          <w:rFonts w:asciiTheme="minorHAnsi" w:hAnsiTheme="minorHAnsi" w:cstheme="minorHAnsi"/>
          <w:bCs/>
          <w:sz w:val="22"/>
          <w:szCs w:val="22"/>
          <w:lang w:eastAsia="cs-CZ"/>
        </w:rPr>
        <w:t>výjezdního zasedání</w:t>
      </w: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CC1EB3">
        <w:rPr>
          <w:rFonts w:asciiTheme="minorHAnsi" w:hAnsiTheme="minorHAnsi" w:cstheme="minorHAnsi"/>
          <w:bCs/>
          <w:sz w:val="22"/>
          <w:szCs w:val="22"/>
          <w:lang w:eastAsia="cs-CZ"/>
        </w:rPr>
        <w:t>žádáme</w:t>
      </w:r>
      <w:r w:rsidR="00CC1EB3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>zajistit následující: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560"/>
        <w:gridCol w:w="1134"/>
        <w:gridCol w:w="1701"/>
        <w:gridCol w:w="1701"/>
      </w:tblGrid>
      <w:tr w:rsidR="008E2C57" w:rsidRPr="005D2E8E" w14:paraId="2476B406" w14:textId="77777777" w:rsidTr="008E2C57">
        <w:trPr>
          <w:trHeight w:val="410"/>
        </w:trPr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A247A65" w14:textId="47AE30B8" w:rsidR="008E2C57" w:rsidRPr="00995074" w:rsidRDefault="008E2C57" w:rsidP="008E2C57">
            <w:pPr>
              <w:tabs>
                <w:tab w:val="clear" w:pos="5790"/>
              </w:tabs>
              <w:spacing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787C16" w14:textId="2BE0C26D" w:rsidR="008E2C57" w:rsidRPr="00995074" w:rsidRDefault="008E2C57" w:rsidP="008E2C57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jednotková cena</w:t>
            </w:r>
            <w:r>
              <w:rPr>
                <w:rFonts w:cs="Calibri"/>
                <w:color w:val="000000"/>
              </w:rPr>
              <w:br/>
              <w:t>s DPH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D3A85" w14:textId="68A0BF2A" w:rsidR="008E2C57" w:rsidRPr="00995074" w:rsidRDefault="008E2C57" w:rsidP="008E2C57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počet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AFB0D" w14:textId="1E17C91C" w:rsidR="008E2C57" w:rsidRPr="00995074" w:rsidRDefault="008E2C57" w:rsidP="008E2C57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cena celkem </w:t>
            </w:r>
            <w:r>
              <w:rPr>
                <w:rFonts w:cs="Calibri"/>
                <w:color w:val="000000"/>
              </w:rPr>
              <w:br/>
              <w:t>s DPH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7DE995" w14:textId="194D347F" w:rsidR="008E2C57" w:rsidRPr="00995074" w:rsidRDefault="008E2C57" w:rsidP="008E2C57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cena celkem </w:t>
            </w:r>
            <w:r>
              <w:rPr>
                <w:rFonts w:cs="Calibri"/>
                <w:color w:val="000000"/>
              </w:rPr>
              <w:br/>
              <w:t>bez DPH</w:t>
            </w:r>
          </w:p>
        </w:tc>
      </w:tr>
      <w:tr w:rsidR="00A74CD2" w:rsidRPr="005D2E8E" w14:paraId="713522AC" w14:textId="77777777" w:rsidTr="008E2C57">
        <w:trPr>
          <w:trHeight w:val="418"/>
        </w:trPr>
        <w:tc>
          <w:tcPr>
            <w:tcW w:w="2825" w:type="dxa"/>
            <w:shd w:val="clear" w:color="auto" w:fill="auto"/>
            <w:vAlign w:val="center"/>
            <w:hideMark/>
          </w:tcPr>
          <w:p w14:paraId="78E51B2D" w14:textId="56D64008" w:rsidR="00A74CD2" w:rsidRPr="00995074" w:rsidRDefault="00A74CD2" w:rsidP="00A74CD2">
            <w:pPr>
              <w:tabs>
                <w:tab w:val="clear" w:pos="5790"/>
              </w:tabs>
              <w:spacing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ubytování jedné osoby v jednolůžkovém pokoji se snídaní (jedna noc)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5074C1" w14:textId="69F69A54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1 300,00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BB6B4" w14:textId="64097A8E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CDFC6" w14:textId="193F1F03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2 600,00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1743C" w14:textId="71CB9CA7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2 321,43 Kč</w:t>
            </w:r>
          </w:p>
        </w:tc>
      </w:tr>
      <w:tr w:rsidR="00A74CD2" w:rsidRPr="005D2E8E" w14:paraId="69FEF301" w14:textId="77777777" w:rsidTr="008E2C57">
        <w:trPr>
          <w:trHeight w:val="409"/>
        </w:trPr>
        <w:tc>
          <w:tcPr>
            <w:tcW w:w="2825" w:type="dxa"/>
            <w:shd w:val="clear" w:color="auto" w:fill="auto"/>
            <w:vAlign w:val="center"/>
            <w:hideMark/>
          </w:tcPr>
          <w:p w14:paraId="1E800A83" w14:textId="70C08FC8" w:rsidR="00A74CD2" w:rsidRPr="00995074" w:rsidRDefault="00A74CD2" w:rsidP="00A74CD2">
            <w:pPr>
              <w:tabs>
                <w:tab w:val="clear" w:pos="5790"/>
              </w:tabs>
              <w:spacing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ubytování jedné osoby ve dvoulůžkovém pokoji se snídaní (jedna noc)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1FF7F7" w14:textId="2AC6B3F4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1 300,00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8974C" w14:textId="21F3672B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510CE9" w14:textId="7CB2805D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36 400,00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69195D" w14:textId="223084B3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32 500,00 Kč</w:t>
            </w:r>
          </w:p>
        </w:tc>
      </w:tr>
      <w:tr w:rsidR="00A74CD2" w:rsidRPr="005D2E8E" w14:paraId="0D114017" w14:textId="77777777" w:rsidTr="008E2C57">
        <w:trPr>
          <w:trHeight w:val="106"/>
        </w:trPr>
        <w:tc>
          <w:tcPr>
            <w:tcW w:w="2825" w:type="dxa"/>
            <w:shd w:val="clear" w:color="auto" w:fill="auto"/>
            <w:vAlign w:val="center"/>
            <w:hideMark/>
          </w:tcPr>
          <w:p w14:paraId="74BD4E9E" w14:textId="79FADB84" w:rsidR="00A74CD2" w:rsidRPr="00995074" w:rsidRDefault="00A74CD2" w:rsidP="00A74CD2">
            <w:pPr>
              <w:tabs>
                <w:tab w:val="clear" w:pos="5790"/>
              </w:tabs>
              <w:spacing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místní poplatek z pobytu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7DFAC3" w14:textId="7DF980DD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9CBF5" w14:textId="719FBD39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2238F" w14:textId="4B7EEE75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900,00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B0F92" w14:textId="08D479B3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900,00 Kč</w:t>
            </w:r>
          </w:p>
        </w:tc>
      </w:tr>
      <w:tr w:rsidR="00A74CD2" w:rsidRPr="005D2E8E" w14:paraId="6F2B3E90" w14:textId="77777777" w:rsidTr="008E2C57">
        <w:trPr>
          <w:trHeight w:val="335"/>
        </w:trPr>
        <w:tc>
          <w:tcPr>
            <w:tcW w:w="2825" w:type="dxa"/>
            <w:shd w:val="clear" w:color="auto" w:fill="auto"/>
            <w:vAlign w:val="center"/>
          </w:tcPr>
          <w:p w14:paraId="69D46322" w14:textId="64620829" w:rsidR="00A74CD2" w:rsidRPr="00995074" w:rsidRDefault="00A74CD2" w:rsidP="00A74CD2">
            <w:pPr>
              <w:tabs>
                <w:tab w:val="clear" w:pos="5790"/>
              </w:tabs>
              <w:spacing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coffee break pro jednu osobu</w:t>
            </w:r>
            <w:r>
              <w:rPr>
                <w:rFonts w:cs="Calibri"/>
                <w:color w:val="000000"/>
              </w:rPr>
              <w:br/>
              <w:t>25. 9.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EBF2B6" w14:textId="6C259766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190,00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ADE0C" w14:textId="79F56C83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B55976" w14:textId="521AA05B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5 700,00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35DB4F" w14:textId="6500E9E7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5 089,29 Kč</w:t>
            </w:r>
          </w:p>
        </w:tc>
      </w:tr>
      <w:tr w:rsidR="00A74CD2" w:rsidRPr="005D2E8E" w14:paraId="6BF451F4" w14:textId="77777777" w:rsidTr="008E2C57">
        <w:trPr>
          <w:trHeight w:val="338"/>
        </w:trPr>
        <w:tc>
          <w:tcPr>
            <w:tcW w:w="2825" w:type="dxa"/>
            <w:shd w:val="clear" w:color="auto" w:fill="auto"/>
            <w:vAlign w:val="center"/>
          </w:tcPr>
          <w:p w14:paraId="690C047C" w14:textId="04F7B3F8" w:rsidR="00A74CD2" w:rsidRPr="00995074" w:rsidRDefault="00A74CD2" w:rsidP="00A74CD2">
            <w:pPr>
              <w:tabs>
                <w:tab w:val="clear" w:pos="5790"/>
              </w:tabs>
              <w:spacing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coffee break pro jednu osobu</w:t>
            </w:r>
            <w:r>
              <w:rPr>
                <w:rFonts w:cs="Calibri"/>
                <w:color w:val="000000"/>
              </w:rPr>
              <w:br/>
              <w:t>26. 9.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14F1BA" w14:textId="57D0F005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190,00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8A1687" w14:textId="375C8B77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8F2E76" w14:textId="7F359FB6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5 700,00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F60A42" w14:textId="0C6A573A" w:rsidR="00A74CD2" w:rsidRPr="00995074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5 089,29 Kč</w:t>
            </w:r>
          </w:p>
        </w:tc>
      </w:tr>
      <w:tr w:rsidR="00A74CD2" w:rsidRPr="005D2E8E" w14:paraId="4FD9E6EE" w14:textId="77777777" w:rsidTr="008E2C57">
        <w:trPr>
          <w:trHeight w:val="338"/>
        </w:trPr>
        <w:tc>
          <w:tcPr>
            <w:tcW w:w="2825" w:type="dxa"/>
            <w:shd w:val="clear" w:color="auto" w:fill="auto"/>
            <w:vAlign w:val="center"/>
          </w:tcPr>
          <w:p w14:paraId="273EAE2D" w14:textId="53E53D5A" w:rsidR="00A74CD2" w:rsidRDefault="00A74CD2" w:rsidP="00A74CD2">
            <w:pPr>
              <w:tabs>
                <w:tab w:val="clear" w:pos="5790"/>
              </w:tabs>
              <w:spacing w:after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konferenční sál pronájem</w:t>
            </w:r>
            <w:r>
              <w:rPr>
                <w:rFonts w:cs="Calibri"/>
                <w:color w:val="000000"/>
              </w:rPr>
              <w:br/>
              <w:t>25. 9. 10:00 - 13:00</w:t>
            </w:r>
            <w:r>
              <w:rPr>
                <w:rFonts w:cs="Calibri"/>
                <w:color w:val="000000"/>
              </w:rPr>
              <w:br/>
              <w:t>26. 9. 9:00 - 15:00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ACBF94" w14:textId="4BF972B1" w:rsidR="00A74CD2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3E5254" w14:textId="2ED5768E" w:rsidR="00A74CD2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E937E2" w14:textId="6A4FA1BF" w:rsidR="00A74CD2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12 500,00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11AAFF" w14:textId="08A8F9BF" w:rsidR="00A74CD2" w:rsidRDefault="00A74CD2" w:rsidP="00A74CD2">
            <w:pPr>
              <w:tabs>
                <w:tab w:val="clear" w:pos="5790"/>
              </w:tabs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10 330,58 Kč</w:t>
            </w:r>
          </w:p>
        </w:tc>
      </w:tr>
    </w:tbl>
    <w:p w14:paraId="79CB3696" w14:textId="47455DFC" w:rsidR="00FC2620" w:rsidRPr="00FC2620" w:rsidRDefault="00FC2620" w:rsidP="00FC2620">
      <w:pPr>
        <w:rPr>
          <w:rFonts w:asciiTheme="minorHAnsi" w:eastAsia="Times New Roman" w:hAnsiTheme="minorHAnsi" w:cstheme="minorHAnsi"/>
          <w:b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/>
          <w:bCs/>
          <w:lang w:eastAsia="cs-CZ"/>
        </w:rPr>
        <w:t xml:space="preserve">Výsledná celková cena včetně DPH činí </w:t>
      </w:r>
      <w:r w:rsidR="00A74CD2">
        <w:rPr>
          <w:rFonts w:asciiTheme="minorHAnsi" w:eastAsia="Times New Roman" w:hAnsiTheme="minorHAnsi" w:cstheme="minorHAnsi"/>
          <w:b/>
          <w:bCs/>
          <w:lang w:eastAsia="cs-CZ"/>
        </w:rPr>
        <w:t>63 800</w:t>
      </w:r>
      <w:r w:rsidR="008E2C57">
        <w:rPr>
          <w:rFonts w:asciiTheme="minorHAnsi" w:eastAsia="Times New Roman" w:hAnsiTheme="minorHAnsi" w:cstheme="minorHAnsi"/>
          <w:b/>
          <w:bCs/>
          <w:lang w:eastAsia="cs-CZ"/>
        </w:rPr>
        <w:t xml:space="preserve"> Kč</w:t>
      </w:r>
      <w:r w:rsidRPr="00FC2620">
        <w:rPr>
          <w:rFonts w:asciiTheme="minorHAnsi" w:eastAsia="Times New Roman" w:hAnsiTheme="minorHAnsi" w:cstheme="minorHAnsi"/>
          <w:b/>
          <w:bCs/>
          <w:lang w:eastAsia="cs-CZ"/>
        </w:rPr>
        <w:t>.</w:t>
      </w:r>
    </w:p>
    <w:p w14:paraId="0A97DC57" w14:textId="5C4DD4D3" w:rsidR="00FC2620" w:rsidRPr="00FC2620" w:rsidRDefault="00FC2620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Montserrat-Light" w:hAnsiTheme="minorHAnsi" w:cstheme="minorHAnsi"/>
        </w:rPr>
        <w:t xml:space="preserve">V textu faktury </w:t>
      </w:r>
      <w:r w:rsidR="00CC1EB3">
        <w:rPr>
          <w:rFonts w:asciiTheme="minorHAnsi" w:eastAsia="Montserrat-Light" w:hAnsiTheme="minorHAnsi" w:cstheme="minorHAnsi"/>
        </w:rPr>
        <w:t xml:space="preserve">žádáme </w:t>
      </w:r>
      <w:r w:rsidR="00BC0A7B">
        <w:rPr>
          <w:rFonts w:asciiTheme="minorHAnsi" w:eastAsia="Montserrat-Light" w:hAnsiTheme="minorHAnsi" w:cstheme="minorHAnsi"/>
        </w:rPr>
        <w:t>uvést</w:t>
      </w:r>
      <w:r w:rsidRPr="00FC2620">
        <w:rPr>
          <w:rFonts w:asciiTheme="minorHAnsi" w:eastAsia="Montserrat-Light" w:hAnsiTheme="minorHAnsi" w:cstheme="minorHAnsi"/>
        </w:rPr>
        <w:t>: Hrazeno z prostředků technické pomoci OP JAK a č. j. objednávky.</w:t>
      </w:r>
    </w:p>
    <w:p w14:paraId="27DC5245" w14:textId="77777777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Pro fakturaci použijte následující údaje:</w:t>
      </w:r>
    </w:p>
    <w:p w14:paraId="7529CDA1" w14:textId="30EA864F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Ministerstvo školství, mládeže a tělovýchovy</w:t>
      </w:r>
    </w:p>
    <w:p w14:paraId="7F2FAC21" w14:textId="302F4E81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O42, Odbor technické pomoci</w:t>
      </w:r>
    </w:p>
    <w:p w14:paraId="0435AC55" w14:textId="21E3817C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Karmelitská 529/5, 118 12 Praha 1</w:t>
      </w:r>
    </w:p>
    <w:p w14:paraId="5ACF6A05" w14:textId="445BE2E9" w:rsidR="00CC1EB3" w:rsidRDefault="00FC2620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 xml:space="preserve">IČO: 00022985. </w:t>
      </w:r>
    </w:p>
    <w:p w14:paraId="141CCC81" w14:textId="39A23AB9" w:rsidR="001C3C58" w:rsidRDefault="001C3C58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995074">
        <w:rPr>
          <w:lang w:eastAsia="cs-CZ"/>
        </w:rPr>
        <w:t xml:space="preserve">Vyhrazujeme si možnost zrušení objednávky </w:t>
      </w:r>
      <w:r w:rsidR="00471A4A">
        <w:rPr>
          <w:lang w:eastAsia="cs-CZ"/>
        </w:rPr>
        <w:t xml:space="preserve">ubytování a občerstvení </w:t>
      </w:r>
      <w:r w:rsidR="00471A4A" w:rsidRPr="008E2C57">
        <w:rPr>
          <w:lang w:eastAsia="cs-CZ"/>
        </w:rPr>
        <w:t xml:space="preserve">pro </w:t>
      </w:r>
      <w:r w:rsidRPr="008E2C57">
        <w:rPr>
          <w:lang w:eastAsia="cs-CZ"/>
        </w:rPr>
        <w:t xml:space="preserve">až </w:t>
      </w:r>
      <w:r w:rsidR="008E2C57" w:rsidRPr="008E2C57">
        <w:rPr>
          <w:lang w:eastAsia="cs-CZ"/>
        </w:rPr>
        <w:t>3</w:t>
      </w:r>
      <w:r w:rsidR="00471A4A" w:rsidRPr="008E2C57">
        <w:rPr>
          <w:lang w:eastAsia="cs-CZ"/>
        </w:rPr>
        <w:t xml:space="preserve"> osob</w:t>
      </w:r>
      <w:r w:rsidR="00D11FA5">
        <w:rPr>
          <w:lang w:eastAsia="cs-CZ"/>
        </w:rPr>
        <w:t>y</w:t>
      </w:r>
      <w:r w:rsidRPr="008E2C57">
        <w:rPr>
          <w:lang w:eastAsia="cs-CZ"/>
        </w:rPr>
        <w:t xml:space="preserve"> s adekvátním snížením ceny (cena zrušených </w:t>
      </w:r>
      <w:r w:rsidR="00471A4A" w:rsidRPr="008E2C57">
        <w:rPr>
          <w:lang w:eastAsia="cs-CZ"/>
        </w:rPr>
        <w:t xml:space="preserve">lůžek a občerstvení </w:t>
      </w:r>
      <w:r w:rsidRPr="008E2C57">
        <w:rPr>
          <w:lang w:eastAsia="cs-CZ"/>
        </w:rPr>
        <w:t>by případně byla odečtena od celkové ceny této objednávky)</w:t>
      </w:r>
      <w:r w:rsidR="00995074" w:rsidRPr="008E2C57">
        <w:rPr>
          <w:lang w:eastAsia="cs-CZ"/>
        </w:rPr>
        <w:t>,</w:t>
      </w:r>
      <w:r w:rsidRPr="008E2C57">
        <w:rPr>
          <w:lang w:eastAsia="cs-CZ"/>
        </w:rPr>
        <w:t xml:space="preserve"> a to nejpozději 5</w:t>
      </w:r>
      <w:r w:rsidR="00995074" w:rsidRPr="008E2C57">
        <w:rPr>
          <w:lang w:eastAsia="cs-CZ"/>
        </w:rPr>
        <w:t xml:space="preserve"> kalendářních</w:t>
      </w:r>
      <w:r w:rsidRPr="008E2C57">
        <w:rPr>
          <w:lang w:eastAsia="cs-CZ"/>
        </w:rPr>
        <w:t xml:space="preserve"> dní před konáním akce</w:t>
      </w:r>
      <w:r w:rsidR="00995074" w:rsidRPr="008E2C57">
        <w:rPr>
          <w:lang w:eastAsia="cs-CZ"/>
        </w:rPr>
        <w:t xml:space="preserve"> (tj. nejpozději </w:t>
      </w:r>
      <w:r w:rsidR="008E2C57" w:rsidRPr="008E2C57">
        <w:rPr>
          <w:lang w:eastAsia="cs-CZ"/>
        </w:rPr>
        <w:t>19</w:t>
      </w:r>
      <w:r w:rsidR="00995074" w:rsidRPr="008E2C57">
        <w:rPr>
          <w:lang w:eastAsia="cs-CZ"/>
        </w:rPr>
        <w:t xml:space="preserve">. </w:t>
      </w:r>
      <w:r w:rsidR="008E2C57" w:rsidRPr="008E2C57">
        <w:rPr>
          <w:lang w:eastAsia="cs-CZ"/>
        </w:rPr>
        <w:t>9</w:t>
      </w:r>
      <w:r w:rsidR="00995074" w:rsidRPr="008E2C57">
        <w:rPr>
          <w:lang w:eastAsia="cs-CZ"/>
        </w:rPr>
        <w:t>.</w:t>
      </w:r>
      <w:r w:rsidR="006C3492">
        <w:rPr>
          <w:lang w:eastAsia="cs-CZ"/>
        </w:rPr>
        <w:t xml:space="preserve"> 2024</w:t>
      </w:r>
      <w:r w:rsidR="00995074" w:rsidRPr="008E2C57">
        <w:rPr>
          <w:lang w:eastAsia="cs-CZ"/>
        </w:rPr>
        <w:t>).</w:t>
      </w:r>
    </w:p>
    <w:p w14:paraId="2614BF37" w14:textId="6AE8D8E7" w:rsidR="00FC2620" w:rsidRDefault="00FC2620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Splatnost faktury je 30 dnů od jejího doručení. MŠMT není plátcem DPH.</w:t>
      </w:r>
    </w:p>
    <w:p w14:paraId="7F7886F2" w14:textId="3761FAC6" w:rsidR="00591673" w:rsidRDefault="00591673" w:rsidP="00591673">
      <w:r>
        <w:lastRenderedPageBreak/>
        <w:t>V souladu se zákonem č. 340/2015 Sb., zákon o zvláštních podmínkách účinnosti některých smluv, uveřejňování těchto smluv a o registru smluv (zákon o registru smluv) zajistí Objednatel uveřejnění celého textu této objednávky, vyjma osobních údajů, a metadat této objednávky v registru smluv včetně případných oprav uveřejnění s tím, že nezajistí-li Objednatel uveřejnění této objednávky nebo metadat této objednávky v registru smluv do 30 dnů od uzavření této objednávky, pak je oprávněn zajistit jejich uveřejnění Poskytovatel ve lhůtě tří měsíců od uzavření této objednávky.</w:t>
      </w:r>
    </w:p>
    <w:p w14:paraId="319BA113" w14:textId="58B6EDFD" w:rsidR="00591673" w:rsidRDefault="00591673" w:rsidP="00591673">
      <w:r>
        <w:t>Objednávka nabývá platnosti dnem podpisu druhou ze smluvních stran. Účinnosti nabývá objednávka, dle zákona č. 340/2015 Sb., zákon o zvláštních podmínkách účinnosti některých smluv, uveřejňování těchto smluv a o registru smluv (zákon o registru smluv), dnem jejího zveřejnění v registru smluv. Realizace plnění je tedy možná až od data účinnosti.</w:t>
      </w:r>
    </w:p>
    <w:p w14:paraId="6170097A" w14:textId="77777777" w:rsidR="00FD054F" w:rsidRPr="00485B0A" w:rsidRDefault="00FD054F" w:rsidP="00FD05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Podrobnější specifikace požadovaných služeb je uvedena v příloze č. 1 </w:t>
      </w:r>
      <w:r w:rsidRPr="00485B0A">
        <w:rPr>
          <w:rFonts w:asciiTheme="minorHAnsi" w:hAnsiTheme="minorHAnsi" w:cstheme="minorHAnsi"/>
        </w:rPr>
        <w:t>Specifikace požadavků</w:t>
      </w:r>
      <w:r>
        <w:rPr>
          <w:rFonts w:asciiTheme="minorHAnsi" w:hAnsiTheme="minorHAnsi" w:cstheme="minorHAnsi"/>
        </w:rPr>
        <w:t>.</w:t>
      </w:r>
    </w:p>
    <w:p w14:paraId="04F86325" w14:textId="77777777" w:rsidR="00FC2620" w:rsidRPr="00FC2620" w:rsidRDefault="00FC2620" w:rsidP="00FC2620">
      <w:pPr>
        <w:rPr>
          <w:rFonts w:asciiTheme="minorHAnsi" w:eastAsia="Times New Roman" w:hAnsiTheme="minorHAnsi" w:cstheme="minorHAnsi"/>
          <w:lang w:eastAsia="cs-CZ"/>
        </w:rPr>
      </w:pPr>
      <w:r w:rsidRPr="00FC2620">
        <w:rPr>
          <w:rFonts w:asciiTheme="minorHAnsi" w:eastAsia="Times New Roman" w:hAnsiTheme="minorHAnsi" w:cstheme="minorHAnsi"/>
          <w:lang w:eastAsia="cs-CZ"/>
        </w:rPr>
        <w:t>S pozdravem</w:t>
      </w:r>
    </w:p>
    <w:p w14:paraId="54E9A0BC" w14:textId="0C62C46D" w:rsidR="007A2278" w:rsidRDefault="007A2278" w:rsidP="007A2278">
      <w:pPr>
        <w:rPr>
          <w:rFonts w:asciiTheme="minorHAnsi" w:eastAsia="Montserrat-Light" w:hAnsiTheme="minorHAnsi" w:cstheme="minorHAnsi"/>
        </w:rPr>
      </w:pPr>
    </w:p>
    <w:p w14:paraId="44163C19" w14:textId="450BEB0A" w:rsidR="008C6553" w:rsidRDefault="008C6553" w:rsidP="007A2278">
      <w:pPr>
        <w:rPr>
          <w:rFonts w:asciiTheme="minorHAnsi" w:eastAsia="Montserrat-Light" w:hAnsiTheme="minorHAnsi" w:cstheme="minorHAnsi"/>
        </w:rPr>
      </w:pPr>
    </w:p>
    <w:p w14:paraId="7544BE50" w14:textId="77777777" w:rsidR="00CC1EB3" w:rsidRDefault="00CC1EB3" w:rsidP="007A2278">
      <w:pPr>
        <w:rPr>
          <w:rFonts w:asciiTheme="minorHAnsi" w:eastAsia="Montserrat-Light" w:hAnsiTheme="minorHAnsi" w:cstheme="minorHAnsi"/>
        </w:rPr>
      </w:pPr>
    </w:p>
    <w:p w14:paraId="21C841A3" w14:textId="77777777" w:rsidR="007A2278" w:rsidRPr="002A5F90" w:rsidRDefault="007A2278" w:rsidP="007A2278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  <w:b/>
          <w:bCs/>
        </w:rPr>
        <w:t>Bc. Jan Frisch</w:t>
      </w:r>
      <w:r w:rsidRPr="002A5F90">
        <w:rPr>
          <w:rFonts w:asciiTheme="minorHAnsi" w:eastAsia="Montserrat-Light" w:hAnsiTheme="minorHAnsi" w:cstheme="minorHAnsi"/>
          <w:b/>
          <w:bCs/>
        </w:rPr>
        <w:t xml:space="preserve"> </w:t>
      </w:r>
    </w:p>
    <w:p w14:paraId="1A8ACEED" w14:textId="77777777" w:rsidR="007A2278" w:rsidRPr="00597FB0" w:rsidRDefault="007A2278" w:rsidP="007A2278">
      <w:pPr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ředitel odboru</w:t>
      </w:r>
    </w:p>
    <w:p w14:paraId="390CE212" w14:textId="77777777" w:rsidR="007A2278" w:rsidRDefault="007A2278" w:rsidP="007A2278">
      <w:pPr>
        <w:pStyle w:val="Bezmezer"/>
      </w:pPr>
    </w:p>
    <w:p w14:paraId="2B19020F" w14:textId="77777777" w:rsidR="007A2278" w:rsidRDefault="007A2278" w:rsidP="007A2278">
      <w:pPr>
        <w:pStyle w:val="Bezmezer"/>
      </w:pPr>
    </w:p>
    <w:p w14:paraId="7970B83C" w14:textId="77777777" w:rsidR="007A2278" w:rsidRDefault="007A2278" w:rsidP="007A2278">
      <w:pPr>
        <w:pStyle w:val="Bezmezer"/>
      </w:pPr>
    </w:p>
    <w:p w14:paraId="7458DE3D" w14:textId="77777777" w:rsidR="007A2278" w:rsidRDefault="007A2278" w:rsidP="007A2278">
      <w:pPr>
        <w:pStyle w:val="Bezmezer"/>
      </w:pPr>
    </w:p>
    <w:p w14:paraId="5D087769" w14:textId="77777777" w:rsidR="00CC1EB3" w:rsidRDefault="00CC1EB3" w:rsidP="007A2278">
      <w:pPr>
        <w:pStyle w:val="Bezmezer"/>
        <w:rPr>
          <w:b/>
          <w:bCs/>
        </w:rPr>
      </w:pPr>
    </w:p>
    <w:p w14:paraId="58B2117B" w14:textId="77777777" w:rsidR="00CC1EB3" w:rsidRDefault="00CC1EB3" w:rsidP="007A2278">
      <w:pPr>
        <w:pStyle w:val="Bezmezer"/>
        <w:rPr>
          <w:b/>
          <w:bCs/>
        </w:rPr>
      </w:pPr>
    </w:p>
    <w:p w14:paraId="1FBFFBC0" w14:textId="77777777" w:rsidR="00CC1EB3" w:rsidRDefault="00CC1EB3" w:rsidP="007A2278">
      <w:pPr>
        <w:pStyle w:val="Bezmezer"/>
        <w:rPr>
          <w:b/>
          <w:bCs/>
        </w:rPr>
      </w:pPr>
    </w:p>
    <w:p w14:paraId="4652090A" w14:textId="77777777" w:rsidR="00CC1EB3" w:rsidRDefault="00CC1EB3" w:rsidP="007A2278">
      <w:pPr>
        <w:pStyle w:val="Bezmezer"/>
        <w:rPr>
          <w:b/>
          <w:bCs/>
        </w:rPr>
      </w:pPr>
    </w:p>
    <w:p w14:paraId="73B2E04D" w14:textId="77777777" w:rsidR="00CC1EB3" w:rsidRDefault="00CC1EB3" w:rsidP="007A2278">
      <w:pPr>
        <w:pStyle w:val="Bezmezer"/>
        <w:rPr>
          <w:b/>
          <w:bCs/>
        </w:rPr>
      </w:pPr>
    </w:p>
    <w:p w14:paraId="1D420DEF" w14:textId="77777777" w:rsidR="00CC1EB3" w:rsidRDefault="00CC1EB3" w:rsidP="007A2278">
      <w:pPr>
        <w:pStyle w:val="Bezmezer"/>
        <w:rPr>
          <w:b/>
          <w:bCs/>
        </w:rPr>
      </w:pPr>
    </w:p>
    <w:p w14:paraId="784C5B91" w14:textId="77777777" w:rsidR="00CC1EB3" w:rsidRDefault="00CC1EB3" w:rsidP="007A2278">
      <w:pPr>
        <w:pStyle w:val="Bezmezer"/>
        <w:rPr>
          <w:b/>
          <w:bCs/>
        </w:rPr>
      </w:pPr>
    </w:p>
    <w:p w14:paraId="668C8D0B" w14:textId="77777777" w:rsidR="00CC1EB3" w:rsidRDefault="00CC1EB3" w:rsidP="007A2278">
      <w:pPr>
        <w:pStyle w:val="Bezmezer"/>
        <w:rPr>
          <w:b/>
          <w:bCs/>
        </w:rPr>
      </w:pPr>
    </w:p>
    <w:p w14:paraId="188BB540" w14:textId="77777777" w:rsidR="00CC1EB3" w:rsidRDefault="00CC1EB3" w:rsidP="007A2278">
      <w:pPr>
        <w:pStyle w:val="Bezmezer"/>
        <w:rPr>
          <w:b/>
          <w:bCs/>
        </w:rPr>
      </w:pPr>
    </w:p>
    <w:p w14:paraId="132AA58F" w14:textId="77777777" w:rsidR="00CC1EB3" w:rsidRDefault="00CC1EB3" w:rsidP="007A2278">
      <w:pPr>
        <w:pStyle w:val="Bezmezer"/>
        <w:rPr>
          <w:b/>
          <w:bCs/>
        </w:rPr>
      </w:pPr>
    </w:p>
    <w:p w14:paraId="343B73B5" w14:textId="77777777" w:rsidR="00CC1EB3" w:rsidRDefault="00CC1EB3" w:rsidP="007A2278">
      <w:pPr>
        <w:pStyle w:val="Bezmezer"/>
        <w:rPr>
          <w:b/>
          <w:bCs/>
        </w:rPr>
      </w:pPr>
    </w:p>
    <w:p w14:paraId="4AE9F37E" w14:textId="77777777" w:rsidR="00CC1EB3" w:rsidRDefault="00CC1EB3" w:rsidP="007A2278">
      <w:pPr>
        <w:pStyle w:val="Bezmezer"/>
        <w:rPr>
          <w:b/>
          <w:bCs/>
        </w:rPr>
      </w:pPr>
    </w:p>
    <w:p w14:paraId="0C7189BE" w14:textId="77777777" w:rsidR="00CC1EB3" w:rsidRDefault="00CC1EB3" w:rsidP="007A2278">
      <w:pPr>
        <w:pStyle w:val="Bezmezer"/>
        <w:rPr>
          <w:b/>
          <w:bCs/>
        </w:rPr>
      </w:pPr>
    </w:p>
    <w:p w14:paraId="734E626F" w14:textId="77777777" w:rsidR="00CC1EB3" w:rsidRDefault="00CC1EB3" w:rsidP="007A2278">
      <w:pPr>
        <w:pStyle w:val="Bezmezer"/>
        <w:rPr>
          <w:b/>
          <w:bCs/>
        </w:rPr>
      </w:pPr>
    </w:p>
    <w:p w14:paraId="517C585E" w14:textId="77777777" w:rsidR="00CC1EB3" w:rsidRDefault="00CC1EB3" w:rsidP="007A2278">
      <w:pPr>
        <w:pStyle w:val="Bezmezer"/>
        <w:rPr>
          <w:b/>
          <w:bCs/>
        </w:rPr>
      </w:pPr>
    </w:p>
    <w:p w14:paraId="7D17EE53" w14:textId="77777777" w:rsidR="00CC1EB3" w:rsidRDefault="00CC1EB3" w:rsidP="007A2278">
      <w:pPr>
        <w:pStyle w:val="Bezmezer"/>
        <w:rPr>
          <w:b/>
          <w:bCs/>
        </w:rPr>
      </w:pPr>
    </w:p>
    <w:p w14:paraId="06D8B92C" w14:textId="77777777" w:rsidR="00CC1EB3" w:rsidRDefault="00CC1EB3" w:rsidP="007A2278">
      <w:pPr>
        <w:pStyle w:val="Bezmezer"/>
        <w:rPr>
          <w:b/>
          <w:bCs/>
        </w:rPr>
      </w:pPr>
    </w:p>
    <w:p w14:paraId="79166023" w14:textId="77777777" w:rsidR="00CC1EB3" w:rsidRDefault="00CC1EB3" w:rsidP="007A2278">
      <w:pPr>
        <w:pStyle w:val="Bezmezer"/>
        <w:rPr>
          <w:b/>
          <w:bCs/>
        </w:rPr>
      </w:pPr>
    </w:p>
    <w:p w14:paraId="03FA4001" w14:textId="77777777" w:rsidR="00CC1EB3" w:rsidRDefault="00CC1EB3" w:rsidP="007A2278">
      <w:pPr>
        <w:pStyle w:val="Bezmezer"/>
        <w:rPr>
          <w:b/>
          <w:bCs/>
        </w:rPr>
      </w:pPr>
    </w:p>
    <w:p w14:paraId="1AB62EAA" w14:textId="77777777" w:rsidR="00CC1EB3" w:rsidRDefault="00CC1EB3" w:rsidP="007A2278">
      <w:pPr>
        <w:pStyle w:val="Bezmezer"/>
        <w:rPr>
          <w:b/>
          <w:bCs/>
        </w:rPr>
      </w:pPr>
    </w:p>
    <w:p w14:paraId="69633104" w14:textId="77777777" w:rsidR="00E5758E" w:rsidRDefault="00E5758E" w:rsidP="007A2278">
      <w:pPr>
        <w:pStyle w:val="Bezmezer"/>
        <w:rPr>
          <w:b/>
          <w:bCs/>
        </w:rPr>
      </w:pPr>
    </w:p>
    <w:p w14:paraId="79F84DF0" w14:textId="77777777" w:rsidR="00E5758E" w:rsidRDefault="00E5758E" w:rsidP="007A2278">
      <w:pPr>
        <w:pStyle w:val="Bezmezer"/>
        <w:rPr>
          <w:b/>
          <w:bCs/>
        </w:rPr>
      </w:pPr>
    </w:p>
    <w:p w14:paraId="4609F8C5" w14:textId="77777777" w:rsidR="00E5758E" w:rsidRDefault="00E5758E" w:rsidP="007A2278">
      <w:pPr>
        <w:pStyle w:val="Bezmezer"/>
        <w:rPr>
          <w:b/>
          <w:bCs/>
        </w:rPr>
      </w:pPr>
    </w:p>
    <w:p w14:paraId="1052C186" w14:textId="57F3AB89" w:rsidR="007A2278" w:rsidRPr="008C6553" w:rsidRDefault="008E2C57" w:rsidP="007A2278">
      <w:pPr>
        <w:pStyle w:val="Bezmezer"/>
      </w:pPr>
      <w:r w:rsidRPr="008E2C57">
        <w:rPr>
          <w:b/>
          <w:bCs/>
        </w:rPr>
        <w:t>Hotel Zámek Hrubá Skála s.r.o.</w:t>
      </w:r>
      <w:r w:rsidR="007A2278" w:rsidRPr="008C6553">
        <w:tab/>
      </w:r>
      <w:r w:rsidR="007A2278" w:rsidRPr="008C6553">
        <w:tab/>
      </w:r>
      <w:r w:rsidR="007A2278" w:rsidRPr="008C6553">
        <w:tab/>
      </w:r>
      <w:r w:rsidR="0006434A">
        <w:tab/>
      </w:r>
      <w:r w:rsidR="007A2278" w:rsidRPr="008C6553">
        <w:tab/>
        <w:t>……………………………………………..…</w:t>
      </w:r>
    </w:p>
    <w:p w14:paraId="51D6F2CB" w14:textId="29E1ADDE" w:rsidR="007A2278" w:rsidRPr="00597FB0" w:rsidRDefault="00FC2620" w:rsidP="007A2278">
      <w:pPr>
        <w:pStyle w:val="Bezmezer"/>
      </w:pPr>
      <w:r w:rsidRPr="008C6553">
        <w:rPr>
          <w:rFonts w:eastAsia="Times New Roman" w:cstheme="minorHAnsi"/>
          <w:bCs/>
          <w:lang w:eastAsia="cs-CZ"/>
        </w:rPr>
        <w:t xml:space="preserve">IČO: </w:t>
      </w:r>
      <w:r w:rsidR="008E2C57" w:rsidRPr="008E2C57">
        <w:rPr>
          <w:rFonts w:eastAsia="Times New Roman" w:cstheme="minorHAnsi"/>
          <w:bCs/>
          <w:lang w:eastAsia="cs-CZ"/>
        </w:rPr>
        <w:t>01506072</w:t>
      </w:r>
      <w:r w:rsidR="007A2278">
        <w:tab/>
      </w:r>
      <w:r w:rsidR="007A2278">
        <w:tab/>
      </w:r>
      <w:r>
        <w:tab/>
      </w:r>
      <w:r w:rsidR="007A2278">
        <w:tab/>
      </w:r>
      <w:r w:rsidR="007A2278">
        <w:tab/>
      </w:r>
      <w:r w:rsidR="008E2C57">
        <w:tab/>
      </w:r>
      <w:r w:rsidR="007A2278">
        <w:tab/>
        <w:t>podpis osoby oprávněné jednat</w:t>
      </w:r>
    </w:p>
    <w:p w14:paraId="059521BA" w14:textId="2070953F" w:rsidR="00EC015C" w:rsidRDefault="007A2278" w:rsidP="007A227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E2C57">
        <w:tab/>
      </w:r>
      <w:r>
        <w:tab/>
        <w:t>jménem či za dodavatele</w:t>
      </w:r>
    </w:p>
    <w:p w14:paraId="7CFF5178" w14:textId="77777777" w:rsidR="00EC015C" w:rsidRDefault="00EC015C" w:rsidP="00EC015C">
      <w:pPr>
        <w:pStyle w:val="Bezmezer"/>
        <w:rPr>
          <w:rFonts w:cstheme="minorHAnsi"/>
          <w:b/>
          <w:bCs/>
        </w:rPr>
      </w:pPr>
      <w:r>
        <w:br w:type="page"/>
      </w:r>
      <w:r w:rsidRPr="004A09A2">
        <w:rPr>
          <w:rFonts w:cstheme="minorHAnsi"/>
          <w:b/>
          <w:bCs/>
        </w:rPr>
        <w:lastRenderedPageBreak/>
        <w:t xml:space="preserve">Příloha č. 1 </w:t>
      </w:r>
    </w:p>
    <w:p w14:paraId="69E55DC8" w14:textId="77777777" w:rsidR="00EC015C" w:rsidRDefault="00EC015C" w:rsidP="00EC015C">
      <w:pPr>
        <w:pStyle w:val="Bezmezer"/>
        <w:rPr>
          <w:rFonts w:cstheme="minorHAnsi"/>
          <w:b/>
          <w:bCs/>
        </w:rPr>
      </w:pPr>
    </w:p>
    <w:p w14:paraId="1F4BAA55" w14:textId="77777777" w:rsidR="00EC015C" w:rsidRPr="004A09A2" w:rsidRDefault="00EC015C" w:rsidP="00EC015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Pr="004A09A2">
        <w:rPr>
          <w:rFonts w:cstheme="minorHAnsi"/>
          <w:b/>
          <w:bCs/>
        </w:rPr>
        <w:t>pecifikace požadavků</w:t>
      </w:r>
    </w:p>
    <w:p w14:paraId="34D24F34" w14:textId="77777777" w:rsidR="00EC015C" w:rsidRPr="004A09A2" w:rsidRDefault="00EC015C" w:rsidP="00EC01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09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3354CF2" w14:textId="27D882B0" w:rsidR="00EC015C" w:rsidRPr="00B44677" w:rsidRDefault="00EC015C" w:rsidP="00EC015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A09A2">
        <w:rPr>
          <w:rFonts w:asciiTheme="minorHAnsi" w:hAnsiTheme="minorHAnsi" w:cstheme="minorHAnsi"/>
          <w:sz w:val="22"/>
          <w:szCs w:val="22"/>
        </w:rPr>
        <w:t xml:space="preserve">konferenční sál o kapacitě minimálně </w:t>
      </w:r>
      <w:r>
        <w:rPr>
          <w:rFonts w:asciiTheme="minorHAnsi" w:hAnsiTheme="minorHAnsi" w:cstheme="minorHAnsi"/>
          <w:sz w:val="22"/>
          <w:szCs w:val="22"/>
        </w:rPr>
        <w:t>3</w:t>
      </w:r>
      <w:r w:rsidR="00733B6D">
        <w:rPr>
          <w:rFonts w:asciiTheme="minorHAnsi" w:hAnsiTheme="minorHAnsi" w:cstheme="minorHAnsi"/>
          <w:sz w:val="22"/>
          <w:szCs w:val="22"/>
        </w:rPr>
        <w:t>0</w:t>
      </w:r>
      <w:r w:rsidRPr="004A09A2">
        <w:rPr>
          <w:rFonts w:asciiTheme="minorHAnsi" w:hAnsiTheme="minorHAnsi" w:cstheme="minorHAnsi"/>
          <w:sz w:val="22"/>
          <w:szCs w:val="22"/>
        </w:rPr>
        <w:t xml:space="preserve"> osob s funkční klimatizací či s možností přirozeného větrání; sál bude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A09A2">
        <w:rPr>
          <w:rFonts w:asciiTheme="minorHAnsi" w:hAnsiTheme="minorHAnsi" w:cstheme="minorHAnsi"/>
          <w:sz w:val="22"/>
          <w:szCs w:val="22"/>
        </w:rPr>
        <w:t>dispozici</w:t>
      </w:r>
      <w:r>
        <w:rPr>
          <w:rFonts w:asciiTheme="minorHAnsi" w:hAnsiTheme="minorHAnsi" w:cstheme="minorHAnsi"/>
          <w:sz w:val="22"/>
          <w:szCs w:val="22"/>
        </w:rPr>
        <w:t xml:space="preserve"> dne</w:t>
      </w:r>
      <w:r w:rsidRPr="004A09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B44677">
        <w:rPr>
          <w:rFonts w:asciiTheme="minorHAnsi" w:hAnsiTheme="minorHAnsi" w:cstheme="minorHAnsi"/>
          <w:sz w:val="22"/>
          <w:szCs w:val="22"/>
        </w:rPr>
        <w:t>. 9.</w:t>
      </w:r>
      <w:r>
        <w:rPr>
          <w:rFonts w:asciiTheme="minorHAnsi" w:hAnsiTheme="minorHAnsi" w:cstheme="minorHAnsi"/>
          <w:sz w:val="22"/>
          <w:szCs w:val="22"/>
        </w:rPr>
        <w:t xml:space="preserve"> v čase</w:t>
      </w:r>
      <w:r w:rsidRPr="00B44677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44677">
        <w:rPr>
          <w:rFonts w:asciiTheme="minorHAnsi" w:hAnsiTheme="minorHAnsi" w:cstheme="minorHAnsi"/>
          <w:sz w:val="22"/>
          <w:szCs w:val="22"/>
        </w:rPr>
        <w:t>:00 –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44677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 a dne 26</w:t>
      </w:r>
      <w:r w:rsidRPr="00B44677">
        <w:rPr>
          <w:rFonts w:asciiTheme="minorHAnsi" w:hAnsiTheme="minorHAnsi" w:cstheme="minorHAnsi"/>
          <w:sz w:val="22"/>
          <w:szCs w:val="22"/>
        </w:rPr>
        <w:t>. 9.</w:t>
      </w:r>
      <w:r>
        <w:rPr>
          <w:rFonts w:asciiTheme="minorHAnsi" w:hAnsiTheme="minorHAnsi" w:cstheme="minorHAnsi"/>
          <w:sz w:val="22"/>
          <w:szCs w:val="22"/>
        </w:rPr>
        <w:t xml:space="preserve"> v čase</w:t>
      </w:r>
      <w:r w:rsidRPr="00B446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B44677">
        <w:rPr>
          <w:rFonts w:asciiTheme="minorHAnsi" w:hAnsiTheme="minorHAnsi" w:cstheme="minorHAnsi"/>
          <w:sz w:val="22"/>
          <w:szCs w:val="22"/>
        </w:rPr>
        <w:t>:00 –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44677">
        <w:rPr>
          <w:rFonts w:asciiTheme="minorHAnsi" w:hAnsiTheme="minorHAnsi" w:cstheme="minorHAnsi"/>
          <w:sz w:val="22"/>
          <w:szCs w:val="22"/>
        </w:rPr>
        <w:t xml:space="preserve">:00; </w:t>
      </w:r>
    </w:p>
    <w:p w14:paraId="2ED5853B" w14:textId="77777777" w:rsidR="00EC015C" w:rsidRPr="004A09A2" w:rsidRDefault="00EC015C" w:rsidP="00EC01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64ED72" w14:textId="07998007" w:rsidR="00EC015C" w:rsidRPr="000A3645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 w:rsidRPr="000A3645">
        <w:rPr>
          <w:rFonts w:asciiTheme="minorHAnsi" w:hAnsiTheme="minorHAnsi" w:cstheme="minorHAnsi"/>
        </w:rPr>
        <w:t>uspořádání sálu a míst k sezení bude schvalovat Objednatel;</w:t>
      </w:r>
    </w:p>
    <w:p w14:paraId="4AF6040F" w14:textId="77777777" w:rsidR="00EC015C" w:rsidRPr="000A3645" w:rsidRDefault="00EC015C" w:rsidP="00EC015C">
      <w:pPr>
        <w:pStyle w:val="Odstavecseseznamem"/>
        <w:rPr>
          <w:rFonts w:asciiTheme="minorHAnsi" w:hAnsiTheme="minorHAnsi" w:cstheme="minorHAnsi"/>
        </w:rPr>
      </w:pPr>
    </w:p>
    <w:p w14:paraId="5B067E87" w14:textId="77777777" w:rsidR="00EC015C" w:rsidRPr="000A3645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 w:rsidRPr="000A3645">
        <w:rPr>
          <w:rFonts w:asciiTheme="minorHAnsi" w:hAnsiTheme="minorHAnsi" w:cstheme="minorHAnsi"/>
        </w:rPr>
        <w:t xml:space="preserve">technické vybavení sálu: dataprojektor, projekční plátno, </w:t>
      </w:r>
      <w:proofErr w:type="spellStart"/>
      <w:r w:rsidRPr="000A3645">
        <w:rPr>
          <w:rFonts w:asciiTheme="minorHAnsi" w:hAnsiTheme="minorHAnsi" w:cstheme="minorHAnsi"/>
        </w:rPr>
        <w:t>flipchart</w:t>
      </w:r>
      <w:proofErr w:type="spellEnd"/>
      <w:r w:rsidRPr="000A3645">
        <w:rPr>
          <w:rFonts w:asciiTheme="minorHAnsi" w:hAnsiTheme="minorHAnsi" w:cstheme="minorHAnsi"/>
        </w:rPr>
        <w:t>, reproduktory, mikrofony</w:t>
      </w:r>
      <w:r>
        <w:rPr>
          <w:rFonts w:asciiTheme="minorHAnsi" w:hAnsiTheme="minorHAnsi" w:cstheme="minorHAnsi"/>
        </w:rPr>
        <w:t>;</w:t>
      </w:r>
    </w:p>
    <w:p w14:paraId="2330DB09" w14:textId="77777777" w:rsidR="00EC015C" w:rsidRPr="00B44677" w:rsidRDefault="00EC015C" w:rsidP="00EC015C">
      <w:pPr>
        <w:pStyle w:val="Odstavecseseznamem"/>
        <w:rPr>
          <w:rFonts w:asciiTheme="minorHAnsi" w:hAnsiTheme="minorHAnsi" w:cstheme="minorHAnsi"/>
        </w:rPr>
      </w:pPr>
    </w:p>
    <w:p w14:paraId="244FA184" w14:textId="26D13395" w:rsidR="00EC015C" w:rsidRPr="00B44677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 w:rsidRPr="00B44677">
        <w:rPr>
          <w:rFonts w:asciiTheme="minorHAnsi" w:hAnsiTheme="minorHAnsi" w:cstheme="minorHAnsi"/>
        </w:rPr>
        <w:t>v sále bude</w:t>
      </w:r>
      <w:r>
        <w:rPr>
          <w:rFonts w:asciiTheme="minorHAnsi" w:hAnsiTheme="minorHAnsi" w:cstheme="minorHAnsi"/>
        </w:rPr>
        <w:t xml:space="preserve"> po celou dobu jednání</w:t>
      </w:r>
      <w:r w:rsidRPr="00B44677">
        <w:rPr>
          <w:rFonts w:asciiTheme="minorHAnsi" w:hAnsiTheme="minorHAnsi" w:cstheme="minorHAnsi"/>
        </w:rPr>
        <w:t xml:space="preserve"> k dispozici bezdrátové Wi-Fi připojení k</w:t>
      </w:r>
      <w:r>
        <w:rPr>
          <w:rFonts w:asciiTheme="minorHAnsi" w:hAnsiTheme="minorHAnsi" w:cstheme="minorHAnsi"/>
        </w:rPr>
        <w:t> </w:t>
      </w:r>
      <w:r w:rsidRPr="00B44677">
        <w:rPr>
          <w:rFonts w:asciiTheme="minorHAnsi" w:hAnsiTheme="minorHAnsi" w:cstheme="minorHAnsi"/>
        </w:rPr>
        <w:t>internetu</w:t>
      </w:r>
      <w:r>
        <w:rPr>
          <w:rFonts w:asciiTheme="minorHAnsi" w:hAnsiTheme="minorHAnsi" w:cstheme="minorHAnsi"/>
        </w:rPr>
        <w:t xml:space="preserve"> minimálně na úrovni 2 Mb/s upload a 5Mb/s download</w:t>
      </w:r>
      <w:r w:rsidRPr="00B44677">
        <w:rPr>
          <w:rFonts w:asciiTheme="minorHAnsi" w:hAnsiTheme="minorHAnsi" w:cstheme="minorHAnsi"/>
        </w:rPr>
        <w:t>;</w:t>
      </w:r>
    </w:p>
    <w:p w14:paraId="1DF4161A" w14:textId="77777777" w:rsidR="00EC015C" w:rsidRPr="00B44677" w:rsidRDefault="00EC015C" w:rsidP="00EC015C">
      <w:pPr>
        <w:pStyle w:val="Odstavecseseznamem"/>
        <w:rPr>
          <w:rFonts w:asciiTheme="minorHAnsi" w:hAnsiTheme="minorHAnsi" w:cstheme="minorHAnsi"/>
        </w:rPr>
      </w:pPr>
    </w:p>
    <w:p w14:paraId="3800B26C" w14:textId="74C03304" w:rsidR="00EC015C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0" w:line="259" w:lineRule="auto"/>
        <w:rPr>
          <w:rFonts w:asciiTheme="minorHAnsi" w:hAnsiTheme="minorHAnsi" w:cstheme="minorHAnsi"/>
        </w:rPr>
      </w:pPr>
      <w:r w:rsidRPr="00B44677">
        <w:rPr>
          <w:rFonts w:asciiTheme="minorHAnsi" w:hAnsiTheme="minorHAnsi" w:cstheme="minorHAnsi"/>
        </w:rPr>
        <w:t>zajištění ubytování se snídaní na 1 noc z</w:t>
      </w:r>
      <w:r>
        <w:rPr>
          <w:rFonts w:asciiTheme="minorHAnsi" w:hAnsiTheme="minorHAnsi" w:cstheme="minorHAnsi"/>
        </w:rPr>
        <w:t xml:space="preserve"> 25</w:t>
      </w:r>
      <w:r w:rsidRPr="00B44677">
        <w:rPr>
          <w:rFonts w:asciiTheme="minorHAnsi" w:hAnsiTheme="minorHAnsi" w:cstheme="minorHAnsi"/>
        </w:rPr>
        <w:t xml:space="preserve">. na </w:t>
      </w:r>
      <w:r>
        <w:rPr>
          <w:rFonts w:asciiTheme="minorHAnsi" w:hAnsiTheme="minorHAnsi" w:cstheme="minorHAnsi"/>
        </w:rPr>
        <w:t>26</w:t>
      </w:r>
      <w:r w:rsidRPr="00B446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9</w:t>
      </w:r>
      <w:r w:rsidRPr="00B44677">
        <w:rPr>
          <w:rFonts w:asciiTheme="minorHAnsi" w:hAnsiTheme="minorHAnsi" w:cstheme="minorHAnsi"/>
        </w:rPr>
        <w:t xml:space="preserve">. pro </w:t>
      </w:r>
      <w:r>
        <w:rPr>
          <w:rFonts w:asciiTheme="minorHAnsi" w:hAnsiTheme="minorHAnsi" w:cstheme="minorHAnsi"/>
        </w:rPr>
        <w:t>3</w:t>
      </w:r>
      <w:r w:rsidR="00733B6D">
        <w:rPr>
          <w:rFonts w:asciiTheme="minorHAnsi" w:hAnsiTheme="minorHAnsi" w:cstheme="minorHAnsi"/>
        </w:rPr>
        <w:t>0</w:t>
      </w:r>
      <w:r w:rsidRPr="00B44677">
        <w:rPr>
          <w:rFonts w:asciiTheme="minorHAnsi" w:hAnsiTheme="minorHAnsi" w:cstheme="minorHAnsi"/>
        </w:rPr>
        <w:t xml:space="preserve"> osob v</w:t>
      </w:r>
      <w:r>
        <w:rPr>
          <w:rFonts w:asciiTheme="minorHAnsi" w:hAnsiTheme="minorHAnsi" w:cstheme="minorHAnsi"/>
        </w:rPr>
        <w:t>e dvou jednolůžkových a</w:t>
      </w:r>
      <w:r w:rsidR="00E5758E">
        <w:rPr>
          <w:rFonts w:asciiTheme="minorHAnsi" w:hAnsiTheme="minorHAnsi" w:cstheme="minorHAnsi"/>
        </w:rPr>
        <w:t> </w:t>
      </w:r>
      <w:r w:rsidR="00733B6D">
        <w:rPr>
          <w:rFonts w:asciiTheme="minorHAnsi" w:hAnsiTheme="minorHAnsi" w:cstheme="minorHAnsi"/>
        </w:rPr>
        <w:t>čtrnácti</w:t>
      </w:r>
      <w:r>
        <w:rPr>
          <w:rFonts w:asciiTheme="minorHAnsi" w:hAnsiTheme="minorHAnsi" w:cstheme="minorHAnsi"/>
        </w:rPr>
        <w:t xml:space="preserve"> dvoulůžkových</w:t>
      </w:r>
      <w:r w:rsidRPr="00B44677">
        <w:rPr>
          <w:rFonts w:asciiTheme="minorHAnsi" w:hAnsiTheme="minorHAnsi" w:cstheme="minorHAnsi"/>
        </w:rPr>
        <w:t xml:space="preserve"> pokojích</w:t>
      </w:r>
      <w:r>
        <w:rPr>
          <w:rFonts w:asciiTheme="minorHAnsi" w:hAnsiTheme="minorHAnsi" w:cstheme="minorHAnsi"/>
        </w:rPr>
        <w:t xml:space="preserve"> </w:t>
      </w:r>
      <w:r w:rsidRPr="00B44677">
        <w:rPr>
          <w:rFonts w:asciiTheme="minorHAnsi" w:hAnsiTheme="minorHAnsi" w:cstheme="minorHAnsi"/>
        </w:rPr>
        <w:t>odpovídající</w:t>
      </w:r>
      <w:r>
        <w:rPr>
          <w:rFonts w:asciiTheme="minorHAnsi" w:hAnsiTheme="minorHAnsi" w:cstheme="minorHAnsi"/>
        </w:rPr>
        <w:t>ch</w:t>
      </w:r>
      <w:r w:rsidRPr="00B44677">
        <w:rPr>
          <w:rFonts w:asciiTheme="minorHAnsi" w:hAnsiTheme="minorHAnsi" w:cstheme="minorHAnsi"/>
        </w:rPr>
        <w:t xml:space="preserve"> kvalitou minimálně standardu</w:t>
      </w:r>
      <w:r>
        <w:rPr>
          <w:rFonts w:asciiTheme="minorHAnsi" w:hAnsiTheme="minorHAnsi" w:cstheme="minorHAnsi"/>
        </w:rPr>
        <w:t> </w:t>
      </w:r>
      <w:r w:rsidRPr="00B44677"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 xml:space="preserve">. </w:t>
      </w:r>
    </w:p>
    <w:p w14:paraId="0DC99DF2" w14:textId="77777777" w:rsidR="00EC015C" w:rsidRDefault="00EC015C" w:rsidP="00EC015C">
      <w:pPr>
        <w:tabs>
          <w:tab w:val="clear" w:pos="5790"/>
        </w:tabs>
        <w:spacing w:before="0" w:after="160" w:line="259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Pokoje budou splňovat následující kritéria:</w:t>
      </w:r>
    </w:p>
    <w:p w14:paraId="0ABD160C" w14:textId="77777777" w:rsidR="00EC015C" w:rsidRPr="00EC076F" w:rsidRDefault="00EC015C" w:rsidP="00EC015C">
      <w:pPr>
        <w:pStyle w:val="Odstavecseseznamem"/>
        <w:numPr>
          <w:ilvl w:val="2"/>
          <w:numId w:val="7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minimální velikost jednolůžkových pokojů </w:t>
      </w:r>
      <w:proofErr w:type="gramStart"/>
      <w:r>
        <w:rPr>
          <w:rFonts w:asciiTheme="minorHAnsi" w:hAnsiTheme="minorHAnsi" w:cstheme="minorHAnsi"/>
        </w:rPr>
        <w:t>9m</w:t>
      </w:r>
      <w:r>
        <w:rPr>
          <w:rFonts w:asciiTheme="minorHAnsi" w:hAnsiTheme="minorHAnsi" w:cstheme="minorHAnsi"/>
          <w:vertAlign w:val="superscript"/>
        </w:rPr>
        <w:t>2</w:t>
      </w:r>
      <w:proofErr w:type="gramEnd"/>
      <w:r>
        <w:rPr>
          <w:rFonts w:asciiTheme="minorHAnsi" w:hAnsiTheme="minorHAnsi" w:cstheme="minorHAnsi"/>
        </w:rPr>
        <w:t>, dvoulůžkových pokojů 13m</w:t>
      </w:r>
      <w:r>
        <w:rPr>
          <w:rFonts w:asciiTheme="minorHAnsi" w:hAnsiTheme="minorHAnsi" w:cstheme="minorHAnsi"/>
          <w:vertAlign w:val="superscript"/>
        </w:rPr>
        <w:t>2</w:t>
      </w:r>
    </w:p>
    <w:p w14:paraId="130388A1" w14:textId="30BFEE87" w:rsidR="00EC015C" w:rsidRDefault="00EC015C" w:rsidP="00EC015C">
      <w:pPr>
        <w:pStyle w:val="Odstavecseseznamem"/>
        <w:numPr>
          <w:ilvl w:val="2"/>
          <w:numId w:val="7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minimální vybavení pokoje: lůžko/lůžka (nikoliv přistýlka), šatník, stůl, židle, osvětlení pokoje, noční lampička, elektrická zásuvka, odpadkový koš; na pokojích bude dostupné </w:t>
      </w:r>
      <w:r w:rsidRPr="00B44677">
        <w:rPr>
          <w:rFonts w:asciiTheme="minorHAnsi" w:hAnsiTheme="minorHAnsi" w:cstheme="minorHAnsi"/>
        </w:rPr>
        <w:t>bezdrátové Wi-Fi připojení k</w:t>
      </w:r>
      <w:r>
        <w:rPr>
          <w:rFonts w:asciiTheme="minorHAnsi" w:hAnsiTheme="minorHAnsi" w:cstheme="minorHAnsi"/>
        </w:rPr>
        <w:t> </w:t>
      </w:r>
      <w:r w:rsidRPr="00B44677">
        <w:rPr>
          <w:rFonts w:asciiTheme="minorHAnsi" w:hAnsiTheme="minorHAnsi" w:cstheme="minorHAnsi"/>
        </w:rPr>
        <w:t>internetu</w:t>
      </w:r>
      <w:r>
        <w:rPr>
          <w:rFonts w:asciiTheme="minorHAnsi" w:hAnsiTheme="minorHAnsi" w:cstheme="minorHAnsi"/>
        </w:rPr>
        <w:t xml:space="preserve"> minimálně na úrovni 2</w:t>
      </w:r>
      <w:r w:rsidR="00E5758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Mb/s upload a 5Mb/s download</w:t>
      </w:r>
    </w:p>
    <w:p w14:paraId="099D39CB" w14:textId="77777777" w:rsidR="00EC015C" w:rsidRDefault="00EC015C" w:rsidP="00EC015C">
      <w:pPr>
        <w:pStyle w:val="Odstavecseseznamem"/>
        <w:numPr>
          <w:ilvl w:val="2"/>
          <w:numId w:val="7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každý pokoj bude mít vlastní koupelnu a WC, koupelna a WC bude mít minimálně následující vybavení: tekoucí studená a teplá voda, vana/sprchový kout, zrcadlo, osvětlení, alespoň jeden ručník na jednoho účastníka, mýdlo/sprchový gel, toaletní papír, krytý odpadkový koš;</w:t>
      </w:r>
    </w:p>
    <w:p w14:paraId="6FBEE826" w14:textId="77777777" w:rsidR="00EC015C" w:rsidRDefault="00EC015C" w:rsidP="00EC015C">
      <w:pPr>
        <w:pStyle w:val="Odstavecseseznamem"/>
        <w:tabs>
          <w:tab w:val="clear" w:pos="5790"/>
        </w:tabs>
        <w:spacing w:before="0" w:after="160" w:line="259" w:lineRule="auto"/>
        <w:ind w:left="1800"/>
        <w:rPr>
          <w:rFonts w:asciiTheme="minorHAnsi" w:hAnsiTheme="minorHAnsi" w:cstheme="minorHAnsi"/>
        </w:rPr>
      </w:pPr>
    </w:p>
    <w:p w14:paraId="09DCFDFB" w14:textId="77777777" w:rsidR="00EC015C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check</w:t>
      </w:r>
      <w:proofErr w:type="spellEnd"/>
      <w:r>
        <w:rPr>
          <w:rFonts w:asciiTheme="minorHAnsi" w:hAnsiTheme="minorHAnsi" w:cstheme="minorHAnsi"/>
        </w:rPr>
        <w:t>-in proběhne nejpozději mezi 13:00 a 14:00;</w:t>
      </w:r>
    </w:p>
    <w:p w14:paraId="7E08498A" w14:textId="77777777" w:rsidR="00EC015C" w:rsidRPr="007A434E" w:rsidRDefault="00EC015C" w:rsidP="00EC015C">
      <w:pPr>
        <w:pStyle w:val="Odstavecseseznamem"/>
        <w:tabs>
          <w:tab w:val="clear" w:pos="5790"/>
        </w:tabs>
        <w:spacing w:before="0" w:after="160" w:line="259" w:lineRule="auto"/>
        <w:ind w:left="360"/>
        <w:rPr>
          <w:rFonts w:asciiTheme="minorHAnsi" w:hAnsiTheme="minorHAnsi" w:cstheme="minorHAnsi"/>
        </w:rPr>
      </w:pPr>
    </w:p>
    <w:p w14:paraId="1EFA3EA7" w14:textId="77777777" w:rsidR="00EC015C" w:rsidRPr="00A901D7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 w:rsidRPr="00A901D7">
        <w:rPr>
          <w:rFonts w:asciiTheme="minorHAnsi" w:hAnsiTheme="minorHAnsi" w:cstheme="minorHAnsi"/>
        </w:rPr>
        <w:t>prostor pro pracovní jednání a ubytovací prostory budou v jedné budově či ve spojeném komplexu budov v docházkové vzdálenosti max. 5 minut;</w:t>
      </w:r>
    </w:p>
    <w:p w14:paraId="0142488A" w14:textId="77777777" w:rsidR="00EC015C" w:rsidRPr="00A901D7" w:rsidRDefault="00EC015C" w:rsidP="00EC015C">
      <w:pPr>
        <w:pStyle w:val="Odstavecseseznamem"/>
        <w:rPr>
          <w:rFonts w:asciiTheme="minorHAnsi" w:hAnsiTheme="minorHAnsi" w:cstheme="minorHAnsi"/>
        </w:rPr>
      </w:pPr>
    </w:p>
    <w:p w14:paraId="66E58EA0" w14:textId="2D784179" w:rsidR="00EC015C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0" w:line="259" w:lineRule="auto"/>
        <w:rPr>
          <w:rFonts w:asciiTheme="minorHAnsi" w:hAnsiTheme="minorHAnsi" w:cstheme="minorHAnsi"/>
        </w:rPr>
      </w:pPr>
      <w:r w:rsidRPr="00B80A90">
        <w:rPr>
          <w:rFonts w:asciiTheme="minorHAnsi" w:hAnsiTheme="minorHAnsi" w:cstheme="minorHAnsi"/>
        </w:rPr>
        <w:t xml:space="preserve">pro všechny účastníky jednání požadujeme zajistit snídani dne </w:t>
      </w:r>
      <w:r>
        <w:rPr>
          <w:rFonts w:asciiTheme="minorHAnsi" w:hAnsiTheme="minorHAnsi" w:cstheme="minorHAnsi"/>
        </w:rPr>
        <w:t>26</w:t>
      </w:r>
      <w:r w:rsidRPr="00B80A90">
        <w:rPr>
          <w:rFonts w:asciiTheme="minorHAnsi" w:hAnsiTheme="minorHAnsi" w:cstheme="minorHAnsi"/>
        </w:rPr>
        <w:t xml:space="preserve">. 9. a občerstvení ve formě jednoho coffee breaku první den akce </w:t>
      </w:r>
      <w:r w:rsidR="00E5758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25</w:t>
      </w:r>
      <w:r w:rsidRPr="00B80A90">
        <w:rPr>
          <w:rFonts w:asciiTheme="minorHAnsi" w:hAnsiTheme="minorHAnsi" w:cstheme="minorHAnsi"/>
        </w:rPr>
        <w:t>. 9.) a jednoho coffee breaku druhý den akce (</w:t>
      </w:r>
      <w:r>
        <w:rPr>
          <w:rFonts w:asciiTheme="minorHAnsi" w:hAnsiTheme="minorHAnsi" w:cstheme="minorHAnsi"/>
        </w:rPr>
        <w:t>26</w:t>
      </w:r>
      <w:r w:rsidRPr="00B80A90">
        <w:rPr>
          <w:rFonts w:asciiTheme="minorHAnsi" w:hAnsiTheme="minorHAnsi" w:cstheme="minorHAnsi"/>
        </w:rPr>
        <w:t>. 9.)</w:t>
      </w:r>
      <w:r>
        <w:rPr>
          <w:rFonts w:asciiTheme="minorHAnsi" w:hAnsiTheme="minorHAnsi" w:cstheme="minorHAnsi"/>
        </w:rPr>
        <w:t>.</w:t>
      </w:r>
    </w:p>
    <w:p w14:paraId="0F9D8EAF" w14:textId="77777777" w:rsidR="00EC015C" w:rsidRPr="00B80A90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  <w:r w:rsidRPr="00B80A90">
        <w:rPr>
          <w:rFonts w:asciiTheme="minorHAnsi" w:hAnsiTheme="minorHAnsi" w:cstheme="minorHAnsi"/>
        </w:rPr>
        <w:t>Každý coffee break</w:t>
      </w:r>
      <w:r>
        <w:rPr>
          <w:rFonts w:asciiTheme="minorHAnsi" w:hAnsiTheme="minorHAnsi" w:cstheme="minorHAnsi"/>
        </w:rPr>
        <w:t xml:space="preserve"> bude</w:t>
      </w:r>
      <w:r w:rsidRPr="00B80A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minimálně </w:t>
      </w:r>
      <w:r w:rsidRPr="00B80A90">
        <w:rPr>
          <w:rFonts w:asciiTheme="minorHAnsi" w:hAnsiTheme="minorHAnsi" w:cstheme="minorHAnsi"/>
        </w:rPr>
        <w:t>v následující skladbě:</w:t>
      </w:r>
    </w:p>
    <w:p w14:paraId="2A778680" w14:textId="77777777" w:rsidR="00EC015C" w:rsidRPr="00B80A90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  <w:r w:rsidRPr="00B80A90">
        <w:rPr>
          <w:rFonts w:asciiTheme="minorHAnsi" w:hAnsiTheme="minorHAnsi" w:cstheme="minorHAnsi"/>
        </w:rPr>
        <w:t>teplý nápoj – čaj a káva vč. cukru a smetany/mléka; káva v termosce</w:t>
      </w:r>
    </w:p>
    <w:p w14:paraId="466F9572" w14:textId="77777777" w:rsidR="00EC015C" w:rsidRPr="00B80A90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  <w:r w:rsidRPr="00B80A90">
        <w:rPr>
          <w:rFonts w:asciiTheme="minorHAnsi" w:hAnsiTheme="minorHAnsi" w:cstheme="minorHAnsi"/>
        </w:rPr>
        <w:t>studený nápoj – voda kohoutková v karafách (s citronem, limetkou), popřípadě džus</w:t>
      </w:r>
    </w:p>
    <w:p w14:paraId="41C5120D" w14:textId="77777777" w:rsidR="00EC015C" w:rsidRPr="00B80A90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  <w:r w:rsidRPr="00B80A90">
        <w:rPr>
          <w:rFonts w:asciiTheme="minorHAnsi" w:hAnsiTheme="minorHAnsi" w:cstheme="minorHAnsi"/>
        </w:rPr>
        <w:t xml:space="preserve">slané občerstvení např. </w:t>
      </w:r>
      <w:r>
        <w:rPr>
          <w:rFonts w:asciiTheme="minorHAnsi" w:hAnsiTheme="minorHAnsi" w:cstheme="minorHAnsi"/>
        </w:rPr>
        <w:t xml:space="preserve">obložená bageta, sandwich, chlebíček </w:t>
      </w:r>
      <w:r w:rsidRPr="00B80A90">
        <w:rPr>
          <w:rFonts w:asciiTheme="minorHAnsi" w:hAnsiTheme="minorHAnsi" w:cstheme="minorHAnsi"/>
        </w:rPr>
        <w:t>apod. (1 ks /osoba)</w:t>
      </w:r>
    </w:p>
    <w:p w14:paraId="40525C2E" w14:textId="77777777" w:rsidR="00EC015C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  <w:r w:rsidRPr="00B80A90">
        <w:rPr>
          <w:rFonts w:asciiTheme="minorHAnsi" w:hAnsiTheme="minorHAnsi" w:cstheme="minorHAnsi"/>
        </w:rPr>
        <w:t>sladké občerstvení např. koláč, muffin apod. (1 ks /osoba)</w:t>
      </w:r>
    </w:p>
    <w:p w14:paraId="32A73A49" w14:textId="77777777" w:rsidR="00EC015C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jogurt, sušenka, ovoce apod.;</w:t>
      </w:r>
    </w:p>
    <w:p w14:paraId="5473D9BC" w14:textId="77777777" w:rsidR="00EC015C" w:rsidRDefault="00EC015C" w:rsidP="00EC015C">
      <w:pPr>
        <w:tabs>
          <w:tab w:val="clear" w:pos="5790"/>
        </w:tabs>
        <w:spacing w:before="0" w:after="0" w:line="259" w:lineRule="auto"/>
        <w:ind w:firstLine="360"/>
        <w:rPr>
          <w:rFonts w:asciiTheme="minorHAnsi" w:hAnsiTheme="minorHAnsi" w:cstheme="minorHAnsi"/>
        </w:rPr>
      </w:pPr>
    </w:p>
    <w:p w14:paraId="7B74EB9E" w14:textId="77777777" w:rsidR="00EC015C" w:rsidRPr="00B80A90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stravování (obědy, večeře) si účastníci výjezdního zasedání zajišťují a hradí sami a toto stravování není předmětem této objednávky a nebude hrazeno ani zajišťováno ze strany MŠMT;</w:t>
      </w:r>
    </w:p>
    <w:p w14:paraId="4F8002EF" w14:textId="77777777" w:rsidR="00EC015C" w:rsidRPr="00BB5A77" w:rsidRDefault="00EC015C" w:rsidP="00EC015C">
      <w:pPr>
        <w:pStyle w:val="Odstavecseseznamem"/>
        <w:spacing w:before="0"/>
        <w:rPr>
          <w:rFonts w:asciiTheme="minorHAnsi" w:hAnsiTheme="minorHAnsi" w:cstheme="minorHAnsi"/>
        </w:rPr>
      </w:pPr>
    </w:p>
    <w:p w14:paraId="7CFD7272" w14:textId="075ECF92" w:rsidR="00EC015C" w:rsidRPr="00C5530F" w:rsidRDefault="00EC015C" w:rsidP="00EC015C">
      <w:pPr>
        <w:pStyle w:val="Odstavecseseznamem"/>
        <w:numPr>
          <w:ilvl w:val="0"/>
          <w:numId w:val="6"/>
        </w:numPr>
        <w:tabs>
          <w:tab w:val="clear" w:pos="5790"/>
        </w:tabs>
        <w:spacing w:before="0" w:after="160" w:line="259" w:lineRule="auto"/>
        <w:rPr>
          <w:rFonts w:asciiTheme="minorHAnsi" w:hAnsiTheme="minorHAnsi" w:cstheme="minorHAnsi"/>
        </w:rPr>
      </w:pPr>
      <w:r w:rsidRPr="00F634C8">
        <w:rPr>
          <w:rFonts w:asciiTheme="minorHAnsi" w:hAnsiTheme="minorHAnsi" w:cstheme="minorHAnsi"/>
        </w:rPr>
        <w:t>počet osob z hlediska ubytování a stravování bude potvrzen/upřesněn Objednatelem nejpozději 5</w:t>
      </w:r>
      <w:r w:rsidR="00E5758E">
        <w:rPr>
          <w:rFonts w:asciiTheme="minorHAnsi" w:hAnsiTheme="minorHAnsi" w:cstheme="minorHAnsi"/>
        </w:rPr>
        <w:t> </w:t>
      </w:r>
      <w:r w:rsidRPr="00F634C8">
        <w:rPr>
          <w:rFonts w:asciiTheme="minorHAnsi" w:hAnsiTheme="minorHAnsi" w:cstheme="minorHAnsi"/>
        </w:rPr>
        <w:t>kalendářních dnů před konáním akce, tj. nejpozději dne 1</w:t>
      </w:r>
      <w:r>
        <w:rPr>
          <w:rFonts w:asciiTheme="minorHAnsi" w:hAnsiTheme="minorHAnsi" w:cstheme="minorHAnsi"/>
        </w:rPr>
        <w:t>9</w:t>
      </w:r>
      <w:r w:rsidRPr="00F634C8">
        <w:rPr>
          <w:rFonts w:asciiTheme="minorHAnsi" w:hAnsiTheme="minorHAnsi" w:cstheme="minorHAnsi"/>
        </w:rPr>
        <w:t>. 9. 2024</w:t>
      </w:r>
      <w:r>
        <w:rPr>
          <w:rFonts w:asciiTheme="minorHAnsi" w:hAnsiTheme="minorHAnsi" w:cstheme="minorHAnsi"/>
        </w:rPr>
        <w:t>.</w:t>
      </w:r>
      <w:r w:rsidRPr="00C5530F">
        <w:rPr>
          <w:rFonts w:asciiTheme="minorHAnsi" w:hAnsiTheme="minorHAnsi" w:cstheme="minorHAnsi"/>
        </w:rPr>
        <w:br w:type="page"/>
      </w:r>
    </w:p>
    <w:p w14:paraId="221C87A3" w14:textId="77777777" w:rsidR="00EC015C" w:rsidRDefault="00EC015C" w:rsidP="00EC015C">
      <w:pPr>
        <w:pStyle w:val="Bezmezer"/>
        <w:rPr>
          <w:b/>
          <w:bCs/>
        </w:rPr>
      </w:pPr>
      <w:r>
        <w:rPr>
          <w:b/>
          <w:bCs/>
        </w:rPr>
        <w:lastRenderedPageBreak/>
        <w:t>Smluvní pokuty</w:t>
      </w:r>
    </w:p>
    <w:p w14:paraId="3B8C3462" w14:textId="77777777" w:rsidR="00EC015C" w:rsidRDefault="00EC015C" w:rsidP="00EC015C">
      <w:pPr>
        <w:pStyle w:val="Bezmezer"/>
        <w:rPr>
          <w:b/>
          <w:bCs/>
        </w:rPr>
      </w:pPr>
    </w:p>
    <w:p w14:paraId="0CC267F9" w14:textId="77777777" w:rsidR="00EC015C" w:rsidRPr="003A000E" w:rsidRDefault="00EC015C" w:rsidP="00EC015C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A000E">
        <w:rPr>
          <w:rFonts w:asciiTheme="minorHAnsi" w:hAnsiTheme="minorHAnsi" w:cstheme="minorHAnsi"/>
          <w:sz w:val="22"/>
          <w:szCs w:val="22"/>
        </w:rPr>
        <w:t>Dodavatel se zavazuje uhradit Objednateli smluvní pokutu v případě následujících porušení požadavků Objednávky:</w:t>
      </w:r>
    </w:p>
    <w:p w14:paraId="191B832B" w14:textId="77777777" w:rsidR="00EC015C" w:rsidRPr="003A000E" w:rsidRDefault="00EC015C" w:rsidP="00EC015C">
      <w:pPr>
        <w:pStyle w:val="Odrazka2"/>
        <w:numPr>
          <w:ilvl w:val="2"/>
          <w:numId w:val="5"/>
        </w:numPr>
        <w:ind w:left="1134" w:hanging="425"/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</w:pPr>
      <w:r w:rsidRPr="003A000E"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  <w:t>nedodržení jakéhokoli termínu plnění (prodlení) ve výši 10 000 Kč;</w:t>
      </w:r>
    </w:p>
    <w:p w14:paraId="4F83B594" w14:textId="77777777" w:rsidR="00EC015C" w:rsidRPr="003A000E" w:rsidRDefault="00EC015C" w:rsidP="00EC015C">
      <w:pPr>
        <w:pStyle w:val="Odrazka2"/>
        <w:numPr>
          <w:ilvl w:val="2"/>
          <w:numId w:val="5"/>
        </w:numPr>
        <w:ind w:left="1134" w:hanging="425"/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</w:pPr>
      <w:r w:rsidRPr="003A000E"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  <w:t xml:space="preserve">nedodržení kvality plnění ve výši 1000 Kč za každé zjištěné porušení povinnosti řádného plnění předmětu Objednávky;    </w:t>
      </w:r>
    </w:p>
    <w:p w14:paraId="0AD9C802" w14:textId="77777777" w:rsidR="00EC015C" w:rsidRPr="003A000E" w:rsidRDefault="00EC015C" w:rsidP="00EC015C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A000E">
        <w:rPr>
          <w:rFonts w:asciiTheme="minorHAnsi" w:hAnsiTheme="minorHAnsi" w:cstheme="minorHAnsi"/>
          <w:sz w:val="22"/>
          <w:szCs w:val="22"/>
        </w:rPr>
        <w:t>Smluvní pokuty lze uložit i opakovaně za každý jednotlivý případ.</w:t>
      </w:r>
    </w:p>
    <w:p w14:paraId="5FDAB503" w14:textId="77777777" w:rsidR="00EC015C" w:rsidRPr="003A000E" w:rsidRDefault="00EC015C" w:rsidP="00EC015C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A000E">
        <w:rPr>
          <w:rFonts w:asciiTheme="minorHAnsi" w:hAnsiTheme="minorHAnsi" w:cstheme="minorHAnsi"/>
          <w:sz w:val="22"/>
          <w:szCs w:val="22"/>
        </w:rPr>
        <w:t>Zaplacením smluvní pokuty nezaniká právo Objednatele na náhradu škody. Výše smluvních pokut se do výše náhrady škody nezapočítává.</w:t>
      </w:r>
    </w:p>
    <w:p w14:paraId="645F2E72" w14:textId="77777777" w:rsidR="00EC015C" w:rsidRPr="003A000E" w:rsidRDefault="00EC015C" w:rsidP="00EC015C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A000E">
        <w:rPr>
          <w:rFonts w:asciiTheme="minorHAnsi" w:hAnsiTheme="minorHAnsi" w:cstheme="minorHAnsi"/>
          <w:sz w:val="22"/>
          <w:szCs w:val="22"/>
        </w:rPr>
        <w:t xml:space="preserve">Smluvní pokuty i náhradu škody je Objednatel oprávněn započíst proti pohledávce Poskytovatele. </w:t>
      </w:r>
    </w:p>
    <w:p w14:paraId="3285BD02" w14:textId="77777777" w:rsidR="00EC015C" w:rsidRPr="006C603A" w:rsidRDefault="00EC015C" w:rsidP="00EC015C">
      <w:pPr>
        <w:pStyle w:val="Bezmezer"/>
        <w:rPr>
          <w:b/>
          <w:bCs/>
        </w:rPr>
      </w:pPr>
    </w:p>
    <w:p w14:paraId="029EC823" w14:textId="4FB0B74A" w:rsidR="00CC1EB3" w:rsidRPr="00EC015C" w:rsidRDefault="00CC1EB3" w:rsidP="00EC015C">
      <w:pPr>
        <w:tabs>
          <w:tab w:val="clear" w:pos="5790"/>
        </w:tabs>
        <w:spacing w:before="0" w:after="160" w:line="259" w:lineRule="auto"/>
        <w:jc w:val="left"/>
        <w:rPr>
          <w:rFonts w:asciiTheme="minorHAnsi" w:hAnsiTheme="minorHAnsi"/>
        </w:rPr>
      </w:pPr>
    </w:p>
    <w:sectPr w:rsidR="00CC1EB3" w:rsidRPr="00EC015C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4F0F" w14:textId="77777777" w:rsidR="00596E95" w:rsidRDefault="00596E95" w:rsidP="00CE3205">
      <w:r>
        <w:separator/>
      </w:r>
    </w:p>
  </w:endnote>
  <w:endnote w:type="continuationSeparator" w:id="0">
    <w:p w14:paraId="1991F824" w14:textId="77777777" w:rsidR="00596E95" w:rsidRDefault="00596E95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67A5EFFD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77777777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6959205F" w:rsidR="000E1578" w:rsidRDefault="00BC697F" w:rsidP="00CE3205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37AAAD9" wp14:editId="3692A817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322">
      <w:rPr>
        <w:noProof/>
      </w:rPr>
      <w:drawing>
        <wp:anchor distT="0" distB="0" distL="114300" distR="114300" simplePos="0" relativeHeight="251669504" behindDoc="1" locked="0" layoutInCell="1" allowOverlap="1" wp14:anchorId="36370CFF" wp14:editId="5A7A45AE">
          <wp:simplePos x="0" y="0"/>
          <wp:positionH relativeFrom="column">
            <wp:posOffset>4556547</wp:posOffset>
          </wp:positionH>
          <wp:positionV relativeFrom="paragraph">
            <wp:posOffset>-77470</wp:posOffset>
          </wp:positionV>
          <wp:extent cx="398899" cy="398899"/>
          <wp:effectExtent l="0" t="0" r="1270" b="1270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99" cy="39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1B3BCABC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7FAC" w14:textId="77777777" w:rsidR="00596E95" w:rsidRDefault="00596E95" w:rsidP="00CE3205">
      <w:r>
        <w:separator/>
      </w:r>
    </w:p>
  </w:footnote>
  <w:footnote w:type="continuationSeparator" w:id="0">
    <w:p w14:paraId="3246CF24" w14:textId="77777777" w:rsidR="00596E95" w:rsidRDefault="00596E95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764337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3D125F3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6ABAB449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E56"/>
    <w:multiLevelType w:val="hybridMultilevel"/>
    <w:tmpl w:val="9BDCBAF0"/>
    <w:lvl w:ilvl="0" w:tplc="F7A07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33395398"/>
    <w:multiLevelType w:val="hybridMultilevel"/>
    <w:tmpl w:val="7B6E9D1C"/>
    <w:lvl w:ilvl="0" w:tplc="8E9C88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9C88D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DE84880"/>
    <w:multiLevelType w:val="hybridMultilevel"/>
    <w:tmpl w:val="DEA4B71E"/>
    <w:lvl w:ilvl="0" w:tplc="8E9C88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D0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5500800">
    <w:abstractNumId w:val="1"/>
  </w:num>
  <w:num w:numId="2" w16cid:durableId="1316228419">
    <w:abstractNumId w:val="2"/>
  </w:num>
  <w:num w:numId="3" w16cid:durableId="1438477301">
    <w:abstractNumId w:val="0"/>
  </w:num>
  <w:num w:numId="4" w16cid:durableId="1087265984">
    <w:abstractNumId w:val="4"/>
  </w:num>
  <w:num w:numId="5" w16cid:durableId="1797865677">
    <w:abstractNumId w:val="6"/>
  </w:num>
  <w:num w:numId="6" w16cid:durableId="1663704771">
    <w:abstractNumId w:val="5"/>
  </w:num>
  <w:num w:numId="7" w16cid:durableId="268784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6434A"/>
    <w:rsid w:val="0008717F"/>
    <w:rsid w:val="00096A21"/>
    <w:rsid w:val="000E1578"/>
    <w:rsid w:val="000F4E4B"/>
    <w:rsid w:val="001056E0"/>
    <w:rsid w:val="001064E6"/>
    <w:rsid w:val="00116333"/>
    <w:rsid w:val="00124B82"/>
    <w:rsid w:val="00125FA0"/>
    <w:rsid w:val="00127CF4"/>
    <w:rsid w:val="00130172"/>
    <w:rsid w:val="0014698C"/>
    <w:rsid w:val="001518E0"/>
    <w:rsid w:val="00193C57"/>
    <w:rsid w:val="001C3C58"/>
    <w:rsid w:val="001D50F8"/>
    <w:rsid w:val="00200516"/>
    <w:rsid w:val="00205E8E"/>
    <w:rsid w:val="002079C6"/>
    <w:rsid w:val="00223A9D"/>
    <w:rsid w:val="00232C40"/>
    <w:rsid w:val="00260C34"/>
    <w:rsid w:val="002967AC"/>
    <w:rsid w:val="002A5F90"/>
    <w:rsid w:val="002D4952"/>
    <w:rsid w:val="003359FF"/>
    <w:rsid w:val="00372BD3"/>
    <w:rsid w:val="00380557"/>
    <w:rsid w:val="003949F6"/>
    <w:rsid w:val="00397AD8"/>
    <w:rsid w:val="003C086D"/>
    <w:rsid w:val="003E4418"/>
    <w:rsid w:val="003F76D1"/>
    <w:rsid w:val="003F7BD1"/>
    <w:rsid w:val="0040631B"/>
    <w:rsid w:val="0040706D"/>
    <w:rsid w:val="00434079"/>
    <w:rsid w:val="004372F2"/>
    <w:rsid w:val="004375F6"/>
    <w:rsid w:val="00445D8B"/>
    <w:rsid w:val="004502B3"/>
    <w:rsid w:val="00461A88"/>
    <w:rsid w:val="00467F3B"/>
    <w:rsid w:val="00471A4A"/>
    <w:rsid w:val="00484EB6"/>
    <w:rsid w:val="004C4791"/>
    <w:rsid w:val="00507128"/>
    <w:rsid w:val="005231F3"/>
    <w:rsid w:val="00534232"/>
    <w:rsid w:val="00560F6F"/>
    <w:rsid w:val="00562300"/>
    <w:rsid w:val="0057082B"/>
    <w:rsid w:val="00591673"/>
    <w:rsid w:val="00596E95"/>
    <w:rsid w:val="00597FB0"/>
    <w:rsid w:val="005D2E8E"/>
    <w:rsid w:val="005F194B"/>
    <w:rsid w:val="00626128"/>
    <w:rsid w:val="00643506"/>
    <w:rsid w:val="0069241B"/>
    <w:rsid w:val="00694029"/>
    <w:rsid w:val="006C3492"/>
    <w:rsid w:val="006D0408"/>
    <w:rsid w:val="006E1054"/>
    <w:rsid w:val="006E11BD"/>
    <w:rsid w:val="006F1B93"/>
    <w:rsid w:val="00726B6A"/>
    <w:rsid w:val="00733B6D"/>
    <w:rsid w:val="007417C4"/>
    <w:rsid w:val="00762322"/>
    <w:rsid w:val="00796560"/>
    <w:rsid w:val="00796577"/>
    <w:rsid w:val="007A2278"/>
    <w:rsid w:val="007C4763"/>
    <w:rsid w:val="007D4F1B"/>
    <w:rsid w:val="007F10ED"/>
    <w:rsid w:val="007F45D4"/>
    <w:rsid w:val="007F4F78"/>
    <w:rsid w:val="00831EAC"/>
    <w:rsid w:val="00866748"/>
    <w:rsid w:val="008B721A"/>
    <w:rsid w:val="008C6553"/>
    <w:rsid w:val="008D64DF"/>
    <w:rsid w:val="008D6F02"/>
    <w:rsid w:val="008E2C57"/>
    <w:rsid w:val="008F5355"/>
    <w:rsid w:val="009003B1"/>
    <w:rsid w:val="00901206"/>
    <w:rsid w:val="00912332"/>
    <w:rsid w:val="00951B61"/>
    <w:rsid w:val="00956B87"/>
    <w:rsid w:val="009730CF"/>
    <w:rsid w:val="009740D5"/>
    <w:rsid w:val="00981BA3"/>
    <w:rsid w:val="00995074"/>
    <w:rsid w:val="009E1BDA"/>
    <w:rsid w:val="00A702DC"/>
    <w:rsid w:val="00A74CD2"/>
    <w:rsid w:val="00A8590E"/>
    <w:rsid w:val="00A9038F"/>
    <w:rsid w:val="00A915D1"/>
    <w:rsid w:val="00AD56E8"/>
    <w:rsid w:val="00AE0ADF"/>
    <w:rsid w:val="00B12607"/>
    <w:rsid w:val="00B16F6E"/>
    <w:rsid w:val="00B37677"/>
    <w:rsid w:val="00B4740C"/>
    <w:rsid w:val="00B540B2"/>
    <w:rsid w:val="00B90C5A"/>
    <w:rsid w:val="00BA4D8E"/>
    <w:rsid w:val="00BC0A7B"/>
    <w:rsid w:val="00BC697F"/>
    <w:rsid w:val="00BD607C"/>
    <w:rsid w:val="00BE607E"/>
    <w:rsid w:val="00C04C73"/>
    <w:rsid w:val="00C115A6"/>
    <w:rsid w:val="00C4373D"/>
    <w:rsid w:val="00C60A28"/>
    <w:rsid w:val="00C814CF"/>
    <w:rsid w:val="00C87F0C"/>
    <w:rsid w:val="00CA2BB7"/>
    <w:rsid w:val="00CC1EB3"/>
    <w:rsid w:val="00CE3205"/>
    <w:rsid w:val="00CE4885"/>
    <w:rsid w:val="00CF1002"/>
    <w:rsid w:val="00CF3C3C"/>
    <w:rsid w:val="00D11FA5"/>
    <w:rsid w:val="00D46E66"/>
    <w:rsid w:val="00D65C9F"/>
    <w:rsid w:val="00D733D2"/>
    <w:rsid w:val="00D83A6D"/>
    <w:rsid w:val="00D9695C"/>
    <w:rsid w:val="00DE6A83"/>
    <w:rsid w:val="00DF6FA6"/>
    <w:rsid w:val="00E124D3"/>
    <w:rsid w:val="00E53178"/>
    <w:rsid w:val="00E5758E"/>
    <w:rsid w:val="00E9441E"/>
    <w:rsid w:val="00EA5AE8"/>
    <w:rsid w:val="00EC015C"/>
    <w:rsid w:val="00EE3BB3"/>
    <w:rsid w:val="00EF2126"/>
    <w:rsid w:val="00F036A7"/>
    <w:rsid w:val="00F07BA8"/>
    <w:rsid w:val="00F60EBD"/>
    <w:rsid w:val="00F87D71"/>
    <w:rsid w:val="00F95AF6"/>
    <w:rsid w:val="00FC2620"/>
    <w:rsid w:val="00FD054F"/>
    <w:rsid w:val="00FE6E0E"/>
    <w:rsid w:val="00FF1AD6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  <w:style w:type="paragraph" w:styleId="Zkladntext3">
    <w:name w:val="Body Text 3"/>
    <w:basedOn w:val="Normln"/>
    <w:link w:val="Zkladntext3Char"/>
    <w:rsid w:val="00FC2620"/>
    <w:pPr>
      <w:tabs>
        <w:tab w:val="clear" w:pos="5790"/>
      </w:tabs>
      <w:spacing w:before="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620"/>
    <w:rPr>
      <w:rFonts w:ascii="Arial" w:eastAsia="Times New Roman" w:hAnsi="Arial" w:cs="Times New Roman"/>
      <w:sz w:val="16"/>
      <w:szCs w:val="16"/>
    </w:rPr>
  </w:style>
  <w:style w:type="table" w:styleId="Mkatabulky">
    <w:name w:val="Table Grid"/>
    <w:basedOn w:val="Normlntabulka"/>
    <w:uiPriority w:val="39"/>
    <w:rsid w:val="00FC2620"/>
    <w:pPr>
      <w:spacing w:after="0" w:line="240" w:lineRule="auto"/>
    </w:pPr>
    <w:rPr>
      <w:rFonts w:ascii="Arial" w:hAnsi="Arial" w:cs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EC015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Odrazka2">
    <w:name w:val="Odrazka 2"/>
    <w:basedOn w:val="Normln"/>
    <w:link w:val="Odrazka2Char"/>
    <w:qFormat/>
    <w:rsid w:val="00EC015C"/>
    <w:pPr>
      <w:numPr>
        <w:ilvl w:val="1"/>
        <w:numId w:val="4"/>
      </w:numPr>
      <w:tabs>
        <w:tab w:val="clear" w:pos="5790"/>
      </w:tabs>
      <w:spacing w:before="60" w:after="60" w:line="276" w:lineRule="auto"/>
    </w:pPr>
    <w:rPr>
      <w:rFonts w:eastAsia="Times New Roman" w:cs="Times New Roman"/>
      <w:szCs w:val="24"/>
      <w:lang w:val="en-US"/>
    </w:rPr>
  </w:style>
  <w:style w:type="character" w:customStyle="1" w:styleId="Odrazka2Char">
    <w:name w:val="Odrazka 2 Char"/>
    <w:link w:val="Odrazka2"/>
    <w:rsid w:val="00EC015C"/>
    <w:rPr>
      <w:rFonts w:ascii="Calibri" w:eastAsia="Times New Roman" w:hAnsi="Calibri" w:cs="Times New Roman"/>
      <w:szCs w:val="24"/>
      <w:lang w:val="en-US"/>
    </w:rPr>
  </w:style>
  <w:style w:type="paragraph" w:customStyle="1" w:styleId="Odrazka3">
    <w:name w:val="Odrazka 3"/>
    <w:basedOn w:val="Odrazka2"/>
    <w:qFormat/>
    <w:rsid w:val="00EC015C"/>
    <w:pPr>
      <w:numPr>
        <w:ilvl w:val="2"/>
      </w:numPr>
      <w:tabs>
        <w:tab w:val="clear" w:pos="1304"/>
      </w:tabs>
      <w:ind w:left="2160" w:hanging="360"/>
    </w:pPr>
  </w:style>
  <w:style w:type="paragraph" w:styleId="Odstavecseseznamem">
    <w:name w:val="List Paragraph"/>
    <w:basedOn w:val="Normln"/>
    <w:uiPriority w:val="34"/>
    <w:rsid w:val="00EC015C"/>
    <w:pPr>
      <w:ind w:left="720"/>
      <w:contextualSpacing/>
    </w:pPr>
  </w:style>
  <w:style w:type="paragraph" w:customStyle="1" w:styleId="Default">
    <w:name w:val="Default"/>
    <w:rsid w:val="00EC015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5128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2022-03-15T15:20:00Z</cp:lastPrinted>
  <dcterms:created xsi:type="dcterms:W3CDTF">2024-08-15T12:08:00Z</dcterms:created>
  <dcterms:modified xsi:type="dcterms:W3CDTF">2024-08-16T07:19:00Z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