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7D52" w14:textId="69A8572C" w:rsidR="00F70A59" w:rsidRPr="002E2840" w:rsidRDefault="003529CA" w:rsidP="00306200">
      <w:pPr>
        <w:pStyle w:val="Bezmezer"/>
        <w:ind w:left="4956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>Č. z.: 24070003, Kalkulace č. 73/2024</w:t>
      </w:r>
    </w:p>
    <w:p w14:paraId="7DB6E64D" w14:textId="77777777" w:rsidR="003529CA" w:rsidRPr="002E2840" w:rsidRDefault="003529CA" w:rsidP="00CC4BD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7E042BC1" w14:textId="77777777" w:rsidR="002F735D" w:rsidRPr="002D0210" w:rsidRDefault="002F735D" w:rsidP="002F735D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DODATEK Č. 1 KE </w:t>
      </w:r>
      <w:r w:rsidRPr="002D0210">
        <w:rPr>
          <w:rFonts w:ascii="Tahoma" w:hAnsi="Tahoma" w:cs="Tahoma"/>
          <w:b/>
          <w:sz w:val="18"/>
          <w:szCs w:val="18"/>
        </w:rPr>
        <w:t>SMLOUV</w:t>
      </w:r>
      <w:r>
        <w:rPr>
          <w:rFonts w:ascii="Tahoma" w:hAnsi="Tahoma" w:cs="Tahoma"/>
          <w:b/>
          <w:sz w:val="18"/>
          <w:szCs w:val="18"/>
        </w:rPr>
        <w:t>Ě</w:t>
      </w:r>
      <w:r w:rsidRPr="002D0210">
        <w:rPr>
          <w:rFonts w:ascii="Tahoma" w:hAnsi="Tahoma" w:cs="Tahoma"/>
          <w:b/>
          <w:sz w:val="18"/>
          <w:szCs w:val="18"/>
        </w:rPr>
        <w:t xml:space="preserve"> O TECHNICKÉM ZAJIŠTĚNÍ AKCE</w:t>
      </w:r>
    </w:p>
    <w:p w14:paraId="26FE4FEC" w14:textId="77777777" w:rsidR="00C3257E" w:rsidRPr="002E2840" w:rsidRDefault="00C3257E" w:rsidP="00C3257E">
      <w:pPr>
        <w:pStyle w:val="Bezmezer"/>
        <w:rPr>
          <w:rFonts w:ascii="Tahoma" w:hAnsi="Tahoma" w:cs="Tahoma"/>
          <w:sz w:val="18"/>
          <w:szCs w:val="18"/>
        </w:rPr>
      </w:pPr>
    </w:p>
    <w:p w14:paraId="054CC856" w14:textId="77777777" w:rsidR="00C3257E" w:rsidRPr="002E2840" w:rsidRDefault="00C3257E" w:rsidP="00FB0F56">
      <w:pPr>
        <w:pStyle w:val="Bezmezer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Níže uvedeného dne, měsíce a roku spolu dále uvedené smluvní strany:</w:t>
      </w:r>
    </w:p>
    <w:p w14:paraId="6DAE362C" w14:textId="77777777" w:rsidR="00FB0F56" w:rsidRPr="002E2840" w:rsidRDefault="00FB0F56" w:rsidP="00FB0F56">
      <w:pPr>
        <w:pStyle w:val="Bezmezer"/>
        <w:rPr>
          <w:rFonts w:ascii="Tahoma" w:hAnsi="Tahoma" w:cs="Tahoma"/>
          <w:sz w:val="18"/>
          <w:szCs w:val="18"/>
        </w:rPr>
      </w:pPr>
    </w:p>
    <w:p w14:paraId="4F613942" w14:textId="77777777" w:rsidR="00C3257E" w:rsidRPr="002E2840" w:rsidRDefault="00C3257E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Národní dům Frýdek-Místek</w:t>
      </w:r>
      <w:r w:rsidR="00FB0F56" w:rsidRPr="002E2840">
        <w:rPr>
          <w:rFonts w:ascii="Tahoma" w:hAnsi="Tahoma" w:cs="Tahoma"/>
          <w:sz w:val="18"/>
          <w:szCs w:val="18"/>
        </w:rPr>
        <w:t xml:space="preserve">, </w:t>
      </w:r>
      <w:r w:rsidRPr="002E2840">
        <w:rPr>
          <w:rFonts w:ascii="Tahoma" w:hAnsi="Tahoma" w:cs="Tahoma"/>
          <w:bCs/>
          <w:sz w:val="18"/>
          <w:szCs w:val="18"/>
        </w:rPr>
        <w:t>příspěvková organizace</w:t>
      </w:r>
    </w:p>
    <w:p w14:paraId="5FDE7BCE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se sídlem/ místem podnikání/ bytem: Palackého 134, 738 01 Frýdek-Místek</w:t>
      </w:r>
    </w:p>
    <w:p w14:paraId="75407E13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zastoupena: Gabrielou Kocichovou, ředitelkou organizace</w:t>
      </w:r>
    </w:p>
    <w:p w14:paraId="4631A2DA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mobil: 777 728 096, e-mail: gabriela.kocichova@kulturafm.cz</w:t>
      </w:r>
    </w:p>
    <w:p w14:paraId="79415A16" w14:textId="514F6325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IČ: 70632405   DIČ: CZ70632405</w:t>
      </w:r>
    </w:p>
    <w:p w14:paraId="5B29F67A" w14:textId="506975A8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kontakt na místě: </w:t>
      </w:r>
      <w:r w:rsidR="003529CA" w:rsidRPr="002E2840">
        <w:rPr>
          <w:rFonts w:ascii="Tahoma" w:hAnsi="Tahoma" w:cs="Tahoma"/>
          <w:sz w:val="18"/>
          <w:szCs w:val="18"/>
        </w:rPr>
        <w:t>Jakub Adamus</w:t>
      </w:r>
      <w:r w:rsidRPr="002E2840">
        <w:rPr>
          <w:rFonts w:ascii="Tahoma" w:hAnsi="Tahoma" w:cs="Tahoma"/>
          <w:sz w:val="18"/>
          <w:szCs w:val="18"/>
        </w:rPr>
        <w:t xml:space="preserve">, tel.: </w:t>
      </w:r>
      <w:r w:rsidR="00057966" w:rsidRPr="002E2840">
        <w:rPr>
          <w:rFonts w:ascii="Tahoma" w:hAnsi="Tahoma" w:cs="Tahoma"/>
          <w:sz w:val="18"/>
          <w:szCs w:val="18"/>
        </w:rPr>
        <w:t>777 728 092</w:t>
      </w:r>
    </w:p>
    <w:p w14:paraId="73E18327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Bankovní spojení: ČSOB, číslo účtu: 244982290/0300</w:t>
      </w:r>
    </w:p>
    <w:p w14:paraId="2D717165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(dále jen „Objednavatel“)</w:t>
      </w:r>
    </w:p>
    <w:p w14:paraId="7417FDD7" w14:textId="77777777" w:rsidR="00C77CC8" w:rsidRPr="002E284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57720C40" w14:textId="77777777" w:rsidR="00C3257E" w:rsidRPr="002E284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a</w:t>
      </w:r>
    </w:p>
    <w:p w14:paraId="4D4CE9DC" w14:textId="77777777" w:rsidR="00C77CC8" w:rsidRPr="002E284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1AB48B5E" w14:textId="36BA5E26" w:rsidR="00C3257E" w:rsidRPr="002E2840" w:rsidRDefault="00046054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>Lumír Tománek</w:t>
      </w:r>
    </w:p>
    <w:p w14:paraId="23F3ADA8" w14:textId="26BA98D8" w:rsidR="00046054" w:rsidRPr="002E2840" w:rsidRDefault="00C3257E" w:rsidP="00046054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se sídlem/ místem podnikání/ bytem: </w:t>
      </w:r>
      <w:r w:rsidR="00046054" w:rsidRPr="002E2840">
        <w:rPr>
          <w:rFonts w:ascii="Tahoma" w:hAnsi="Tahoma" w:cs="Tahoma"/>
          <w:sz w:val="18"/>
          <w:szCs w:val="18"/>
        </w:rPr>
        <w:t>Metylovice 144, 739 49</w:t>
      </w:r>
    </w:p>
    <w:p w14:paraId="695482E9" w14:textId="2E74D33E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zastoupen: </w:t>
      </w:r>
      <w:r w:rsidR="00046054" w:rsidRPr="002E2840">
        <w:rPr>
          <w:rFonts w:ascii="Tahoma" w:hAnsi="Tahoma" w:cs="Tahoma"/>
          <w:sz w:val="18"/>
          <w:szCs w:val="18"/>
        </w:rPr>
        <w:t>Lumír Tománek</w:t>
      </w:r>
    </w:p>
    <w:p w14:paraId="6A2F0D2B" w14:textId="7695921D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mobil:</w:t>
      </w:r>
      <w:r w:rsidR="00046054" w:rsidRPr="002E2840">
        <w:rPr>
          <w:rFonts w:ascii="Tahoma" w:hAnsi="Tahoma" w:cs="Tahoma"/>
          <w:sz w:val="18"/>
          <w:szCs w:val="18"/>
        </w:rPr>
        <w:t xml:space="preserve"> 603</w:t>
      </w:r>
      <w:r w:rsidR="009A7E58" w:rsidRPr="002E2840">
        <w:rPr>
          <w:rFonts w:ascii="Tahoma" w:hAnsi="Tahoma" w:cs="Tahoma"/>
          <w:sz w:val="18"/>
          <w:szCs w:val="18"/>
        </w:rPr>
        <w:t> </w:t>
      </w:r>
      <w:r w:rsidR="00046054" w:rsidRPr="002E2840">
        <w:rPr>
          <w:rFonts w:ascii="Tahoma" w:hAnsi="Tahoma" w:cs="Tahoma"/>
          <w:sz w:val="18"/>
          <w:szCs w:val="18"/>
        </w:rPr>
        <w:t>491</w:t>
      </w:r>
      <w:r w:rsidR="009A7E58" w:rsidRPr="002E2840">
        <w:rPr>
          <w:rFonts w:ascii="Tahoma" w:hAnsi="Tahoma" w:cs="Tahoma"/>
          <w:sz w:val="18"/>
          <w:szCs w:val="18"/>
        </w:rPr>
        <w:t xml:space="preserve"> 728</w:t>
      </w:r>
      <w:r w:rsidR="00CC4BD0" w:rsidRPr="002E2840">
        <w:rPr>
          <w:rFonts w:ascii="Tahoma" w:hAnsi="Tahoma" w:cs="Tahoma"/>
          <w:sz w:val="18"/>
          <w:szCs w:val="18"/>
        </w:rPr>
        <w:tab/>
      </w:r>
      <w:r w:rsidRPr="002E2840">
        <w:rPr>
          <w:rFonts w:ascii="Tahoma" w:hAnsi="Tahoma" w:cs="Tahoma"/>
          <w:sz w:val="18"/>
          <w:szCs w:val="18"/>
        </w:rPr>
        <w:t xml:space="preserve">e-mail: </w:t>
      </w:r>
      <w:r w:rsidR="00046054" w:rsidRPr="002E2840">
        <w:rPr>
          <w:rFonts w:ascii="Tahoma" w:hAnsi="Tahoma" w:cs="Tahoma"/>
          <w:sz w:val="18"/>
          <w:szCs w:val="18"/>
        </w:rPr>
        <w:t>Lumir@tomankovi.eu</w:t>
      </w:r>
    </w:p>
    <w:p w14:paraId="2A19135F" w14:textId="3AFDD35C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IČ:</w:t>
      </w:r>
      <w:r w:rsidR="00046054" w:rsidRPr="002E2840">
        <w:rPr>
          <w:rFonts w:ascii="Tahoma" w:hAnsi="Tahoma" w:cs="Tahoma"/>
          <w:sz w:val="18"/>
          <w:szCs w:val="18"/>
        </w:rPr>
        <w:t xml:space="preserve"> 44934807</w:t>
      </w:r>
      <w:r w:rsidRPr="002E2840">
        <w:rPr>
          <w:rFonts w:ascii="Tahoma" w:hAnsi="Tahoma" w:cs="Tahoma"/>
          <w:sz w:val="18"/>
          <w:szCs w:val="18"/>
        </w:rPr>
        <w:tab/>
      </w:r>
      <w:r w:rsidRPr="002E2840">
        <w:rPr>
          <w:rFonts w:ascii="Tahoma" w:hAnsi="Tahoma" w:cs="Tahoma"/>
          <w:sz w:val="18"/>
          <w:szCs w:val="18"/>
        </w:rPr>
        <w:tab/>
        <w:t xml:space="preserve">DIČ: </w:t>
      </w:r>
      <w:r w:rsidR="00046054" w:rsidRPr="002E2840">
        <w:rPr>
          <w:rFonts w:ascii="Tahoma" w:hAnsi="Tahoma" w:cs="Tahoma"/>
          <w:sz w:val="18"/>
          <w:szCs w:val="18"/>
        </w:rPr>
        <w:t>není plátcem DPH</w:t>
      </w:r>
    </w:p>
    <w:p w14:paraId="1F08FACE" w14:textId="36A24E4F" w:rsidR="00C3257E" w:rsidRPr="002E2840" w:rsidRDefault="00D847E1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Bankovní spojení:</w:t>
      </w:r>
      <w:r w:rsidR="00046054" w:rsidRPr="002E2840">
        <w:rPr>
          <w:rFonts w:ascii="Tahoma" w:hAnsi="Tahoma" w:cs="Tahoma"/>
          <w:sz w:val="18"/>
          <w:szCs w:val="18"/>
        </w:rPr>
        <w:t xml:space="preserve"> FIO banka, a.s.</w:t>
      </w:r>
      <w:r w:rsidRPr="002E2840">
        <w:rPr>
          <w:rFonts w:ascii="Tahoma" w:hAnsi="Tahoma" w:cs="Tahoma"/>
          <w:sz w:val="18"/>
          <w:szCs w:val="18"/>
        </w:rPr>
        <w:t xml:space="preserve">  </w:t>
      </w:r>
      <w:r w:rsidR="00C77CC8" w:rsidRPr="002E2840">
        <w:rPr>
          <w:rFonts w:ascii="Tahoma" w:hAnsi="Tahoma" w:cs="Tahoma"/>
          <w:sz w:val="18"/>
          <w:szCs w:val="18"/>
        </w:rPr>
        <w:t xml:space="preserve">        </w:t>
      </w:r>
      <w:r w:rsidR="00C3257E" w:rsidRPr="002E2840">
        <w:rPr>
          <w:rFonts w:ascii="Tahoma" w:hAnsi="Tahoma" w:cs="Tahoma"/>
          <w:sz w:val="18"/>
          <w:szCs w:val="18"/>
        </w:rPr>
        <w:t xml:space="preserve">číslo účtu: </w:t>
      </w:r>
      <w:r w:rsidR="00046054" w:rsidRPr="002E2840">
        <w:rPr>
          <w:rFonts w:ascii="Tahoma" w:hAnsi="Tahoma" w:cs="Tahoma"/>
          <w:sz w:val="18"/>
          <w:szCs w:val="18"/>
        </w:rPr>
        <w:t>2602534877/2010</w:t>
      </w:r>
    </w:p>
    <w:p w14:paraId="368A7BC4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(dále jen „</w:t>
      </w:r>
      <w:r w:rsidRPr="002E2840">
        <w:rPr>
          <w:rFonts w:ascii="Tahoma" w:hAnsi="Tahoma" w:cs="Tahoma"/>
          <w:b/>
          <w:sz w:val="18"/>
          <w:szCs w:val="18"/>
        </w:rPr>
        <w:t>Dodavatel</w:t>
      </w:r>
      <w:r w:rsidRPr="002E2840">
        <w:rPr>
          <w:rFonts w:ascii="Tahoma" w:hAnsi="Tahoma" w:cs="Tahoma"/>
          <w:sz w:val="18"/>
          <w:szCs w:val="18"/>
        </w:rPr>
        <w:t>“)</w:t>
      </w:r>
    </w:p>
    <w:p w14:paraId="79BADA41" w14:textId="77777777" w:rsidR="00C3257E" w:rsidRPr="002E284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(společně dále jen „</w:t>
      </w:r>
      <w:r w:rsidRPr="002E2840">
        <w:rPr>
          <w:rFonts w:ascii="Tahoma" w:hAnsi="Tahoma" w:cs="Tahoma"/>
          <w:b/>
          <w:sz w:val="18"/>
          <w:szCs w:val="18"/>
        </w:rPr>
        <w:t>Smluvní strany</w:t>
      </w:r>
      <w:r w:rsidRPr="002E2840">
        <w:rPr>
          <w:rFonts w:ascii="Tahoma" w:hAnsi="Tahoma" w:cs="Tahoma"/>
          <w:sz w:val="18"/>
          <w:szCs w:val="18"/>
        </w:rPr>
        <w:t>“)</w:t>
      </w:r>
    </w:p>
    <w:p w14:paraId="1053D778" w14:textId="77777777" w:rsidR="009D2F1B" w:rsidRPr="002E2840" w:rsidRDefault="009D2F1B" w:rsidP="00921006">
      <w:pPr>
        <w:pStyle w:val="Bezmezer"/>
        <w:rPr>
          <w:rFonts w:ascii="Tahoma" w:hAnsi="Tahoma" w:cs="Tahoma"/>
          <w:sz w:val="18"/>
          <w:szCs w:val="18"/>
        </w:rPr>
      </w:pPr>
    </w:p>
    <w:p w14:paraId="7B7DC0C6" w14:textId="77777777" w:rsidR="00C3257E" w:rsidRPr="002E284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uzavírají následující</w:t>
      </w:r>
    </w:p>
    <w:p w14:paraId="22597640" w14:textId="1F7F2139" w:rsidR="00C3257E" w:rsidRPr="002E2840" w:rsidRDefault="000D0578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dodatek ke </w:t>
      </w:r>
      <w:r w:rsidR="00C3257E" w:rsidRPr="002E2840">
        <w:rPr>
          <w:rFonts w:ascii="Tahoma" w:hAnsi="Tahoma" w:cs="Tahoma"/>
          <w:b/>
          <w:sz w:val="18"/>
          <w:szCs w:val="18"/>
        </w:rPr>
        <w:t>smlouv</w:t>
      </w:r>
      <w:r>
        <w:rPr>
          <w:rFonts w:ascii="Tahoma" w:hAnsi="Tahoma" w:cs="Tahoma"/>
          <w:b/>
          <w:sz w:val="18"/>
          <w:szCs w:val="18"/>
        </w:rPr>
        <w:t>ě</w:t>
      </w:r>
      <w:r w:rsidR="00C3257E" w:rsidRPr="002E2840">
        <w:rPr>
          <w:rFonts w:ascii="Tahoma" w:hAnsi="Tahoma" w:cs="Tahoma"/>
          <w:b/>
          <w:sz w:val="18"/>
          <w:szCs w:val="18"/>
        </w:rPr>
        <w:t xml:space="preserve"> o technickém zajištění akce</w:t>
      </w:r>
    </w:p>
    <w:p w14:paraId="5D1A34B6" w14:textId="5F1F0D61" w:rsidR="00C3257E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(dále jen „</w:t>
      </w:r>
      <w:r w:rsidR="000D0578">
        <w:rPr>
          <w:rFonts w:ascii="Tahoma" w:hAnsi="Tahoma" w:cs="Tahoma"/>
          <w:b/>
          <w:sz w:val="18"/>
          <w:szCs w:val="18"/>
        </w:rPr>
        <w:t>dodatek</w:t>
      </w:r>
      <w:r w:rsidRPr="002E2840">
        <w:rPr>
          <w:rFonts w:ascii="Tahoma" w:hAnsi="Tahoma" w:cs="Tahoma"/>
          <w:sz w:val="18"/>
          <w:szCs w:val="18"/>
        </w:rPr>
        <w:t>“)</w:t>
      </w:r>
    </w:p>
    <w:p w14:paraId="45513507" w14:textId="576C31DF" w:rsidR="000D0578" w:rsidRDefault="000D0578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6D72BB82" w14:textId="77777777" w:rsidR="000D0578" w:rsidRPr="002D0210" w:rsidRDefault="000D0578" w:rsidP="000D0578">
      <w:pPr>
        <w:pStyle w:val="Bezmezer"/>
        <w:ind w:left="360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>I. ÚVODNÍ PROHLÁŠENÍ</w:t>
      </w:r>
    </w:p>
    <w:p w14:paraId="65906CF9" w14:textId="77777777" w:rsidR="000D0578" w:rsidRPr="002D0210" w:rsidRDefault="000D0578" w:rsidP="000D0578">
      <w:pPr>
        <w:pStyle w:val="Bezmezer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Smluvní strany prohlašují, že podle platných právních předpisů jsou zcela oprávněny </w:t>
      </w:r>
      <w:r>
        <w:rPr>
          <w:rFonts w:ascii="Tahoma" w:hAnsi="Tahoma" w:cs="Tahoma"/>
          <w:sz w:val="18"/>
          <w:szCs w:val="18"/>
        </w:rPr>
        <w:t xml:space="preserve">tento dodatek </w:t>
      </w:r>
      <w:r w:rsidRPr="002D0210">
        <w:rPr>
          <w:rFonts w:ascii="Tahoma" w:hAnsi="Tahoma" w:cs="Tahoma"/>
          <w:sz w:val="18"/>
          <w:szCs w:val="18"/>
        </w:rPr>
        <w:t>uzavřít a plnit závazky z n</w:t>
      </w:r>
      <w:r>
        <w:rPr>
          <w:rFonts w:ascii="Tahoma" w:hAnsi="Tahoma" w:cs="Tahoma"/>
          <w:sz w:val="18"/>
          <w:szCs w:val="18"/>
        </w:rPr>
        <w:t>ěho</w:t>
      </w:r>
      <w:r w:rsidRPr="002D0210">
        <w:rPr>
          <w:rFonts w:ascii="Tahoma" w:hAnsi="Tahoma" w:cs="Tahoma"/>
          <w:sz w:val="18"/>
          <w:szCs w:val="18"/>
        </w:rPr>
        <w:t xml:space="preserve"> vyplývající a uskutečnit všechny právní úkony a činnosti nezbytné za účelem splnění předmětu </w:t>
      </w:r>
      <w:r>
        <w:rPr>
          <w:rFonts w:ascii="Tahoma" w:hAnsi="Tahoma" w:cs="Tahoma"/>
          <w:sz w:val="18"/>
          <w:szCs w:val="18"/>
        </w:rPr>
        <w:t>tohoto dodatku</w:t>
      </w:r>
      <w:r w:rsidRPr="002D0210">
        <w:rPr>
          <w:rFonts w:ascii="Tahoma" w:hAnsi="Tahoma" w:cs="Tahoma"/>
          <w:sz w:val="18"/>
          <w:szCs w:val="18"/>
        </w:rPr>
        <w:t>.</w:t>
      </w:r>
    </w:p>
    <w:p w14:paraId="70B18B4F" w14:textId="77777777" w:rsidR="000D0578" w:rsidRDefault="000D0578" w:rsidP="000D0578">
      <w:pPr>
        <w:pStyle w:val="Bezmezer"/>
        <w:rPr>
          <w:rFonts w:ascii="Tahoma" w:hAnsi="Tahoma" w:cs="Tahoma"/>
          <w:sz w:val="18"/>
          <w:szCs w:val="18"/>
        </w:rPr>
      </w:pPr>
    </w:p>
    <w:p w14:paraId="663A4364" w14:textId="77777777" w:rsidR="000D0578" w:rsidRPr="002D0210" w:rsidRDefault="000D0578" w:rsidP="000D0578">
      <w:pPr>
        <w:pStyle w:val="Bezmezer"/>
        <w:rPr>
          <w:rFonts w:ascii="Tahoma" w:hAnsi="Tahoma" w:cs="Tahoma"/>
          <w:sz w:val="18"/>
          <w:szCs w:val="18"/>
        </w:rPr>
      </w:pPr>
    </w:p>
    <w:p w14:paraId="64385088" w14:textId="77777777" w:rsidR="000D0578" w:rsidRPr="002D0210" w:rsidRDefault="000D0578" w:rsidP="000D0578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II. PŘEDMĚT SMLOUVY </w:t>
      </w:r>
    </w:p>
    <w:p w14:paraId="5F765F40" w14:textId="77777777" w:rsidR="000D0578" w:rsidRPr="002D0210" w:rsidRDefault="000D0578" w:rsidP="000D0578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Objednavatel i Dodavatel prohlašují, že se dohodli na změnách v programu akce Jazz ve městě, které s sebou nesou úsporu v původních nákladech. Dodavatel </w:t>
      </w:r>
      <w:r w:rsidRPr="002D0210">
        <w:rPr>
          <w:rFonts w:ascii="Tahoma" w:hAnsi="Tahoma" w:cs="Tahoma"/>
          <w:sz w:val="18"/>
          <w:szCs w:val="18"/>
        </w:rPr>
        <w:t xml:space="preserve">se zavazuje zajistit realizaci technického zabezpečení </w:t>
      </w:r>
      <w:r>
        <w:rPr>
          <w:rFonts w:ascii="Tahoma" w:hAnsi="Tahoma" w:cs="Tahoma"/>
          <w:sz w:val="18"/>
          <w:szCs w:val="18"/>
        </w:rPr>
        <w:t>akce</w:t>
      </w:r>
      <w:r w:rsidRPr="002D0210">
        <w:rPr>
          <w:rFonts w:ascii="Tahoma" w:hAnsi="Tahoma" w:cs="Tahoma"/>
          <w:sz w:val="18"/>
          <w:szCs w:val="18"/>
        </w:rPr>
        <w:t xml:space="preserve"> v adekvátním rozsahu dle požadavku Objednavatele. Podrobný rozsah, popis a časový rozvrh je specifikován v příloze této smlouvy.</w:t>
      </w:r>
    </w:p>
    <w:p w14:paraId="5B30FF07" w14:textId="77777777" w:rsidR="000D0578" w:rsidRPr="002D0210" w:rsidRDefault="000D0578" w:rsidP="000D0578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01B49526" w14:textId="77777777" w:rsidR="000D0578" w:rsidRPr="002D0210" w:rsidRDefault="000D0578" w:rsidP="000D0578">
      <w:pPr>
        <w:pStyle w:val="Bezmezer"/>
        <w:rPr>
          <w:rFonts w:ascii="Tahoma" w:hAnsi="Tahoma" w:cs="Tahoma"/>
          <w:sz w:val="18"/>
          <w:szCs w:val="18"/>
        </w:rPr>
      </w:pPr>
    </w:p>
    <w:p w14:paraId="07CA91F9" w14:textId="77777777" w:rsidR="000D0578" w:rsidRDefault="000D0578" w:rsidP="000D0578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014EB5A9" w14:textId="77777777" w:rsidR="000D0578" w:rsidRPr="002D0210" w:rsidRDefault="000D0578" w:rsidP="000D0578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III. </w:t>
      </w:r>
      <w:r>
        <w:rPr>
          <w:rFonts w:ascii="Tahoma" w:hAnsi="Tahoma" w:cs="Tahoma"/>
          <w:b/>
          <w:sz w:val="18"/>
          <w:szCs w:val="18"/>
        </w:rPr>
        <w:t>PLATEBNÍ PODMÍNKY A FAKTURACE</w:t>
      </w:r>
    </w:p>
    <w:p w14:paraId="439BC158" w14:textId="77777777" w:rsidR="000D0578" w:rsidRPr="002D0210" w:rsidRDefault="000D0578" w:rsidP="000D0578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Smluvní strany sjednaly za technické zajištění Akce dle čl. II této Smlouvy částku: </w:t>
      </w:r>
    </w:p>
    <w:p w14:paraId="495516F4" w14:textId="77777777" w:rsidR="000D0578" w:rsidRPr="002D0210" w:rsidRDefault="000D0578" w:rsidP="000D0578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605E5FB6" w14:textId="6800DB97" w:rsidR="000D0578" w:rsidRPr="008E477B" w:rsidRDefault="000D0578" w:rsidP="000D0578">
      <w:pPr>
        <w:pStyle w:val="Bezmezer"/>
        <w:ind w:left="720"/>
        <w:rPr>
          <w:rFonts w:ascii="Tahoma" w:hAnsi="Tahoma" w:cs="Tahoma"/>
          <w:b/>
          <w:bCs/>
          <w:sz w:val="18"/>
          <w:szCs w:val="18"/>
        </w:rPr>
      </w:pPr>
      <w:r w:rsidRPr="000D0578">
        <w:rPr>
          <w:rFonts w:ascii="Tahoma" w:hAnsi="Tahoma" w:cs="Tahoma"/>
          <w:bCs/>
          <w:color w:val="FF0000"/>
          <w:sz w:val="18"/>
          <w:szCs w:val="18"/>
        </w:rPr>
        <w:t xml:space="preserve">          </w:t>
      </w:r>
      <w:r w:rsidR="008E477B" w:rsidRPr="008E477B">
        <w:rPr>
          <w:rFonts w:ascii="Tahoma" w:hAnsi="Tahoma" w:cs="Tahoma"/>
          <w:b/>
          <w:bCs/>
          <w:sz w:val="18"/>
          <w:szCs w:val="18"/>
        </w:rPr>
        <w:t>104</w:t>
      </w:r>
      <w:r w:rsidRPr="008E477B">
        <w:rPr>
          <w:rFonts w:ascii="Tahoma" w:hAnsi="Tahoma" w:cs="Tahoma"/>
          <w:b/>
          <w:bCs/>
          <w:sz w:val="18"/>
          <w:szCs w:val="18"/>
        </w:rPr>
        <w:t>.</w:t>
      </w:r>
      <w:r w:rsidR="008E477B" w:rsidRPr="008E477B">
        <w:rPr>
          <w:rFonts w:ascii="Tahoma" w:hAnsi="Tahoma" w:cs="Tahoma"/>
          <w:b/>
          <w:bCs/>
          <w:sz w:val="18"/>
          <w:szCs w:val="18"/>
        </w:rPr>
        <w:t>05</w:t>
      </w:r>
      <w:r w:rsidRPr="008E477B">
        <w:rPr>
          <w:rFonts w:ascii="Tahoma" w:hAnsi="Tahoma" w:cs="Tahoma"/>
          <w:b/>
          <w:bCs/>
          <w:sz w:val="18"/>
          <w:szCs w:val="18"/>
        </w:rPr>
        <w:t xml:space="preserve">0 Kč (slovy: </w:t>
      </w:r>
      <w:r w:rsidR="008E477B" w:rsidRPr="008E477B">
        <w:rPr>
          <w:rFonts w:ascii="Tahoma" w:hAnsi="Tahoma" w:cs="Tahoma"/>
          <w:b/>
          <w:bCs/>
          <w:sz w:val="18"/>
          <w:szCs w:val="18"/>
        </w:rPr>
        <w:t>jedno sto čtyři tisíc padesát korun českých</w:t>
      </w:r>
      <w:r w:rsidRPr="008E477B">
        <w:rPr>
          <w:rFonts w:ascii="Tahoma" w:hAnsi="Tahoma" w:cs="Tahoma"/>
          <w:b/>
          <w:bCs/>
          <w:sz w:val="18"/>
          <w:szCs w:val="18"/>
        </w:rPr>
        <w:t>) – neplátce DPH</w:t>
      </w:r>
    </w:p>
    <w:p w14:paraId="1F8AB77D" w14:textId="77777777" w:rsidR="000D0578" w:rsidRPr="002D0210" w:rsidRDefault="000D0578" w:rsidP="000D0578">
      <w:pPr>
        <w:pStyle w:val="Bezmezer"/>
        <w:ind w:left="720"/>
        <w:jc w:val="center"/>
        <w:rPr>
          <w:rFonts w:ascii="Tahoma" w:hAnsi="Tahoma" w:cs="Tahoma"/>
          <w:sz w:val="18"/>
          <w:szCs w:val="18"/>
        </w:rPr>
      </w:pPr>
    </w:p>
    <w:p w14:paraId="27ADFF3E" w14:textId="77777777" w:rsidR="000D0578" w:rsidRPr="002D0210" w:rsidRDefault="000D0578" w:rsidP="000D0578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Cena zahrnuje veškeré náklady Dodavatele nezbytné k zajištění Předmětu smlouvy v plném rozsahu.</w:t>
      </w:r>
    </w:p>
    <w:p w14:paraId="5925B647" w14:textId="77777777" w:rsidR="000D0578" w:rsidRPr="002D0210" w:rsidRDefault="000D0578" w:rsidP="000D0578">
      <w:pPr>
        <w:pStyle w:val="Bezmezer"/>
        <w:rPr>
          <w:rFonts w:ascii="Tahoma" w:hAnsi="Tahoma" w:cs="Tahoma"/>
          <w:sz w:val="18"/>
          <w:szCs w:val="18"/>
        </w:rPr>
      </w:pPr>
    </w:p>
    <w:p w14:paraId="16CEA9F2" w14:textId="77777777" w:rsidR="000D0578" w:rsidRPr="002D0210" w:rsidRDefault="000D0578" w:rsidP="000D0578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115A6ED3" w14:textId="77777777" w:rsidR="000D0578" w:rsidRDefault="000D0578" w:rsidP="000D0578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555A5A2F" w14:textId="77777777" w:rsidR="000D0578" w:rsidRPr="002D0210" w:rsidRDefault="000D0578" w:rsidP="000D0578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0642AC7F" w14:textId="77777777" w:rsidR="000D0578" w:rsidRPr="002D0210" w:rsidRDefault="000D0578" w:rsidP="000D0578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lastRenderedPageBreak/>
        <w:t xml:space="preserve">VI. </w:t>
      </w:r>
      <w:r>
        <w:rPr>
          <w:rFonts w:ascii="Tahoma" w:hAnsi="Tahoma" w:cs="Tahoma"/>
          <w:b/>
          <w:sz w:val="18"/>
          <w:szCs w:val="18"/>
        </w:rPr>
        <w:t>ZÁVĚREČNÁ USTANOVENÍ</w:t>
      </w:r>
    </w:p>
    <w:p w14:paraId="46E03B6F" w14:textId="77777777" w:rsidR="000D0578" w:rsidRDefault="000D0578" w:rsidP="000D0578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Ostatní ustanovení Smlouvy o technickém zajištění akce zůstávají beze změny.</w:t>
      </w:r>
    </w:p>
    <w:p w14:paraId="2354ED1D" w14:textId="77777777" w:rsidR="000D0578" w:rsidRDefault="000D0578" w:rsidP="000D0578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91533C">
        <w:rPr>
          <w:rFonts w:ascii="Tahoma" w:hAnsi="Tahoma" w:cs="Tahoma"/>
          <w:sz w:val="18"/>
          <w:szCs w:val="18"/>
        </w:rPr>
        <w:t>Dodatek č. 1 je vyhotoven ve dvou stejnopisech, z nichž každá Smluvní strana obdrží po jednom vyhotovení.</w:t>
      </w:r>
    </w:p>
    <w:p w14:paraId="0C193892" w14:textId="77777777" w:rsidR="000D0578" w:rsidRPr="0091533C" w:rsidRDefault="000D0578" w:rsidP="000D0578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91533C">
        <w:rPr>
          <w:rFonts w:ascii="Tahoma" w:hAnsi="Tahoma" w:cs="Tahoma"/>
          <w:sz w:val="18"/>
          <w:szCs w:val="18"/>
        </w:rPr>
        <w:t>Tento dodatek nabývá platnosti a účinnosti dnem podpisu Smluvních stran.</w:t>
      </w:r>
    </w:p>
    <w:p w14:paraId="3E9BF402" w14:textId="77777777" w:rsidR="000D0578" w:rsidRDefault="000D0578" w:rsidP="000D0578">
      <w:pPr>
        <w:pStyle w:val="Bezmezer"/>
        <w:rPr>
          <w:rFonts w:ascii="Tahoma" w:hAnsi="Tahoma" w:cs="Tahoma"/>
          <w:sz w:val="18"/>
          <w:szCs w:val="18"/>
        </w:rPr>
      </w:pPr>
    </w:p>
    <w:p w14:paraId="7FECC8B0" w14:textId="77777777" w:rsidR="000D0578" w:rsidRPr="002D0210" w:rsidRDefault="000D0578" w:rsidP="000D0578">
      <w:pPr>
        <w:pStyle w:val="Bezmezer"/>
        <w:rPr>
          <w:rFonts w:ascii="Tahoma" w:hAnsi="Tahoma" w:cs="Tahoma"/>
          <w:sz w:val="18"/>
          <w:szCs w:val="18"/>
        </w:rPr>
      </w:pPr>
    </w:p>
    <w:p w14:paraId="39DC1195" w14:textId="77777777" w:rsidR="000D0578" w:rsidRDefault="000D0578" w:rsidP="000D0578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4A9B4E88" w14:textId="77777777" w:rsidR="000D0578" w:rsidRDefault="000D0578" w:rsidP="000D0578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4320833C" w14:textId="77777777" w:rsidR="000D0578" w:rsidRDefault="000D0578" w:rsidP="000D0578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515767BE" w14:textId="77777777" w:rsidR="000D0578" w:rsidRDefault="000D0578" w:rsidP="000D0578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2133C0C9" w14:textId="77777777" w:rsidR="000D0578" w:rsidRDefault="000D0578" w:rsidP="000D0578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5977B3E9" w14:textId="77777777" w:rsidR="000D0578" w:rsidRDefault="000D0578" w:rsidP="000D0578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03DEA21" w14:textId="77777777" w:rsidR="000D0578" w:rsidRPr="002D0210" w:rsidRDefault="000D0578" w:rsidP="000D0578">
      <w:pPr>
        <w:pStyle w:val="Bezmezer"/>
        <w:rPr>
          <w:rFonts w:ascii="Tahoma" w:hAnsi="Tahoma" w:cs="Tahoma"/>
          <w:sz w:val="18"/>
          <w:szCs w:val="18"/>
        </w:rPr>
      </w:pPr>
    </w:p>
    <w:p w14:paraId="424BD0D3" w14:textId="77777777" w:rsidR="000D0578" w:rsidRPr="002D0210" w:rsidRDefault="000D0578" w:rsidP="000D0578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71970A83" w14:textId="35FAE75F" w:rsidR="000D0578" w:rsidRPr="002D0210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>Ve Frýdku-Místku dne</w:t>
      </w:r>
      <w:r w:rsidR="00170CFE">
        <w:rPr>
          <w:rFonts w:ascii="Tahoma" w:hAnsi="Tahoma" w:cs="Tahoma"/>
          <w:i/>
          <w:iCs/>
          <w:sz w:val="18"/>
          <w:szCs w:val="18"/>
        </w:rPr>
        <w:t xml:space="preserve"> 25. 7. 2024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   </w:t>
      </w:r>
      <w:r w:rsidRPr="002D0210">
        <w:rPr>
          <w:rFonts w:ascii="Tahoma" w:hAnsi="Tahoma" w:cs="Tahoma"/>
          <w:i/>
          <w:iCs/>
          <w:sz w:val="18"/>
          <w:szCs w:val="18"/>
        </w:rPr>
        <w:tab/>
        <w:t>V</w:t>
      </w:r>
      <w:r w:rsidR="004F5B96">
        <w:rPr>
          <w:rFonts w:ascii="Tahoma" w:hAnsi="Tahoma" w:cs="Tahoma"/>
          <w:i/>
          <w:iCs/>
          <w:sz w:val="18"/>
          <w:szCs w:val="18"/>
        </w:rPr>
        <w:t xml:space="preserve"> Metylovicích</w:t>
      </w:r>
      <w:r w:rsidRPr="002D0210">
        <w:rPr>
          <w:rFonts w:ascii="Tahoma" w:hAnsi="Tahoma" w:cs="Tahoma"/>
          <w:i/>
          <w:iCs/>
          <w:sz w:val="18"/>
          <w:szCs w:val="18"/>
        </w:rPr>
        <w:t xml:space="preserve"> n/O dne</w:t>
      </w:r>
      <w:r w:rsidR="00170CFE">
        <w:rPr>
          <w:rFonts w:ascii="Tahoma" w:hAnsi="Tahoma" w:cs="Tahoma"/>
          <w:i/>
          <w:iCs/>
          <w:sz w:val="18"/>
          <w:szCs w:val="18"/>
        </w:rPr>
        <w:t xml:space="preserve"> 25. 7. 2024</w:t>
      </w:r>
      <w:r w:rsidRPr="002D0210">
        <w:rPr>
          <w:rFonts w:ascii="Tahoma" w:hAnsi="Tahoma" w:cs="Tahoma"/>
          <w:i/>
          <w:iCs/>
          <w:sz w:val="18"/>
          <w:szCs w:val="18"/>
        </w:rPr>
        <w:t xml:space="preserve"> </w:t>
      </w:r>
    </w:p>
    <w:p w14:paraId="4A7B37F4" w14:textId="77777777" w:rsidR="000D0578" w:rsidRPr="002D0210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41E68EC" w14:textId="77777777" w:rsidR="000D0578" w:rsidRPr="002D0210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</w:t>
      </w:r>
    </w:p>
    <w:p w14:paraId="4DAC2B68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10A106B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5A24B854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4DC05817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7004192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0FE0685E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F1087F6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83CA97B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3A3EA79B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10B0A992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4660BB8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39DC8F33" w14:textId="77777777" w:rsidR="000D0578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5D6E6CF2" w14:textId="77777777" w:rsidR="000D0578" w:rsidRPr="002D0210" w:rsidRDefault="000D0578" w:rsidP="000D0578">
      <w:pPr>
        <w:pStyle w:val="Bezmezer"/>
        <w:ind w:firstLine="708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 xml:space="preserve"> Objednavatel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 </w:t>
      </w: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       Dodavatel</w:t>
      </w:r>
    </w:p>
    <w:p w14:paraId="70565C73" w14:textId="107D0E6A" w:rsidR="000D0578" w:rsidRPr="002D0210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>Gabriela Kocichová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="00590FE5">
        <w:rPr>
          <w:rFonts w:ascii="Tahoma" w:hAnsi="Tahoma" w:cs="Tahoma"/>
          <w:i/>
          <w:iCs/>
          <w:sz w:val="18"/>
          <w:szCs w:val="18"/>
        </w:rPr>
        <w:t xml:space="preserve">    Lumír Tománek</w:t>
      </w:r>
    </w:p>
    <w:p w14:paraId="3C258E21" w14:textId="77777777" w:rsidR="000D0578" w:rsidRPr="002D0210" w:rsidRDefault="000D0578" w:rsidP="000D0578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      ředitelka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</w:p>
    <w:p w14:paraId="07CA66A0" w14:textId="77777777" w:rsidR="000D0578" w:rsidRPr="002D0210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ACFCB68" w14:textId="77777777" w:rsidR="000D0578" w:rsidRPr="002D0210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10BB5955" w14:textId="77777777" w:rsidR="000D0578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E5ED1CA" w14:textId="77777777" w:rsidR="000D0578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16A33044" w14:textId="77777777" w:rsidR="000D0578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502CA39" w14:textId="77777777" w:rsidR="000D0578" w:rsidRPr="000D0578" w:rsidRDefault="000D0578" w:rsidP="000D0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D0578">
        <w:rPr>
          <w:rFonts w:ascii="Tahoma" w:hAnsi="Tahoma" w:cs="Tahoma"/>
          <w:b/>
          <w:bCs/>
          <w:color w:val="000000"/>
          <w:sz w:val="18"/>
          <w:szCs w:val="18"/>
        </w:rPr>
        <w:t xml:space="preserve">Příloha č. 1 Výzva zájemcům 2 </w:t>
      </w:r>
    </w:p>
    <w:p w14:paraId="69B33009" w14:textId="3714D35C" w:rsidR="000D0578" w:rsidRPr="002D0210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0D0578">
        <w:rPr>
          <w:rFonts w:ascii="Tahoma" w:hAnsi="Tahoma" w:cs="Tahoma"/>
          <w:b/>
          <w:bCs/>
          <w:color w:val="000000"/>
          <w:sz w:val="18"/>
          <w:szCs w:val="18"/>
        </w:rPr>
        <w:t>Příloha č. 2 Harmonogram akce</w:t>
      </w:r>
    </w:p>
    <w:p w14:paraId="1A46B23F" w14:textId="77777777" w:rsidR="000D0578" w:rsidRPr="002D0210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2530E0B9" w14:textId="77777777" w:rsidR="000D0578" w:rsidRPr="002D0210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5F29D7C5" w14:textId="77777777" w:rsidR="000D0578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347941B" w14:textId="77777777" w:rsidR="000D0578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3368819" w14:textId="77777777" w:rsidR="000D0578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1B5BB3BD" w14:textId="34FD446B" w:rsidR="000D0578" w:rsidRPr="002E2840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lastRenderedPageBreak/>
        <w:t>Příloha č. 1</w:t>
      </w:r>
    </w:p>
    <w:p w14:paraId="280B1BD3" w14:textId="77777777" w:rsidR="000D0578" w:rsidRPr="002E2840" w:rsidRDefault="000D0578" w:rsidP="000D0578">
      <w:pPr>
        <w:pStyle w:val="Bezmezer"/>
        <w:rPr>
          <w:rFonts w:ascii="Tahoma" w:hAnsi="Tahoma" w:cs="Tahoma"/>
          <w:b/>
          <w:sz w:val="18"/>
          <w:szCs w:val="18"/>
          <w:u w:val="single"/>
        </w:rPr>
      </w:pPr>
      <w:r w:rsidRPr="002E2840">
        <w:rPr>
          <w:rFonts w:ascii="Tahoma" w:hAnsi="Tahoma" w:cs="Tahoma"/>
          <w:b/>
          <w:sz w:val="18"/>
          <w:szCs w:val="18"/>
          <w:u w:val="single"/>
        </w:rPr>
        <w:t>VÝZVA ZÁJEMCŮM 2</w:t>
      </w:r>
    </w:p>
    <w:p w14:paraId="4D37300A" w14:textId="77777777" w:rsidR="000D0578" w:rsidRPr="002E2840" w:rsidRDefault="000D0578" w:rsidP="000D0578">
      <w:pPr>
        <w:rPr>
          <w:rFonts w:ascii="Tahoma" w:hAnsi="Tahoma" w:cs="Tahoma"/>
          <w:b/>
          <w:bCs/>
          <w:sz w:val="18"/>
          <w:szCs w:val="18"/>
        </w:rPr>
      </w:pPr>
    </w:p>
    <w:p w14:paraId="593AC6EC" w14:textId="78E0257C" w:rsidR="000D0578" w:rsidRPr="002E2840" w:rsidRDefault="000D0578" w:rsidP="000D0578">
      <w:p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b/>
          <w:bCs/>
          <w:sz w:val="18"/>
          <w:szCs w:val="18"/>
        </w:rPr>
        <w:t>Poptávkové řízení/Jazz ve městě 26. – 27. 7. 2024/zapůjčení pód</w:t>
      </w:r>
      <w:r>
        <w:rPr>
          <w:rFonts w:ascii="Tahoma" w:hAnsi="Tahoma" w:cs="Tahoma"/>
          <w:b/>
          <w:bCs/>
          <w:sz w:val="18"/>
          <w:szCs w:val="18"/>
        </w:rPr>
        <w:t>ia</w:t>
      </w:r>
      <w:r w:rsidRPr="002E2840">
        <w:rPr>
          <w:rFonts w:ascii="Tahoma" w:hAnsi="Tahoma" w:cs="Tahoma"/>
          <w:b/>
          <w:bCs/>
          <w:sz w:val="18"/>
          <w:szCs w:val="18"/>
        </w:rPr>
        <w:t xml:space="preserve">, zastřešení vč. stavby a bourání a personálního zajištění, </w:t>
      </w: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>dále pak světelného parku a potřebné techniky, personálu a nasvícení stěn nádvoří.</w:t>
      </w:r>
    </w:p>
    <w:p w14:paraId="3EEE3D07" w14:textId="77777777" w:rsidR="000D0578" w:rsidRPr="002E2840" w:rsidRDefault="000D0578" w:rsidP="000D0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>Co od vás poptáváme:</w:t>
      </w:r>
    </w:p>
    <w:p w14:paraId="54A80198" w14:textId="77777777" w:rsidR="000D0578" w:rsidRPr="002E2840" w:rsidRDefault="000D0578" w:rsidP="000D0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K realizaci akce hledáme partnera, se kterým budeme spolupracovat ve všech níže specifikovaných bodech. </w:t>
      </w:r>
      <w:r w:rsidRPr="002E2840">
        <w:rPr>
          <w:rFonts w:ascii="Tahoma" w:hAnsi="Tahoma" w:cs="Tahoma"/>
          <w:b/>
          <w:sz w:val="18"/>
          <w:szCs w:val="18"/>
        </w:rPr>
        <w:t>Nabídka by měla obsahovat:</w:t>
      </w:r>
      <w:r w:rsidRPr="002E2840">
        <w:rPr>
          <w:rFonts w:ascii="Tahoma" w:hAnsi="Tahoma" w:cs="Tahoma"/>
          <w:sz w:val="18"/>
          <w:szCs w:val="18"/>
        </w:rPr>
        <w:t xml:space="preserve"> Nacenění pronájmu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 xml:space="preserve">viz požadavky specifikované níže. Kalkulace musí </w:t>
      </w:r>
      <w:r w:rsidRPr="002E2840">
        <w:rPr>
          <w:rFonts w:ascii="Tahoma" w:hAnsi="Tahoma" w:cs="Tahoma"/>
          <w:sz w:val="18"/>
          <w:szCs w:val="18"/>
        </w:rPr>
        <w:t>obsahovat: podrobný položkový rozpočet všech služeb, práce, materiálu, dopravy, personálu a jiné, cena celkem bez DPH, cena s DPH – konečná, pokud nejste plátci.</w:t>
      </w:r>
    </w:p>
    <w:p w14:paraId="4C520C12" w14:textId="77777777" w:rsidR="000D0578" w:rsidRPr="002E2840" w:rsidRDefault="000D0578" w:rsidP="000D0578">
      <w:pPr>
        <w:pStyle w:val="Bezmezer"/>
        <w:rPr>
          <w:rFonts w:ascii="Tahoma" w:hAnsi="Tahoma" w:cs="Tahoma"/>
          <w:sz w:val="18"/>
          <w:szCs w:val="18"/>
        </w:rPr>
      </w:pPr>
    </w:p>
    <w:p w14:paraId="02A5DEF1" w14:textId="77777777" w:rsidR="000D0578" w:rsidRPr="002E2840" w:rsidRDefault="000D0578" w:rsidP="000D0578">
      <w:pPr>
        <w:pStyle w:val="Bezmez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 w:themeColor="text1"/>
          <w:sz w:val="18"/>
          <w:szCs w:val="18"/>
        </w:rPr>
        <w:t>Technická specifikace akce JAZZ VE MĚSTĚ</w:t>
      </w:r>
    </w:p>
    <w:p w14:paraId="30667335" w14:textId="77777777" w:rsidR="000D0578" w:rsidRPr="002E2840" w:rsidRDefault="000D0578" w:rsidP="000D0578">
      <w:pPr>
        <w:pStyle w:val="Normlnweb3"/>
        <w:spacing w:before="166" w:after="0"/>
        <w:rPr>
          <w:rFonts w:ascii="Tahoma" w:hAnsi="Tahoma" w:cs="Tahoma"/>
          <w:b/>
          <w:bCs/>
          <w:color w:val="000000"/>
          <w:sz w:val="18"/>
          <w:szCs w:val="18"/>
        </w:rPr>
      </w:pPr>
      <w:r w:rsidRPr="002E2840">
        <w:rPr>
          <w:rFonts w:ascii="Tahoma" w:hAnsi="Tahoma" w:cs="Tahoma"/>
          <w:b/>
          <w:bCs/>
          <w:color w:val="000000"/>
          <w:sz w:val="18"/>
          <w:szCs w:val="18"/>
        </w:rPr>
        <w:t>Všeobecné požadavky na technické zajištění:</w:t>
      </w:r>
      <w:r w:rsidRPr="002E2840">
        <w:rPr>
          <w:rFonts w:ascii="Tahoma" w:hAnsi="Tahoma" w:cs="Tahoma"/>
          <w:b/>
          <w:bCs/>
          <w:color w:val="000000"/>
          <w:sz w:val="18"/>
          <w:szCs w:val="18"/>
        </w:rPr>
        <w:tab/>
      </w:r>
    </w:p>
    <w:p w14:paraId="655E7FD0" w14:textId="30A8A921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Pr="002E2840">
        <w:rPr>
          <w:rFonts w:ascii="Tahoma" w:hAnsi="Tahoma" w:cs="Tahoma"/>
          <w:color w:val="000000"/>
          <w:sz w:val="18"/>
          <w:szCs w:val="18"/>
        </w:rPr>
        <w:t xml:space="preserve">x pódium + </w:t>
      </w:r>
      <w:r>
        <w:rPr>
          <w:rFonts w:ascii="Tahoma" w:hAnsi="Tahoma" w:cs="Tahoma"/>
          <w:color w:val="000000"/>
          <w:sz w:val="18"/>
          <w:szCs w:val="18"/>
        </w:rPr>
        <w:t>1</w:t>
      </w:r>
      <w:r w:rsidRPr="002E2840">
        <w:rPr>
          <w:rFonts w:ascii="Tahoma" w:hAnsi="Tahoma" w:cs="Tahoma"/>
          <w:color w:val="000000"/>
          <w:sz w:val="18"/>
          <w:szCs w:val="18"/>
        </w:rPr>
        <w:t>x střecha v termínu 26 – 27. 7. 2024,</w:t>
      </w:r>
    </w:p>
    <w:p w14:paraId="755A2AF2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 xml:space="preserve">stavba stage je vázána na pronájem exteriéru zámku, ideálně tedy 26. 7. 2024 od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>6.00-12.30</w:t>
      </w:r>
      <w:r w:rsidRPr="002E2840">
        <w:rPr>
          <w:rFonts w:ascii="Tahoma" w:hAnsi="Tahoma" w:cs="Tahoma"/>
          <w:color w:val="000000"/>
          <w:sz w:val="18"/>
          <w:szCs w:val="18"/>
        </w:rPr>
        <w:t xml:space="preserve">, bourání stage 27. – 28. 7. 2024 po skončení hlavního programu nejpozději od 01.00, </w:t>
      </w:r>
    </w:p>
    <w:p w14:paraId="1F2E84B2" w14:textId="166A5BEB" w:rsidR="000D0578" w:rsidRPr="002E2840" w:rsidRDefault="000D0578" w:rsidP="000D0578">
      <w:pPr>
        <w:pStyle w:val="Odstavecseseznamem"/>
        <w:numPr>
          <w:ilvl w:val="0"/>
          <w:numId w:val="21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rozměry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 </w:t>
      </w: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stag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e</w:t>
      </w: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 :</w:t>
      </w:r>
    </w:p>
    <w:p w14:paraId="56A56107" w14:textId="77777777" w:rsidR="000D0578" w:rsidRPr="002E2840" w:rsidRDefault="000D0578" w:rsidP="000D0578">
      <w:pPr>
        <w:pStyle w:val="Odstavecseseznamem"/>
        <w:numPr>
          <w:ilvl w:val="0"/>
          <w:numId w:val="22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8 (šířka) x 6 (hloubka) x 1.20 (výška) m - pódium musí být zastřešené, stabilní, rovné, suché a čisté (umístění na I. nádvoří)</w:t>
      </w:r>
    </w:p>
    <w:p w14:paraId="7215E32D" w14:textId="1CA5A423" w:rsidR="000D0578" w:rsidRPr="002E2840" w:rsidRDefault="000D0578" w:rsidP="000D0578">
      <w:pPr>
        <w:pStyle w:val="Odstavecseseznamem"/>
        <w:numPr>
          <w:ilvl w:val="0"/>
          <w:numId w:val="21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zastřešení stag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e</w:t>
      </w: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: </w:t>
      </w:r>
    </w:p>
    <w:p w14:paraId="4CB92F8E" w14:textId="77777777" w:rsidR="000D0578" w:rsidRPr="002E2840" w:rsidRDefault="000D0578" w:rsidP="000D0578">
      <w:pPr>
        <w:pStyle w:val="Odstavecseseznamem"/>
        <w:numPr>
          <w:ilvl w:val="0"/>
          <w:numId w:val="23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2E2840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10 x 8 vč bočnic ve výšce min. 4 m (v žádném případě lešení s podlážkami), nepromokavé a adekvátně upevněné boky</w:t>
      </w:r>
    </w:p>
    <w:p w14:paraId="0EFD7A34" w14:textId="71C58490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ukotvení střech</w:t>
      </w:r>
      <w:r>
        <w:rPr>
          <w:rFonts w:ascii="Tahoma" w:hAnsi="Tahoma" w:cs="Tahoma"/>
          <w:color w:val="000000"/>
          <w:sz w:val="18"/>
          <w:szCs w:val="18"/>
        </w:rPr>
        <w:t>y</w:t>
      </w:r>
      <w:r w:rsidRPr="002E2840">
        <w:rPr>
          <w:rFonts w:ascii="Tahoma" w:hAnsi="Tahoma" w:cs="Tahoma"/>
          <w:color w:val="000000"/>
          <w:sz w:val="18"/>
          <w:szCs w:val="18"/>
        </w:rPr>
        <w:t xml:space="preserve"> a stag</w:t>
      </w:r>
      <w:r>
        <w:rPr>
          <w:rFonts w:ascii="Tahoma" w:hAnsi="Tahoma" w:cs="Tahoma"/>
          <w:color w:val="000000"/>
          <w:sz w:val="18"/>
          <w:szCs w:val="18"/>
        </w:rPr>
        <w:t>e</w:t>
      </w:r>
      <w:r w:rsidRPr="002E2840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2E2840">
        <w:rPr>
          <w:rFonts w:ascii="Tahoma" w:hAnsi="Tahoma" w:cs="Tahoma"/>
          <w:color w:val="000000" w:themeColor="text1"/>
          <w:sz w:val="18"/>
          <w:szCs w:val="18"/>
        </w:rPr>
        <w:t>– pozn.: na nádvoří nelze kotvit do země</w:t>
      </w:r>
    </w:p>
    <w:p w14:paraId="2D45C92D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barely s vodou, jiné zátěže odpovídající bezpečnostním normám a charakteru akce (není možnost kotvit do země), nesmí se kotvit na stromy</w:t>
      </w:r>
    </w:p>
    <w:p w14:paraId="6943843C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vše odpovídající bezpečnostním normám, certifikace na všechny použité </w:t>
      </w:r>
      <w:r w:rsidRPr="002E2840">
        <w:rPr>
          <w:rFonts w:ascii="Tahoma" w:hAnsi="Tahoma" w:cs="Tahoma"/>
          <w:color w:val="000000"/>
          <w:sz w:val="18"/>
          <w:szCs w:val="18"/>
        </w:rPr>
        <w:t>komponenty</w:t>
      </w:r>
    </w:p>
    <w:p w14:paraId="5E34D72C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personál stavba/bourání, případně dle nutnosti na místě během akce, personál na obsluhu světel po celou dobu trvání akce</w:t>
      </w:r>
    </w:p>
    <w:p w14:paraId="2C2FA9F9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světla a veškerá technika odpovídající charakteru akce, zde nutná konzultace s osvětlovačem a konzultantem nasvícení koncertů, Jiřím Gřešákem, 725 468 422, který osobně bude přítomen a zajistí personálně některé vystupující dne 26. 7. 2024,</w:t>
      </w:r>
    </w:p>
    <w:p w14:paraId="3B987A04" w14:textId="417B873E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nasvícení stěn zámku – I. nádvoří vč. kabeláže v rozsahu dle domluvy s pořadatelem</w:t>
      </w:r>
    </w:p>
    <w:p w14:paraId="638DCD02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osobní návštěva místa konání akce po domluvě s pořadatelem</w:t>
      </w:r>
    </w:p>
    <w:p w14:paraId="51FEB299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zavěšení stagebanneru akce časově dle dohody s objednavatelem akce</w:t>
      </w:r>
    </w:p>
    <w:p w14:paraId="33166E80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 xml:space="preserve">detaily k požadavkům po telefonické domluvě či osobní konzultaci </w:t>
      </w:r>
    </w:p>
    <w:p w14:paraId="7E99F2F2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plánek nádvoří (rozměry) přiložen</w:t>
      </w:r>
    </w:p>
    <w:p w14:paraId="730A34EF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mapa areálu – zahrada, I. a II. nádvoří</w:t>
      </w:r>
    </w:p>
    <w:p w14:paraId="699D9AF3" w14:textId="77777777" w:rsidR="000D0578" w:rsidRPr="002E2840" w:rsidRDefault="000D0578" w:rsidP="000D0578">
      <w:pPr>
        <w:pStyle w:val="Normlnweb3"/>
        <w:numPr>
          <w:ilvl w:val="0"/>
          <w:numId w:val="21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E2840">
        <w:rPr>
          <w:rFonts w:ascii="Tahoma" w:hAnsi="Tahoma" w:cs="Tahoma"/>
          <w:color w:val="000000" w:themeColor="text1"/>
          <w:sz w:val="18"/>
          <w:szCs w:val="18"/>
        </w:rPr>
        <w:t>Pozn. k areálu: v případě podmáčeného terénu akce proběhne jen na I. a II. nádvoří</w:t>
      </w:r>
    </w:p>
    <w:p w14:paraId="5E4E4C4B" w14:textId="77777777" w:rsidR="000D0578" w:rsidRPr="002E2840" w:rsidRDefault="000D0578" w:rsidP="000D0578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7CD1C849" w14:textId="77777777" w:rsidR="000D0578" w:rsidRPr="002E2840" w:rsidRDefault="000D0578" w:rsidP="000D0578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16FDA011" w14:textId="77777777" w:rsidR="000D0578" w:rsidRPr="002E2840" w:rsidRDefault="000D0578" w:rsidP="000D0578">
      <w:pPr>
        <w:spacing w:after="0"/>
        <w:ind w:firstLine="708"/>
        <w:rPr>
          <w:rFonts w:ascii="Tahoma" w:hAnsi="Tahoma" w:cs="Tahoma"/>
          <w:b/>
          <w:bCs/>
          <w:sz w:val="18"/>
          <w:szCs w:val="18"/>
        </w:rPr>
      </w:pPr>
      <w:r w:rsidRPr="002E2840">
        <w:rPr>
          <w:rFonts w:ascii="Tahoma" w:hAnsi="Tahoma" w:cs="Tahoma"/>
          <w:b/>
          <w:sz w:val="18"/>
          <w:szCs w:val="18"/>
        </w:rPr>
        <w:t xml:space="preserve">Hodnotící kritéria: </w:t>
      </w:r>
      <w:r w:rsidRPr="002E2840">
        <w:rPr>
          <w:rFonts w:ascii="Tahoma" w:hAnsi="Tahoma" w:cs="Tahoma"/>
          <w:b/>
          <w:bCs/>
          <w:sz w:val="18"/>
          <w:szCs w:val="18"/>
        </w:rPr>
        <w:tab/>
      </w:r>
      <w:r w:rsidRPr="002E2840">
        <w:rPr>
          <w:rFonts w:ascii="Tahoma" w:hAnsi="Tahoma" w:cs="Tahoma"/>
          <w:b/>
          <w:bCs/>
          <w:sz w:val="18"/>
          <w:szCs w:val="18"/>
        </w:rPr>
        <w:tab/>
      </w:r>
      <w:r w:rsidRPr="002E2840">
        <w:rPr>
          <w:rFonts w:ascii="Tahoma" w:hAnsi="Tahoma" w:cs="Tahoma"/>
          <w:sz w:val="18"/>
          <w:szCs w:val="18"/>
        </w:rPr>
        <w:t>60% nabídková cena</w:t>
      </w:r>
    </w:p>
    <w:p w14:paraId="1AF27648" w14:textId="77777777" w:rsidR="000D0578" w:rsidRPr="002E2840" w:rsidRDefault="000D0578" w:rsidP="000D0578">
      <w:pPr>
        <w:spacing w:after="0"/>
        <w:ind w:left="2832" w:firstLine="708"/>
        <w:rPr>
          <w:rFonts w:ascii="Tahoma" w:hAnsi="Tahoma" w:cs="Tahoma"/>
          <w:b/>
          <w:bCs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40% úplnost a kvalita zpracované nabídky &amp; reference</w:t>
      </w:r>
    </w:p>
    <w:p w14:paraId="62B07448" w14:textId="77777777" w:rsidR="000D0578" w:rsidRPr="002E2840" w:rsidRDefault="000D0578" w:rsidP="000D0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669DCFA" w14:textId="77777777" w:rsidR="000D0578" w:rsidRPr="002E2840" w:rsidRDefault="000D0578" w:rsidP="000D0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464F2F19" w14:textId="77777777" w:rsidR="000D0578" w:rsidRPr="002E2840" w:rsidRDefault="000D0578" w:rsidP="000D0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66CEA879" w14:textId="77777777" w:rsidR="000D0578" w:rsidRPr="002E2840" w:rsidRDefault="000D0578" w:rsidP="000D0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122145B" w14:textId="77777777" w:rsidR="000D0578" w:rsidRPr="002E2840" w:rsidRDefault="000D0578" w:rsidP="000D0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Pokud máte o spolupráci zájem, pošlete zpracovanou nabídku služeb v rozsahu viz výše v elektronické podobě na e-mailovou adresu: </w:t>
      </w:r>
      <w:hyperlink r:id="rId8" w:history="1">
        <w:r w:rsidRPr="002E2840">
          <w:rPr>
            <w:rStyle w:val="Hypertextovodkaz"/>
            <w:rFonts w:ascii="Tahoma" w:hAnsi="Tahoma" w:cs="Tahoma"/>
            <w:sz w:val="18"/>
            <w:szCs w:val="18"/>
          </w:rPr>
          <w:t>gabriela.kocichova@kulturafm.cz</w:t>
        </w:r>
      </w:hyperlink>
      <w:r w:rsidRPr="002E2840">
        <w:rPr>
          <w:rFonts w:ascii="Tahoma" w:hAnsi="Tahoma" w:cs="Tahoma"/>
          <w:sz w:val="18"/>
          <w:szCs w:val="18"/>
        </w:rPr>
        <w:t xml:space="preserve"> do </w:t>
      </w:r>
      <w:r w:rsidRPr="002E2840">
        <w:rPr>
          <w:rFonts w:ascii="Tahoma" w:hAnsi="Tahoma" w:cs="Tahoma"/>
          <w:b/>
          <w:bCs/>
          <w:sz w:val="18"/>
          <w:szCs w:val="18"/>
        </w:rPr>
        <w:t>9. 6. 2024</w:t>
      </w:r>
      <w:r w:rsidRPr="002E2840">
        <w:rPr>
          <w:rFonts w:ascii="Tahoma" w:hAnsi="Tahoma" w:cs="Tahoma"/>
          <w:sz w:val="18"/>
          <w:szCs w:val="18"/>
        </w:rPr>
        <w:t xml:space="preserve">. </w:t>
      </w:r>
    </w:p>
    <w:p w14:paraId="3373BE34" w14:textId="77777777" w:rsidR="000D0578" w:rsidRPr="002E2840" w:rsidRDefault="000D0578" w:rsidP="000D0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>V případě jakýchkoliv dotazů mne neváhejte kontaktovat na tel. 777 728 096</w:t>
      </w:r>
    </w:p>
    <w:p w14:paraId="7A548DE1" w14:textId="77777777" w:rsidR="000D0578" w:rsidRPr="002E2840" w:rsidRDefault="000D0578" w:rsidP="000D0578">
      <w:pPr>
        <w:spacing w:after="0"/>
        <w:rPr>
          <w:rFonts w:ascii="Tahoma" w:hAnsi="Tahoma" w:cs="Tahoma"/>
          <w:color w:val="000000"/>
          <w:sz w:val="18"/>
          <w:szCs w:val="18"/>
        </w:rPr>
      </w:pPr>
    </w:p>
    <w:p w14:paraId="18D3EB66" w14:textId="77777777" w:rsidR="000D0578" w:rsidRPr="002E2840" w:rsidRDefault="000D0578" w:rsidP="000D0578">
      <w:pPr>
        <w:spacing w:after="0"/>
        <w:rPr>
          <w:rFonts w:ascii="Tahoma" w:hAnsi="Tahoma" w:cs="Tahoma"/>
          <w:color w:val="000000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ve Frýdku-Místku 23. 5. 2024</w:t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  <w:r w:rsidRPr="002E2840">
        <w:rPr>
          <w:rFonts w:ascii="Tahoma" w:hAnsi="Tahoma" w:cs="Tahoma"/>
          <w:color w:val="000000"/>
          <w:sz w:val="18"/>
          <w:szCs w:val="18"/>
        </w:rPr>
        <w:tab/>
      </w:r>
    </w:p>
    <w:p w14:paraId="14FA68DF" w14:textId="77777777" w:rsidR="000D0578" w:rsidRPr="002E2840" w:rsidRDefault="000D0578" w:rsidP="000D0578">
      <w:pPr>
        <w:spacing w:after="0"/>
        <w:rPr>
          <w:rFonts w:ascii="Tahoma" w:hAnsi="Tahoma" w:cs="Tahoma"/>
          <w:color w:val="000000"/>
          <w:sz w:val="18"/>
          <w:szCs w:val="18"/>
        </w:rPr>
      </w:pPr>
    </w:p>
    <w:p w14:paraId="6595EB0E" w14:textId="77777777" w:rsidR="000D0578" w:rsidRPr="002E2840" w:rsidRDefault="000D0578" w:rsidP="000D0578">
      <w:pPr>
        <w:spacing w:after="0"/>
        <w:rPr>
          <w:rFonts w:ascii="Tahoma" w:hAnsi="Tahoma" w:cs="Tahoma"/>
          <w:color w:val="000000"/>
          <w:sz w:val="18"/>
          <w:szCs w:val="18"/>
        </w:rPr>
      </w:pPr>
      <w:r w:rsidRPr="002E2840">
        <w:rPr>
          <w:rFonts w:ascii="Tahoma" w:hAnsi="Tahoma" w:cs="Tahoma"/>
          <w:color w:val="000000"/>
          <w:sz w:val="18"/>
          <w:szCs w:val="18"/>
        </w:rPr>
        <w:t>zpracovala: Gabriela Kocichová</w:t>
      </w:r>
    </w:p>
    <w:p w14:paraId="4C09AD18" w14:textId="77777777" w:rsidR="000D0578" w:rsidRDefault="000D0578" w:rsidP="000D0578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350E43A6" w14:textId="7AA4C3E5" w:rsidR="000D0578" w:rsidRPr="000D0578" w:rsidRDefault="000D0578" w:rsidP="000D0578">
      <w:pPr>
        <w:pStyle w:val="Normlnweb3"/>
        <w:spacing w:before="0" w:after="0"/>
        <w:ind w:left="720"/>
        <w:rPr>
          <w:rFonts w:ascii="Tahoma" w:hAnsi="Tahoma" w:cs="Tahoma"/>
          <w:sz w:val="18"/>
          <w:szCs w:val="18"/>
        </w:rPr>
      </w:pPr>
      <w:r w:rsidRPr="000D0578">
        <w:rPr>
          <w:rFonts w:ascii="Tahoma" w:hAnsi="Tahoma" w:cs="Tahoma"/>
          <w:b/>
          <w:sz w:val="18"/>
          <w:szCs w:val="18"/>
        </w:rPr>
        <w:t>Příloha č. 2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Harmonogram akce</w:t>
      </w:r>
    </w:p>
    <w:p w14:paraId="7F460EF8" w14:textId="77777777" w:rsidR="000D0578" w:rsidRPr="006B7911" w:rsidRDefault="000D0578" w:rsidP="000D0578">
      <w:pPr>
        <w:pStyle w:val="Normlnweb3"/>
        <w:spacing w:before="0"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6B7911">
        <w:rPr>
          <w:rFonts w:ascii="Tahoma" w:hAnsi="Tahoma" w:cs="Tahoma"/>
          <w:color w:val="000000" w:themeColor="text1"/>
          <w:sz w:val="18"/>
          <w:szCs w:val="18"/>
        </w:rPr>
        <w:t xml:space="preserve">Obsahuje informace o zvukových zkouškách, začátku každého vystoupení, o délce vystoupení </w:t>
      </w:r>
    </w:p>
    <w:p w14:paraId="3DB92DDD" w14:textId="77777777" w:rsidR="000D0578" w:rsidRPr="00213FF4" w:rsidRDefault="000D0578" w:rsidP="000D0578">
      <w:pPr>
        <w:widowControl w:val="0"/>
        <w:suppressAutoHyphens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Pá 26. 7. 2024, akce od 18.30 do 00.00 </w:t>
      </w:r>
    </w:p>
    <w:p w14:paraId="0421552D" w14:textId="77777777" w:rsidR="000D0578" w:rsidRDefault="000D0578" w:rsidP="000D0578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17.00 ZZ č. 1 </w:t>
      </w:r>
      <w:r w:rsidRPr="00490CEF">
        <w:rPr>
          <w:rFonts w:ascii="Tahoma" w:hAnsi="Tahoma" w:cs="Tahoma"/>
          <w:color w:val="000000" w:themeColor="text1"/>
          <w:sz w:val="18"/>
          <w:szCs w:val="18"/>
        </w:rPr>
        <w:t>Piotr Wojtasik Quintet ft. Anna Maria Jopek</w:t>
      </w:r>
    </w:p>
    <w:p w14:paraId="0DCD4351" w14:textId="77777777" w:rsidR="000D0578" w:rsidRPr="00490CEF" w:rsidRDefault="000D0578" w:rsidP="000D0578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17.45 ZZ </w:t>
      </w:r>
      <w:r w:rsidRPr="00490CEF">
        <w:rPr>
          <w:rFonts w:ascii="Tahoma" w:hAnsi="Tahoma" w:cs="Tahoma"/>
          <w:color w:val="000000" w:themeColor="text1"/>
          <w:sz w:val="18"/>
          <w:szCs w:val="18"/>
        </w:rPr>
        <w:t>Point of few ft. Allison Wheeler</w:t>
      </w:r>
    </w:p>
    <w:p w14:paraId="169C3519" w14:textId="77777777" w:rsidR="000D0578" w:rsidRPr="005E2B0E" w:rsidRDefault="000D0578" w:rsidP="000D0578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18.30 | Point of few ft. Allison Wheeler (CZ/USA) | délka vystoupení: 50´</w:t>
      </w:r>
    </w:p>
    <w:p w14:paraId="01ADBC2E" w14:textId="77777777" w:rsidR="000D0578" w:rsidRDefault="000D0578" w:rsidP="000D0578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19.35 ZZ</w:t>
      </w:r>
    </w:p>
    <w:p w14:paraId="0118D7C1" w14:textId="77777777" w:rsidR="000D0578" w:rsidRPr="005E2B0E" w:rsidRDefault="000D0578" w:rsidP="000D0578">
      <w:pPr>
        <w:spacing w:after="0"/>
        <w:ind w:left="708"/>
        <w:rPr>
          <w:rFonts w:ascii="Tahoma" w:hAnsi="Tahoma" w:cs="Tahoma"/>
          <w:color w:val="000000" w:themeColor="text1"/>
          <w:sz w:val="18"/>
          <w:szCs w:val="18"/>
        </w:rPr>
      </w:pP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19.50</w:t>
      </w:r>
      <w:r w:rsidRPr="00CB1357">
        <w:rPr>
          <w:rFonts w:ascii="Tahoma" w:hAnsi="Tahoma" w:cs="Tahoma"/>
          <w:b/>
          <w:color w:val="000000" w:themeColor="text1"/>
          <w:sz w:val="18"/>
          <w:szCs w:val="18"/>
        </w:rPr>
        <w:t>| The BladderStones (CZ) |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délka vystoupení: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45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´</w:t>
      </w:r>
    </w:p>
    <w:p w14:paraId="3119AC95" w14:textId="77777777" w:rsidR="000D0578" w:rsidRPr="00490CEF" w:rsidRDefault="000D0578" w:rsidP="000D0578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20.40 ZZ č. 2</w:t>
      </w:r>
    </w:p>
    <w:p w14:paraId="40FE93B5" w14:textId="77777777" w:rsidR="000D0578" w:rsidRPr="005E2B0E" w:rsidRDefault="000D0578" w:rsidP="000D0578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2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1.00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| Piotr Wojtasik Quintet ft. Anna Maria Jopek (PL) | délka vystoupení: 60´</w:t>
      </w:r>
    </w:p>
    <w:p w14:paraId="01756DAC" w14:textId="77777777" w:rsidR="000D0578" w:rsidRPr="00490CEF" w:rsidRDefault="000D0578" w:rsidP="000D0578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22.10 ZZ</w:t>
      </w:r>
    </w:p>
    <w:p w14:paraId="10FD124A" w14:textId="77777777" w:rsidR="000D0578" w:rsidRPr="005E2B0E" w:rsidRDefault="000D0578" w:rsidP="000D0578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2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2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4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0 | Undo Redo (CZ) | délka vystoupení: 60´</w:t>
      </w:r>
    </w:p>
    <w:p w14:paraId="57B35A34" w14:textId="77777777" w:rsidR="000D0578" w:rsidRDefault="000D0578" w:rsidP="000D0578">
      <w:pPr>
        <w:spacing w:after="0"/>
        <w:ind w:firstLine="708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16986083" w14:textId="77777777" w:rsidR="000D0578" w:rsidRPr="00213FF4" w:rsidRDefault="000D0578" w:rsidP="000D0578">
      <w:pPr>
        <w:widowControl w:val="0"/>
        <w:suppressAutoHyphens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So</w:t>
      </w: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2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7</w:t>
      </w: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. 7. 2024, akce od 18.30 do 00.00 </w:t>
      </w:r>
    </w:p>
    <w:p w14:paraId="6EBB34B0" w14:textId="77777777" w:rsidR="000D0578" w:rsidRDefault="000D0578" w:rsidP="000D0578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16.00 ZZ</w:t>
      </w:r>
    </w:p>
    <w:p w14:paraId="1EE13F7F" w14:textId="77777777" w:rsidR="000D0578" w:rsidRDefault="000D0578" w:rsidP="000D0578">
      <w:pPr>
        <w:spacing w:after="0"/>
        <w:ind w:firstLine="708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1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7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0 | NIKA (CZ) | délka vystoupení: 50´</w:t>
      </w:r>
    </w:p>
    <w:p w14:paraId="424DB2D8" w14:textId="77777777" w:rsidR="000D0578" w:rsidRPr="00C5763B" w:rsidRDefault="000D0578" w:rsidP="000D0578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18.00</w:t>
      </w:r>
      <w:r w:rsidRPr="00C5763B">
        <w:rPr>
          <w:rFonts w:ascii="Tahoma" w:hAnsi="Tahoma" w:cs="Tahoma"/>
          <w:color w:val="000000" w:themeColor="text1"/>
          <w:sz w:val="18"/>
          <w:szCs w:val="18"/>
        </w:rPr>
        <w:t xml:space="preserve"> ZZ </w:t>
      </w:r>
    </w:p>
    <w:p w14:paraId="39D2DBCA" w14:textId="77777777" w:rsidR="000D0578" w:rsidRPr="00C5763B" w:rsidRDefault="000D0578" w:rsidP="000D0578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C5763B">
        <w:rPr>
          <w:rFonts w:ascii="Tahoma" w:hAnsi="Tahoma" w:cs="Tahoma"/>
          <w:b/>
          <w:color w:val="000000" w:themeColor="text1"/>
          <w:sz w:val="18"/>
          <w:szCs w:val="18"/>
        </w:rPr>
        <w:t xml:space="preserve">18.30 </w:t>
      </w:r>
      <w:r w:rsidRPr="00314867">
        <w:rPr>
          <w:rFonts w:ascii="Tahoma" w:hAnsi="Tahoma" w:cs="Tahoma"/>
          <w:color w:val="000000" w:themeColor="text1"/>
          <w:sz w:val="18"/>
          <w:szCs w:val="18"/>
        </w:rPr>
        <w:t>| Marian Friedl &amp; Baroshi (CZ)|</w:t>
      </w:r>
      <w:r w:rsidRPr="00C5763B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50´</w:t>
      </w:r>
    </w:p>
    <w:p w14:paraId="6946AD9F" w14:textId="77777777" w:rsidR="000D0578" w:rsidRPr="000B429B" w:rsidRDefault="000D0578" w:rsidP="000D0578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19</w:t>
      </w:r>
      <w:r w:rsidRPr="000B429B">
        <w:rPr>
          <w:rFonts w:ascii="Tahoma" w:hAnsi="Tahoma" w:cs="Tahoma"/>
          <w:color w:val="000000" w:themeColor="text1"/>
          <w:sz w:val="18"/>
          <w:szCs w:val="18"/>
        </w:rPr>
        <w:t>.</w:t>
      </w:r>
      <w:r>
        <w:rPr>
          <w:rFonts w:ascii="Tahoma" w:hAnsi="Tahoma" w:cs="Tahoma"/>
          <w:color w:val="000000" w:themeColor="text1"/>
          <w:sz w:val="18"/>
          <w:szCs w:val="18"/>
        </w:rPr>
        <w:t>30</w:t>
      </w:r>
      <w:r w:rsidRPr="000B429B">
        <w:rPr>
          <w:rFonts w:ascii="Tahoma" w:hAnsi="Tahoma" w:cs="Tahoma"/>
          <w:color w:val="000000" w:themeColor="text1"/>
          <w:sz w:val="18"/>
          <w:szCs w:val="18"/>
        </w:rPr>
        <w:t xml:space="preserve"> ZZ </w:t>
      </w:r>
    </w:p>
    <w:p w14:paraId="577F936A" w14:textId="77777777" w:rsidR="000D0578" w:rsidRPr="00E15017" w:rsidRDefault="000D0578" w:rsidP="000D0578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20</w:t>
      </w:r>
      <w:r w:rsidRPr="00E15017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Pr="00E15017">
        <w:rPr>
          <w:rFonts w:ascii="Tahoma" w:hAnsi="Tahoma" w:cs="Tahoma"/>
          <w:b/>
          <w:color w:val="000000" w:themeColor="text1"/>
          <w:sz w:val="18"/>
          <w:szCs w:val="18"/>
        </w:rPr>
        <w:t xml:space="preserve">0 | </w:t>
      </w: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Allison Wheeler - Winterspring ft. Radim Přidal (USA/CZ)</w:t>
      </w:r>
      <w:r w:rsidRPr="00E15017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50´</w:t>
      </w:r>
    </w:p>
    <w:p w14:paraId="54471D80" w14:textId="77777777" w:rsidR="000D0578" w:rsidRDefault="000D0578" w:rsidP="000D0578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20.50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Hot Brew – busking </w:t>
      </w:r>
    </w:p>
    <w:p w14:paraId="4743A917" w14:textId="77777777" w:rsidR="000D0578" w:rsidRPr="00314867" w:rsidRDefault="000D0578" w:rsidP="000D0578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314867">
        <w:rPr>
          <w:rFonts w:ascii="Tahoma" w:hAnsi="Tahoma" w:cs="Tahoma"/>
          <w:color w:val="000000" w:themeColor="text1"/>
          <w:sz w:val="18"/>
          <w:szCs w:val="18"/>
        </w:rPr>
        <w:t>21.10 ZZ</w:t>
      </w:r>
    </w:p>
    <w:p w14:paraId="09BABF49" w14:textId="77777777" w:rsidR="000D0578" w:rsidRPr="000B429B" w:rsidRDefault="000D0578" w:rsidP="000D0578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2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1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40 | Václav Pálka-Jakub Dworak-Szymon Mika Trio (CZ/PL)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60´</w:t>
      </w:r>
    </w:p>
    <w:p w14:paraId="5C490485" w14:textId="77777777" w:rsidR="000D0578" w:rsidRDefault="000D0578" w:rsidP="000D0578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22.4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 xml:space="preserve"> |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Hot Brew – busking</w:t>
      </w:r>
    </w:p>
    <w:p w14:paraId="783F5A93" w14:textId="77777777" w:rsidR="000D0578" w:rsidRPr="00CD4086" w:rsidRDefault="000D0578" w:rsidP="000D0578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23.00 ZZ</w:t>
      </w:r>
    </w:p>
    <w:p w14:paraId="3182A7B3" w14:textId="77777777" w:rsidR="000D0578" w:rsidRPr="00CD4086" w:rsidRDefault="000D0578" w:rsidP="000D0578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>23.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3</w:t>
      </w:r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 xml:space="preserve">0 | </w:t>
      </w: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GANNA ft. Vojta Drnek (UA/CZ)</w:t>
      </w:r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60´</w:t>
      </w:r>
    </w:p>
    <w:p w14:paraId="7C683FE3" w14:textId="77777777" w:rsidR="000D0578" w:rsidRDefault="000D0578" w:rsidP="000D0578">
      <w:pPr>
        <w:pStyle w:val="Bezmezer"/>
        <w:ind w:firstLine="708"/>
        <w:rPr>
          <w:rFonts w:ascii="Tahoma" w:hAnsi="Tahoma" w:cs="Tahoma"/>
          <w:b/>
          <w:bCs/>
          <w:sz w:val="18"/>
          <w:szCs w:val="18"/>
        </w:rPr>
      </w:pPr>
    </w:p>
    <w:p w14:paraId="4667DAB4" w14:textId="77777777" w:rsidR="000D0578" w:rsidRPr="000B429B" w:rsidRDefault="000D0578" w:rsidP="000D0578">
      <w:pPr>
        <w:pStyle w:val="Bezmezer"/>
        <w:ind w:firstLine="708"/>
        <w:rPr>
          <w:rFonts w:ascii="Tahoma" w:hAnsi="Tahoma" w:cs="Tahoma"/>
          <w:b/>
          <w:bCs/>
          <w:sz w:val="18"/>
          <w:szCs w:val="18"/>
        </w:rPr>
      </w:pPr>
      <w:r w:rsidRPr="000B429B">
        <w:rPr>
          <w:rFonts w:ascii="Tahoma" w:hAnsi="Tahoma" w:cs="Tahoma"/>
          <w:b/>
          <w:bCs/>
          <w:sz w:val="18"/>
          <w:szCs w:val="18"/>
        </w:rPr>
        <w:t>Změna programu vyhrazena!</w:t>
      </w:r>
    </w:p>
    <w:p w14:paraId="193E1352" w14:textId="77777777" w:rsidR="000D0578" w:rsidRPr="00C5763B" w:rsidRDefault="000D0578" w:rsidP="000D0578">
      <w:pPr>
        <w:pStyle w:val="Bezmezer"/>
        <w:rPr>
          <w:color w:val="000000" w:themeColor="text1"/>
        </w:rPr>
      </w:pPr>
    </w:p>
    <w:p w14:paraId="7BA536D0" w14:textId="77777777" w:rsidR="000D0578" w:rsidRDefault="000D0578" w:rsidP="000D0578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6CC21A2A" w14:textId="77777777" w:rsidR="000D0578" w:rsidRPr="002E2840" w:rsidRDefault="000D0578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sectPr w:rsidR="000D0578" w:rsidRPr="002E2840" w:rsidSect="005E4FCE">
      <w:headerReference w:type="default" r:id="rId9"/>
      <w:footerReference w:type="default" r:id="rId10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bac Slab">
    <w:altName w:val="Calibri"/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0364"/>
    <w:multiLevelType w:val="hybridMultilevel"/>
    <w:tmpl w:val="5EF2CF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6D636F"/>
    <w:multiLevelType w:val="hybridMultilevel"/>
    <w:tmpl w:val="AF84E5E2"/>
    <w:lvl w:ilvl="0" w:tplc="747634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2FE7"/>
    <w:multiLevelType w:val="hybridMultilevel"/>
    <w:tmpl w:val="824C35A0"/>
    <w:lvl w:ilvl="0" w:tplc="1346C9C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20832E2"/>
    <w:multiLevelType w:val="hybridMultilevel"/>
    <w:tmpl w:val="9AAE7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854BA"/>
    <w:multiLevelType w:val="hybridMultilevel"/>
    <w:tmpl w:val="598493FE"/>
    <w:lvl w:ilvl="0" w:tplc="747634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342388">
    <w:abstractNumId w:val="1"/>
  </w:num>
  <w:num w:numId="2" w16cid:durableId="623390624">
    <w:abstractNumId w:val="21"/>
  </w:num>
  <w:num w:numId="3" w16cid:durableId="1296645893">
    <w:abstractNumId w:val="12"/>
  </w:num>
  <w:num w:numId="4" w16cid:durableId="1357585210">
    <w:abstractNumId w:val="16"/>
  </w:num>
  <w:num w:numId="5" w16cid:durableId="876743656">
    <w:abstractNumId w:val="19"/>
  </w:num>
  <w:num w:numId="6" w16cid:durableId="1190292834">
    <w:abstractNumId w:val="15"/>
  </w:num>
  <w:num w:numId="7" w16cid:durableId="431635649">
    <w:abstractNumId w:val="14"/>
  </w:num>
  <w:num w:numId="8" w16cid:durableId="449713484">
    <w:abstractNumId w:val="13"/>
  </w:num>
  <w:num w:numId="9" w16cid:durableId="1396704760">
    <w:abstractNumId w:val="23"/>
  </w:num>
  <w:num w:numId="10" w16cid:durableId="349111941">
    <w:abstractNumId w:val="25"/>
  </w:num>
  <w:num w:numId="11" w16cid:durableId="1785925963">
    <w:abstractNumId w:val="22"/>
  </w:num>
  <w:num w:numId="12" w16cid:durableId="632029835">
    <w:abstractNumId w:val="11"/>
  </w:num>
  <w:num w:numId="13" w16cid:durableId="888800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307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4883705">
    <w:abstractNumId w:val="22"/>
  </w:num>
  <w:num w:numId="16" w16cid:durableId="1285624265">
    <w:abstractNumId w:val="2"/>
  </w:num>
  <w:num w:numId="17" w16cid:durableId="216203672">
    <w:abstractNumId w:val="3"/>
  </w:num>
  <w:num w:numId="18" w16cid:durableId="2075347294">
    <w:abstractNumId w:val="2"/>
  </w:num>
  <w:num w:numId="19" w16cid:durableId="1467818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0805004">
    <w:abstractNumId w:val="3"/>
  </w:num>
  <w:num w:numId="21" w16cid:durableId="1120344791">
    <w:abstractNumId w:val="18"/>
  </w:num>
  <w:num w:numId="22" w16cid:durableId="1457790851">
    <w:abstractNumId w:val="17"/>
  </w:num>
  <w:num w:numId="23" w16cid:durableId="610360602">
    <w:abstractNumId w:val="24"/>
  </w:num>
  <w:num w:numId="24" w16cid:durableId="839779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9020373">
    <w:abstractNumId w:val="20"/>
  </w:num>
  <w:num w:numId="26" w16cid:durableId="206583314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36998"/>
    <w:rsid w:val="00042958"/>
    <w:rsid w:val="00046054"/>
    <w:rsid w:val="00046387"/>
    <w:rsid w:val="00057966"/>
    <w:rsid w:val="00061D91"/>
    <w:rsid w:val="00065646"/>
    <w:rsid w:val="00093DF9"/>
    <w:rsid w:val="000956C8"/>
    <w:rsid w:val="000B6C7B"/>
    <w:rsid w:val="000C5266"/>
    <w:rsid w:val="000D0578"/>
    <w:rsid w:val="000E3FE1"/>
    <w:rsid w:val="00120423"/>
    <w:rsid w:val="00170CFE"/>
    <w:rsid w:val="00196966"/>
    <w:rsid w:val="001B06AD"/>
    <w:rsid w:val="001B636E"/>
    <w:rsid w:val="001D27EA"/>
    <w:rsid w:val="001F684C"/>
    <w:rsid w:val="00245946"/>
    <w:rsid w:val="0028736C"/>
    <w:rsid w:val="002A3B1B"/>
    <w:rsid w:val="002E2840"/>
    <w:rsid w:val="002F0A83"/>
    <w:rsid w:val="002F735D"/>
    <w:rsid w:val="00306200"/>
    <w:rsid w:val="00307283"/>
    <w:rsid w:val="00315273"/>
    <w:rsid w:val="00333D35"/>
    <w:rsid w:val="003529CA"/>
    <w:rsid w:val="00387BA6"/>
    <w:rsid w:val="00395818"/>
    <w:rsid w:val="00436730"/>
    <w:rsid w:val="004B77F4"/>
    <w:rsid w:val="004F55C3"/>
    <w:rsid w:val="004F5B96"/>
    <w:rsid w:val="00586157"/>
    <w:rsid w:val="00590FE5"/>
    <w:rsid w:val="00597C27"/>
    <w:rsid w:val="005B4FBD"/>
    <w:rsid w:val="005D344A"/>
    <w:rsid w:val="005E4FCE"/>
    <w:rsid w:val="005F73C5"/>
    <w:rsid w:val="00656041"/>
    <w:rsid w:val="006D41CA"/>
    <w:rsid w:val="006F033E"/>
    <w:rsid w:val="007567C6"/>
    <w:rsid w:val="007636D6"/>
    <w:rsid w:val="00787D6C"/>
    <w:rsid w:val="007D18B6"/>
    <w:rsid w:val="00803DAC"/>
    <w:rsid w:val="008667FA"/>
    <w:rsid w:val="008A7574"/>
    <w:rsid w:val="008A7D10"/>
    <w:rsid w:val="008C6B87"/>
    <w:rsid w:val="008E477B"/>
    <w:rsid w:val="009120AD"/>
    <w:rsid w:val="00914E20"/>
    <w:rsid w:val="00921006"/>
    <w:rsid w:val="00983E91"/>
    <w:rsid w:val="009A7E58"/>
    <w:rsid w:val="009B3A3E"/>
    <w:rsid w:val="009D2F1B"/>
    <w:rsid w:val="00A064FF"/>
    <w:rsid w:val="00A70E0A"/>
    <w:rsid w:val="00AB266D"/>
    <w:rsid w:val="00AE33D7"/>
    <w:rsid w:val="00AF1C65"/>
    <w:rsid w:val="00B06147"/>
    <w:rsid w:val="00B17C48"/>
    <w:rsid w:val="00B31485"/>
    <w:rsid w:val="00B35B3A"/>
    <w:rsid w:val="00B5169C"/>
    <w:rsid w:val="00B654DE"/>
    <w:rsid w:val="00B844CC"/>
    <w:rsid w:val="00B94D26"/>
    <w:rsid w:val="00BE0787"/>
    <w:rsid w:val="00BE5314"/>
    <w:rsid w:val="00BF1FB3"/>
    <w:rsid w:val="00C03982"/>
    <w:rsid w:val="00C3257E"/>
    <w:rsid w:val="00C7704B"/>
    <w:rsid w:val="00C77CC8"/>
    <w:rsid w:val="00CA038F"/>
    <w:rsid w:val="00CC4BD0"/>
    <w:rsid w:val="00CE5683"/>
    <w:rsid w:val="00D051E1"/>
    <w:rsid w:val="00D81DE5"/>
    <w:rsid w:val="00D847E1"/>
    <w:rsid w:val="00E70DF0"/>
    <w:rsid w:val="00F018D4"/>
    <w:rsid w:val="00F17577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uiPriority w:val="1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kocichova@kultura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EAC7-9986-4250-B46A-D6FDC4DB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Jakub Adamus</cp:lastModifiedBy>
  <cp:revision>6</cp:revision>
  <cp:lastPrinted>2024-06-27T07:44:00Z</cp:lastPrinted>
  <dcterms:created xsi:type="dcterms:W3CDTF">2024-08-08T07:57:00Z</dcterms:created>
  <dcterms:modified xsi:type="dcterms:W3CDTF">2024-08-19T13:13:00Z</dcterms:modified>
</cp:coreProperties>
</file>