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027A8" w14:textId="77777777" w:rsidR="008D054B" w:rsidRDefault="0000000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265027D3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C967DB">
        <w:rPr>
          <w:noProof/>
        </w:rPr>
        <mc:AlternateContent>
          <mc:Choice Requires="wps">
            <w:drawing>
              <wp:inline distT="0" distB="0" distL="0" distR="0" wp14:anchorId="265027D4" wp14:editId="265027D5">
                <wp:extent cx="1746000" cy="666843"/>
                <wp:effectExtent l="0" t="0" r="0" b="0"/>
                <wp:docPr id="6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265027DE" w14:textId="77777777" w:rsidR="008D054B" w:rsidRDefault="00C967D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MZE-59587/2024-10030</w:t>
                            </w:r>
                          </w:p>
                          <w:p w14:paraId="265027DF" w14:textId="77777777" w:rsidR="008D054B" w:rsidRDefault="00C967D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5027E1" wp14:editId="265027E2">
                                  <wp:extent cx="1733550" cy="285750"/>
                                  <wp:effectExtent l="0" t="0" r="0" b="0"/>
                                  <wp:docPr id="7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5027E0" w14:textId="77777777" w:rsidR="008D054B" w:rsidRDefault="00C967DB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mzedms028186525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5027D4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265027DE" w14:textId="77777777" w:rsidR="008D054B" w:rsidRDefault="00C967DB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MZE-59587/2024-10030</w:t>
                      </w:r>
                    </w:p>
                    <w:p w14:paraId="265027DF" w14:textId="77777777" w:rsidR="008D054B" w:rsidRDefault="00C967D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5027E1" wp14:editId="265027E2">
                            <wp:extent cx="1733550" cy="285750"/>
                            <wp:effectExtent l="0" t="0" r="0" b="0"/>
                            <wp:docPr id="7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5027E0" w14:textId="77777777" w:rsidR="008D054B" w:rsidRDefault="00C967DB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mzedms028186525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5027A9" w14:textId="77777777" w:rsidR="008D054B" w:rsidRDefault="00C967DB">
      <w:pPr>
        <w:tabs>
          <w:tab w:val="left" w:pos="993"/>
        </w:tabs>
        <w:jc w:val="left"/>
        <w:rPr>
          <w:caps/>
          <w:spacing w:val="8"/>
          <w:szCs w:val="22"/>
        </w:rPr>
      </w:pPr>
      <w:r>
        <w:rPr>
          <w:spacing w:val="8"/>
          <w:szCs w:val="22"/>
        </w:rPr>
        <w:t>SP. ZN.:</w:t>
      </w:r>
      <w:r>
        <w:rPr>
          <w:spacing w:val="8"/>
          <w:szCs w:val="22"/>
        </w:rPr>
        <w:tab/>
      </w:r>
      <w:r>
        <w:rPr>
          <w:szCs w:val="22"/>
        </w:rPr>
        <w:fldChar w:fldCharType="begin"/>
      </w:r>
      <w:r>
        <w:rPr>
          <w:szCs w:val="22"/>
        </w:rPr>
        <w:instrText xml:space="preserve"> DOCVARIABLE  dms_spisova_znacka </w:instrText>
      </w:r>
      <w:r>
        <w:rPr>
          <w:szCs w:val="22"/>
        </w:rPr>
        <w:fldChar w:fldCharType="separate"/>
      </w:r>
      <w:r>
        <w:rPr>
          <w:szCs w:val="22"/>
        </w:rPr>
        <w:t>MZE-59587/2024-10030</w:t>
      </w:r>
      <w:r>
        <w:rPr>
          <w:szCs w:val="22"/>
        </w:rPr>
        <w:fldChar w:fldCharType="end"/>
      </w:r>
    </w:p>
    <w:p w14:paraId="265027AA" w14:textId="77777777" w:rsidR="008D054B" w:rsidRDefault="00C967DB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Cs w:val="22"/>
        </w:rPr>
        <w:t>Č. J.:</w:t>
      </w:r>
      <w:r>
        <w:rPr>
          <w:caps/>
          <w:spacing w:val="8"/>
          <w:szCs w:val="22"/>
        </w:rPr>
        <w:tab/>
      </w:r>
      <w:r>
        <w:rPr>
          <w:szCs w:val="22"/>
        </w:rPr>
        <w:fldChar w:fldCharType="begin"/>
      </w:r>
      <w:r>
        <w:rPr>
          <w:szCs w:val="22"/>
        </w:rPr>
        <w:instrText xml:space="preserve"> DOCVARIABLE  dms_cj </w:instrText>
      </w:r>
      <w:r>
        <w:rPr>
          <w:szCs w:val="22"/>
        </w:rPr>
        <w:fldChar w:fldCharType="separate"/>
      </w:r>
      <w:r>
        <w:rPr>
          <w:szCs w:val="22"/>
        </w:rPr>
        <w:t>MZE-59587/2024-10030</w:t>
      </w:r>
      <w:r>
        <w:rPr>
          <w:szCs w:val="22"/>
        </w:rPr>
        <w:fldChar w:fldCharType="end"/>
      </w:r>
    </w:p>
    <w:p w14:paraId="265027AB" w14:textId="77777777" w:rsidR="008D054B" w:rsidRDefault="00C967DB">
      <w:pPr>
        <w:jc w:val="left"/>
        <w:rPr>
          <w:szCs w:val="22"/>
        </w:rPr>
      </w:pPr>
      <w:r>
        <w:rPr>
          <w:szCs w:val="22"/>
        </w:rPr>
        <w:t>Objednávka: 4500150208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</w:p>
    <w:p w14:paraId="265027AC" w14:textId="77777777" w:rsidR="008D054B" w:rsidRDefault="00C967DB">
      <w:pPr>
        <w:jc w:val="left"/>
        <w:rPr>
          <w:szCs w:val="22"/>
        </w:rPr>
      </w:pPr>
      <w:r>
        <w:rPr>
          <w:szCs w:val="22"/>
        </w:rPr>
        <w:t>Číslo smlouvy:</w:t>
      </w:r>
      <w:r>
        <w:t xml:space="preserve"> </w:t>
      </w:r>
      <w:r>
        <w:rPr>
          <w:szCs w:val="22"/>
        </w:rPr>
        <w:t>1183-2024-10030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Budějovický Budvar, n.p.</w:t>
      </w:r>
    </w:p>
    <w:p w14:paraId="265027AD" w14:textId="77777777" w:rsidR="008D054B" w:rsidRDefault="00C967DB">
      <w:pPr>
        <w:jc w:val="left"/>
        <w:rPr>
          <w:b/>
          <w:bCs/>
          <w:szCs w:val="22"/>
        </w:rPr>
      </w:pPr>
      <w:r>
        <w:rPr>
          <w:szCs w:val="22"/>
        </w:rPr>
        <w:t>Vyřizuje: Ing. Jana Vítková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K. Světlé 512/4</w:t>
      </w:r>
      <w:r>
        <w:rPr>
          <w:szCs w:val="22"/>
        </w:rPr>
        <w:tab/>
      </w:r>
      <w:r>
        <w:rPr>
          <w:szCs w:val="22"/>
        </w:rPr>
        <w:tab/>
      </w:r>
    </w:p>
    <w:p w14:paraId="265027AE" w14:textId="77777777" w:rsidR="008D054B" w:rsidRDefault="00C967DB">
      <w:pPr>
        <w:jc w:val="left"/>
        <w:rPr>
          <w:szCs w:val="22"/>
        </w:rPr>
      </w:pPr>
      <w:r>
        <w:rPr>
          <w:szCs w:val="22"/>
        </w:rPr>
        <w:t xml:space="preserve">Telefon: 221 814 561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370 04 České Budějovice</w:t>
      </w:r>
    </w:p>
    <w:p w14:paraId="265027AF" w14:textId="77777777" w:rsidR="008D054B" w:rsidRDefault="00C967DB">
      <w:pPr>
        <w:jc w:val="left"/>
        <w:rPr>
          <w:szCs w:val="22"/>
        </w:rPr>
      </w:pPr>
      <w:r>
        <w:rPr>
          <w:szCs w:val="22"/>
        </w:rPr>
        <w:t xml:space="preserve">E-mail: </w:t>
      </w:r>
      <w:hyperlink r:id="rId10" w:history="1">
        <w:r>
          <w:rPr>
            <w:rStyle w:val="Hypertextovodkaz"/>
            <w:szCs w:val="22"/>
          </w:rPr>
          <w:t>jana.vitkova</w:t>
        </w:r>
        <w:r>
          <w:rPr>
            <w:rStyle w:val="Hypertextovodkaz"/>
            <w:rFonts w:ascii="Calibri" w:hAnsi="Calibri" w:cs="Calibri"/>
            <w:szCs w:val="22"/>
          </w:rPr>
          <w:t>@</w:t>
        </w:r>
        <w:r>
          <w:rPr>
            <w:rStyle w:val="Hypertextovodkaz"/>
            <w:szCs w:val="22"/>
          </w:rPr>
          <w:t>mze.gov.cz</w:t>
        </w:r>
      </w:hyperlink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IČ: 00514152</w:t>
      </w:r>
    </w:p>
    <w:p w14:paraId="265027B0" w14:textId="142BDAD5" w:rsidR="008D054B" w:rsidRDefault="00C967DB">
      <w:pPr>
        <w:jc w:val="left"/>
        <w:rPr>
          <w:szCs w:val="22"/>
        </w:rPr>
      </w:pPr>
      <w:r>
        <w:rPr>
          <w:szCs w:val="22"/>
        </w:rPr>
        <w:t xml:space="preserve">Adresa: Těšnov 65/17, 110 00 Praha 1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DIČ:</w:t>
      </w:r>
      <w:r w:rsidR="0077766B">
        <w:rPr>
          <w:szCs w:val="22"/>
        </w:rPr>
        <w:t xml:space="preserve"> CZ00514152</w:t>
      </w:r>
      <w:r>
        <w:rPr>
          <w:szCs w:val="22"/>
        </w:rPr>
        <w:tab/>
      </w:r>
    </w:p>
    <w:p w14:paraId="265027B1" w14:textId="77777777" w:rsidR="008D054B" w:rsidRDefault="00C967DB">
      <w:pPr>
        <w:jc w:val="left"/>
        <w:rPr>
          <w:szCs w:val="22"/>
        </w:rPr>
      </w:pPr>
      <w:proofErr w:type="gramStart"/>
      <w:r>
        <w:rPr>
          <w:szCs w:val="22"/>
        </w:rPr>
        <w:t>Datum:  15.</w:t>
      </w:r>
      <w:proofErr w:type="gramEnd"/>
      <w:r>
        <w:rPr>
          <w:szCs w:val="22"/>
        </w:rPr>
        <w:t xml:space="preserve"> 8. 2024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265027B2" w14:textId="77777777" w:rsidR="008D054B" w:rsidRDefault="00C967DB">
      <w:pPr>
        <w:jc w:val="lef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265027B3" w14:textId="77777777" w:rsidR="008D054B" w:rsidRDefault="008D054B">
      <w:pPr>
        <w:spacing w:after="160" w:line="259" w:lineRule="auto"/>
        <w:rPr>
          <w:szCs w:val="22"/>
        </w:rPr>
      </w:pPr>
    </w:p>
    <w:p w14:paraId="265027B4" w14:textId="77777777" w:rsidR="008D054B" w:rsidRDefault="00C967DB">
      <w:pPr>
        <w:spacing w:after="160" w:line="259" w:lineRule="auto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Objednávka slavnostního oběda u příležitosti zahájení veletrhu Země živitelka 2024</w:t>
      </w:r>
    </w:p>
    <w:p w14:paraId="265027B5" w14:textId="77777777" w:rsidR="008D054B" w:rsidRDefault="00C967DB">
      <w:pPr>
        <w:spacing w:after="160" w:line="360" w:lineRule="auto"/>
        <w:rPr>
          <w:rFonts w:eastAsia="Calibri"/>
          <w:szCs w:val="22"/>
        </w:rPr>
      </w:pPr>
      <w:r>
        <w:rPr>
          <w:rFonts w:eastAsia="Calibri"/>
          <w:szCs w:val="22"/>
        </w:rPr>
        <w:t>Na základě předchozí domluvy u Vás objednáváme zajištění slavnostního oběda ministra zemědělství pana Marka Výborného u příležitosti zahájení 50. ročníku veletrhu Země živitelka 2024 dne 22. srpna 2024 v areálu pivovarského dvora n. p. Budějovický Budvar.</w:t>
      </w:r>
    </w:p>
    <w:p w14:paraId="265027B6" w14:textId="3BF27EFD" w:rsidR="008D054B" w:rsidRDefault="00C967DB">
      <w:pPr>
        <w:spacing w:after="160" w:line="360" w:lineRule="auto"/>
        <w:rPr>
          <w:rFonts w:eastAsia="Calibri"/>
          <w:szCs w:val="22"/>
        </w:rPr>
      </w:pPr>
      <w:r>
        <w:rPr>
          <w:rFonts w:eastAsia="Calibri"/>
          <w:szCs w:val="22"/>
        </w:rPr>
        <w:t>Slavnostní oběd cca 1</w:t>
      </w:r>
      <w:r w:rsidR="00C953CB">
        <w:rPr>
          <w:rFonts w:eastAsia="Calibri"/>
          <w:szCs w:val="22"/>
        </w:rPr>
        <w:t>90</w:t>
      </w:r>
      <w:r>
        <w:rPr>
          <w:rFonts w:eastAsia="Calibri"/>
          <w:szCs w:val="22"/>
        </w:rPr>
        <w:t xml:space="preserve"> osob:</w:t>
      </w:r>
    </w:p>
    <w:p w14:paraId="265027B7" w14:textId="3C7AB378" w:rsidR="008D054B" w:rsidRDefault="00C967DB">
      <w:pPr>
        <w:spacing w:line="360" w:lineRule="auto"/>
        <w:rPr>
          <w:rFonts w:eastAsia="Calibri"/>
          <w:szCs w:val="22"/>
        </w:rPr>
      </w:pPr>
      <w:r>
        <w:rPr>
          <w:rFonts w:eastAsia="Calibri"/>
          <w:szCs w:val="22"/>
        </w:rPr>
        <w:t>1</w:t>
      </w:r>
      <w:r w:rsidR="00C953CB">
        <w:rPr>
          <w:rFonts w:eastAsia="Calibri"/>
          <w:szCs w:val="22"/>
        </w:rPr>
        <w:t>50</w:t>
      </w:r>
      <w:r>
        <w:rPr>
          <w:rFonts w:eastAsia="Calibri"/>
          <w:szCs w:val="22"/>
        </w:rPr>
        <w:t xml:space="preserve">x </w:t>
      </w:r>
      <w:r>
        <w:rPr>
          <w:rFonts w:eastAsia="Calibri"/>
          <w:szCs w:val="22"/>
        </w:rPr>
        <w:tab/>
        <w:t xml:space="preserve">obědové menu pro zvané hosty na pivovarském dvoře včetně welcome drinku </w:t>
      </w:r>
    </w:p>
    <w:p w14:paraId="265027B8" w14:textId="77777777" w:rsidR="008D054B" w:rsidRDefault="00C967DB">
      <w:pPr>
        <w:spacing w:line="360" w:lineRule="auto"/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 xml:space="preserve">(940,-Kč/os.) </w:t>
      </w:r>
    </w:p>
    <w:p w14:paraId="265027B9" w14:textId="1B6C21E6" w:rsidR="008D054B" w:rsidRDefault="00C967DB">
      <w:pPr>
        <w:spacing w:line="360" w:lineRule="auto"/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 xml:space="preserve">– </w:t>
      </w:r>
      <w:proofErr w:type="gramStart"/>
      <w:r>
        <w:rPr>
          <w:rFonts w:eastAsia="Calibri"/>
          <w:szCs w:val="22"/>
        </w:rPr>
        <w:t>celkem</w:t>
      </w:r>
      <w:r w:rsidR="00C953CB">
        <w:rPr>
          <w:rFonts w:eastAsia="Calibri"/>
          <w:szCs w:val="22"/>
        </w:rPr>
        <w:t xml:space="preserve">  141.000</w:t>
      </w:r>
      <w:proofErr w:type="gramEnd"/>
      <w:r>
        <w:rPr>
          <w:rFonts w:eastAsia="Calibri"/>
          <w:szCs w:val="22"/>
        </w:rPr>
        <w:t>,-Kč</w:t>
      </w:r>
    </w:p>
    <w:p w14:paraId="265027BA" w14:textId="77777777" w:rsidR="008D054B" w:rsidRDefault="00C967DB">
      <w:pPr>
        <w:spacing w:line="360" w:lineRule="auto"/>
        <w:ind w:left="708" w:hanging="708"/>
        <w:rPr>
          <w:rFonts w:eastAsia="Calibri"/>
          <w:szCs w:val="22"/>
        </w:rPr>
      </w:pPr>
      <w:r>
        <w:rPr>
          <w:rFonts w:eastAsia="Calibri"/>
          <w:szCs w:val="22"/>
        </w:rPr>
        <w:t xml:space="preserve">40x </w:t>
      </w:r>
      <w:r>
        <w:rPr>
          <w:rFonts w:eastAsia="Calibri"/>
          <w:szCs w:val="22"/>
        </w:rPr>
        <w:tab/>
        <w:t xml:space="preserve">obědové menu pro doprovody včetně nealko nápoje a kávy v restauraci Budvarka (340,-Kč/os.) </w:t>
      </w:r>
    </w:p>
    <w:p w14:paraId="265027BB" w14:textId="77777777" w:rsidR="008D054B" w:rsidRDefault="00C967DB">
      <w:pPr>
        <w:spacing w:line="360" w:lineRule="auto"/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 xml:space="preserve">– celkem </w:t>
      </w:r>
      <w:proofErr w:type="gramStart"/>
      <w:r>
        <w:rPr>
          <w:rFonts w:eastAsia="Calibri"/>
          <w:szCs w:val="22"/>
        </w:rPr>
        <w:t>13.600,-</w:t>
      </w:r>
      <w:proofErr w:type="gramEnd"/>
      <w:r>
        <w:rPr>
          <w:rFonts w:eastAsia="Calibri"/>
          <w:szCs w:val="22"/>
        </w:rPr>
        <w:t xml:space="preserve"> Kč</w:t>
      </w:r>
    </w:p>
    <w:p w14:paraId="265027BC" w14:textId="77777777" w:rsidR="008D054B" w:rsidRDefault="00C967DB">
      <w:pPr>
        <w:spacing w:after="120" w:line="360" w:lineRule="auto"/>
        <w:rPr>
          <w:rFonts w:eastAsia="Calibri"/>
          <w:szCs w:val="22"/>
        </w:rPr>
      </w:pPr>
      <w:r>
        <w:rPr>
          <w:rFonts w:eastAsia="Calibri"/>
          <w:szCs w:val="22"/>
        </w:rPr>
        <w:t>Nápoje (dle skutečné konzumace):</w:t>
      </w:r>
    </w:p>
    <w:p w14:paraId="56E672E9" w14:textId="6B266668" w:rsidR="00C953CB" w:rsidRDefault="00C967DB">
      <w:pPr>
        <w:spacing w:line="360" w:lineRule="auto"/>
        <w:rPr>
          <w:rFonts w:eastAsia="Calibri"/>
          <w:szCs w:val="22"/>
        </w:rPr>
      </w:pPr>
      <w:r>
        <w:rPr>
          <w:rFonts w:eastAsia="Calibri"/>
          <w:szCs w:val="22"/>
        </w:rPr>
        <w:t>1</w:t>
      </w:r>
      <w:r w:rsidR="00C953CB">
        <w:rPr>
          <w:rFonts w:eastAsia="Calibri"/>
          <w:szCs w:val="22"/>
        </w:rPr>
        <w:t>50</w:t>
      </w:r>
      <w:r>
        <w:rPr>
          <w:rFonts w:eastAsia="Calibri"/>
          <w:szCs w:val="22"/>
        </w:rPr>
        <w:t xml:space="preserve">x </w:t>
      </w:r>
      <w:r>
        <w:rPr>
          <w:rFonts w:eastAsia="Calibri"/>
          <w:szCs w:val="22"/>
        </w:rPr>
        <w:tab/>
        <w:t>0,2 nealko (53,- Kč) – celkem </w:t>
      </w:r>
      <w:proofErr w:type="gramStart"/>
      <w:r w:rsidR="00C953CB">
        <w:rPr>
          <w:rFonts w:eastAsia="Calibri"/>
          <w:szCs w:val="22"/>
        </w:rPr>
        <w:t>8.700</w:t>
      </w:r>
      <w:r>
        <w:rPr>
          <w:rFonts w:eastAsia="Calibri"/>
          <w:szCs w:val="22"/>
        </w:rPr>
        <w:t>,-</w:t>
      </w:r>
      <w:proofErr w:type="gramEnd"/>
      <w:r>
        <w:rPr>
          <w:rFonts w:eastAsia="Calibri"/>
          <w:szCs w:val="22"/>
        </w:rPr>
        <w:t>Kč</w:t>
      </w:r>
    </w:p>
    <w:p w14:paraId="265027BE" w14:textId="1561FC8C" w:rsidR="008D054B" w:rsidRDefault="00C967DB">
      <w:pPr>
        <w:spacing w:line="360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40x </w:t>
      </w:r>
      <w:r>
        <w:rPr>
          <w:rFonts w:eastAsia="Calibri"/>
          <w:szCs w:val="22"/>
        </w:rPr>
        <w:tab/>
        <w:t>0,15 víno (59,- Kč) – celkem</w:t>
      </w:r>
      <w:r w:rsidR="00C953CB">
        <w:rPr>
          <w:rFonts w:eastAsia="Calibri"/>
          <w:szCs w:val="22"/>
        </w:rPr>
        <w:t xml:space="preserve"> </w:t>
      </w:r>
      <w:proofErr w:type="gramStart"/>
      <w:r w:rsidR="00C953CB">
        <w:rPr>
          <w:rFonts w:eastAsia="Calibri"/>
          <w:szCs w:val="22"/>
        </w:rPr>
        <w:t>2.360</w:t>
      </w:r>
      <w:r>
        <w:rPr>
          <w:rFonts w:eastAsia="Calibri"/>
          <w:szCs w:val="22"/>
        </w:rPr>
        <w:t>,-</w:t>
      </w:r>
      <w:proofErr w:type="gramEnd"/>
      <w:r>
        <w:rPr>
          <w:rFonts w:eastAsia="Calibri"/>
          <w:szCs w:val="22"/>
        </w:rPr>
        <w:t>Kč</w:t>
      </w:r>
    </w:p>
    <w:p w14:paraId="265027BF" w14:textId="0D190058" w:rsidR="008D054B" w:rsidRDefault="00C967DB">
      <w:pPr>
        <w:spacing w:line="360" w:lineRule="auto"/>
        <w:rPr>
          <w:rFonts w:eastAsia="Calibri"/>
          <w:szCs w:val="22"/>
        </w:rPr>
      </w:pPr>
      <w:r>
        <w:rPr>
          <w:rFonts w:eastAsia="Calibri"/>
          <w:szCs w:val="22"/>
        </w:rPr>
        <w:t>1</w:t>
      </w:r>
      <w:r w:rsidR="00C953CB">
        <w:rPr>
          <w:rFonts w:eastAsia="Calibri"/>
          <w:szCs w:val="22"/>
        </w:rPr>
        <w:t>50</w:t>
      </w:r>
      <w:r>
        <w:rPr>
          <w:rFonts w:eastAsia="Calibri"/>
          <w:szCs w:val="22"/>
        </w:rPr>
        <w:t xml:space="preserve">x </w:t>
      </w:r>
      <w:r>
        <w:rPr>
          <w:rFonts w:eastAsia="Calibri"/>
          <w:szCs w:val="22"/>
        </w:rPr>
        <w:tab/>
        <w:t>0,3 Budvar (54,- Kč) – celkem</w:t>
      </w:r>
      <w:r w:rsidR="00C953CB">
        <w:rPr>
          <w:rFonts w:eastAsia="Calibri"/>
          <w:szCs w:val="22"/>
        </w:rPr>
        <w:t xml:space="preserve"> </w:t>
      </w:r>
      <w:proofErr w:type="gramStart"/>
      <w:r w:rsidR="00C953CB">
        <w:rPr>
          <w:rFonts w:eastAsia="Calibri"/>
          <w:szCs w:val="22"/>
        </w:rPr>
        <w:t>8.100</w:t>
      </w:r>
      <w:r>
        <w:rPr>
          <w:rFonts w:eastAsia="Calibri"/>
          <w:szCs w:val="22"/>
        </w:rPr>
        <w:t>,-</w:t>
      </w:r>
      <w:proofErr w:type="gramEnd"/>
      <w:r>
        <w:rPr>
          <w:rFonts w:eastAsia="Calibri"/>
          <w:szCs w:val="22"/>
        </w:rPr>
        <w:t xml:space="preserve"> Kč</w:t>
      </w:r>
    </w:p>
    <w:p w14:paraId="265027C0" w14:textId="77777777" w:rsidR="008D054B" w:rsidRDefault="008D054B">
      <w:pPr>
        <w:spacing w:line="360" w:lineRule="auto"/>
        <w:contextualSpacing/>
        <w:rPr>
          <w:rFonts w:eastAsia="Calibri"/>
          <w:szCs w:val="22"/>
        </w:rPr>
      </w:pPr>
    </w:p>
    <w:p w14:paraId="265027C1" w14:textId="77777777" w:rsidR="008D054B" w:rsidRDefault="00C967DB">
      <w:pPr>
        <w:spacing w:line="360" w:lineRule="auto"/>
        <w:contextualSpacing/>
        <w:rPr>
          <w:rFonts w:eastAsia="Calibri"/>
          <w:szCs w:val="22"/>
        </w:rPr>
      </w:pPr>
      <w:r>
        <w:rPr>
          <w:rFonts w:eastAsia="Calibri"/>
          <w:szCs w:val="22"/>
        </w:rPr>
        <w:t xml:space="preserve">Květinová výzdoba – celkem </w:t>
      </w:r>
      <w:proofErr w:type="gramStart"/>
      <w:r>
        <w:rPr>
          <w:rFonts w:eastAsia="Calibri"/>
          <w:szCs w:val="22"/>
        </w:rPr>
        <w:t>10.000,-</w:t>
      </w:r>
      <w:proofErr w:type="gramEnd"/>
      <w:r>
        <w:rPr>
          <w:rFonts w:eastAsia="Calibri"/>
          <w:szCs w:val="22"/>
        </w:rPr>
        <w:t xml:space="preserve"> Kč</w:t>
      </w:r>
    </w:p>
    <w:p w14:paraId="265027C2" w14:textId="77777777" w:rsidR="008D054B" w:rsidRDefault="008D054B">
      <w:pPr>
        <w:spacing w:line="360" w:lineRule="auto"/>
        <w:contextualSpacing/>
        <w:rPr>
          <w:rFonts w:eastAsia="Calibri"/>
          <w:szCs w:val="22"/>
        </w:rPr>
      </w:pPr>
    </w:p>
    <w:p w14:paraId="265027C3" w14:textId="0B495791" w:rsidR="008D054B" w:rsidRDefault="00C967DB" w:rsidP="0077766B">
      <w:pPr>
        <w:spacing w:after="160" w:line="360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Termín plnění je </w:t>
      </w:r>
      <w:r>
        <w:rPr>
          <w:rFonts w:eastAsia="Calibri"/>
          <w:b/>
          <w:szCs w:val="22"/>
        </w:rPr>
        <w:t>22. srpna 2024</w:t>
      </w:r>
      <w:r>
        <w:rPr>
          <w:rFonts w:eastAsia="Calibri"/>
          <w:szCs w:val="22"/>
        </w:rPr>
        <w:t xml:space="preserve">. Předběžná kalkulovaná cena včetně DPH za zajištění oběda činí </w:t>
      </w:r>
      <w:proofErr w:type="gramStart"/>
      <w:r w:rsidR="00C953CB">
        <w:rPr>
          <w:rFonts w:eastAsia="Calibri"/>
          <w:b/>
          <w:szCs w:val="22"/>
        </w:rPr>
        <w:t>183.760</w:t>
      </w:r>
      <w:r>
        <w:rPr>
          <w:rFonts w:eastAsia="Calibri"/>
          <w:b/>
          <w:szCs w:val="22"/>
        </w:rPr>
        <w:t>,-</w:t>
      </w:r>
      <w:proofErr w:type="gramEnd"/>
      <w:r>
        <w:rPr>
          <w:rFonts w:eastAsia="Calibri"/>
          <w:b/>
          <w:szCs w:val="22"/>
        </w:rPr>
        <w:t>Kč včetně DPH.</w:t>
      </w:r>
      <w:r>
        <w:rPr>
          <w:rFonts w:eastAsia="Calibri"/>
          <w:szCs w:val="22"/>
        </w:rPr>
        <w:t xml:space="preserve"> Dodavatel se zavazuje fakturovat částku dle skutečné konzumace. Ministerstvo zemědělství zaplatí po řádném splnění a předání zakázky, a to ve lhůtě 14 dnů. Faktur</w:t>
      </w:r>
      <w:r w:rsidR="0077766B">
        <w:rPr>
          <w:rFonts w:eastAsia="Calibri"/>
          <w:szCs w:val="22"/>
        </w:rPr>
        <w:t>u</w:t>
      </w:r>
      <w:r>
        <w:rPr>
          <w:rFonts w:eastAsia="Calibri"/>
          <w:szCs w:val="22"/>
        </w:rPr>
        <w:t>, která musí mít všechny náležitosti účetního dokladu stanovené v § 29 zákona č. 235/2004 Sb., o dani z přidané hodnoty, zašlete Odboru kanceláře ministra, Těšnov 17, 110 00 Praha 1. IČ: 0020478, DIČ:</w:t>
      </w:r>
      <w:r w:rsidR="0077766B">
        <w:rPr>
          <w:rFonts w:eastAsia="Calibri"/>
          <w:szCs w:val="22"/>
        </w:rPr>
        <w:t xml:space="preserve"> CZ0020478</w:t>
      </w:r>
      <w:r>
        <w:rPr>
          <w:rFonts w:eastAsia="Calibri"/>
          <w:szCs w:val="22"/>
        </w:rPr>
        <w:t xml:space="preserve">, bank. </w:t>
      </w:r>
      <w:r w:rsidR="0077766B">
        <w:rPr>
          <w:rFonts w:eastAsia="Calibri"/>
          <w:szCs w:val="22"/>
        </w:rPr>
        <w:t>s</w:t>
      </w:r>
      <w:r>
        <w:rPr>
          <w:rFonts w:eastAsia="Calibri"/>
          <w:szCs w:val="22"/>
        </w:rPr>
        <w:t xml:space="preserve">poj. </w:t>
      </w:r>
      <w:r w:rsidR="0077766B">
        <w:rPr>
          <w:rFonts w:eastAsia="Calibri"/>
          <w:szCs w:val="22"/>
        </w:rPr>
        <w:t xml:space="preserve">ČNB, Praha 1, </w:t>
      </w:r>
      <w:r w:rsidR="0077766B">
        <w:rPr>
          <w:rFonts w:eastAsia="Calibri"/>
          <w:szCs w:val="22"/>
        </w:rPr>
        <w:br/>
      </w:r>
      <w:r>
        <w:rPr>
          <w:rFonts w:eastAsia="Calibri"/>
          <w:szCs w:val="22"/>
        </w:rPr>
        <w:t>č.</w:t>
      </w:r>
      <w:r w:rsidR="0077766B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ú.:</w:t>
      </w:r>
      <w:r w:rsidR="0077766B">
        <w:rPr>
          <w:rFonts w:eastAsia="Calibri"/>
          <w:szCs w:val="22"/>
        </w:rPr>
        <w:t xml:space="preserve"> 1226001/0710</w:t>
      </w:r>
      <w:r>
        <w:rPr>
          <w:rFonts w:eastAsia="Calibri"/>
          <w:szCs w:val="22"/>
        </w:rPr>
        <w:t xml:space="preserve">. Nebude-li účetní doklad obsahovat stanovené náležitosti, je Ministerstvo </w:t>
      </w:r>
      <w:r>
        <w:rPr>
          <w:rFonts w:eastAsia="Calibri"/>
          <w:szCs w:val="22"/>
        </w:rPr>
        <w:lastRenderedPageBreak/>
        <w:t>zemědělství oprávněno fakturu vrátit k přepracování. V tomto případě neplatí původní lhůta splatnosti, ale celá lhůta běží znovu ode dne doručení opravené nebo nově vystavené faktury. Objednávka nad 50 000 Kč bez DPH bude zveřejněna v Registru smluv.</w:t>
      </w:r>
    </w:p>
    <w:p w14:paraId="265027C4" w14:textId="77777777" w:rsidR="008D054B" w:rsidRDefault="008D054B">
      <w:pPr>
        <w:spacing w:after="160" w:line="259" w:lineRule="auto"/>
        <w:rPr>
          <w:rFonts w:eastAsia="Calibri"/>
          <w:szCs w:val="22"/>
        </w:rPr>
      </w:pPr>
    </w:p>
    <w:p w14:paraId="28C60413" w14:textId="77777777" w:rsidR="00045827" w:rsidRDefault="00C967DB">
      <w:pPr>
        <w:spacing w:after="160" w:line="259" w:lineRule="auto"/>
        <w:rPr>
          <w:rFonts w:eastAsia="Calibri"/>
          <w:szCs w:val="22"/>
        </w:rPr>
      </w:pPr>
      <w:r>
        <w:rPr>
          <w:rFonts w:eastAsia="Calibri"/>
          <w:szCs w:val="22"/>
        </w:rPr>
        <w:t>Děkuji za spolupráci.</w:t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  <w:t>Dodavatel akceptoval objednávku dne</w:t>
      </w:r>
      <w:r w:rsidR="00045827">
        <w:rPr>
          <w:rFonts w:eastAsia="Calibri"/>
          <w:szCs w:val="22"/>
        </w:rPr>
        <w:t xml:space="preserve"> </w:t>
      </w:r>
    </w:p>
    <w:p w14:paraId="265027C5" w14:textId="5BB0CD6F" w:rsidR="008D054B" w:rsidRDefault="00045827" w:rsidP="00045827">
      <w:pPr>
        <w:spacing w:after="160" w:line="259" w:lineRule="auto"/>
        <w:ind w:left="4248" w:firstLine="708"/>
        <w:rPr>
          <w:rFonts w:eastAsia="Calibri"/>
          <w:szCs w:val="22"/>
        </w:rPr>
      </w:pPr>
      <w:r>
        <w:rPr>
          <w:rFonts w:eastAsia="Calibri"/>
          <w:szCs w:val="22"/>
        </w:rPr>
        <w:t>20. 8. 2024</w:t>
      </w:r>
    </w:p>
    <w:p w14:paraId="265027C8" w14:textId="77777777" w:rsidR="008D054B" w:rsidRDefault="008D054B" w:rsidP="0077766B">
      <w:pPr>
        <w:spacing w:after="160" w:line="259" w:lineRule="auto"/>
        <w:rPr>
          <w:rFonts w:eastAsia="Calibri"/>
          <w:szCs w:val="22"/>
        </w:rPr>
      </w:pPr>
    </w:p>
    <w:p w14:paraId="265027C9" w14:textId="0CAD8A4E" w:rsidR="008D054B" w:rsidRDefault="0077766B">
      <w:pPr>
        <w:spacing w:after="160" w:line="259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</w:t>
      </w:r>
      <w:proofErr w:type="spellStart"/>
      <w:r>
        <w:rPr>
          <w:rFonts w:eastAsia="Calibri"/>
          <w:szCs w:val="22"/>
        </w:rPr>
        <w:t>xxxxxxx</w:t>
      </w:r>
      <w:proofErr w:type="spellEnd"/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proofErr w:type="spellStart"/>
      <w:r>
        <w:rPr>
          <w:rFonts w:eastAsia="Calibri"/>
          <w:szCs w:val="22"/>
        </w:rPr>
        <w:t>xxxxxx</w:t>
      </w:r>
      <w:proofErr w:type="spellEnd"/>
    </w:p>
    <w:p w14:paraId="265027CA" w14:textId="77777777" w:rsidR="008D054B" w:rsidRDefault="008D054B">
      <w:pPr>
        <w:spacing w:after="160" w:line="259" w:lineRule="auto"/>
        <w:rPr>
          <w:rFonts w:eastAsia="Calibri"/>
          <w:szCs w:val="22"/>
        </w:rPr>
      </w:pPr>
    </w:p>
    <w:p w14:paraId="265027CB" w14:textId="77777777" w:rsidR="008D054B" w:rsidRDefault="00C967DB">
      <w:pPr>
        <w:spacing w:after="160" w:line="259" w:lineRule="auto"/>
        <w:ind w:left="4248" w:hanging="4248"/>
        <w:rPr>
          <w:rFonts w:eastAsia="Calibri"/>
          <w:szCs w:val="22"/>
        </w:rPr>
      </w:pPr>
      <w:r>
        <w:rPr>
          <w:rFonts w:eastAsia="Calibri"/>
          <w:szCs w:val="22"/>
        </w:rPr>
        <w:t>……………………………………………..</w:t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  <w:t>………………………………………………</w:t>
      </w:r>
    </w:p>
    <w:p w14:paraId="265027CC" w14:textId="10B7A725" w:rsidR="008D054B" w:rsidRDefault="00C967DB">
      <w:pPr>
        <w:spacing w:after="160" w:line="259" w:lineRule="auto"/>
        <w:ind w:left="4248" w:hanging="4248"/>
        <w:rPr>
          <w:rFonts w:eastAsia="Calibri"/>
          <w:szCs w:val="22"/>
        </w:rPr>
      </w:pPr>
      <w:r>
        <w:rPr>
          <w:rFonts w:eastAsia="Calibri"/>
          <w:szCs w:val="22"/>
        </w:rPr>
        <w:t>Mgr. Karel Baumann</w:t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proofErr w:type="spellStart"/>
      <w:r w:rsidR="00045827">
        <w:rPr>
          <w:rFonts w:eastAsia="Calibri"/>
          <w:szCs w:val="22"/>
        </w:rPr>
        <w:t>xxxxxx</w:t>
      </w:r>
      <w:proofErr w:type="spellEnd"/>
    </w:p>
    <w:p w14:paraId="265027CD" w14:textId="77777777" w:rsidR="008D054B" w:rsidRDefault="00C967DB">
      <w:pPr>
        <w:spacing w:after="160" w:line="259" w:lineRule="auto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ředitel Odboru kanceláře ministra </w:t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  <w:t>vedoucí gastro oddělení</w:t>
      </w:r>
      <w:r>
        <w:rPr>
          <w:rFonts w:ascii="Calibri" w:eastAsia="Calibri" w:hAnsi="Calibri" w:cs="Times New Roman"/>
          <w:szCs w:val="22"/>
        </w:rPr>
        <w:br/>
      </w:r>
      <w:r>
        <w:rPr>
          <w:rFonts w:eastAsia="Calibri"/>
          <w:szCs w:val="22"/>
        </w:rPr>
        <w:t>Ministerstvo zemědělství</w:t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  <w:t>Budějovický Budvar, n. p.</w:t>
      </w:r>
    </w:p>
    <w:p w14:paraId="265027CE" w14:textId="77777777" w:rsidR="008D054B" w:rsidRDefault="00C967DB">
      <w:pPr>
        <w:jc w:val="left"/>
        <w:rPr>
          <w:szCs w:val="22"/>
        </w:rPr>
      </w:pPr>
      <w:r>
        <w:rPr>
          <w:szCs w:val="22"/>
        </w:rPr>
        <w:br/>
      </w:r>
    </w:p>
    <w:p w14:paraId="265027CF" w14:textId="77777777" w:rsidR="008D054B" w:rsidRDefault="008D054B">
      <w:pPr>
        <w:jc w:val="left"/>
        <w:rPr>
          <w:szCs w:val="22"/>
        </w:rPr>
      </w:pPr>
    </w:p>
    <w:p w14:paraId="265027D0" w14:textId="77777777" w:rsidR="008D054B" w:rsidRDefault="008D054B">
      <w:pPr>
        <w:jc w:val="left"/>
        <w:rPr>
          <w:szCs w:val="22"/>
        </w:rPr>
      </w:pPr>
    </w:p>
    <w:p w14:paraId="265027D1" w14:textId="77777777" w:rsidR="008D054B" w:rsidRDefault="008D054B">
      <w:pPr>
        <w:jc w:val="left"/>
        <w:rPr>
          <w:szCs w:val="22"/>
        </w:rPr>
      </w:pPr>
    </w:p>
    <w:p w14:paraId="265027D2" w14:textId="77777777" w:rsidR="008D054B" w:rsidRDefault="008D054B">
      <w:pPr>
        <w:jc w:val="left"/>
        <w:rPr>
          <w:szCs w:val="22"/>
        </w:rPr>
      </w:pPr>
    </w:p>
    <w:sectPr w:rsidR="008D054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EEE13" w14:textId="77777777" w:rsidR="00EF0AED" w:rsidRDefault="00EF0AED">
      <w:r>
        <w:separator/>
      </w:r>
    </w:p>
  </w:endnote>
  <w:endnote w:type="continuationSeparator" w:id="0">
    <w:p w14:paraId="64541B2C" w14:textId="77777777" w:rsidR="00EF0AED" w:rsidRDefault="00EF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27D8" w14:textId="5E960A3C" w:rsidR="008D054B" w:rsidRDefault="00000000">
    <w:pPr>
      <w:pStyle w:val="Zpat"/>
    </w:pPr>
    <w:fldSimple w:instr=" DOCVARIABLE  dms_cj  \* MERGEFORMAT ">
      <w:r w:rsidR="00C967DB" w:rsidRPr="00C967DB">
        <w:rPr>
          <w:bCs/>
        </w:rPr>
        <w:t>MZE-59587/2024-10030</w:t>
      </w:r>
    </w:fldSimple>
    <w:r w:rsidR="00C967DB">
      <w:tab/>
    </w:r>
    <w:r w:rsidR="00C967DB">
      <w:fldChar w:fldCharType="begin"/>
    </w:r>
    <w:r w:rsidR="00C967DB">
      <w:instrText>PAGE   \* MERGEFORMAT</w:instrText>
    </w:r>
    <w:r w:rsidR="00C967DB">
      <w:fldChar w:fldCharType="separate"/>
    </w:r>
    <w:r w:rsidR="00C967DB">
      <w:t>2</w:t>
    </w:r>
    <w:r w:rsidR="00C967D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27DA" w14:textId="77777777" w:rsidR="008D054B" w:rsidRDefault="008D054B">
    <w:pPr>
      <w:pStyle w:val="Zpat"/>
      <w:tabs>
        <w:tab w:val="clear" w:pos="9072"/>
      </w:tabs>
      <w:ind w:right="-143" w:hanging="284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39D92" w14:textId="77777777" w:rsidR="00EF0AED" w:rsidRDefault="00EF0AED">
      <w:r>
        <w:separator/>
      </w:r>
    </w:p>
  </w:footnote>
  <w:footnote w:type="continuationSeparator" w:id="0">
    <w:p w14:paraId="38C3B78B" w14:textId="77777777" w:rsidR="00EF0AED" w:rsidRDefault="00EF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27D6" w14:textId="1A95790A" w:rsidR="008D054B" w:rsidRDefault="008D05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27D7" w14:textId="73513884" w:rsidR="008D054B" w:rsidRDefault="008D05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27D9" w14:textId="2DDD370B" w:rsidR="008D054B" w:rsidRDefault="008D05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4F81"/>
    <w:multiLevelType w:val="multilevel"/>
    <w:tmpl w:val="D81AE4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4D10EA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3C2011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4A32EE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59CE9B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5F2EFF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6FC6A2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E9D4E8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5FFE17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C43235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70A265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7312F3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96A00C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8AD44B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582053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BF3F98F"/>
    <w:multiLevelType w:val="multilevel"/>
    <w:tmpl w:val="6BFC15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72628758">
    <w:abstractNumId w:val="0"/>
  </w:num>
  <w:num w:numId="2" w16cid:durableId="1973633418">
    <w:abstractNumId w:val="1"/>
  </w:num>
  <w:num w:numId="3" w16cid:durableId="1806577833">
    <w:abstractNumId w:val="2"/>
  </w:num>
  <w:num w:numId="4" w16cid:durableId="1561868809">
    <w:abstractNumId w:val="3"/>
  </w:num>
  <w:num w:numId="5" w16cid:durableId="305474340">
    <w:abstractNumId w:val="4"/>
  </w:num>
  <w:num w:numId="6" w16cid:durableId="806364321">
    <w:abstractNumId w:val="5"/>
  </w:num>
  <w:num w:numId="7" w16cid:durableId="1321271786">
    <w:abstractNumId w:val="6"/>
  </w:num>
  <w:num w:numId="8" w16cid:durableId="422386317">
    <w:abstractNumId w:val="7"/>
  </w:num>
  <w:num w:numId="9" w16cid:durableId="968240275">
    <w:abstractNumId w:val="8"/>
  </w:num>
  <w:num w:numId="10" w16cid:durableId="942036591">
    <w:abstractNumId w:val="9"/>
  </w:num>
  <w:num w:numId="11" w16cid:durableId="1649630092">
    <w:abstractNumId w:val="10"/>
  </w:num>
  <w:num w:numId="12" w16cid:durableId="1479617035">
    <w:abstractNumId w:val="11"/>
  </w:num>
  <w:num w:numId="13" w16cid:durableId="1121801264">
    <w:abstractNumId w:val="12"/>
  </w:num>
  <w:num w:numId="14" w16cid:durableId="741440646">
    <w:abstractNumId w:val="13"/>
  </w:num>
  <w:num w:numId="15" w16cid:durableId="78214871">
    <w:abstractNumId w:val="14"/>
  </w:num>
  <w:num w:numId="16" w16cid:durableId="9924876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8186525"/>
    <w:docVar w:name="dms_carovy_kod_cj" w:val="MZE-59587/2024-10030"/>
    <w:docVar w:name="dms_cj" w:val="MZE-59587/2024-10030"/>
    <w:docVar w:name="dms_cj_skn" w:val="%%%nevyplněno%%%"/>
    <w:docVar w:name="dms_datum" w:val="16. 8. 2024"/>
    <w:docVar w:name="dms_datum_textem" w:val="16. srpna 2024"/>
    <w:docVar w:name="dms_datum_vzniku" w:val="13. 8. 2024 11:56:46"/>
    <w:docVar w:name="dms_el_pecet" w:val=" "/>
    <w:docVar w:name="dms_el_podpis" w:val="%%%el_podpis%%%"/>
    <w:docVar w:name="dms_nadrizeny_reditel" w:val="Barbora Kadlic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Karel Baumann_x000d__x000a_ředitel Odboru kanceláře ministra"/>
    <w:docVar w:name="dms_podpisova_dolozka_funkce" w:val="ředitel Odboru kanceláře ministra"/>
    <w:docVar w:name="dms_podpisova_dolozka_jmeno" w:val="Mgr. Karel Baumann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59587/2024-10030"/>
    <w:docVar w:name="dms_spravce_jmeno" w:val="Ing. Jana Vítková"/>
    <w:docVar w:name="dms_spravce_mail" w:val="Jana.Vitkova@mze.gov.cz"/>
    <w:docVar w:name="dms_spravce_telefon" w:val="221814561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0040"/>
    <w:docVar w:name="dms_utvar_nazev" w:val="Odbor kanceláře ministra"/>
    <w:docVar w:name="dms_utvar_nazev_adresa" w:val="10040 - Odbor kanceláře ministra_x000d__x000a_Těšnov 65/17_x000d__x000a_Nové Město_x000d__x000a_110 00 Praha 1"/>
    <w:docVar w:name="dms_utvar_nazev_do_dopisu" w:val="Odbor kanceláře ministra"/>
    <w:docVar w:name="dms_vec" w:val="Objednávka slavnostního obědu ministra na Zemi Živitelce 2024 - Budějovický Budvar, n.p."/>
    <w:docVar w:name="dms_VNVSpravce" w:val="%%%nevyplněno%%%"/>
    <w:docVar w:name="dms_zpracoval_jmeno" w:val="Ing. Jana Vítková"/>
    <w:docVar w:name="dms_zpracoval_mail" w:val="Jana.Vitkova@mze.gov.cz"/>
    <w:docVar w:name="dms_zpracoval_telefon" w:val="221814561"/>
  </w:docVars>
  <w:rsids>
    <w:rsidRoot w:val="008D054B"/>
    <w:rsid w:val="000314BB"/>
    <w:rsid w:val="00045827"/>
    <w:rsid w:val="00060ED6"/>
    <w:rsid w:val="000A151D"/>
    <w:rsid w:val="000D28FE"/>
    <w:rsid w:val="00157177"/>
    <w:rsid w:val="00185D73"/>
    <w:rsid w:val="001E501E"/>
    <w:rsid w:val="00233BEB"/>
    <w:rsid w:val="0037286A"/>
    <w:rsid w:val="004F4DFA"/>
    <w:rsid w:val="0077766B"/>
    <w:rsid w:val="008D054B"/>
    <w:rsid w:val="009B26ED"/>
    <w:rsid w:val="00B14C6C"/>
    <w:rsid w:val="00C34F3B"/>
    <w:rsid w:val="00C953CB"/>
    <w:rsid w:val="00C967DB"/>
    <w:rsid w:val="00CD602A"/>
    <w:rsid w:val="00D362D0"/>
    <w:rsid w:val="00E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265027A8"/>
  <w15:docId w15:val="{B46FF2C5-5ABC-442A-94C7-F7AC18DC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ana.vitkova@mze.go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2121</Characters>
  <Application>Microsoft Office Word</Application>
  <DocSecurity>0</DocSecurity>
  <Lines>17</Lines>
  <Paragraphs>4</Paragraphs>
  <ScaleCrop>false</ScaleCrop>
  <Company>T-Soft a.s.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Kozáková Markéta</cp:lastModifiedBy>
  <cp:revision>2</cp:revision>
  <dcterms:created xsi:type="dcterms:W3CDTF">2024-08-20T10:31:00Z</dcterms:created>
  <dcterms:modified xsi:type="dcterms:W3CDTF">2024-08-20T10:31:00Z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