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2DF9" w14:textId="31A46646"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AF7B86">
        <w:rPr>
          <w:sz w:val="28"/>
          <w:szCs w:val="28"/>
        </w:rPr>
        <w:t>20240</w:t>
      </w:r>
      <w:r w:rsidR="00D77EE4">
        <w:rPr>
          <w:sz w:val="28"/>
          <w:szCs w:val="28"/>
        </w:rPr>
        <w:t>718</w:t>
      </w:r>
    </w:p>
    <w:p w14:paraId="60568EC2" w14:textId="77777777" w:rsidR="0042377F" w:rsidRPr="005F201A" w:rsidRDefault="0042377F" w:rsidP="0042377F">
      <w:pPr>
        <w:pStyle w:val="Nadpis"/>
        <w:rPr>
          <w:iCs/>
          <w:color w:val="auto"/>
        </w:rPr>
      </w:pPr>
    </w:p>
    <w:p w14:paraId="73AF987E" w14:textId="3B3F197F" w:rsidR="00B83512" w:rsidRPr="005F201A" w:rsidRDefault="00D77EE4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proofErr w:type="spellStart"/>
      <w:r>
        <w:rPr>
          <w:bCs w:val="0"/>
          <w:i w:val="0"/>
          <w:sz w:val="22"/>
          <w:szCs w:val="22"/>
        </w:rPr>
        <w:t>Systemist</w:t>
      </w:r>
      <w:proofErr w:type="spellEnd"/>
      <w:r>
        <w:rPr>
          <w:bCs w:val="0"/>
          <w:i w:val="0"/>
          <w:sz w:val="22"/>
          <w:szCs w:val="22"/>
        </w:rPr>
        <w:t xml:space="preserve"> a.s.</w:t>
      </w:r>
      <w:r w:rsidR="00B83512" w:rsidRPr="005F201A">
        <w:rPr>
          <w:i w:val="0"/>
          <w:sz w:val="22"/>
          <w:szCs w:val="22"/>
        </w:rPr>
        <w:tab/>
      </w:r>
    </w:p>
    <w:p w14:paraId="327A08D1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 xml:space="preserve">Čacké 2735, </w:t>
      </w:r>
      <w:proofErr w:type="gramStart"/>
      <w:r w:rsidR="00732CDE" w:rsidRPr="005F201A">
        <w:rPr>
          <w:i w:val="0"/>
          <w:sz w:val="22"/>
          <w:szCs w:val="22"/>
        </w:rPr>
        <w:t>Zelené</w:t>
      </w:r>
      <w:proofErr w:type="gramEnd"/>
      <w:r w:rsidR="00732CDE" w:rsidRPr="005F201A">
        <w:rPr>
          <w:i w:val="0"/>
          <w:sz w:val="22"/>
          <w:szCs w:val="22"/>
        </w:rPr>
        <w:t xml:space="preserve"> předměstí, 530 02 Pardubice</w:t>
      </w:r>
    </w:p>
    <w:p w14:paraId="0EB11B43" w14:textId="3C910BA0"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D77EE4">
        <w:rPr>
          <w:i w:val="0"/>
          <w:sz w:val="22"/>
          <w:szCs w:val="22"/>
        </w:rPr>
        <w:t>21332100</w:t>
      </w:r>
    </w:p>
    <w:p w14:paraId="3B6F8AF1" w14:textId="09D7BD63"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</w:t>
      </w:r>
      <w:r w:rsidR="00D77EE4">
        <w:rPr>
          <w:i w:val="0"/>
          <w:sz w:val="22"/>
          <w:szCs w:val="22"/>
        </w:rPr>
        <w:t>21332100</w:t>
      </w:r>
      <w:r w:rsidR="00B83512" w:rsidRPr="005F201A">
        <w:rPr>
          <w:i w:val="0"/>
          <w:sz w:val="22"/>
          <w:szCs w:val="22"/>
        </w:rPr>
        <w:tab/>
      </w:r>
    </w:p>
    <w:p w14:paraId="413222D5" w14:textId="4BABBF1A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</w:r>
      <w:r w:rsidR="00D77EE4">
        <w:rPr>
          <w:i w:val="0"/>
          <w:sz w:val="22"/>
          <w:szCs w:val="22"/>
        </w:rPr>
        <w:t>Fio</w:t>
      </w:r>
      <w:r w:rsidR="00A52BC1" w:rsidRPr="005F201A">
        <w:rPr>
          <w:i w:val="0"/>
          <w:sz w:val="22"/>
          <w:szCs w:val="22"/>
        </w:rPr>
        <w:t xml:space="preserve"> Pardubice</w:t>
      </w:r>
    </w:p>
    <w:p w14:paraId="3B6F12B5" w14:textId="49AD3EBC"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D77EE4">
        <w:rPr>
          <w:i w:val="0"/>
          <w:sz w:val="22"/>
          <w:szCs w:val="22"/>
        </w:rPr>
        <w:t>2502819701/2010</w:t>
      </w:r>
      <w:r w:rsidR="00B83512" w:rsidRPr="005F201A">
        <w:rPr>
          <w:i w:val="0"/>
          <w:sz w:val="22"/>
          <w:szCs w:val="22"/>
        </w:rPr>
        <w:tab/>
      </w:r>
    </w:p>
    <w:p w14:paraId="2F2D6E9D" w14:textId="1C059500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</w:t>
      </w:r>
      <w:r w:rsidR="00D77EE4">
        <w:rPr>
          <w:i w:val="0"/>
          <w:sz w:val="22"/>
          <w:szCs w:val="22"/>
        </w:rPr>
        <w:t>B</w:t>
      </w:r>
      <w:r w:rsidRPr="005F201A">
        <w:rPr>
          <w:i w:val="0"/>
          <w:sz w:val="22"/>
          <w:szCs w:val="22"/>
        </w:rPr>
        <w:t xml:space="preserve">, vložka </w:t>
      </w:r>
      <w:r w:rsidR="00D77EE4">
        <w:rPr>
          <w:i w:val="0"/>
          <w:sz w:val="22"/>
          <w:szCs w:val="22"/>
        </w:rPr>
        <w:t>3909</w:t>
      </w:r>
    </w:p>
    <w:p w14:paraId="7CF95419" w14:textId="41424B4B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 xml:space="preserve">Ing. Petrem Štefanem, </w:t>
      </w:r>
      <w:r w:rsidR="00D77EE4">
        <w:rPr>
          <w:i w:val="0"/>
          <w:sz w:val="22"/>
          <w:szCs w:val="22"/>
        </w:rPr>
        <w:t>předsedou správní rady</w:t>
      </w:r>
    </w:p>
    <w:p w14:paraId="041C45D6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14:paraId="4BAFD4D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33863658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14:paraId="24C2870C" w14:textId="0EB5180B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</w:p>
    <w:p w14:paraId="3681AB7E" w14:textId="5D0739DD" w:rsidR="00E86D76" w:rsidRPr="005F201A" w:rsidRDefault="00D77EE4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i w:val="0"/>
          <w:sz w:val="22"/>
          <w:szCs w:val="22"/>
        </w:rPr>
        <w:t>Městská knihovna Valašské Meziříčí, příspěvková organizace</w:t>
      </w:r>
    </w:p>
    <w:p w14:paraId="55C395C6" w14:textId="3F0C3D67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496973">
        <w:rPr>
          <w:bCs w:val="0"/>
          <w:i w:val="0"/>
          <w:sz w:val="22"/>
          <w:szCs w:val="22"/>
        </w:rPr>
        <w:t>Nábřeží 268, 757 01 Valašské Meziříčí</w:t>
      </w:r>
    </w:p>
    <w:p w14:paraId="4B55B288" w14:textId="513F7680" w:rsidR="00201191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496973">
        <w:rPr>
          <w:bCs w:val="0"/>
          <w:i w:val="0"/>
          <w:sz w:val="22"/>
          <w:szCs w:val="22"/>
        </w:rPr>
        <w:t>64123421</w:t>
      </w:r>
    </w:p>
    <w:p w14:paraId="31AEF0EF" w14:textId="44C4BA75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496973">
        <w:rPr>
          <w:bCs w:val="0"/>
          <w:i w:val="0"/>
          <w:sz w:val="22"/>
          <w:szCs w:val="22"/>
        </w:rPr>
        <w:t>Komerční banka Valašské Meziříčí</w:t>
      </w:r>
    </w:p>
    <w:p w14:paraId="1F5DDF63" w14:textId="159DAC38"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496973">
        <w:rPr>
          <w:bCs w:val="0"/>
          <w:i w:val="0"/>
          <w:sz w:val="22"/>
          <w:szCs w:val="22"/>
        </w:rPr>
        <w:t>6840510297/0100</w:t>
      </w:r>
    </w:p>
    <w:p w14:paraId="6F4F9548" w14:textId="281A725B"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496973">
        <w:rPr>
          <w:bCs w:val="0"/>
          <w:i w:val="0"/>
          <w:sz w:val="22"/>
          <w:szCs w:val="22"/>
        </w:rPr>
        <w:t xml:space="preserve">Mgr. Zdeňkou </w:t>
      </w:r>
      <w:proofErr w:type="spellStart"/>
      <w:r w:rsidR="00496973">
        <w:rPr>
          <w:bCs w:val="0"/>
          <w:i w:val="0"/>
          <w:sz w:val="22"/>
          <w:szCs w:val="22"/>
        </w:rPr>
        <w:t>Smahlovou</w:t>
      </w:r>
      <w:proofErr w:type="spellEnd"/>
      <w:r w:rsidR="00496973">
        <w:rPr>
          <w:bCs w:val="0"/>
          <w:i w:val="0"/>
          <w:sz w:val="22"/>
          <w:szCs w:val="22"/>
        </w:rPr>
        <w:t>, ředitelkou knihovny</w:t>
      </w:r>
    </w:p>
    <w:p w14:paraId="5B1ECD76" w14:textId="77777777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14:paraId="0BFE0BA7" w14:textId="77777777" w:rsidR="00E86D76" w:rsidRDefault="00E86D76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</w:p>
    <w:p w14:paraId="3CF04986" w14:textId="2C871AB1" w:rsidR="00E86D76" w:rsidRPr="00E86D76" w:rsidRDefault="00E86D76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i w:val="0"/>
          <w:sz w:val="18"/>
          <w:szCs w:val="18"/>
        </w:rPr>
      </w:pPr>
      <w:r w:rsidRPr="00E86D76">
        <w:rPr>
          <w:b w:val="0"/>
          <w:i w:val="0"/>
          <w:sz w:val="18"/>
          <w:szCs w:val="18"/>
        </w:rPr>
        <w:t>Dále též společně označeny jako „smluvní strany“ nebo každá z nich samostatně jako „smluvní strana“.</w:t>
      </w:r>
    </w:p>
    <w:p w14:paraId="47BD0DB2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14:paraId="3AC339BC" w14:textId="56D42512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 xml:space="preserve">2586 a násl. </w:t>
      </w:r>
      <w:r w:rsidR="00E86D76">
        <w:rPr>
          <w:b w:val="0"/>
          <w:bCs w:val="0"/>
          <w:sz w:val="22"/>
          <w:szCs w:val="22"/>
        </w:rPr>
        <w:t>zákona č. 89/2012 Sb., občanský zákoník, ve znění pozdějších předpisů (dále jen „Občanský zákoník“)</w:t>
      </w:r>
      <w:r>
        <w:rPr>
          <w:b w:val="0"/>
          <w:bCs w:val="0"/>
          <w:sz w:val="22"/>
          <w:szCs w:val="22"/>
        </w:rPr>
        <w:t xml:space="preserve"> tuto </w:t>
      </w:r>
    </w:p>
    <w:p w14:paraId="6E8AB37E" w14:textId="7BBE83D3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</w:t>
      </w:r>
      <w:r w:rsidR="00E86D76">
        <w:rPr>
          <w:b w:val="0"/>
          <w:bCs w:val="0"/>
          <w:sz w:val="22"/>
          <w:szCs w:val="22"/>
        </w:rPr>
        <w:t xml:space="preserve"> (dále jen „smlouva“)</w:t>
      </w:r>
      <w:r>
        <w:rPr>
          <w:b w:val="0"/>
          <w:bCs w:val="0"/>
          <w:sz w:val="22"/>
          <w:szCs w:val="22"/>
        </w:rPr>
        <w:t>.</w:t>
      </w:r>
    </w:p>
    <w:p w14:paraId="5A14CC94" w14:textId="77777777"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14:paraId="6AF92181" w14:textId="77777777"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14:paraId="72874699" w14:textId="77777777"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14:paraId="4AAC5BC9" w14:textId="77777777"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14:paraId="5149FFC4" w14:textId="7276C3C2"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 w:rsidR="007773DD"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r w:rsidR="0041730B" w:rsidRPr="00517977">
        <w:rPr>
          <w:b w:val="0"/>
          <w:i w:val="0"/>
          <w:sz w:val="22"/>
          <w:szCs w:val="22"/>
        </w:rPr>
        <w:t>Verbis, verze</w:t>
      </w:r>
      <w:r w:rsidR="00F0685E">
        <w:rPr>
          <w:b w:val="0"/>
          <w:i w:val="0"/>
          <w:sz w:val="22"/>
          <w:szCs w:val="22"/>
        </w:rPr>
        <w:t xml:space="preserve"> </w:t>
      </w:r>
      <w:r w:rsidR="005106ED">
        <w:rPr>
          <w:b w:val="0"/>
          <w:i w:val="0"/>
          <w:sz w:val="22"/>
          <w:szCs w:val="22"/>
        </w:rPr>
        <w:t xml:space="preserve">AKV </w:t>
      </w:r>
      <w:r w:rsidR="00AC6FE6">
        <w:rPr>
          <w:b w:val="0"/>
          <w:i w:val="0"/>
          <w:sz w:val="22"/>
          <w:szCs w:val="22"/>
        </w:rPr>
        <w:t>pro</w:t>
      </w:r>
      <w:r w:rsidR="005106ED">
        <w:rPr>
          <w:b w:val="0"/>
          <w:i w:val="0"/>
          <w:sz w:val="22"/>
          <w:szCs w:val="22"/>
        </w:rPr>
        <w:t xml:space="preserve"> 14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5106ED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>souvisejících modulů Portaro</w:t>
      </w:r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5106ED">
        <w:rPr>
          <w:b w:val="0"/>
          <w:i w:val="0"/>
          <w:sz w:val="22"/>
          <w:szCs w:val="22"/>
        </w:rPr>
        <w:t xml:space="preserve">, MVS, </w:t>
      </w:r>
      <w:proofErr w:type="spellStart"/>
      <w:r w:rsidR="005106ED">
        <w:rPr>
          <w:b w:val="0"/>
          <w:i w:val="0"/>
          <w:sz w:val="22"/>
          <w:szCs w:val="22"/>
        </w:rPr>
        <w:t>eVýpůjčky</w:t>
      </w:r>
      <w:proofErr w:type="spellEnd"/>
      <w:r w:rsidR="005106ED">
        <w:rPr>
          <w:b w:val="0"/>
          <w:i w:val="0"/>
          <w:sz w:val="22"/>
          <w:szCs w:val="22"/>
        </w:rPr>
        <w:t xml:space="preserve"> včetně Audioknih, 16x </w:t>
      </w:r>
      <w:proofErr w:type="spellStart"/>
      <w:r w:rsidR="005106ED">
        <w:rPr>
          <w:b w:val="0"/>
          <w:i w:val="0"/>
          <w:sz w:val="22"/>
          <w:szCs w:val="22"/>
        </w:rPr>
        <w:t>eVerbis</w:t>
      </w:r>
      <w:proofErr w:type="spellEnd"/>
      <w:r w:rsidR="005106ED">
        <w:rPr>
          <w:b w:val="0"/>
          <w:i w:val="0"/>
          <w:sz w:val="22"/>
          <w:szCs w:val="22"/>
        </w:rPr>
        <w:t xml:space="preserve"> (KV), OAI </w:t>
      </w:r>
      <w:proofErr w:type="spellStart"/>
      <w:r w:rsidR="005106ED">
        <w:rPr>
          <w:b w:val="0"/>
          <w:i w:val="0"/>
          <w:sz w:val="22"/>
          <w:szCs w:val="22"/>
        </w:rPr>
        <w:t>Proveder</w:t>
      </w:r>
      <w:proofErr w:type="spellEnd"/>
      <w:r w:rsidR="005106ED">
        <w:rPr>
          <w:b w:val="0"/>
          <w:i w:val="0"/>
          <w:sz w:val="22"/>
          <w:szCs w:val="22"/>
        </w:rPr>
        <w:t xml:space="preserve">, </w:t>
      </w:r>
      <w:proofErr w:type="spellStart"/>
      <w:r w:rsidR="005106ED">
        <w:rPr>
          <w:b w:val="0"/>
          <w:i w:val="0"/>
          <w:sz w:val="22"/>
          <w:szCs w:val="22"/>
        </w:rPr>
        <w:t>VerbisBox</w:t>
      </w:r>
      <w:proofErr w:type="spellEnd"/>
      <w:r w:rsidRPr="00517977">
        <w:rPr>
          <w:b w:val="0"/>
          <w:i w:val="0"/>
          <w:sz w:val="22"/>
          <w:szCs w:val="22"/>
        </w:rPr>
        <w:t xml:space="preserve">. </w:t>
      </w:r>
    </w:p>
    <w:p w14:paraId="1EE5E290" w14:textId="2D8A0BF0"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 w:rsidR="007773DD">
        <w:rPr>
          <w:b w:val="0"/>
          <w:i w:val="0"/>
          <w:sz w:val="22"/>
          <w:szCs w:val="22"/>
        </w:rPr>
        <w:t>ího</w:t>
      </w:r>
      <w:r w:rsidR="00F0685E">
        <w:rPr>
          <w:b w:val="0"/>
          <w:i w:val="0"/>
          <w:sz w:val="22"/>
          <w:szCs w:val="22"/>
        </w:rPr>
        <w:t xml:space="preserve"> SW Verbis verze </w:t>
      </w:r>
      <w:r w:rsidR="005106ED">
        <w:rPr>
          <w:b w:val="0"/>
          <w:i w:val="0"/>
          <w:sz w:val="22"/>
          <w:szCs w:val="22"/>
        </w:rPr>
        <w:t>AKV pro 14 uživatelů</w:t>
      </w:r>
      <w:r w:rsidR="005106ED" w:rsidRPr="00517977">
        <w:rPr>
          <w:b w:val="0"/>
          <w:i w:val="0"/>
          <w:sz w:val="22"/>
          <w:szCs w:val="22"/>
        </w:rPr>
        <w:t xml:space="preserve"> a souvisejících modulů Portaro, Revize</w:t>
      </w:r>
      <w:r w:rsidR="005106ED">
        <w:rPr>
          <w:b w:val="0"/>
          <w:i w:val="0"/>
          <w:sz w:val="22"/>
          <w:szCs w:val="22"/>
        </w:rPr>
        <w:t xml:space="preserve">, MVS, </w:t>
      </w:r>
      <w:proofErr w:type="spellStart"/>
      <w:r w:rsidR="005106ED">
        <w:rPr>
          <w:b w:val="0"/>
          <w:i w:val="0"/>
          <w:sz w:val="22"/>
          <w:szCs w:val="22"/>
        </w:rPr>
        <w:t>eVýpůjčky</w:t>
      </w:r>
      <w:proofErr w:type="spellEnd"/>
      <w:r w:rsidR="005106ED">
        <w:rPr>
          <w:b w:val="0"/>
          <w:i w:val="0"/>
          <w:sz w:val="22"/>
          <w:szCs w:val="22"/>
        </w:rPr>
        <w:t xml:space="preserve"> včetně Audioknih, 16x </w:t>
      </w:r>
      <w:proofErr w:type="spellStart"/>
      <w:r w:rsidR="005106ED">
        <w:rPr>
          <w:b w:val="0"/>
          <w:i w:val="0"/>
          <w:sz w:val="22"/>
          <w:szCs w:val="22"/>
        </w:rPr>
        <w:t>eVerbis</w:t>
      </w:r>
      <w:proofErr w:type="spellEnd"/>
      <w:r w:rsidR="005106ED">
        <w:rPr>
          <w:b w:val="0"/>
          <w:i w:val="0"/>
          <w:sz w:val="22"/>
          <w:szCs w:val="22"/>
        </w:rPr>
        <w:t xml:space="preserve"> (KV), OAI </w:t>
      </w:r>
      <w:proofErr w:type="spellStart"/>
      <w:r w:rsidR="005106ED">
        <w:rPr>
          <w:b w:val="0"/>
          <w:i w:val="0"/>
          <w:sz w:val="22"/>
          <w:szCs w:val="22"/>
        </w:rPr>
        <w:t>Proveder</w:t>
      </w:r>
      <w:proofErr w:type="spellEnd"/>
      <w:r w:rsidR="005106ED">
        <w:rPr>
          <w:b w:val="0"/>
          <w:i w:val="0"/>
          <w:sz w:val="22"/>
          <w:szCs w:val="22"/>
        </w:rPr>
        <w:t xml:space="preserve">, </w:t>
      </w:r>
      <w:proofErr w:type="spellStart"/>
      <w:r w:rsidR="005106ED">
        <w:rPr>
          <w:b w:val="0"/>
          <w:i w:val="0"/>
          <w:sz w:val="22"/>
          <w:szCs w:val="22"/>
        </w:rPr>
        <w:t>VerbisBox</w:t>
      </w:r>
      <w:proofErr w:type="spellEnd"/>
      <w:r w:rsidRPr="00517977">
        <w:rPr>
          <w:b w:val="0"/>
          <w:i w:val="0"/>
          <w:sz w:val="22"/>
          <w:szCs w:val="22"/>
        </w:rPr>
        <w:t>.</w:t>
      </w:r>
    </w:p>
    <w:p w14:paraId="7431786A" w14:textId="18F4F6B4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</w:t>
      </w:r>
    </w:p>
    <w:p w14:paraId="28E56D00" w14:textId="4E39F7ED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14:paraId="04936176" w14:textId="13CC8D0A"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</w:t>
      </w:r>
      <w:proofErr w:type="spellStart"/>
      <w:r w:rsidR="005106ED">
        <w:rPr>
          <w:b w:val="0"/>
          <w:i w:val="0"/>
          <w:sz w:val="22"/>
          <w:szCs w:val="22"/>
        </w:rPr>
        <w:t>Systemist</w:t>
      </w:r>
      <w:proofErr w:type="spellEnd"/>
      <w:r w:rsidR="0012562B" w:rsidRPr="00517977">
        <w:rPr>
          <w:b w:val="0"/>
          <w:i w:val="0"/>
          <w:sz w:val="22"/>
          <w:szCs w:val="22"/>
        </w:rPr>
        <w:t>.</w:t>
      </w:r>
    </w:p>
    <w:p w14:paraId="250E91C8" w14:textId="2AC82782"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5106ED">
        <w:rPr>
          <w:rFonts w:cs="Arial"/>
          <w:bCs/>
          <w:iCs/>
          <w:color w:val="000000"/>
          <w:sz w:val="22"/>
          <w:szCs w:val="22"/>
        </w:rPr>
        <w:t>14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  <w:r w:rsidR="00ED376C">
        <w:rPr>
          <w:rFonts w:cs="Arial"/>
          <w:bCs/>
          <w:iCs/>
          <w:color w:val="000000"/>
          <w:sz w:val="22"/>
          <w:szCs w:val="22"/>
        </w:rPr>
        <w:t xml:space="preserve"> </w:t>
      </w:r>
      <w:r w:rsidR="00ED376C" w:rsidRPr="00ED376C">
        <w:rPr>
          <w:rFonts w:cs="Arial"/>
          <w:bCs/>
          <w:iCs/>
          <w:color w:val="000000"/>
          <w:sz w:val="22"/>
          <w:szCs w:val="22"/>
        </w:rPr>
        <w:t>Nejmenší evidovaný čas na vyřešení požadavku odběratele je ¼ h. Po vyčerpání bezplatných hodin bude odběrateli účtována práce programátora zvýhodněnou sazbou servisních hodin</w:t>
      </w:r>
      <w:r w:rsidR="00ED376C">
        <w:rPr>
          <w:rFonts w:cs="Arial"/>
          <w:bCs/>
          <w:iCs/>
          <w:color w:val="000000"/>
          <w:sz w:val="22"/>
          <w:szCs w:val="22"/>
        </w:rPr>
        <w:t>.</w:t>
      </w:r>
    </w:p>
    <w:p w14:paraId="3AFB7C0D" w14:textId="77777777"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14:paraId="5CD2C2C2" w14:textId="40B8CBB0"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Pravidelné zálohy databáze </w:t>
      </w:r>
      <w:r w:rsidR="00323655">
        <w:rPr>
          <w:b w:val="0"/>
          <w:i w:val="0"/>
          <w:sz w:val="22"/>
          <w:szCs w:val="22"/>
        </w:rPr>
        <w:t>(pokud je dodavateli umožněný přístup)</w:t>
      </w:r>
      <w:r>
        <w:rPr>
          <w:b w:val="0"/>
          <w:i w:val="0"/>
          <w:sz w:val="22"/>
          <w:szCs w:val="22"/>
        </w:rPr>
        <w:t>.</w:t>
      </w:r>
    </w:p>
    <w:p w14:paraId="1C86639F" w14:textId="77777777"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14:paraId="6AA887C0" w14:textId="77777777" w:rsidR="00B83512" w:rsidRDefault="00B83512" w:rsidP="00517977">
      <w:pPr>
        <w:pStyle w:val="Nadpis1"/>
        <w:spacing w:before="0" w:after="240"/>
      </w:pPr>
      <w:r>
        <w:t>Termíny a podmínky plnění</w:t>
      </w:r>
    </w:p>
    <w:p w14:paraId="5E6CCB68" w14:textId="01C1E532"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5106ED">
        <w:rPr>
          <w:i w:val="0"/>
          <w:sz w:val="22"/>
          <w:szCs w:val="22"/>
        </w:rPr>
        <w:t>8</w:t>
      </w:r>
      <w:r w:rsidR="003D169B" w:rsidRPr="00517977">
        <w:rPr>
          <w:i w:val="0"/>
          <w:sz w:val="22"/>
          <w:szCs w:val="22"/>
        </w:rPr>
        <w:t>.20</w:t>
      </w:r>
      <w:r w:rsidR="00323655">
        <w:rPr>
          <w:i w:val="0"/>
          <w:sz w:val="22"/>
          <w:szCs w:val="22"/>
        </w:rPr>
        <w:t>2</w:t>
      </w:r>
      <w:r w:rsidR="005106ED">
        <w:rPr>
          <w:i w:val="0"/>
          <w:sz w:val="22"/>
          <w:szCs w:val="22"/>
        </w:rPr>
        <w:t>4</w:t>
      </w:r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5106ED">
        <w:rPr>
          <w:i w:val="0"/>
          <w:sz w:val="22"/>
          <w:szCs w:val="22"/>
        </w:rPr>
        <w:t>07</w:t>
      </w:r>
      <w:r w:rsidR="00F0685E">
        <w:rPr>
          <w:i w:val="0"/>
          <w:sz w:val="22"/>
          <w:szCs w:val="22"/>
        </w:rPr>
        <w:t>.202</w:t>
      </w:r>
      <w:r w:rsidR="005106ED">
        <w:rPr>
          <w:i w:val="0"/>
          <w:sz w:val="22"/>
          <w:szCs w:val="22"/>
        </w:rPr>
        <w:t>7</w:t>
      </w:r>
    </w:p>
    <w:p w14:paraId="0EC43BE3" w14:textId="06826318"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lastRenderedPageBreak/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</w:t>
      </w:r>
      <w:r w:rsidR="005106ED">
        <w:rPr>
          <w:i w:val="0"/>
          <w:sz w:val="22"/>
          <w:szCs w:val="22"/>
        </w:rPr>
        <w:t>/</w:t>
      </w:r>
      <w:r w:rsidR="003D169B" w:rsidRPr="00517977">
        <w:rPr>
          <w:i w:val="0"/>
          <w:sz w:val="22"/>
          <w:szCs w:val="22"/>
        </w:rPr>
        <w:t xml:space="preserve">a </w:t>
      </w:r>
      <w:r w:rsidR="00363A6B">
        <w:rPr>
          <w:i w:val="0"/>
          <w:sz w:val="22"/>
          <w:szCs w:val="22"/>
        </w:rPr>
        <w:t>…………………………</w:t>
      </w:r>
      <w:r w:rsidR="00517977">
        <w:rPr>
          <w:i w:val="0"/>
          <w:sz w:val="22"/>
          <w:szCs w:val="22"/>
        </w:rPr>
        <w:t xml:space="preserve">, telefon: </w:t>
      </w:r>
      <w:r w:rsidR="00363A6B">
        <w:rPr>
          <w:i w:val="0"/>
          <w:sz w:val="22"/>
          <w:szCs w:val="22"/>
        </w:rPr>
        <w:t>………………</w:t>
      </w:r>
      <w:proofErr w:type="gramStart"/>
      <w:r w:rsidR="00363A6B">
        <w:rPr>
          <w:i w:val="0"/>
          <w:sz w:val="22"/>
          <w:szCs w:val="22"/>
        </w:rPr>
        <w:t>…….</w:t>
      </w:r>
      <w:proofErr w:type="gramEnd"/>
      <w:r w:rsidR="00517977">
        <w:rPr>
          <w:i w:val="0"/>
          <w:sz w:val="22"/>
          <w:szCs w:val="22"/>
        </w:rPr>
        <w:t xml:space="preserve">,email </w:t>
      </w:r>
      <w:r w:rsidR="00363A6B">
        <w:rPr>
          <w:i w:val="0"/>
          <w:sz w:val="22"/>
          <w:szCs w:val="22"/>
        </w:rPr>
        <w:t>……………………..</w:t>
      </w:r>
    </w:p>
    <w:p w14:paraId="193A248C" w14:textId="77777777"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14:paraId="6698C15C" w14:textId="77777777" w:rsidR="00760737" w:rsidRDefault="00760737" w:rsidP="00760737">
      <w:pPr>
        <w:pStyle w:val="Nadpis1"/>
        <w:spacing w:before="240" w:after="0"/>
      </w:pPr>
      <w:r>
        <w:t>Článek III.</w:t>
      </w:r>
    </w:p>
    <w:p w14:paraId="0D3ED099" w14:textId="77777777" w:rsidR="00B83512" w:rsidRDefault="00B83512" w:rsidP="00760737">
      <w:pPr>
        <w:pStyle w:val="Nadpis1"/>
        <w:spacing w:before="0" w:after="240"/>
      </w:pPr>
      <w:r>
        <w:t>Cena</w:t>
      </w:r>
    </w:p>
    <w:p w14:paraId="3DD53FD2" w14:textId="0BD93D98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5106ED">
        <w:rPr>
          <w:i w:val="0"/>
          <w:sz w:val="22"/>
          <w:szCs w:val="22"/>
        </w:rPr>
        <w:t>221 877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38FE24A5" w14:textId="70554F43"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B000BA">
        <w:rPr>
          <w:i w:val="0"/>
          <w:sz w:val="22"/>
          <w:szCs w:val="22"/>
        </w:rPr>
        <w:t xml:space="preserve">ok platnosti smlouvy činí </w:t>
      </w:r>
      <w:r w:rsidR="005106ED">
        <w:rPr>
          <w:i w:val="0"/>
          <w:sz w:val="22"/>
          <w:szCs w:val="22"/>
        </w:rPr>
        <w:t>73 959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08D0A11E" w14:textId="6CC6A096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5106ED">
        <w:rPr>
          <w:i w:val="0"/>
          <w:sz w:val="22"/>
          <w:szCs w:val="22"/>
        </w:rPr>
        <w:t>9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14:paraId="46C1A0D7" w14:textId="77777777" w:rsidR="00760737" w:rsidRDefault="00760737" w:rsidP="003C4E2F">
      <w:pPr>
        <w:pStyle w:val="Nadpis1"/>
        <w:spacing w:before="240" w:after="0"/>
      </w:pPr>
      <w:r>
        <w:t>Článek IV.</w:t>
      </w:r>
    </w:p>
    <w:p w14:paraId="0D4420A4" w14:textId="77777777" w:rsidR="00B83512" w:rsidRDefault="00B83512" w:rsidP="00760737">
      <w:pPr>
        <w:pStyle w:val="Nadpis1"/>
        <w:spacing w:before="0" w:after="240"/>
      </w:pPr>
      <w:r>
        <w:t>Platební podmínky</w:t>
      </w:r>
    </w:p>
    <w:p w14:paraId="09A4E077" w14:textId="77777777"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F02FCB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14:paraId="1543E124" w14:textId="2C05350D"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 xml:space="preserve"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</w:t>
      </w:r>
      <w:r w:rsidR="004841DC">
        <w:rPr>
          <w:b w:val="0"/>
          <w:bCs w:val="0"/>
          <w:i w:val="0"/>
          <w:color w:val="auto"/>
          <w:sz w:val="22"/>
          <w:szCs w:val="22"/>
        </w:rPr>
        <w:t>dodavatele</w:t>
      </w:r>
      <w:r w:rsidRPr="00D17062">
        <w:rPr>
          <w:b w:val="0"/>
          <w:bCs w:val="0"/>
          <w:i w:val="0"/>
          <w:color w:val="auto"/>
          <w:sz w:val="22"/>
          <w:szCs w:val="22"/>
        </w:rPr>
        <w:t>, cenu bez daně z přidané hodnoty, procentní sazbu a výši daně z přidané hodnoty a cenu včetně daně z přidané hodnoty.</w:t>
      </w:r>
    </w:p>
    <w:p w14:paraId="6820E67C" w14:textId="77777777"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……………………….</w:t>
      </w:r>
    </w:p>
    <w:p w14:paraId="51371D08" w14:textId="77777777"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Odběratel se zavazuje uhradit dodavateli smluvní pokutu ve výši </w:t>
      </w:r>
      <w:proofErr w:type="gramStart"/>
      <w:r w:rsidRPr="00760737">
        <w:rPr>
          <w:i w:val="0"/>
          <w:sz w:val="22"/>
          <w:szCs w:val="22"/>
        </w:rPr>
        <w:t>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</w:t>
      </w:r>
      <w:proofErr w:type="gramEnd"/>
      <w:r w:rsidRPr="00760737">
        <w:rPr>
          <w:i w:val="0"/>
          <w:sz w:val="22"/>
          <w:szCs w:val="22"/>
        </w:rPr>
        <w:t xml:space="preserve"> z fakturované ceny za každý den prodlení.</w:t>
      </w:r>
    </w:p>
    <w:p w14:paraId="4A618AA8" w14:textId="77777777" w:rsidR="006039F7" w:rsidRDefault="006039F7" w:rsidP="003C4E2F">
      <w:pPr>
        <w:pStyle w:val="Nadpis1"/>
        <w:spacing w:before="240" w:after="0"/>
      </w:pPr>
    </w:p>
    <w:p w14:paraId="1B112534" w14:textId="77777777" w:rsidR="003C4E2F" w:rsidRDefault="003C4E2F" w:rsidP="003C4E2F">
      <w:pPr>
        <w:pStyle w:val="Nadpis1"/>
        <w:spacing w:before="240" w:after="0"/>
      </w:pPr>
      <w:r>
        <w:t>Článek V.</w:t>
      </w:r>
    </w:p>
    <w:p w14:paraId="7BCCEB04" w14:textId="77777777"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14:paraId="7F610251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14:paraId="47A2E605" w14:textId="25E3A920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</w:t>
      </w:r>
      <w:r w:rsidR="004A4AC7">
        <w:rPr>
          <w:i w:val="0"/>
          <w:sz w:val="22"/>
          <w:szCs w:val="22"/>
        </w:rPr>
        <w:t>, za vadu není považováno uživatelské nepohodlí</w:t>
      </w:r>
      <w:r w:rsidRPr="003C4E2F">
        <w:rPr>
          <w:i w:val="0"/>
          <w:sz w:val="22"/>
          <w:szCs w:val="22"/>
        </w:rPr>
        <w:t>.</w:t>
      </w:r>
    </w:p>
    <w:p w14:paraId="4F5F2CC0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14:paraId="1144A0E9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14:paraId="10DDD859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14:paraId="29C18FAC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14:paraId="01B17BF3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14:paraId="10ECD12D" w14:textId="77777777"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lastRenderedPageBreak/>
        <w:t>nesprávnou nebo neodbornou manipulací a obsluhou systému prokazatelně v rozporu s instrukcemi dodavatele,</w:t>
      </w:r>
    </w:p>
    <w:p w14:paraId="68217228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14:paraId="66254BF6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14:paraId="3FDFF7A1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14:paraId="0E2BBE7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14:paraId="3F36D96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14:paraId="363F667D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14:paraId="394B9EFB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14:paraId="251EC74C" w14:textId="77777777"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14:paraId="28D0665C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14:paraId="5DF3904A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14:paraId="63F361EA" w14:textId="77777777"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14:paraId="0B003197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14:paraId="217B30B2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14:paraId="0E07D10B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14:paraId="5CEB4532" w14:textId="77777777"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o………………….</w:t>
      </w:r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5" w:history="1">
        <w:r w:rsidR="003A4418">
          <w:rPr>
            <w:sz w:val="22"/>
            <w:szCs w:val="22"/>
          </w:rPr>
          <w:t>……………………………</w:t>
        </w:r>
      </w:hyperlink>
      <w:r w:rsidR="00F5662C" w:rsidRPr="00F5662C">
        <w:rPr>
          <w:i w:val="0"/>
          <w:sz w:val="22"/>
          <w:szCs w:val="22"/>
        </w:rPr>
        <w:t xml:space="preserve">. V oznámení uvede veškeré informace dle čl. 33, odst. 3 Nařízení, které mu jsou známy. </w:t>
      </w:r>
    </w:p>
    <w:p w14:paraId="48CA83D4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14:paraId="1C302EBD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14:paraId="7F7DD083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14:paraId="18B53936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14:paraId="7B609DC3" w14:textId="77777777" w:rsidR="00F5662C" w:rsidRDefault="00F5662C" w:rsidP="00F5662C">
      <w:pPr>
        <w:ind w:left="0"/>
      </w:pPr>
    </w:p>
    <w:p w14:paraId="4491372D" w14:textId="77777777"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14:paraId="11FEA493" w14:textId="77777777"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14:paraId="70FC4C1A" w14:textId="77777777"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1A008433" w14:textId="77777777" w:rsidR="006818AD" w:rsidRDefault="006818AD" w:rsidP="00F5662C">
      <w:pPr>
        <w:pStyle w:val="Nadpis1"/>
        <w:spacing w:before="0" w:after="240"/>
      </w:pPr>
    </w:p>
    <w:p w14:paraId="20DC4AA8" w14:textId="77777777"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14:paraId="3E28D65D" w14:textId="77777777"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14:paraId="3FB484A1" w14:textId="77777777"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údajů jako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14:paraId="0B50DBF9" w14:textId="77777777" w:rsidR="00F5662C" w:rsidRPr="00F5662C" w:rsidRDefault="00F5662C" w:rsidP="00F5662C"/>
    <w:p w14:paraId="38139DE0" w14:textId="77777777"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14:paraId="639C599D" w14:textId="77777777" w:rsidR="003C4E2F" w:rsidRDefault="00C06DAA" w:rsidP="003C4E2F">
      <w:pPr>
        <w:pStyle w:val="Nadpis1"/>
        <w:spacing w:before="0" w:after="240"/>
      </w:pPr>
      <w:r>
        <w:t>Závěrečná ustanovení</w:t>
      </w:r>
    </w:p>
    <w:p w14:paraId="0026C191" w14:textId="5DBA973C" w:rsidR="0012562B" w:rsidRPr="003C4E2F" w:rsidRDefault="008B50CA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Tato smlouva je vyhotovena ve 2 (slovy: dvou) stejnopisech v českém jazyce, každý s platností originálu. Dodavatel obdrží jedno vyhotovení této smlouvy, odběratel obdrží  jedno vyhotovení této smlouvy</w:t>
      </w:r>
      <w:r w:rsidR="003E7389">
        <w:rPr>
          <w:i w:val="0"/>
          <w:sz w:val="22"/>
          <w:szCs w:val="22"/>
        </w:rPr>
        <w:t>, bude-li smlouva podepsaná v listinné podobě</w:t>
      </w:r>
      <w:r w:rsidR="0012562B" w:rsidRPr="003C4E2F">
        <w:rPr>
          <w:i w:val="0"/>
          <w:sz w:val="22"/>
          <w:szCs w:val="22"/>
        </w:rPr>
        <w:t>.</w:t>
      </w:r>
      <w:r w:rsidR="003E7389">
        <w:rPr>
          <w:i w:val="0"/>
          <w:sz w:val="22"/>
          <w:szCs w:val="22"/>
        </w:rPr>
        <w:t xml:space="preserve"> V případě, že je smlouva vyhotovená v elektronické podobě, jedná se o jedno vyhotovení s elektronickými podpisy obou účastníků v souladu se zákonem č. 297/2016 Sb., o službách vytvářejících důvěru pro elektronické transakce, ve znění pozdějších předpisů.</w:t>
      </w:r>
    </w:p>
    <w:p w14:paraId="69DC8FDF" w14:textId="6A3F73CD" w:rsidR="00F02FCB" w:rsidRPr="003C4E2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 xml:space="preserve">Tato smlouva je platná okamžikem jejího podpisu oběma smluvními stranami. Je uzavřena na dobu určitou s účinností od </w:t>
      </w:r>
      <w:r w:rsidR="00496973">
        <w:rPr>
          <w:i w:val="0"/>
          <w:sz w:val="22"/>
          <w:szCs w:val="22"/>
        </w:rPr>
        <w:t>1. července 2024.</w:t>
      </w:r>
      <w:r w:rsidRPr="008B50CA">
        <w:rPr>
          <w:i w:val="0"/>
          <w:sz w:val="22"/>
          <w:szCs w:val="22"/>
        </w:rPr>
        <w:t xml:space="preserve"> Tato smlouva může být měněna pouze číslovanými dodatky v písemné formě</w:t>
      </w:r>
      <w:r w:rsidR="007F244F">
        <w:rPr>
          <w:i w:val="0"/>
          <w:sz w:val="22"/>
          <w:szCs w:val="22"/>
        </w:rPr>
        <w:t>.</w:t>
      </w:r>
    </w:p>
    <w:p w14:paraId="4794EE1D" w14:textId="242BD588" w:rsidR="00B63F9F" w:rsidRPr="00B63F9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Tato smlouva může být vypovězena pouze písemně, kteroukoliv stranou, s výpovědní lhůtou 2 (slovy dva) měsíce, která počíná běžet prvním dnem měsíce následujícího po doručení výpovědi</w:t>
      </w:r>
      <w:r w:rsidR="00B63F9F">
        <w:rPr>
          <w:i w:val="0"/>
          <w:sz w:val="22"/>
          <w:szCs w:val="22"/>
        </w:rPr>
        <w:t>.</w:t>
      </w:r>
    </w:p>
    <w:p w14:paraId="314DDEFB" w14:textId="68F3654C" w:rsidR="008B50CA" w:rsidRPr="008B50CA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Všechna ujednání a podmínky v této smlouvě se budou vztahovat na právní nástupce příslušných smluvních stran a budou je zavazovat, jako by byli v této smlouvě jmenování a vyjádřeni; a kdekoli je v této smlouvě zmínka o některé smluvní straně platí, že zahrnuje a vztahuje se na nástupce takové smluvní strany, stejně jako by byli v takovém případě uvedeni. Veškerá ustanovení toto smlouvy zůstávají tímto ustanovením nedo</w:t>
      </w:r>
      <w:r>
        <w:rPr>
          <w:i w:val="0"/>
          <w:sz w:val="22"/>
          <w:szCs w:val="22"/>
        </w:rPr>
        <w:t>tčena.</w:t>
      </w:r>
    </w:p>
    <w:p w14:paraId="3BF735D8" w14:textId="1452F96B" w:rsidR="008B50CA" w:rsidRPr="00B63F9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B63F9F">
        <w:rPr>
          <w:i w:val="0"/>
          <w:sz w:val="22"/>
          <w:szCs w:val="22"/>
        </w:rPr>
        <w:t xml:space="preserve">Pokud nějaká lhůta, ujednání, podmínka nebo ustanovení této smlouvy budou prohlášeny nebo shledány soudem či jiným k tomu oprávněným orgánem za neplatné, neúčinné či nevymahatelné, zůstane zbytek ustanovení této smlouvy v plné platnosti a účinnosti a nebude v žádném ohledu ovlivněn, narušen nebo zneplatněn; a smluvní strany se zavazují, že takové neplatné či nevymahatelné ustanovení nahradí jiným smluvním ujednáním ve smyslu této smlouvy, které bude platné, účinné a vymahatelné. </w:t>
      </w:r>
    </w:p>
    <w:p w14:paraId="436F685C" w14:textId="37EFA01F" w:rsidR="008B50CA" w:rsidRPr="00B63F9F" w:rsidRDefault="008B50CA" w:rsidP="00B63F9F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B63F9F">
        <w:rPr>
          <w:i w:val="0"/>
          <w:sz w:val="22"/>
          <w:szCs w:val="22"/>
        </w:rPr>
        <w:t>Obě smluvní strany tímto prohlašují a potvrzují, že veškerá ustanovení a podmínky této smlouvy byly dohodnuty mezi smluvními stranami svobodně, vážně a určitě, nikoliv v tísni a za nápadně nevýhodných podmínek a na důkaz toho připojují své podpisy prostřednictvím k tomu oprávněných zástupců.</w:t>
      </w:r>
    </w:p>
    <w:p w14:paraId="0B470F4F" w14:textId="77777777" w:rsidR="00B83512" w:rsidRDefault="00B83512">
      <w:pPr>
        <w:ind w:left="0"/>
        <w:rPr>
          <w:sz w:val="22"/>
          <w:szCs w:val="22"/>
        </w:rPr>
      </w:pPr>
    </w:p>
    <w:p w14:paraId="402305DE" w14:textId="77777777"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1AA4EA05" w14:textId="3AA109FA" w:rsidR="00B83512" w:rsidRDefault="00F02FCB" w:rsidP="007F244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529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</w:t>
      </w:r>
      <w:r w:rsidR="009D1303">
        <w:rPr>
          <w:b w:val="0"/>
          <w:bCs w:val="0"/>
          <w:i w:val="0"/>
          <w:iCs w:val="0"/>
          <w:color w:val="auto"/>
          <w:sz w:val="22"/>
          <w:szCs w:val="22"/>
        </w:rPr>
        <w:t>e Valašském Meziříčí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14:paraId="43B28986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3352AD00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05C3B23E" w14:textId="77777777" w:rsidR="00363A6B" w:rsidRDefault="003C4E2F" w:rsidP="007F244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6663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14:paraId="3F99B4D0" w14:textId="48BB3A60"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2C41AD">
        <w:rPr>
          <w:b w:val="0"/>
          <w:bCs w:val="0"/>
          <w:i w:val="0"/>
          <w:iCs w:val="0"/>
          <w:color w:val="auto"/>
          <w:sz w:val="22"/>
          <w:szCs w:val="22"/>
        </w:rPr>
        <w:t xml:space="preserve">                                                                  Mgr. Zdeňka Smahlová</w:t>
      </w:r>
    </w:p>
    <w:p w14:paraId="06BA6390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30875">
    <w:abstractNumId w:val="11"/>
  </w:num>
  <w:num w:numId="2" w16cid:durableId="718626186">
    <w:abstractNumId w:val="1"/>
  </w:num>
  <w:num w:numId="3" w16cid:durableId="312149259">
    <w:abstractNumId w:val="9"/>
  </w:num>
  <w:num w:numId="4" w16cid:durableId="925311234">
    <w:abstractNumId w:val="7"/>
  </w:num>
  <w:num w:numId="5" w16cid:durableId="1495224988">
    <w:abstractNumId w:val="5"/>
  </w:num>
  <w:num w:numId="6" w16cid:durableId="1436486567">
    <w:abstractNumId w:val="3"/>
  </w:num>
  <w:num w:numId="7" w16cid:durableId="1917518449">
    <w:abstractNumId w:val="19"/>
  </w:num>
  <w:num w:numId="8" w16cid:durableId="1975527674">
    <w:abstractNumId w:val="6"/>
  </w:num>
  <w:num w:numId="9" w16cid:durableId="1350335602">
    <w:abstractNumId w:val="15"/>
  </w:num>
  <w:num w:numId="10" w16cid:durableId="1474445668">
    <w:abstractNumId w:val="0"/>
  </w:num>
  <w:num w:numId="11" w16cid:durableId="1516110470">
    <w:abstractNumId w:val="20"/>
  </w:num>
  <w:num w:numId="12" w16cid:durableId="1945115313">
    <w:abstractNumId w:val="17"/>
  </w:num>
  <w:num w:numId="13" w16cid:durableId="858853063">
    <w:abstractNumId w:val="13"/>
  </w:num>
  <w:num w:numId="14" w16cid:durableId="658534595">
    <w:abstractNumId w:val="22"/>
  </w:num>
  <w:num w:numId="15" w16cid:durableId="459417954">
    <w:abstractNumId w:val="2"/>
  </w:num>
  <w:num w:numId="16" w16cid:durableId="497815229">
    <w:abstractNumId w:val="14"/>
  </w:num>
  <w:num w:numId="17" w16cid:durableId="1078677819">
    <w:abstractNumId w:val="10"/>
  </w:num>
  <w:num w:numId="18" w16cid:durableId="561259278">
    <w:abstractNumId w:val="8"/>
  </w:num>
  <w:num w:numId="19" w16cid:durableId="1244757013">
    <w:abstractNumId w:val="21"/>
  </w:num>
  <w:num w:numId="20" w16cid:durableId="329140216">
    <w:abstractNumId w:val="18"/>
  </w:num>
  <w:num w:numId="21" w16cid:durableId="81681934">
    <w:abstractNumId w:val="16"/>
  </w:num>
  <w:num w:numId="22" w16cid:durableId="307634427">
    <w:abstractNumId w:val="12"/>
  </w:num>
  <w:num w:numId="23" w16cid:durableId="104578757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18"/>
    <w:rsid w:val="0012562B"/>
    <w:rsid w:val="00125FC7"/>
    <w:rsid w:val="00127226"/>
    <w:rsid w:val="0019101A"/>
    <w:rsid w:val="001930BA"/>
    <w:rsid w:val="00201191"/>
    <w:rsid w:val="00264DD1"/>
    <w:rsid w:val="002734F6"/>
    <w:rsid w:val="00285EB6"/>
    <w:rsid w:val="00287AB0"/>
    <w:rsid w:val="002C41AD"/>
    <w:rsid w:val="00306F8B"/>
    <w:rsid w:val="00323655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E7389"/>
    <w:rsid w:val="003F5A2C"/>
    <w:rsid w:val="0041730B"/>
    <w:rsid w:val="0042377F"/>
    <w:rsid w:val="00466E2F"/>
    <w:rsid w:val="004841DC"/>
    <w:rsid w:val="00496973"/>
    <w:rsid w:val="004A01EA"/>
    <w:rsid w:val="004A4AC7"/>
    <w:rsid w:val="004C113B"/>
    <w:rsid w:val="004D7F9A"/>
    <w:rsid w:val="004E4DA1"/>
    <w:rsid w:val="005106ED"/>
    <w:rsid w:val="00517977"/>
    <w:rsid w:val="00541FA6"/>
    <w:rsid w:val="005A3CCE"/>
    <w:rsid w:val="005D27B7"/>
    <w:rsid w:val="005E1537"/>
    <w:rsid w:val="005F201A"/>
    <w:rsid w:val="006039F7"/>
    <w:rsid w:val="00676C3C"/>
    <w:rsid w:val="006818AD"/>
    <w:rsid w:val="00693642"/>
    <w:rsid w:val="006E5742"/>
    <w:rsid w:val="00717F58"/>
    <w:rsid w:val="00732CDE"/>
    <w:rsid w:val="00760737"/>
    <w:rsid w:val="007773DD"/>
    <w:rsid w:val="007F244F"/>
    <w:rsid w:val="00813854"/>
    <w:rsid w:val="00850A7A"/>
    <w:rsid w:val="0085228C"/>
    <w:rsid w:val="00861B75"/>
    <w:rsid w:val="0087504A"/>
    <w:rsid w:val="008B50CA"/>
    <w:rsid w:val="00986935"/>
    <w:rsid w:val="009A25A0"/>
    <w:rsid w:val="009D1303"/>
    <w:rsid w:val="009E142A"/>
    <w:rsid w:val="00A4344B"/>
    <w:rsid w:val="00A52BC1"/>
    <w:rsid w:val="00AA419D"/>
    <w:rsid w:val="00AC6FE6"/>
    <w:rsid w:val="00AE1231"/>
    <w:rsid w:val="00AF7B86"/>
    <w:rsid w:val="00B000BA"/>
    <w:rsid w:val="00B36B3D"/>
    <w:rsid w:val="00B63F9F"/>
    <w:rsid w:val="00B6642C"/>
    <w:rsid w:val="00B83512"/>
    <w:rsid w:val="00BA460C"/>
    <w:rsid w:val="00C06DAA"/>
    <w:rsid w:val="00C75D1B"/>
    <w:rsid w:val="00CD480A"/>
    <w:rsid w:val="00D17062"/>
    <w:rsid w:val="00D20723"/>
    <w:rsid w:val="00D22D80"/>
    <w:rsid w:val="00D319AD"/>
    <w:rsid w:val="00D4383C"/>
    <w:rsid w:val="00D56518"/>
    <w:rsid w:val="00D77EE4"/>
    <w:rsid w:val="00E24BE2"/>
    <w:rsid w:val="00E37A9E"/>
    <w:rsid w:val="00E86D76"/>
    <w:rsid w:val="00ED376C"/>
    <w:rsid w:val="00EF6B7C"/>
    <w:rsid w:val="00F02FCB"/>
    <w:rsid w:val="00F0685E"/>
    <w:rsid w:val="00F33682"/>
    <w:rsid w:val="00F5662C"/>
    <w:rsid w:val="00F65436"/>
    <w:rsid w:val="00F979E3"/>
    <w:rsid w:val="00FA6FC9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71646"/>
  <w15:docId w15:val="{B133581B-0010-4C70-B3A6-C123C5CE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smv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1847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Zdeňka Smahlová</cp:lastModifiedBy>
  <cp:revision>3</cp:revision>
  <cp:lastPrinted>2008-01-03T08:21:00Z</cp:lastPrinted>
  <dcterms:created xsi:type="dcterms:W3CDTF">2024-08-19T12:18:00Z</dcterms:created>
  <dcterms:modified xsi:type="dcterms:W3CDTF">2024-08-19T12:19:00Z</dcterms:modified>
</cp:coreProperties>
</file>