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6641F" w14:textId="77777777" w:rsidR="00787F80" w:rsidRDefault="00787F80" w:rsidP="00787F80">
      <w:pPr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262E54">
        <w:rPr>
          <w:rFonts w:ascii="Arial" w:hAnsi="Arial" w:cs="Arial"/>
        </w:rPr>
        <w:t>SPU 126976/2017/104/</w:t>
      </w:r>
      <w:proofErr w:type="spellStart"/>
      <w:r w:rsidRPr="00262E54">
        <w:rPr>
          <w:rFonts w:ascii="Arial" w:hAnsi="Arial" w:cs="Arial"/>
        </w:rPr>
        <w:t>Hav</w:t>
      </w:r>
      <w:proofErr w:type="spellEnd"/>
    </w:p>
    <w:p w14:paraId="003BD581" w14:textId="77777777" w:rsidR="00787F80" w:rsidRPr="00262E54" w:rsidRDefault="00787F80" w:rsidP="00787F80">
      <w:pPr>
        <w:spacing w:before="120"/>
        <w:jc w:val="center"/>
        <w:rPr>
          <w:rFonts w:ascii="Arial" w:hAnsi="Arial" w:cs="Arial"/>
        </w:rPr>
      </w:pPr>
    </w:p>
    <w:p w14:paraId="127A59FB" w14:textId="77777777" w:rsidR="00787F80" w:rsidRPr="005C4DA3" w:rsidRDefault="00787F80" w:rsidP="00787F80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5C4DA3">
        <w:rPr>
          <w:rFonts w:ascii="Arial" w:hAnsi="Arial" w:cs="Arial"/>
          <w:b/>
          <w:sz w:val="28"/>
          <w:szCs w:val="28"/>
        </w:rPr>
        <w:t>DODATEK č. 11</w:t>
      </w:r>
    </w:p>
    <w:p w14:paraId="7ADABACA" w14:textId="77777777" w:rsidR="00787F80" w:rsidRPr="005C4DA3" w:rsidRDefault="00787F80" w:rsidP="00787F80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5C4DA3">
        <w:rPr>
          <w:rFonts w:ascii="Arial" w:hAnsi="Arial" w:cs="Arial"/>
          <w:b/>
          <w:sz w:val="28"/>
          <w:szCs w:val="28"/>
        </w:rPr>
        <w:t>k</w:t>
      </w:r>
      <w:r w:rsidRPr="005C4DA3">
        <w:rPr>
          <w:rFonts w:ascii="Arial" w:hAnsi="Arial" w:cs="Arial"/>
          <w:b/>
          <w:caps/>
          <w:sz w:val="28"/>
          <w:szCs w:val="28"/>
        </w:rPr>
        <w:t xml:space="preserve"> Nájemní smlouvě</w:t>
      </w:r>
      <w:r w:rsidRPr="005C4DA3">
        <w:rPr>
          <w:rFonts w:ascii="Arial" w:hAnsi="Arial" w:cs="Arial"/>
          <w:b/>
          <w:sz w:val="28"/>
          <w:szCs w:val="28"/>
        </w:rPr>
        <w:t xml:space="preserve"> č.210N05/04</w:t>
      </w:r>
    </w:p>
    <w:p w14:paraId="343CBFF7" w14:textId="77777777" w:rsidR="00787F80" w:rsidRPr="006263EB" w:rsidRDefault="00787F80" w:rsidP="00787F80">
      <w:pPr>
        <w:rPr>
          <w:b/>
          <w:bCs/>
          <w:sz w:val="24"/>
          <w:szCs w:val="24"/>
        </w:rPr>
      </w:pPr>
    </w:p>
    <w:p w14:paraId="199D3808" w14:textId="77777777" w:rsidR="00787F80" w:rsidRPr="00262E54" w:rsidRDefault="00787F80" w:rsidP="00787F80">
      <w:pPr>
        <w:rPr>
          <w:rFonts w:ascii="Arial" w:hAnsi="Arial" w:cs="Arial"/>
          <w:b/>
          <w:bCs/>
          <w:u w:val="single"/>
        </w:rPr>
      </w:pPr>
      <w:r w:rsidRPr="00262E54">
        <w:rPr>
          <w:rFonts w:ascii="Arial" w:hAnsi="Arial" w:cs="Arial"/>
          <w:b/>
          <w:bCs/>
          <w:u w:val="single"/>
        </w:rPr>
        <w:t>Smluvní strany:</w:t>
      </w:r>
    </w:p>
    <w:p w14:paraId="3F7B4174" w14:textId="77777777" w:rsidR="00787F80" w:rsidRPr="00262E54" w:rsidRDefault="00787F80" w:rsidP="00787F80">
      <w:pPr>
        <w:tabs>
          <w:tab w:val="left" w:pos="3690"/>
        </w:tabs>
        <w:spacing w:before="120"/>
        <w:rPr>
          <w:rFonts w:ascii="Arial" w:hAnsi="Arial" w:cs="Arial"/>
          <w:b/>
        </w:rPr>
      </w:pPr>
    </w:p>
    <w:p w14:paraId="768AE1F8" w14:textId="77777777" w:rsidR="00787F80" w:rsidRPr="00262E54" w:rsidRDefault="00787F80" w:rsidP="00787F80">
      <w:pPr>
        <w:rPr>
          <w:rFonts w:ascii="Arial" w:hAnsi="Arial" w:cs="Arial"/>
        </w:rPr>
      </w:pPr>
      <w:r w:rsidRPr="00262E54">
        <w:rPr>
          <w:rFonts w:ascii="Arial" w:hAnsi="Arial" w:cs="Arial"/>
          <w:b/>
          <w:bCs/>
        </w:rPr>
        <w:t>Česká republika – Státní pozemkový úřad</w:t>
      </w:r>
    </w:p>
    <w:p w14:paraId="490BD756" w14:textId="77777777" w:rsidR="00787F80" w:rsidRPr="00262E54" w:rsidRDefault="00787F80" w:rsidP="00787F80">
      <w:pPr>
        <w:rPr>
          <w:rFonts w:ascii="Arial" w:hAnsi="Arial" w:cs="Arial"/>
        </w:rPr>
      </w:pPr>
      <w:r w:rsidRPr="00262E54">
        <w:rPr>
          <w:rFonts w:ascii="Arial" w:hAnsi="Arial" w:cs="Arial"/>
        </w:rPr>
        <w:t>sídlo: Husinecká 1024/</w:t>
      </w:r>
      <w:proofErr w:type="gramStart"/>
      <w:r w:rsidRPr="00262E54">
        <w:rPr>
          <w:rFonts w:ascii="Arial" w:hAnsi="Arial" w:cs="Arial"/>
        </w:rPr>
        <w:t>11a</w:t>
      </w:r>
      <w:proofErr w:type="gramEnd"/>
      <w:r w:rsidRPr="00262E54">
        <w:rPr>
          <w:rFonts w:ascii="Arial" w:hAnsi="Arial" w:cs="Arial"/>
        </w:rPr>
        <w:t>, 130 00 Praha 3 – Žižkov</w:t>
      </w:r>
    </w:p>
    <w:p w14:paraId="6650DBFA" w14:textId="77777777" w:rsidR="00787F80" w:rsidRPr="00262E54" w:rsidRDefault="00787F80" w:rsidP="00787F80">
      <w:pPr>
        <w:rPr>
          <w:rFonts w:ascii="Arial" w:hAnsi="Arial" w:cs="Arial"/>
        </w:rPr>
      </w:pPr>
      <w:proofErr w:type="gramStart"/>
      <w:r w:rsidRPr="00262E54">
        <w:rPr>
          <w:rFonts w:ascii="Arial" w:hAnsi="Arial" w:cs="Arial"/>
        </w:rPr>
        <w:t>IČO:  01312774</w:t>
      </w:r>
      <w:proofErr w:type="gramEnd"/>
      <w:r w:rsidRPr="00262E54">
        <w:rPr>
          <w:rFonts w:ascii="Arial" w:hAnsi="Arial" w:cs="Arial"/>
        </w:rPr>
        <w:t xml:space="preserve"> </w:t>
      </w:r>
    </w:p>
    <w:p w14:paraId="4713E893" w14:textId="77777777" w:rsidR="00787F80" w:rsidRPr="00262E54" w:rsidRDefault="00787F80" w:rsidP="00787F80">
      <w:pPr>
        <w:rPr>
          <w:rFonts w:ascii="Arial" w:hAnsi="Arial" w:cs="Arial"/>
        </w:rPr>
      </w:pPr>
      <w:r w:rsidRPr="00262E54">
        <w:rPr>
          <w:rFonts w:ascii="Arial" w:hAnsi="Arial" w:cs="Arial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262E54">
          <w:rPr>
            <w:rFonts w:ascii="Arial" w:hAnsi="Arial" w:cs="Arial"/>
          </w:rPr>
          <w:t>01312774</w:t>
        </w:r>
      </w:smartTag>
    </w:p>
    <w:p w14:paraId="61CE38AD" w14:textId="77777777" w:rsidR="00787F80" w:rsidRPr="00262E54" w:rsidRDefault="00787F80" w:rsidP="00787F80">
      <w:pPr>
        <w:jc w:val="both"/>
        <w:rPr>
          <w:rFonts w:ascii="Arial" w:hAnsi="Arial" w:cs="Arial"/>
        </w:rPr>
      </w:pPr>
      <w:r w:rsidRPr="00262E54">
        <w:rPr>
          <w:rFonts w:ascii="Arial" w:hAnsi="Arial" w:cs="Arial"/>
        </w:rPr>
        <w:t xml:space="preserve">za který právně jedná Ing. Jiří Papež, ředitel Krajského pozemkového úřadu pro Plzeňský kraj, </w:t>
      </w:r>
    </w:p>
    <w:p w14:paraId="3F61268E" w14:textId="77777777" w:rsidR="00787F80" w:rsidRPr="00262E54" w:rsidRDefault="00787F80" w:rsidP="00787F80">
      <w:pPr>
        <w:jc w:val="both"/>
        <w:rPr>
          <w:rFonts w:ascii="Arial" w:hAnsi="Arial" w:cs="Arial"/>
        </w:rPr>
      </w:pPr>
      <w:r w:rsidRPr="00262E54">
        <w:rPr>
          <w:rFonts w:ascii="Arial" w:hAnsi="Arial" w:cs="Arial"/>
        </w:rPr>
        <w:t>adresa: nám. Generála Píky 8, 326 00 Plzeň,</w:t>
      </w:r>
    </w:p>
    <w:p w14:paraId="0D10EA09" w14:textId="77777777" w:rsidR="00787F80" w:rsidRPr="00262E54" w:rsidRDefault="00787F80" w:rsidP="00787F80">
      <w:pPr>
        <w:jc w:val="both"/>
        <w:rPr>
          <w:rFonts w:ascii="Arial" w:hAnsi="Arial" w:cs="Arial"/>
        </w:rPr>
      </w:pPr>
      <w:r w:rsidRPr="00262E54">
        <w:rPr>
          <w:rFonts w:ascii="Arial" w:hAnsi="Arial" w:cs="Arial"/>
        </w:rPr>
        <w:t xml:space="preserve">na základě oprávnění vyplývajícího z předpisu Státního pozemkového úřadu č. ŘA 01/16, Podpisový řád, ze dne 12. ledna 2016 </w:t>
      </w:r>
    </w:p>
    <w:p w14:paraId="5CEF0394" w14:textId="77777777" w:rsidR="00787F80" w:rsidRPr="00262E54" w:rsidRDefault="00787F80" w:rsidP="00787F80">
      <w:pPr>
        <w:jc w:val="both"/>
        <w:rPr>
          <w:rFonts w:ascii="Arial" w:hAnsi="Arial" w:cs="Arial"/>
        </w:rPr>
      </w:pPr>
      <w:r w:rsidRPr="00262E54">
        <w:rPr>
          <w:rFonts w:ascii="Arial" w:hAnsi="Arial" w:cs="Arial"/>
        </w:rPr>
        <w:t>bankovní spojení: Česká národní banka</w:t>
      </w:r>
    </w:p>
    <w:p w14:paraId="58693A54" w14:textId="77777777" w:rsidR="00787F80" w:rsidRPr="00262E54" w:rsidRDefault="00787F80" w:rsidP="00787F80">
      <w:pPr>
        <w:jc w:val="both"/>
        <w:rPr>
          <w:rFonts w:ascii="Arial" w:hAnsi="Arial" w:cs="Arial"/>
        </w:rPr>
      </w:pPr>
      <w:r w:rsidRPr="00262E54">
        <w:rPr>
          <w:rFonts w:ascii="Arial" w:hAnsi="Arial" w:cs="Arial"/>
        </w:rPr>
        <w:t>číslo účtu: 40010-3723001/0710</w:t>
      </w:r>
    </w:p>
    <w:p w14:paraId="57EF8221" w14:textId="77777777" w:rsidR="00787F80" w:rsidRPr="00262E54" w:rsidRDefault="00787F80" w:rsidP="00787F80">
      <w:pPr>
        <w:jc w:val="both"/>
        <w:rPr>
          <w:rFonts w:ascii="Arial" w:hAnsi="Arial" w:cs="Arial"/>
        </w:rPr>
      </w:pPr>
    </w:p>
    <w:p w14:paraId="1A600F1F" w14:textId="77777777" w:rsidR="00787F80" w:rsidRPr="00262E54" w:rsidRDefault="00787F80" w:rsidP="00787F80">
      <w:pPr>
        <w:jc w:val="both"/>
        <w:rPr>
          <w:rFonts w:ascii="Arial" w:hAnsi="Arial" w:cs="Arial"/>
        </w:rPr>
      </w:pPr>
      <w:r w:rsidRPr="00262E54">
        <w:rPr>
          <w:rFonts w:ascii="Arial" w:hAnsi="Arial" w:cs="Arial"/>
        </w:rPr>
        <w:t>(dále jen „pronajímatel“)</w:t>
      </w:r>
    </w:p>
    <w:p w14:paraId="7230D7A6" w14:textId="77777777" w:rsidR="00787F80" w:rsidRPr="00262E54" w:rsidRDefault="00787F80" w:rsidP="00787F80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  <w:lang w:eastAsia="cs-CZ"/>
        </w:rPr>
      </w:pPr>
    </w:p>
    <w:p w14:paraId="56CDEEC5" w14:textId="77777777" w:rsidR="00787F80" w:rsidRPr="00262E54" w:rsidRDefault="00787F80" w:rsidP="00787F80">
      <w:pPr>
        <w:jc w:val="both"/>
        <w:rPr>
          <w:rFonts w:ascii="Arial" w:hAnsi="Arial" w:cs="Arial"/>
        </w:rPr>
      </w:pPr>
      <w:r w:rsidRPr="00262E54">
        <w:rPr>
          <w:rFonts w:ascii="Arial" w:hAnsi="Arial" w:cs="Arial"/>
        </w:rPr>
        <w:t>– na straně jedné –</w:t>
      </w:r>
    </w:p>
    <w:p w14:paraId="354DD1F6" w14:textId="77777777" w:rsidR="00787F80" w:rsidRPr="00262E54" w:rsidRDefault="00787F80" w:rsidP="00787F80">
      <w:pPr>
        <w:jc w:val="both"/>
        <w:rPr>
          <w:rFonts w:ascii="Arial" w:hAnsi="Arial" w:cs="Arial"/>
        </w:rPr>
      </w:pPr>
      <w:r w:rsidRPr="00262E54">
        <w:rPr>
          <w:rFonts w:ascii="Arial" w:hAnsi="Arial" w:cs="Arial"/>
        </w:rPr>
        <w:cr/>
        <w:t>a</w:t>
      </w:r>
    </w:p>
    <w:p w14:paraId="057C8E68" w14:textId="77777777" w:rsidR="00787F80" w:rsidRPr="00262E54" w:rsidRDefault="00787F80" w:rsidP="00787F80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  <w:lang w:eastAsia="cs-CZ"/>
        </w:rPr>
      </w:pPr>
    </w:p>
    <w:p w14:paraId="166FDC90" w14:textId="77777777" w:rsidR="00787F80" w:rsidRPr="00262E54" w:rsidRDefault="00787F80" w:rsidP="00787F80">
      <w:pPr>
        <w:jc w:val="both"/>
        <w:rPr>
          <w:rFonts w:ascii="Arial" w:hAnsi="Arial" w:cs="Arial"/>
          <w:b/>
        </w:rPr>
      </w:pPr>
      <w:r w:rsidRPr="00262E54">
        <w:rPr>
          <w:rFonts w:ascii="Arial" w:hAnsi="Arial" w:cs="Arial"/>
          <w:b/>
        </w:rPr>
        <w:t>pan Václav Černík</w:t>
      </w:r>
    </w:p>
    <w:p w14:paraId="5C6D3D4D" w14:textId="7759245F" w:rsidR="00787F80" w:rsidRPr="00262E54" w:rsidRDefault="00787F80" w:rsidP="00787F80">
      <w:pPr>
        <w:jc w:val="both"/>
        <w:rPr>
          <w:rFonts w:ascii="Arial" w:hAnsi="Arial" w:cs="Arial"/>
        </w:rPr>
      </w:pPr>
      <w:proofErr w:type="spellStart"/>
      <w:r w:rsidRPr="00262E54">
        <w:rPr>
          <w:rFonts w:ascii="Arial" w:hAnsi="Arial" w:cs="Arial"/>
        </w:rPr>
        <w:t>r.č</w:t>
      </w:r>
      <w:proofErr w:type="spellEnd"/>
      <w:r w:rsidRPr="00262E54">
        <w:rPr>
          <w:rFonts w:ascii="Arial" w:hAnsi="Arial" w:cs="Arial"/>
        </w:rPr>
        <w:t>. 73</w:t>
      </w:r>
      <w:r w:rsidR="0085621F">
        <w:rPr>
          <w:rFonts w:ascii="Arial" w:hAnsi="Arial" w:cs="Arial"/>
        </w:rPr>
        <w:t>xxxxxxxxxxxxxxxxx</w:t>
      </w:r>
    </w:p>
    <w:p w14:paraId="65D5ADA1" w14:textId="7EBFBA7E" w:rsidR="00787F80" w:rsidRPr="00262E54" w:rsidRDefault="00787F80" w:rsidP="00787F80">
      <w:pPr>
        <w:pStyle w:val="Zkladntext"/>
        <w:rPr>
          <w:rFonts w:ascii="Arial" w:hAnsi="Arial" w:cs="Arial"/>
          <w:sz w:val="20"/>
          <w:szCs w:val="20"/>
        </w:rPr>
      </w:pPr>
      <w:r w:rsidRPr="00262E54">
        <w:rPr>
          <w:rFonts w:ascii="Arial" w:hAnsi="Arial" w:cs="Arial"/>
          <w:sz w:val="20"/>
          <w:szCs w:val="20"/>
        </w:rPr>
        <w:t xml:space="preserve">bytem Úněšov </w:t>
      </w:r>
      <w:proofErr w:type="spellStart"/>
      <w:r w:rsidR="0085621F">
        <w:rPr>
          <w:rFonts w:ascii="Arial" w:hAnsi="Arial" w:cs="Arial"/>
          <w:sz w:val="20"/>
          <w:szCs w:val="20"/>
        </w:rPr>
        <w:t>xxxxxxxxxx</w:t>
      </w:r>
      <w:proofErr w:type="spellEnd"/>
      <w:r w:rsidRPr="00262E54">
        <w:rPr>
          <w:rFonts w:ascii="Arial" w:hAnsi="Arial" w:cs="Arial"/>
          <w:sz w:val="20"/>
          <w:szCs w:val="20"/>
        </w:rPr>
        <w:t xml:space="preserve">, Úněšov </w:t>
      </w:r>
    </w:p>
    <w:p w14:paraId="5172E097" w14:textId="77777777" w:rsidR="00787F80" w:rsidRPr="00262E54" w:rsidRDefault="00787F80" w:rsidP="00787F80">
      <w:pPr>
        <w:pStyle w:val="Zkladntext"/>
        <w:rPr>
          <w:rFonts w:ascii="Arial" w:hAnsi="Arial" w:cs="Arial"/>
          <w:i/>
          <w:sz w:val="20"/>
          <w:szCs w:val="20"/>
          <w:u w:val="single"/>
        </w:rPr>
      </w:pPr>
      <w:r w:rsidRPr="00262E54">
        <w:rPr>
          <w:rFonts w:ascii="Arial" w:hAnsi="Arial" w:cs="Arial"/>
          <w:sz w:val="20"/>
          <w:szCs w:val="20"/>
        </w:rPr>
        <w:t xml:space="preserve">PSČ 330 38 </w:t>
      </w:r>
    </w:p>
    <w:p w14:paraId="3F1ED84C" w14:textId="77777777" w:rsidR="00787F80" w:rsidRPr="00262E54" w:rsidRDefault="00787F80" w:rsidP="00787F80">
      <w:pPr>
        <w:jc w:val="both"/>
        <w:rPr>
          <w:rFonts w:ascii="Arial" w:hAnsi="Arial" w:cs="Arial"/>
        </w:rPr>
      </w:pPr>
    </w:p>
    <w:p w14:paraId="1D5CB47A" w14:textId="77777777" w:rsidR="00787F80" w:rsidRPr="00262E54" w:rsidRDefault="00787F80" w:rsidP="00787F80">
      <w:pPr>
        <w:pStyle w:val="Zkladntext3"/>
        <w:rPr>
          <w:rFonts w:ascii="Arial" w:hAnsi="Arial" w:cs="Arial"/>
          <w:sz w:val="20"/>
        </w:rPr>
      </w:pPr>
      <w:r w:rsidRPr="00262E54">
        <w:rPr>
          <w:rFonts w:ascii="Arial" w:hAnsi="Arial" w:cs="Arial"/>
          <w:sz w:val="20"/>
        </w:rPr>
        <w:t>(dále jen „nájemce“)</w:t>
      </w:r>
    </w:p>
    <w:p w14:paraId="08847022" w14:textId="77777777" w:rsidR="00787F80" w:rsidRPr="00262E54" w:rsidRDefault="00787F80" w:rsidP="00787F80">
      <w:pPr>
        <w:rPr>
          <w:rFonts w:ascii="Arial" w:hAnsi="Arial" w:cs="Arial"/>
        </w:rPr>
      </w:pPr>
    </w:p>
    <w:p w14:paraId="5BCE8A96" w14:textId="77777777" w:rsidR="00787F80" w:rsidRPr="00262E54" w:rsidRDefault="00787F80" w:rsidP="00787F80">
      <w:pPr>
        <w:rPr>
          <w:rFonts w:ascii="Arial" w:hAnsi="Arial" w:cs="Arial"/>
        </w:rPr>
      </w:pPr>
      <w:r w:rsidRPr="00262E54">
        <w:rPr>
          <w:rFonts w:ascii="Arial" w:hAnsi="Arial" w:cs="Arial"/>
        </w:rPr>
        <w:t>– na straně druhé –</w:t>
      </w:r>
    </w:p>
    <w:p w14:paraId="1DA78C36" w14:textId="77777777" w:rsidR="00787F80" w:rsidRPr="00262E54" w:rsidRDefault="00787F80" w:rsidP="00787F80">
      <w:pPr>
        <w:rPr>
          <w:rFonts w:ascii="Arial" w:hAnsi="Arial" w:cs="Arial"/>
        </w:rPr>
      </w:pPr>
    </w:p>
    <w:p w14:paraId="3FBAC6CA" w14:textId="77777777" w:rsidR="00787F80" w:rsidRPr="00262E54" w:rsidRDefault="00787F80" w:rsidP="00787F80">
      <w:pPr>
        <w:jc w:val="both"/>
        <w:rPr>
          <w:rFonts w:ascii="Arial" w:hAnsi="Arial" w:cs="Arial"/>
        </w:rPr>
      </w:pPr>
      <w:r w:rsidRPr="00262E54">
        <w:rPr>
          <w:rFonts w:ascii="Arial" w:hAnsi="Arial" w:cs="Arial"/>
        </w:rPr>
        <w:t xml:space="preserve">uzavírají tento dodatek č. 11 k nájemní smlouvě č. 210N05/04, ze dne 2.11.2005 ve znění dodatku č. 1 ze dne 1.5.2006, dodatku č. 2 ze dne 13.6.2007, dodatku č. 3 ze dne 1.4.2009, dodatku č. 4 ze dne 24.4.2009, dodatku č. 5 ze dne 8.9.2009, dodatku č. 6 ze dne 27.11.2009, dodatku č. 7 ze dne 5.11.2010, dodatku č. 8 ze dne 17.3.2014, dodatku č. 9 ze dne 17.4.2015 a dodatku č. 10 ze dne 19.9.2016 (dále jen „smlouva“), kterým se mění předmět nájmu a výše ročního nájemného.  </w:t>
      </w:r>
    </w:p>
    <w:p w14:paraId="7B68FEAF" w14:textId="77777777" w:rsidR="00787F80" w:rsidRPr="00262E54" w:rsidRDefault="00787F80" w:rsidP="00787F80">
      <w:pPr>
        <w:tabs>
          <w:tab w:val="left" w:pos="568"/>
        </w:tabs>
        <w:jc w:val="both"/>
        <w:rPr>
          <w:rFonts w:ascii="Arial" w:hAnsi="Arial" w:cs="Arial"/>
        </w:rPr>
      </w:pPr>
    </w:p>
    <w:p w14:paraId="05FF6E79" w14:textId="6F6AD693" w:rsidR="00787F80" w:rsidRPr="00262E54" w:rsidRDefault="00787F80" w:rsidP="00787F80">
      <w:pPr>
        <w:tabs>
          <w:tab w:val="left" w:pos="568"/>
        </w:tabs>
        <w:jc w:val="both"/>
        <w:rPr>
          <w:rFonts w:ascii="Arial" w:hAnsi="Arial" w:cs="Arial"/>
          <w:i/>
        </w:rPr>
      </w:pPr>
      <w:r w:rsidRPr="00262E54">
        <w:rPr>
          <w:rFonts w:ascii="Arial" w:hAnsi="Arial" w:cs="Arial"/>
        </w:rPr>
        <w:t>1. Dne 12.9.2016 nabyly vlastnické právo k </w:t>
      </w:r>
      <w:proofErr w:type="gramStart"/>
      <w:r w:rsidRPr="00262E54">
        <w:rPr>
          <w:rFonts w:ascii="Arial" w:hAnsi="Arial" w:cs="Arial"/>
        </w:rPr>
        <w:t xml:space="preserve">pozemku </w:t>
      </w:r>
      <w:r w:rsidRPr="00262E54">
        <w:rPr>
          <w:rFonts w:ascii="Arial" w:hAnsi="Arial" w:cs="Arial"/>
          <w:i/>
          <w:iCs/>
        </w:rPr>
        <w:t xml:space="preserve"> </w:t>
      </w:r>
      <w:r w:rsidRPr="00262E54">
        <w:rPr>
          <w:rFonts w:ascii="Arial" w:hAnsi="Arial" w:cs="Arial"/>
          <w:b/>
          <w:iCs/>
        </w:rPr>
        <w:t>KN</w:t>
      </w:r>
      <w:proofErr w:type="gramEnd"/>
      <w:r w:rsidRPr="00262E54">
        <w:rPr>
          <w:rFonts w:ascii="Arial" w:hAnsi="Arial" w:cs="Arial"/>
          <w:b/>
          <w:iCs/>
        </w:rPr>
        <w:t xml:space="preserve"> 580/40, katastrální území Úněšov, obec Úněšov</w:t>
      </w:r>
      <w:r w:rsidRPr="00262E54">
        <w:rPr>
          <w:rFonts w:ascii="Arial" w:hAnsi="Arial" w:cs="Arial"/>
          <w:i/>
          <w:iCs/>
        </w:rPr>
        <w:t xml:space="preserve"> </w:t>
      </w:r>
      <w:r w:rsidRPr="00262E54">
        <w:rPr>
          <w:rFonts w:ascii="Arial" w:hAnsi="Arial" w:cs="Arial"/>
        </w:rPr>
        <w:t>třetí osoby</w:t>
      </w:r>
      <w:r w:rsidR="00315763">
        <w:rPr>
          <w:rFonts w:ascii="Arial" w:hAnsi="Arial" w:cs="Arial"/>
        </w:rPr>
        <w:t xml:space="preserve"> </w:t>
      </w:r>
      <w:proofErr w:type="spellStart"/>
      <w:r w:rsidR="00315763">
        <w:rPr>
          <w:rFonts w:ascii="Arial" w:hAnsi="Arial" w:cs="Arial"/>
        </w:rPr>
        <w:t>xxxxxxxxxxxxxxxxxxxxxxxxxxxxxxxxxx</w:t>
      </w:r>
      <w:proofErr w:type="spellEnd"/>
      <w:r w:rsidRPr="00262E54">
        <w:rPr>
          <w:rFonts w:ascii="Arial" w:hAnsi="Arial" w:cs="Arial"/>
        </w:rPr>
        <w:t xml:space="preserve"> </w:t>
      </w:r>
      <w:r w:rsidRPr="00262E54">
        <w:rPr>
          <w:rFonts w:ascii="Arial" w:hAnsi="Arial" w:cs="Arial"/>
          <w:i/>
        </w:rPr>
        <w:t xml:space="preserve"> </w:t>
      </w:r>
      <w:r w:rsidRPr="00262E54">
        <w:rPr>
          <w:rFonts w:ascii="Arial" w:hAnsi="Arial" w:cs="Arial"/>
        </w:rPr>
        <w:t xml:space="preserve">na základě Smlouvy o bezúplatném převodu pozemku číslo 26PR16/04 ze dne 8.9.2016. </w:t>
      </w:r>
    </w:p>
    <w:p w14:paraId="333DC4D7" w14:textId="77777777" w:rsidR="00787F80" w:rsidRPr="00262E54" w:rsidRDefault="00787F80" w:rsidP="00787F80">
      <w:pPr>
        <w:tabs>
          <w:tab w:val="left" w:pos="568"/>
        </w:tabs>
        <w:jc w:val="both"/>
        <w:rPr>
          <w:rFonts w:ascii="Arial" w:hAnsi="Arial" w:cs="Arial"/>
        </w:rPr>
      </w:pPr>
      <w:r w:rsidRPr="00262E54">
        <w:rPr>
          <w:rFonts w:ascii="Arial" w:hAnsi="Arial" w:cs="Arial"/>
        </w:rPr>
        <w:t xml:space="preserve">Ode dne podání návrhu na vklad vlastnického práva </w:t>
      </w:r>
      <w:r w:rsidRPr="00262E54">
        <w:rPr>
          <w:rFonts w:ascii="Arial" w:hAnsi="Arial" w:cs="Arial"/>
          <w:iCs/>
        </w:rPr>
        <w:t>do katastru nemovitostí nenáleží</w:t>
      </w:r>
      <w:r w:rsidRPr="00262E54">
        <w:rPr>
          <w:rFonts w:ascii="Arial" w:hAnsi="Arial" w:cs="Arial"/>
        </w:rPr>
        <w:t xml:space="preserve"> pronajímateli nájemné.</w:t>
      </w:r>
    </w:p>
    <w:p w14:paraId="63B53E60" w14:textId="77777777" w:rsidR="00787F80" w:rsidRPr="00262E54" w:rsidRDefault="00787F80" w:rsidP="00787F80">
      <w:pPr>
        <w:tabs>
          <w:tab w:val="left" w:pos="568"/>
        </w:tabs>
        <w:jc w:val="both"/>
        <w:rPr>
          <w:rFonts w:ascii="Arial" w:hAnsi="Arial" w:cs="Arial"/>
        </w:rPr>
      </w:pPr>
    </w:p>
    <w:p w14:paraId="3B26D3A6" w14:textId="2784DCD0" w:rsidR="00787F80" w:rsidRPr="00262E54" w:rsidRDefault="00787F80" w:rsidP="00787F80">
      <w:pPr>
        <w:tabs>
          <w:tab w:val="left" w:pos="568"/>
        </w:tabs>
        <w:jc w:val="both"/>
        <w:rPr>
          <w:rFonts w:ascii="Arial" w:hAnsi="Arial" w:cs="Arial"/>
          <w:i/>
        </w:rPr>
      </w:pPr>
      <w:r w:rsidRPr="00262E54">
        <w:rPr>
          <w:rFonts w:ascii="Arial" w:hAnsi="Arial" w:cs="Arial"/>
        </w:rPr>
        <w:t>Dne 26.9.2016 nabyly vlastnické právo k </w:t>
      </w:r>
      <w:proofErr w:type="gramStart"/>
      <w:r w:rsidRPr="00262E54">
        <w:rPr>
          <w:rFonts w:ascii="Arial" w:hAnsi="Arial" w:cs="Arial"/>
        </w:rPr>
        <w:t xml:space="preserve">pozemkům </w:t>
      </w:r>
      <w:r w:rsidRPr="00262E54">
        <w:rPr>
          <w:rFonts w:ascii="Arial" w:hAnsi="Arial" w:cs="Arial"/>
          <w:i/>
          <w:iCs/>
        </w:rPr>
        <w:t xml:space="preserve"> </w:t>
      </w:r>
      <w:r w:rsidRPr="00262E54">
        <w:rPr>
          <w:rFonts w:ascii="Arial" w:hAnsi="Arial" w:cs="Arial"/>
          <w:b/>
          <w:iCs/>
        </w:rPr>
        <w:t>KN</w:t>
      </w:r>
      <w:proofErr w:type="gramEnd"/>
      <w:r w:rsidRPr="00262E54">
        <w:rPr>
          <w:rFonts w:ascii="Arial" w:hAnsi="Arial" w:cs="Arial"/>
          <w:b/>
          <w:iCs/>
        </w:rPr>
        <w:t xml:space="preserve"> 591/60, KN 591/67, KN 591/72, KN 591/74, KN 591/75, KN 591/76, KN 591/77, KN 591/78, KN 591/79 a KN 970/62 , katastrální území Úněšov, obec Úněšov</w:t>
      </w:r>
      <w:r w:rsidRPr="00262E54">
        <w:rPr>
          <w:rFonts w:ascii="Arial" w:hAnsi="Arial" w:cs="Arial"/>
          <w:i/>
          <w:iCs/>
        </w:rPr>
        <w:t xml:space="preserve"> </w:t>
      </w:r>
      <w:r w:rsidRPr="00262E54">
        <w:rPr>
          <w:rFonts w:ascii="Arial" w:hAnsi="Arial" w:cs="Arial"/>
        </w:rPr>
        <w:t>třetí osoby</w:t>
      </w:r>
      <w:r w:rsidR="00315763">
        <w:rPr>
          <w:rFonts w:ascii="Arial" w:hAnsi="Arial" w:cs="Arial"/>
        </w:rPr>
        <w:t xml:space="preserve"> </w:t>
      </w:r>
      <w:proofErr w:type="spellStart"/>
      <w:r w:rsidR="00315763">
        <w:rPr>
          <w:rFonts w:ascii="Arial" w:hAnsi="Arial" w:cs="Arial"/>
        </w:rPr>
        <w:t>xxxxxxxxxxxxxxxxxxxxxxxxxxx</w:t>
      </w:r>
      <w:proofErr w:type="spellEnd"/>
      <w:r w:rsidR="00315763">
        <w:rPr>
          <w:rFonts w:ascii="Arial" w:hAnsi="Arial" w:cs="Arial"/>
        </w:rPr>
        <w:t xml:space="preserve"> </w:t>
      </w:r>
      <w:r w:rsidRPr="00262E54">
        <w:rPr>
          <w:rFonts w:ascii="Arial" w:hAnsi="Arial" w:cs="Arial"/>
        </w:rPr>
        <w:t xml:space="preserve">na základě Smlouvy o bezúplatném převodu pozemků číslo 18PR16/04 ze dne 22.9.2016. </w:t>
      </w:r>
    </w:p>
    <w:p w14:paraId="5B925AEC" w14:textId="77777777" w:rsidR="00787F80" w:rsidRPr="00262E54" w:rsidRDefault="00787F80" w:rsidP="00787F80">
      <w:pPr>
        <w:tabs>
          <w:tab w:val="left" w:pos="568"/>
        </w:tabs>
        <w:jc w:val="both"/>
        <w:rPr>
          <w:rFonts w:ascii="Arial" w:hAnsi="Arial" w:cs="Arial"/>
        </w:rPr>
      </w:pPr>
      <w:r w:rsidRPr="00262E54">
        <w:rPr>
          <w:rFonts w:ascii="Arial" w:hAnsi="Arial" w:cs="Arial"/>
        </w:rPr>
        <w:t xml:space="preserve">Ode dne podání návrhu na vklad vlastnického práva </w:t>
      </w:r>
      <w:r w:rsidRPr="00262E54">
        <w:rPr>
          <w:rFonts w:ascii="Arial" w:hAnsi="Arial" w:cs="Arial"/>
          <w:iCs/>
        </w:rPr>
        <w:t>do katastru nemovitostí nenáleží</w:t>
      </w:r>
      <w:r w:rsidRPr="00262E54">
        <w:rPr>
          <w:rFonts w:ascii="Arial" w:hAnsi="Arial" w:cs="Arial"/>
        </w:rPr>
        <w:t xml:space="preserve"> pronajímateli nájemné.</w:t>
      </w:r>
    </w:p>
    <w:p w14:paraId="18B704DA" w14:textId="77777777" w:rsidR="00787F80" w:rsidRPr="00262E54" w:rsidRDefault="00787F80" w:rsidP="00787F80">
      <w:pPr>
        <w:tabs>
          <w:tab w:val="left" w:pos="568"/>
        </w:tabs>
        <w:jc w:val="both"/>
        <w:rPr>
          <w:rFonts w:ascii="Arial" w:hAnsi="Arial" w:cs="Arial"/>
        </w:rPr>
      </w:pPr>
    </w:p>
    <w:p w14:paraId="4041CF00" w14:textId="77777777" w:rsidR="00787F80" w:rsidRPr="00262E54" w:rsidRDefault="00787F80" w:rsidP="00787F80">
      <w:pPr>
        <w:pStyle w:val="Zkladntextodsazen"/>
        <w:ind w:firstLine="0"/>
        <w:rPr>
          <w:b w:val="0"/>
          <w:bCs w:val="0"/>
          <w:sz w:val="20"/>
          <w:szCs w:val="20"/>
        </w:rPr>
      </w:pPr>
      <w:r w:rsidRPr="00262E54">
        <w:rPr>
          <w:b w:val="0"/>
          <w:bCs w:val="0"/>
          <w:sz w:val="20"/>
          <w:szCs w:val="20"/>
        </w:rPr>
        <w:t xml:space="preserve">2. Smluvní strany se dohodly na tom, že s ohledem na skutečnosti uvedené v bodě 1. tohoto dodatku se nově stanovuje výše ročního nájemného na částku 9 078 Kč (slovy: </w:t>
      </w:r>
      <w:proofErr w:type="spellStart"/>
      <w:r w:rsidRPr="00262E54">
        <w:rPr>
          <w:b w:val="0"/>
          <w:bCs w:val="0"/>
          <w:sz w:val="20"/>
          <w:szCs w:val="20"/>
        </w:rPr>
        <w:t>devěttisícsedmdesátosm</w:t>
      </w:r>
      <w:proofErr w:type="spellEnd"/>
      <w:r w:rsidRPr="00262E54">
        <w:rPr>
          <w:b w:val="0"/>
          <w:bCs w:val="0"/>
          <w:sz w:val="20"/>
          <w:szCs w:val="20"/>
        </w:rPr>
        <w:t xml:space="preserve"> korun českých).</w:t>
      </w:r>
    </w:p>
    <w:p w14:paraId="37AF087E" w14:textId="77777777" w:rsidR="00787F80" w:rsidRDefault="00787F80" w:rsidP="00787F80">
      <w:pPr>
        <w:pStyle w:val="Zkladntext21"/>
        <w:tabs>
          <w:tab w:val="left" w:pos="568"/>
        </w:tabs>
        <w:rPr>
          <w:rFonts w:ascii="Arial" w:hAnsi="Arial" w:cs="Arial"/>
          <w:b w:val="0"/>
          <w:sz w:val="20"/>
        </w:rPr>
      </w:pPr>
    </w:p>
    <w:p w14:paraId="4528DFBB" w14:textId="77777777" w:rsidR="0050515E" w:rsidRDefault="0050515E" w:rsidP="00787F80">
      <w:pPr>
        <w:pStyle w:val="Zkladntext21"/>
        <w:tabs>
          <w:tab w:val="left" w:pos="568"/>
        </w:tabs>
        <w:rPr>
          <w:rFonts w:ascii="Arial" w:hAnsi="Arial" w:cs="Arial"/>
          <w:b w:val="0"/>
          <w:sz w:val="20"/>
        </w:rPr>
      </w:pPr>
    </w:p>
    <w:p w14:paraId="629B9156" w14:textId="77777777" w:rsidR="0050515E" w:rsidRPr="00262E54" w:rsidRDefault="0050515E" w:rsidP="00787F80">
      <w:pPr>
        <w:pStyle w:val="Zkladntext21"/>
        <w:tabs>
          <w:tab w:val="left" w:pos="568"/>
        </w:tabs>
        <w:rPr>
          <w:rFonts w:ascii="Arial" w:hAnsi="Arial" w:cs="Arial"/>
          <w:b w:val="0"/>
          <w:sz w:val="20"/>
        </w:rPr>
      </w:pPr>
    </w:p>
    <w:p w14:paraId="50E5AD47" w14:textId="77777777" w:rsidR="00787F80" w:rsidRPr="00262E54" w:rsidRDefault="00787F80" w:rsidP="00787F80">
      <w:pPr>
        <w:pStyle w:val="Zkladntext21"/>
        <w:tabs>
          <w:tab w:val="left" w:pos="568"/>
        </w:tabs>
        <w:rPr>
          <w:rFonts w:ascii="Arial" w:hAnsi="Arial" w:cs="Arial"/>
          <w:color w:val="000000" w:themeColor="text1"/>
          <w:sz w:val="20"/>
        </w:rPr>
      </w:pPr>
      <w:r w:rsidRPr="00262E54">
        <w:rPr>
          <w:rFonts w:ascii="Arial" w:hAnsi="Arial" w:cs="Arial"/>
          <w:color w:val="000000" w:themeColor="text1"/>
          <w:sz w:val="20"/>
        </w:rPr>
        <w:lastRenderedPageBreak/>
        <w:t>Rekapitulace předpisu k 1.10.2016:</w:t>
      </w:r>
    </w:p>
    <w:p w14:paraId="16355F07" w14:textId="77777777" w:rsidR="00787F80" w:rsidRPr="00262E54" w:rsidRDefault="00787F80" w:rsidP="00787F80">
      <w:pPr>
        <w:pStyle w:val="Zkladntext21"/>
        <w:tabs>
          <w:tab w:val="left" w:pos="568"/>
        </w:tabs>
        <w:rPr>
          <w:rFonts w:ascii="Arial" w:hAnsi="Arial" w:cs="Arial"/>
          <w:b w:val="0"/>
          <w:color w:val="000000" w:themeColor="text1"/>
          <w:sz w:val="20"/>
        </w:rPr>
      </w:pPr>
      <w:proofErr w:type="gramStart"/>
      <w:r w:rsidRPr="00262E54">
        <w:rPr>
          <w:rFonts w:ascii="Arial" w:hAnsi="Arial" w:cs="Arial"/>
          <w:b w:val="0"/>
          <w:color w:val="000000" w:themeColor="text1"/>
          <w:sz w:val="20"/>
        </w:rPr>
        <w:t>K  1.10.2016</w:t>
      </w:r>
      <w:proofErr w:type="gramEnd"/>
      <w:r w:rsidRPr="00262E54">
        <w:rPr>
          <w:rFonts w:ascii="Arial" w:hAnsi="Arial" w:cs="Arial"/>
          <w:b w:val="0"/>
          <w:color w:val="000000" w:themeColor="text1"/>
          <w:sz w:val="20"/>
        </w:rPr>
        <w:t xml:space="preserve">  byl  předpis změněn z výše uvedených důvodů z původní částky 16 746 Kč (slovy: </w:t>
      </w:r>
      <w:proofErr w:type="spellStart"/>
      <w:r w:rsidRPr="00262E54">
        <w:rPr>
          <w:rFonts w:ascii="Arial" w:hAnsi="Arial" w:cs="Arial"/>
          <w:b w:val="0"/>
          <w:color w:val="000000" w:themeColor="text1"/>
          <w:sz w:val="20"/>
        </w:rPr>
        <w:t>šestnácttisícsedmsetčtyřicetšest</w:t>
      </w:r>
      <w:proofErr w:type="spellEnd"/>
      <w:r w:rsidRPr="00262E54">
        <w:rPr>
          <w:rFonts w:ascii="Arial" w:hAnsi="Arial" w:cs="Arial"/>
          <w:b w:val="0"/>
          <w:color w:val="000000" w:themeColor="text1"/>
          <w:sz w:val="20"/>
        </w:rPr>
        <w:t xml:space="preserve"> korun českých) na částku </w:t>
      </w:r>
      <w:r w:rsidRPr="00262E54">
        <w:rPr>
          <w:rFonts w:ascii="Arial" w:hAnsi="Arial" w:cs="Arial"/>
          <w:color w:val="000000" w:themeColor="text1"/>
          <w:sz w:val="20"/>
        </w:rPr>
        <w:t>16 694 Kč</w:t>
      </w:r>
      <w:r>
        <w:rPr>
          <w:rFonts w:ascii="Arial" w:hAnsi="Arial" w:cs="Arial"/>
          <w:color w:val="000000" w:themeColor="text1"/>
          <w:sz w:val="20"/>
        </w:rPr>
        <w:t xml:space="preserve"> </w:t>
      </w:r>
      <w:r w:rsidRPr="00262E54">
        <w:rPr>
          <w:rFonts w:ascii="Arial" w:hAnsi="Arial" w:cs="Arial"/>
          <w:b w:val="0"/>
          <w:color w:val="000000" w:themeColor="text1"/>
          <w:sz w:val="20"/>
        </w:rPr>
        <w:t xml:space="preserve">(slovy: </w:t>
      </w:r>
      <w:proofErr w:type="spellStart"/>
      <w:r w:rsidRPr="00262E54">
        <w:rPr>
          <w:rFonts w:ascii="Arial" w:hAnsi="Arial" w:cs="Arial"/>
          <w:b w:val="0"/>
          <w:color w:val="000000" w:themeColor="text1"/>
          <w:sz w:val="20"/>
        </w:rPr>
        <w:t>šestnácttisícšestsetdevadesátčtyři</w:t>
      </w:r>
      <w:proofErr w:type="spellEnd"/>
      <w:r w:rsidRPr="00262E54">
        <w:rPr>
          <w:rFonts w:ascii="Arial" w:hAnsi="Arial" w:cs="Arial"/>
          <w:b w:val="0"/>
          <w:color w:val="000000" w:themeColor="text1"/>
          <w:sz w:val="20"/>
        </w:rPr>
        <w:t xml:space="preserve"> korun českých).</w:t>
      </w:r>
    </w:p>
    <w:p w14:paraId="188B480B" w14:textId="77777777" w:rsidR="00787F80" w:rsidRPr="00262E54" w:rsidRDefault="00787F80" w:rsidP="00787F80">
      <w:pPr>
        <w:pStyle w:val="Zkladntext21"/>
        <w:tabs>
          <w:tab w:val="left" w:pos="568"/>
        </w:tabs>
        <w:rPr>
          <w:rFonts w:ascii="Arial" w:hAnsi="Arial" w:cs="Arial"/>
          <w:b w:val="0"/>
          <w:sz w:val="20"/>
        </w:rPr>
      </w:pPr>
    </w:p>
    <w:p w14:paraId="32577FD3" w14:textId="77777777" w:rsidR="00787F80" w:rsidRPr="00262E54" w:rsidRDefault="00787F80" w:rsidP="00787F80">
      <w:pPr>
        <w:pStyle w:val="Zkladntext21"/>
        <w:tabs>
          <w:tab w:val="left" w:pos="568"/>
        </w:tabs>
        <w:rPr>
          <w:rFonts w:ascii="Arial" w:hAnsi="Arial" w:cs="Arial"/>
          <w:b w:val="0"/>
          <w:sz w:val="20"/>
        </w:rPr>
      </w:pPr>
      <w:r w:rsidRPr="00262E54">
        <w:rPr>
          <w:rFonts w:ascii="Arial" w:hAnsi="Arial" w:cs="Arial"/>
          <w:b w:val="0"/>
          <w:sz w:val="20"/>
        </w:rPr>
        <w:t xml:space="preserve">Tato částka se skládá z ročního nájemného u pozemků, které nebyly předmětem přechodu a z alikvotní části ročního nájemného u pozemků, které byly předmětem přechodu. Alikvotní část je vypočítána za období od předchozího data splatnosti do rozhodného data. </w:t>
      </w:r>
    </w:p>
    <w:p w14:paraId="61CF9379" w14:textId="77777777" w:rsidR="00787F80" w:rsidRPr="00262E54" w:rsidRDefault="00787F80" w:rsidP="00787F80">
      <w:pPr>
        <w:pStyle w:val="Zkladntext21"/>
        <w:tabs>
          <w:tab w:val="left" w:pos="0"/>
        </w:tabs>
        <w:rPr>
          <w:rFonts w:ascii="Arial" w:hAnsi="Arial" w:cs="Arial"/>
          <w:bCs/>
          <w:sz w:val="20"/>
        </w:rPr>
      </w:pPr>
      <w:r w:rsidRPr="00262E54">
        <w:rPr>
          <w:rFonts w:ascii="Arial" w:hAnsi="Arial" w:cs="Arial"/>
          <w:bCs/>
          <w:sz w:val="20"/>
        </w:rPr>
        <w:t xml:space="preserve">Roční nájemné u pozemků, které nebyly předmětem přechodu: </w:t>
      </w:r>
      <w:r w:rsidRPr="00262E54">
        <w:rPr>
          <w:rFonts w:ascii="Arial" w:hAnsi="Arial" w:cs="Arial"/>
          <w:b w:val="0"/>
          <w:bCs/>
          <w:sz w:val="20"/>
          <w:u w:val="single"/>
        </w:rPr>
        <w:t xml:space="preserve">9 078 </w:t>
      </w:r>
      <w:proofErr w:type="gramStart"/>
      <w:r w:rsidRPr="00262E54">
        <w:rPr>
          <w:rFonts w:ascii="Arial" w:hAnsi="Arial" w:cs="Arial"/>
          <w:b w:val="0"/>
          <w:sz w:val="20"/>
          <w:u w:val="single"/>
        </w:rPr>
        <w:t xml:space="preserve">Kč  </w:t>
      </w:r>
      <w:r w:rsidRPr="00262E54">
        <w:rPr>
          <w:rFonts w:ascii="Arial" w:hAnsi="Arial" w:cs="Arial"/>
          <w:b w:val="0"/>
          <w:sz w:val="20"/>
        </w:rPr>
        <w:t>(</w:t>
      </w:r>
      <w:proofErr w:type="gramEnd"/>
      <w:r w:rsidRPr="00262E54">
        <w:rPr>
          <w:rFonts w:ascii="Arial" w:hAnsi="Arial" w:cs="Arial"/>
          <w:b w:val="0"/>
          <w:sz w:val="20"/>
        </w:rPr>
        <w:t xml:space="preserve">slovy: </w:t>
      </w:r>
      <w:proofErr w:type="spellStart"/>
      <w:r w:rsidRPr="00262E54">
        <w:rPr>
          <w:rFonts w:ascii="Arial" w:hAnsi="Arial" w:cs="Arial"/>
          <w:b w:val="0"/>
          <w:sz w:val="20"/>
        </w:rPr>
        <w:t>devěttisícsedmdesátosm</w:t>
      </w:r>
      <w:proofErr w:type="spellEnd"/>
      <w:r w:rsidRPr="00262E54">
        <w:rPr>
          <w:rFonts w:ascii="Arial" w:hAnsi="Arial" w:cs="Arial"/>
          <w:b w:val="0"/>
          <w:sz w:val="20"/>
        </w:rPr>
        <w:t xml:space="preserve"> korun českých).</w:t>
      </w:r>
    </w:p>
    <w:p w14:paraId="73597048" w14:textId="77777777" w:rsidR="00787F80" w:rsidRPr="00262E54" w:rsidRDefault="00787F80" w:rsidP="00787F80">
      <w:pPr>
        <w:pStyle w:val="Zkladntext21"/>
        <w:tabs>
          <w:tab w:val="left" w:pos="568"/>
        </w:tabs>
        <w:rPr>
          <w:rFonts w:ascii="Arial" w:hAnsi="Arial" w:cs="Arial"/>
          <w:b w:val="0"/>
          <w:sz w:val="20"/>
        </w:rPr>
      </w:pPr>
      <w:r w:rsidRPr="00262E54">
        <w:rPr>
          <w:rFonts w:ascii="Arial" w:hAnsi="Arial" w:cs="Arial"/>
          <w:bCs/>
          <w:sz w:val="20"/>
        </w:rPr>
        <w:t xml:space="preserve">Alikvotní části ročního nájemného u pozemků, které byly předmětem </w:t>
      </w:r>
      <w:proofErr w:type="gramStart"/>
      <w:r w:rsidRPr="00262E54">
        <w:rPr>
          <w:rFonts w:ascii="Arial" w:hAnsi="Arial" w:cs="Arial"/>
          <w:bCs/>
          <w:sz w:val="20"/>
        </w:rPr>
        <w:t xml:space="preserve">přechodu:  </w:t>
      </w:r>
      <w:r w:rsidRPr="00262E54">
        <w:rPr>
          <w:rFonts w:ascii="Arial" w:hAnsi="Arial" w:cs="Arial"/>
          <w:b w:val="0"/>
          <w:bCs/>
          <w:sz w:val="20"/>
          <w:u w:val="single"/>
        </w:rPr>
        <w:t>7</w:t>
      </w:r>
      <w:proofErr w:type="gramEnd"/>
      <w:r w:rsidRPr="00262E54">
        <w:rPr>
          <w:rFonts w:ascii="Arial" w:hAnsi="Arial" w:cs="Arial"/>
          <w:b w:val="0"/>
          <w:bCs/>
          <w:sz w:val="20"/>
          <w:u w:val="single"/>
        </w:rPr>
        <w:t xml:space="preserve"> 616</w:t>
      </w:r>
      <w:r w:rsidRPr="00262E54">
        <w:rPr>
          <w:rFonts w:ascii="Arial" w:hAnsi="Arial" w:cs="Arial"/>
          <w:b w:val="0"/>
          <w:sz w:val="20"/>
          <w:u w:val="single"/>
        </w:rPr>
        <w:t xml:space="preserve"> Kč</w:t>
      </w:r>
      <w:r w:rsidRPr="00262E54">
        <w:rPr>
          <w:rFonts w:ascii="Arial" w:hAnsi="Arial" w:cs="Arial"/>
          <w:b w:val="0"/>
          <w:sz w:val="20"/>
        </w:rPr>
        <w:t xml:space="preserve"> (slovy: </w:t>
      </w:r>
      <w:proofErr w:type="spellStart"/>
      <w:r w:rsidRPr="00262E54">
        <w:rPr>
          <w:rFonts w:ascii="Arial" w:hAnsi="Arial" w:cs="Arial"/>
          <w:b w:val="0"/>
          <w:sz w:val="20"/>
        </w:rPr>
        <w:t>sedmtisícšestsetšestnáct</w:t>
      </w:r>
      <w:proofErr w:type="spellEnd"/>
      <w:r w:rsidRPr="00262E54">
        <w:rPr>
          <w:rFonts w:ascii="Arial" w:hAnsi="Arial" w:cs="Arial"/>
          <w:b w:val="0"/>
          <w:sz w:val="20"/>
        </w:rPr>
        <w:t xml:space="preserve"> korun českých).</w:t>
      </w:r>
    </w:p>
    <w:p w14:paraId="49356681" w14:textId="77777777" w:rsidR="00787F80" w:rsidRPr="00262E54" w:rsidRDefault="00787F80" w:rsidP="00787F80">
      <w:pPr>
        <w:pStyle w:val="Zkladntext21"/>
        <w:tabs>
          <w:tab w:val="left" w:pos="568"/>
        </w:tabs>
        <w:rPr>
          <w:rFonts w:ascii="Arial" w:hAnsi="Arial" w:cs="Arial"/>
          <w:b w:val="0"/>
          <w:sz w:val="20"/>
        </w:rPr>
      </w:pPr>
    </w:p>
    <w:p w14:paraId="20AA2F84" w14:textId="77777777" w:rsidR="00787F80" w:rsidRPr="00262E54" w:rsidRDefault="00787F80" w:rsidP="00787F80">
      <w:pPr>
        <w:jc w:val="both"/>
        <w:rPr>
          <w:rFonts w:ascii="Arial" w:hAnsi="Arial" w:cs="Arial"/>
          <w:b/>
          <w:color w:val="000000" w:themeColor="text1"/>
        </w:rPr>
      </w:pPr>
      <w:r w:rsidRPr="00262E54">
        <w:rPr>
          <w:rFonts w:ascii="Arial" w:hAnsi="Arial" w:cs="Arial"/>
          <w:b/>
          <w:color w:val="000000" w:themeColor="text1"/>
        </w:rPr>
        <w:t xml:space="preserve">Vyúčtování neoprávněně inkasovaného nájemného </w:t>
      </w:r>
    </w:p>
    <w:p w14:paraId="3BEDADD3" w14:textId="77777777" w:rsidR="00787F80" w:rsidRPr="00262E54" w:rsidRDefault="00787F80" w:rsidP="00787F80">
      <w:pPr>
        <w:jc w:val="both"/>
        <w:rPr>
          <w:rFonts w:ascii="Arial" w:hAnsi="Arial" w:cs="Arial"/>
          <w:color w:val="000000" w:themeColor="text1"/>
        </w:rPr>
      </w:pPr>
      <w:r w:rsidRPr="00262E54">
        <w:rPr>
          <w:rFonts w:ascii="Arial" w:hAnsi="Arial" w:cs="Arial"/>
          <w:color w:val="000000" w:themeColor="text1"/>
        </w:rPr>
        <w:t xml:space="preserve">Po prověření předpisů a plnění nájemného z nájemní smlouvy č. 210N05/04 bylo zjištěno, že ze strany pronajímatele </w:t>
      </w:r>
      <w:r w:rsidRPr="00262E54">
        <w:rPr>
          <w:rFonts w:ascii="Arial" w:hAnsi="Arial" w:cs="Arial"/>
          <w:color w:val="000000" w:themeColor="text1"/>
          <w:u w:val="single"/>
        </w:rPr>
        <w:t>bylo neoprávněně inkasováno nájemné ve výši 52 Kč</w:t>
      </w:r>
      <w:r w:rsidRPr="00262E54">
        <w:rPr>
          <w:rFonts w:ascii="Arial" w:hAnsi="Arial" w:cs="Arial"/>
          <w:color w:val="000000" w:themeColor="text1"/>
        </w:rPr>
        <w:t xml:space="preserve"> (slovy: </w:t>
      </w:r>
      <w:proofErr w:type="spellStart"/>
      <w:r w:rsidRPr="00262E54">
        <w:rPr>
          <w:rFonts w:ascii="Arial" w:hAnsi="Arial" w:cs="Arial"/>
          <w:color w:val="000000" w:themeColor="text1"/>
        </w:rPr>
        <w:t>padesátdva</w:t>
      </w:r>
      <w:proofErr w:type="spellEnd"/>
      <w:r w:rsidRPr="00262E54">
        <w:rPr>
          <w:rFonts w:ascii="Arial" w:hAnsi="Arial" w:cs="Arial"/>
          <w:color w:val="000000" w:themeColor="text1"/>
        </w:rPr>
        <w:t xml:space="preserve"> korun českých). Toto neoprávněně inkasované nájemné bude oprávněným osobám vráceno na základě sdělení údajů potřebných k úhradě. </w:t>
      </w:r>
    </w:p>
    <w:p w14:paraId="28324D72" w14:textId="77777777" w:rsidR="00787F80" w:rsidRPr="00262E54" w:rsidRDefault="00787F80" w:rsidP="00787F80">
      <w:pPr>
        <w:pStyle w:val="Zkladntext21"/>
        <w:tabs>
          <w:tab w:val="left" w:pos="568"/>
        </w:tabs>
        <w:rPr>
          <w:rFonts w:ascii="Arial" w:hAnsi="Arial" w:cs="Arial"/>
          <w:b w:val="0"/>
          <w:sz w:val="20"/>
        </w:rPr>
      </w:pPr>
    </w:p>
    <w:p w14:paraId="2CD1E76E" w14:textId="77777777" w:rsidR="00787F80" w:rsidRPr="00262E54" w:rsidRDefault="00787F80" w:rsidP="00787F80">
      <w:pPr>
        <w:pStyle w:val="Zkladntext21"/>
        <w:tabs>
          <w:tab w:val="left" w:pos="568"/>
        </w:tabs>
        <w:rPr>
          <w:rFonts w:ascii="Arial" w:hAnsi="Arial" w:cs="Arial"/>
          <w:b w:val="0"/>
          <w:sz w:val="20"/>
        </w:rPr>
      </w:pPr>
      <w:proofErr w:type="gramStart"/>
      <w:r w:rsidRPr="00262E54">
        <w:rPr>
          <w:rFonts w:ascii="Arial" w:hAnsi="Arial" w:cs="Arial"/>
          <w:b w:val="0"/>
          <w:sz w:val="20"/>
        </w:rPr>
        <w:t>K  1.10.2017</w:t>
      </w:r>
      <w:proofErr w:type="gramEnd"/>
      <w:r w:rsidRPr="00262E54">
        <w:rPr>
          <w:rFonts w:ascii="Arial" w:hAnsi="Arial" w:cs="Arial"/>
          <w:b w:val="0"/>
          <w:sz w:val="20"/>
        </w:rPr>
        <w:t xml:space="preserve"> je nájemce povinen zaplatit částku </w:t>
      </w:r>
      <w:r w:rsidRPr="00262E54">
        <w:rPr>
          <w:rFonts w:ascii="Arial" w:hAnsi="Arial" w:cs="Arial"/>
          <w:sz w:val="20"/>
        </w:rPr>
        <w:t>9 078 Kč</w:t>
      </w:r>
      <w:r w:rsidRPr="00262E54">
        <w:rPr>
          <w:rFonts w:ascii="Arial" w:hAnsi="Arial" w:cs="Arial"/>
          <w:b w:val="0"/>
          <w:sz w:val="20"/>
        </w:rPr>
        <w:t xml:space="preserve"> (slovy: </w:t>
      </w:r>
      <w:proofErr w:type="spellStart"/>
      <w:r w:rsidRPr="00262E54">
        <w:rPr>
          <w:rFonts w:ascii="Arial" w:hAnsi="Arial" w:cs="Arial"/>
          <w:b w:val="0"/>
          <w:sz w:val="20"/>
        </w:rPr>
        <w:t>devěttisícsedmdesátosm</w:t>
      </w:r>
      <w:proofErr w:type="spellEnd"/>
      <w:r w:rsidRPr="00262E54">
        <w:rPr>
          <w:rFonts w:ascii="Arial" w:hAnsi="Arial" w:cs="Arial"/>
          <w:b w:val="0"/>
          <w:sz w:val="20"/>
        </w:rPr>
        <w:t xml:space="preserve"> korun českých).</w:t>
      </w:r>
    </w:p>
    <w:p w14:paraId="0BA838B6" w14:textId="77777777" w:rsidR="00787F80" w:rsidRPr="00262E54" w:rsidRDefault="00787F80" w:rsidP="00787F80">
      <w:pPr>
        <w:pStyle w:val="Zkladntext21"/>
        <w:tabs>
          <w:tab w:val="left" w:pos="568"/>
        </w:tabs>
        <w:ind w:firstLine="709"/>
        <w:rPr>
          <w:rFonts w:ascii="Arial" w:hAnsi="Arial" w:cs="Arial"/>
          <w:b w:val="0"/>
          <w:sz w:val="20"/>
        </w:rPr>
      </w:pPr>
      <w:r w:rsidRPr="00262E54">
        <w:rPr>
          <w:rFonts w:ascii="Arial" w:hAnsi="Arial" w:cs="Arial"/>
          <w:b w:val="0"/>
          <w:sz w:val="20"/>
        </w:rPr>
        <w:t xml:space="preserve"> </w:t>
      </w:r>
    </w:p>
    <w:p w14:paraId="4F94581C" w14:textId="77777777" w:rsidR="00787F80" w:rsidRDefault="00787F80" w:rsidP="00787F80">
      <w:pPr>
        <w:jc w:val="both"/>
        <w:rPr>
          <w:rFonts w:ascii="Arial" w:hAnsi="Arial" w:cs="Arial"/>
        </w:rPr>
      </w:pPr>
      <w:r w:rsidRPr="00262E54">
        <w:rPr>
          <w:rFonts w:ascii="Arial" w:hAnsi="Arial" w:cs="Arial"/>
          <w:iCs/>
        </w:rPr>
        <w:t xml:space="preserve">3. Dále se </w:t>
      </w:r>
      <w:r w:rsidRPr="00262E54">
        <w:rPr>
          <w:rFonts w:ascii="Arial" w:hAnsi="Arial" w:cs="Arial"/>
        </w:rPr>
        <w:t>smluvní strany dohodly na tom, že</w:t>
      </w:r>
    </w:p>
    <w:p w14:paraId="09051AA5" w14:textId="77777777" w:rsidR="00787F80" w:rsidRPr="00262E54" w:rsidRDefault="00787F80" w:rsidP="00787F80">
      <w:pPr>
        <w:jc w:val="both"/>
        <w:rPr>
          <w:rFonts w:ascii="Arial" w:hAnsi="Arial" w:cs="Arial"/>
        </w:rPr>
      </w:pPr>
    </w:p>
    <w:p w14:paraId="23DBD1B5" w14:textId="77777777" w:rsidR="00787F80" w:rsidRPr="00262E54" w:rsidRDefault="00787F80" w:rsidP="00787F80">
      <w:pPr>
        <w:jc w:val="both"/>
        <w:rPr>
          <w:rFonts w:ascii="Arial" w:hAnsi="Arial" w:cs="Arial"/>
        </w:rPr>
      </w:pPr>
      <w:r w:rsidRPr="00262E54">
        <w:rPr>
          <w:rFonts w:ascii="Arial" w:hAnsi="Arial" w:cs="Arial"/>
        </w:rPr>
        <w:t>a) Čl. V smlouvy se doplňuje o nové odstavce tohoto znění:</w:t>
      </w:r>
    </w:p>
    <w:p w14:paraId="4308D536" w14:textId="77777777" w:rsidR="00787F80" w:rsidRDefault="00787F80" w:rsidP="00787F80">
      <w:pPr>
        <w:jc w:val="both"/>
        <w:rPr>
          <w:rFonts w:ascii="Arial" w:hAnsi="Arial" w:cs="Arial"/>
        </w:rPr>
      </w:pPr>
    </w:p>
    <w:p w14:paraId="44E844E5" w14:textId="77777777" w:rsidR="00787F80" w:rsidRPr="00262E54" w:rsidRDefault="00787F80" w:rsidP="00787F80">
      <w:pPr>
        <w:jc w:val="both"/>
        <w:rPr>
          <w:rFonts w:ascii="Arial" w:hAnsi="Arial" w:cs="Arial"/>
        </w:rPr>
      </w:pPr>
      <w:r w:rsidRPr="00262E54">
        <w:rPr>
          <w:rFonts w:ascii="Arial" w:hAnsi="Arial" w:cs="Arial"/>
        </w:rPr>
        <w:t xml:space="preserve">Smluvní strany se dohodly, že pronajímatel je oprávněn vždy k 1. 10. běžného roku jednostranně zvýšit nájemné o míru inflace vyjádřenou přírůstkem průměrného ročního indexu spotřebitelských cen vyhlášenou Českým statistickým úřadem za předcházející běžný rok. </w:t>
      </w:r>
    </w:p>
    <w:p w14:paraId="1DA7DB96" w14:textId="77777777" w:rsidR="00787F80" w:rsidRPr="00262E54" w:rsidRDefault="00787F80" w:rsidP="00787F80">
      <w:pPr>
        <w:spacing w:before="120"/>
        <w:jc w:val="both"/>
        <w:rPr>
          <w:rFonts w:ascii="Arial" w:hAnsi="Arial" w:cs="Arial"/>
        </w:rPr>
      </w:pPr>
      <w:r w:rsidRPr="00262E54">
        <w:rPr>
          <w:rFonts w:ascii="Arial" w:hAnsi="Arial" w:cs="Arial"/>
        </w:rPr>
        <w:t>Zvýšené nájemné bude uplatněno písemným oznámením ze strany pronajímatele nejpozději do 1. 9. běžného roku, a to bez nutnosti uzavírat dodatek a nájemce bude povinen novou výši nájemného platit s účinností od nejbližší platby nájemného.</w:t>
      </w:r>
    </w:p>
    <w:p w14:paraId="4B9FCD87" w14:textId="77777777" w:rsidR="00787F80" w:rsidRPr="00262E54" w:rsidRDefault="00787F80" w:rsidP="00787F80">
      <w:pPr>
        <w:spacing w:before="120"/>
        <w:jc w:val="both"/>
        <w:rPr>
          <w:rFonts w:ascii="Arial" w:hAnsi="Arial" w:cs="Arial"/>
        </w:rPr>
      </w:pPr>
      <w:r w:rsidRPr="00262E54">
        <w:rPr>
          <w:rFonts w:ascii="Arial" w:hAnsi="Arial" w:cs="Arial"/>
        </w:rPr>
        <w:t>Základem pro výpočet zvýšeného nájemného bude nájemné sjednané před tímto zvýšením.</w:t>
      </w:r>
    </w:p>
    <w:p w14:paraId="4C9C8B2F" w14:textId="77777777" w:rsidR="00787F80" w:rsidRPr="00033C36" w:rsidRDefault="00787F80" w:rsidP="00787F80">
      <w:pPr>
        <w:spacing w:before="120"/>
        <w:jc w:val="both"/>
        <w:rPr>
          <w:rFonts w:ascii="Arial" w:hAnsi="Arial" w:cs="Arial"/>
        </w:rPr>
      </w:pPr>
      <w:r w:rsidRPr="00262E54">
        <w:rPr>
          <w:rFonts w:ascii="Arial" w:hAnsi="Arial" w:cs="Arial"/>
        </w:rPr>
        <w:t xml:space="preserve">V případě, že meziroční míra inflace přestane být z jakéhokoli důvodu nadále publikována, nahradí jej jiný podobný index nebo srovnatelný statistický údaj vyhlašovaný příslušným orgánem, který pronajímatel dle svého rozumného uvážení zvolí. </w:t>
      </w:r>
    </w:p>
    <w:p w14:paraId="2C946D6E" w14:textId="77777777" w:rsidR="00787F80" w:rsidRPr="00262E54" w:rsidRDefault="00787F80" w:rsidP="00787F80">
      <w:pPr>
        <w:tabs>
          <w:tab w:val="left" w:pos="568"/>
        </w:tabs>
        <w:jc w:val="both"/>
        <w:rPr>
          <w:rFonts w:ascii="Arial" w:hAnsi="Arial" w:cs="Arial"/>
        </w:rPr>
      </w:pPr>
    </w:p>
    <w:p w14:paraId="5536E941" w14:textId="77777777" w:rsidR="00787F80" w:rsidRPr="00262E54" w:rsidRDefault="00787F80" w:rsidP="00787F80">
      <w:pPr>
        <w:jc w:val="both"/>
        <w:rPr>
          <w:rFonts w:ascii="Arial" w:hAnsi="Arial" w:cs="Arial"/>
        </w:rPr>
      </w:pPr>
      <w:r w:rsidRPr="00262E54">
        <w:rPr>
          <w:rFonts w:ascii="Arial" w:hAnsi="Arial" w:cs="Arial"/>
        </w:rPr>
        <w:t>b) Čl. X smlouvy se doplňuje a zní takto:</w:t>
      </w:r>
    </w:p>
    <w:p w14:paraId="369F49B7" w14:textId="77777777" w:rsidR="00787F80" w:rsidRDefault="00787F80" w:rsidP="00787F80">
      <w:pPr>
        <w:jc w:val="both"/>
        <w:rPr>
          <w:rFonts w:ascii="Arial" w:hAnsi="Arial" w:cs="Arial"/>
        </w:rPr>
      </w:pPr>
    </w:p>
    <w:p w14:paraId="17DBC8ED" w14:textId="77777777" w:rsidR="00787F80" w:rsidRPr="00262E54" w:rsidRDefault="00787F80" w:rsidP="00787F80">
      <w:pPr>
        <w:jc w:val="both"/>
        <w:rPr>
          <w:rFonts w:ascii="Arial" w:hAnsi="Arial" w:cs="Arial"/>
        </w:rPr>
      </w:pPr>
      <w:r w:rsidRPr="00262E54">
        <w:rPr>
          <w:rFonts w:ascii="Arial" w:hAnsi="Arial" w:cs="Arial"/>
        </w:rPr>
        <w:t>Smluvní strany se dohodly, že jakékoliv změny a doplňky této smlouvy jsou možné pouze písemnou formou dodatku k této smlouvě, a to na základě dohody smluvních stran, není-li touto smlouvou stanovena jinak.</w:t>
      </w:r>
    </w:p>
    <w:p w14:paraId="65B7DE99" w14:textId="77777777" w:rsidR="00787F80" w:rsidRPr="00262E54" w:rsidRDefault="00787F80" w:rsidP="00787F80">
      <w:pPr>
        <w:tabs>
          <w:tab w:val="left" w:pos="568"/>
        </w:tabs>
        <w:jc w:val="both"/>
        <w:rPr>
          <w:rFonts w:ascii="Arial" w:hAnsi="Arial" w:cs="Arial"/>
          <w:bCs/>
          <w:highlight w:val="yellow"/>
        </w:rPr>
      </w:pPr>
    </w:p>
    <w:p w14:paraId="59E37DC1" w14:textId="77777777" w:rsidR="00787F80" w:rsidRPr="00262E54" w:rsidRDefault="00787F80" w:rsidP="00787F80">
      <w:pPr>
        <w:tabs>
          <w:tab w:val="left" w:pos="568"/>
        </w:tabs>
        <w:jc w:val="both"/>
        <w:rPr>
          <w:rFonts w:ascii="Arial" w:hAnsi="Arial" w:cs="Arial"/>
          <w:bCs/>
        </w:rPr>
      </w:pPr>
      <w:r w:rsidRPr="00262E54">
        <w:rPr>
          <w:rFonts w:ascii="Arial" w:hAnsi="Arial" w:cs="Arial"/>
          <w:bCs/>
        </w:rPr>
        <w:t>4. Ostatní ujednání smlouvy nejsou tímto dodatkem č. 11 dotčena.</w:t>
      </w:r>
    </w:p>
    <w:p w14:paraId="075C3DB8" w14:textId="77777777" w:rsidR="00787F80" w:rsidRPr="00262E54" w:rsidRDefault="00787F80" w:rsidP="00787F80">
      <w:pPr>
        <w:tabs>
          <w:tab w:val="left" w:pos="568"/>
        </w:tabs>
        <w:jc w:val="both"/>
        <w:rPr>
          <w:rFonts w:ascii="Arial" w:hAnsi="Arial" w:cs="Arial"/>
        </w:rPr>
      </w:pPr>
    </w:p>
    <w:p w14:paraId="78B85ED5" w14:textId="77777777" w:rsidR="00787F80" w:rsidRPr="00262E54" w:rsidRDefault="00787F80" w:rsidP="00787F80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  <w:r w:rsidRPr="00262E54">
        <w:rPr>
          <w:rFonts w:ascii="Arial" w:hAnsi="Arial" w:cs="Arial"/>
          <w:bCs/>
          <w:sz w:val="20"/>
          <w:szCs w:val="20"/>
          <w:lang w:eastAsia="cs-CZ"/>
        </w:rPr>
        <w:t xml:space="preserve">5. Pronajímatel jako správce dle zákona č. 101/2000 Sb., o ochraně osobních údajů a o změně některých zákonů, ve znění pozdějších předpisů (dále jen „zákon č. 101/2000 Sb.“), tímto informuje nájemce jako subjekt údajů, že jeho údaje uvedené v této smlouvě zpracovává pro účely její realizace a výkonu práv a povinností dle této smlouvy, když tyto údaje zpracovává automatizovaně v elektronické formě. Pronajímatel tímto poučuje nájemce, že poskytnutí osobních údajů je dobrovolné. Nájemce si je vědom svého práva přístupu k osobním údajům, práva na opravu svých osobních údajů, jakož i dalších práv vyplývajících z ustanovení § 12 a § 21 zákona č. 101/2000 </w:t>
      </w:r>
      <w:proofErr w:type="gramStart"/>
      <w:r w:rsidRPr="00262E54">
        <w:rPr>
          <w:rFonts w:ascii="Arial" w:hAnsi="Arial" w:cs="Arial"/>
          <w:bCs/>
          <w:sz w:val="20"/>
          <w:szCs w:val="20"/>
          <w:lang w:eastAsia="cs-CZ"/>
        </w:rPr>
        <w:t>Sb..</w:t>
      </w:r>
      <w:proofErr w:type="gramEnd"/>
      <w:r w:rsidRPr="00262E54">
        <w:rPr>
          <w:rFonts w:ascii="Arial" w:hAnsi="Arial" w:cs="Arial"/>
          <w:bCs/>
          <w:sz w:val="20"/>
          <w:szCs w:val="20"/>
          <w:lang w:eastAsia="cs-CZ"/>
        </w:rPr>
        <w:t xml:space="preserve"> </w:t>
      </w:r>
    </w:p>
    <w:p w14:paraId="541B0AE9" w14:textId="77777777" w:rsidR="00787F80" w:rsidRPr="00262E54" w:rsidRDefault="00787F80" w:rsidP="00787F80">
      <w:pPr>
        <w:pStyle w:val="vnintext"/>
        <w:ind w:firstLine="0"/>
        <w:rPr>
          <w:rFonts w:ascii="Arial" w:hAnsi="Arial" w:cs="Arial"/>
          <w:i/>
          <w:sz w:val="20"/>
          <w:u w:val="single"/>
        </w:rPr>
      </w:pPr>
    </w:p>
    <w:p w14:paraId="2C7E7E76" w14:textId="77777777" w:rsidR="00787F80" w:rsidRPr="00262E54" w:rsidRDefault="00787F80" w:rsidP="00787F80">
      <w:pPr>
        <w:jc w:val="both"/>
        <w:rPr>
          <w:rFonts w:ascii="Arial" w:hAnsi="Arial" w:cs="Arial"/>
        </w:rPr>
      </w:pPr>
      <w:r w:rsidRPr="00262E54">
        <w:rPr>
          <w:rFonts w:ascii="Arial" w:hAnsi="Arial" w:cs="Arial"/>
        </w:rPr>
        <w:t>6. Tento dodatek nabývá platnosti a účinnosti dnem podpisu oběma smluvními stranami.</w:t>
      </w:r>
    </w:p>
    <w:p w14:paraId="0BC64B57" w14:textId="77777777" w:rsidR="00787F80" w:rsidRPr="00262E54" w:rsidRDefault="00787F80" w:rsidP="00787F80">
      <w:pPr>
        <w:tabs>
          <w:tab w:val="left" w:pos="568"/>
        </w:tabs>
        <w:jc w:val="both"/>
        <w:rPr>
          <w:rFonts w:ascii="Arial" w:hAnsi="Arial" w:cs="Arial"/>
        </w:rPr>
      </w:pPr>
    </w:p>
    <w:p w14:paraId="5144ED3F" w14:textId="77777777" w:rsidR="00787F80" w:rsidRPr="00262E54" w:rsidRDefault="00787F80" w:rsidP="00787F80">
      <w:pPr>
        <w:pStyle w:val="Zkladntextodsazen"/>
        <w:tabs>
          <w:tab w:val="left" w:pos="284"/>
        </w:tabs>
        <w:ind w:firstLine="0"/>
        <w:rPr>
          <w:b w:val="0"/>
          <w:bCs w:val="0"/>
          <w:sz w:val="20"/>
          <w:szCs w:val="20"/>
        </w:rPr>
      </w:pPr>
      <w:r w:rsidRPr="00262E54">
        <w:rPr>
          <w:b w:val="0"/>
          <w:bCs w:val="0"/>
          <w:sz w:val="20"/>
          <w:szCs w:val="20"/>
        </w:rPr>
        <w:t xml:space="preserve">7. Tento dodatek je vyhotoven ve dvou stejnopisech, z nichž každý má platnost originálu. Jeden stejnopis přebírá nájemce a jeden je určen pro pronajímatele. </w:t>
      </w:r>
    </w:p>
    <w:p w14:paraId="5C4E5CE8" w14:textId="77777777" w:rsidR="00787F80" w:rsidRPr="00262E54" w:rsidRDefault="00787F80" w:rsidP="00787F80">
      <w:pPr>
        <w:pStyle w:val="Zkladntextodsazen"/>
        <w:tabs>
          <w:tab w:val="left" w:pos="284"/>
        </w:tabs>
        <w:ind w:firstLine="0"/>
        <w:rPr>
          <w:b w:val="0"/>
          <w:bCs w:val="0"/>
          <w:sz w:val="20"/>
          <w:szCs w:val="20"/>
        </w:rPr>
      </w:pPr>
    </w:p>
    <w:p w14:paraId="454F1403" w14:textId="77777777" w:rsidR="00787F80" w:rsidRPr="00262E54" w:rsidRDefault="00787F80" w:rsidP="00787F80">
      <w:pPr>
        <w:tabs>
          <w:tab w:val="left" w:pos="568"/>
        </w:tabs>
        <w:jc w:val="both"/>
        <w:rPr>
          <w:rFonts w:ascii="Arial" w:hAnsi="Arial" w:cs="Arial"/>
        </w:rPr>
      </w:pPr>
      <w:r w:rsidRPr="00262E54">
        <w:rPr>
          <w:rFonts w:ascii="Arial" w:hAnsi="Arial" w:cs="Arial"/>
        </w:rPr>
        <w:t>8. Smluvní strany po přečtení tohoto dodatku prohlašují, že s jeho obsahem souhlasí a že je shodným projevem jejich vážné a svobodné vůle, a na důkaz toho připojují své podpisy.</w:t>
      </w:r>
    </w:p>
    <w:p w14:paraId="05BF87DE" w14:textId="77777777" w:rsidR="00787F80" w:rsidRDefault="00787F80" w:rsidP="00787F80">
      <w:pPr>
        <w:jc w:val="both"/>
        <w:rPr>
          <w:rFonts w:ascii="Arial" w:hAnsi="Arial" w:cs="Arial"/>
        </w:rPr>
      </w:pPr>
    </w:p>
    <w:p w14:paraId="1FCBFBC9" w14:textId="77777777" w:rsidR="00787F80" w:rsidRPr="00262E54" w:rsidRDefault="00787F80" w:rsidP="00787F80">
      <w:pPr>
        <w:jc w:val="both"/>
        <w:rPr>
          <w:rFonts w:ascii="Arial" w:hAnsi="Arial" w:cs="Arial"/>
        </w:rPr>
      </w:pPr>
    </w:p>
    <w:p w14:paraId="6F8700F8" w14:textId="77777777" w:rsidR="00787F80" w:rsidRPr="00262E54" w:rsidRDefault="00787F80" w:rsidP="00787F80">
      <w:pPr>
        <w:jc w:val="both"/>
        <w:rPr>
          <w:rFonts w:ascii="Arial" w:hAnsi="Arial" w:cs="Arial"/>
        </w:rPr>
      </w:pPr>
      <w:r w:rsidRPr="00262E54">
        <w:rPr>
          <w:rFonts w:ascii="Arial" w:hAnsi="Arial" w:cs="Arial"/>
        </w:rPr>
        <w:t>V Plzni dne 15.3.2017</w:t>
      </w:r>
    </w:p>
    <w:p w14:paraId="293D17B7" w14:textId="77777777" w:rsidR="00787F80" w:rsidRPr="00262E54" w:rsidRDefault="00787F80" w:rsidP="00787F80">
      <w:pPr>
        <w:jc w:val="both"/>
        <w:rPr>
          <w:rFonts w:ascii="Arial" w:hAnsi="Arial" w:cs="Arial"/>
        </w:rPr>
      </w:pPr>
    </w:p>
    <w:p w14:paraId="27C3976E" w14:textId="77777777" w:rsidR="00787F80" w:rsidRPr="00262E54" w:rsidRDefault="00787F80" w:rsidP="00787F80">
      <w:pPr>
        <w:jc w:val="both"/>
        <w:rPr>
          <w:rFonts w:ascii="Arial" w:hAnsi="Arial" w:cs="Arial"/>
        </w:rPr>
      </w:pPr>
    </w:p>
    <w:p w14:paraId="15952989" w14:textId="77777777" w:rsidR="00787F80" w:rsidRPr="00262E54" w:rsidRDefault="00787F80" w:rsidP="00787F80">
      <w:pPr>
        <w:jc w:val="both"/>
        <w:rPr>
          <w:rFonts w:ascii="Arial" w:hAnsi="Arial" w:cs="Arial"/>
        </w:rPr>
      </w:pPr>
    </w:p>
    <w:p w14:paraId="166726B1" w14:textId="77777777" w:rsidR="00787F80" w:rsidRDefault="00787F80" w:rsidP="00787F80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0"/>
          <w:lang w:eastAsia="cs-CZ"/>
        </w:rPr>
      </w:pPr>
    </w:p>
    <w:p w14:paraId="0E441771" w14:textId="77777777" w:rsidR="00787F80" w:rsidRDefault="00787F80" w:rsidP="00787F80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0"/>
          <w:lang w:eastAsia="cs-CZ"/>
        </w:rPr>
      </w:pPr>
    </w:p>
    <w:p w14:paraId="6543F3EF" w14:textId="77777777" w:rsidR="00787F80" w:rsidRPr="00262E54" w:rsidRDefault="00787F80" w:rsidP="00787F80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0"/>
          <w:lang w:eastAsia="cs-CZ"/>
        </w:rPr>
      </w:pPr>
    </w:p>
    <w:p w14:paraId="7AF20644" w14:textId="77777777" w:rsidR="00787F80" w:rsidRPr="00262E54" w:rsidRDefault="00787F80" w:rsidP="00787F80">
      <w:pPr>
        <w:jc w:val="both"/>
        <w:rPr>
          <w:rFonts w:ascii="Arial" w:hAnsi="Arial" w:cs="Arial"/>
        </w:rPr>
      </w:pPr>
    </w:p>
    <w:p w14:paraId="31E754DE" w14:textId="77777777" w:rsidR="00787F80" w:rsidRPr="00262E54" w:rsidRDefault="00787F80" w:rsidP="00787F80">
      <w:pPr>
        <w:tabs>
          <w:tab w:val="left" w:pos="5529"/>
        </w:tabs>
        <w:jc w:val="both"/>
        <w:rPr>
          <w:rFonts w:ascii="Arial" w:hAnsi="Arial" w:cs="Arial"/>
        </w:rPr>
      </w:pPr>
      <w:r w:rsidRPr="00262E54">
        <w:rPr>
          <w:rFonts w:ascii="Arial" w:hAnsi="Arial" w:cs="Arial"/>
        </w:rPr>
        <w:t>…………………………………..</w:t>
      </w:r>
      <w:r w:rsidRPr="00262E54">
        <w:rPr>
          <w:rFonts w:ascii="Arial" w:hAnsi="Arial" w:cs="Arial"/>
        </w:rPr>
        <w:tab/>
        <w:t>…………………………………….</w:t>
      </w:r>
    </w:p>
    <w:p w14:paraId="12AF8D5C" w14:textId="77777777" w:rsidR="00787F80" w:rsidRPr="00262E54" w:rsidRDefault="00787F80" w:rsidP="00787F80">
      <w:pPr>
        <w:tabs>
          <w:tab w:val="left" w:pos="5529"/>
        </w:tabs>
        <w:rPr>
          <w:rFonts w:ascii="Arial" w:hAnsi="Arial" w:cs="Arial"/>
        </w:rPr>
      </w:pPr>
      <w:r w:rsidRPr="00262E54">
        <w:rPr>
          <w:rFonts w:ascii="Arial" w:hAnsi="Arial" w:cs="Arial"/>
        </w:rPr>
        <w:t>Ing. Jiří Papež</w:t>
      </w:r>
      <w:r w:rsidRPr="00262E54"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ab/>
        <w:t xml:space="preserve"> Václav Černík</w:t>
      </w:r>
    </w:p>
    <w:p w14:paraId="73CECB8D" w14:textId="77777777" w:rsidR="00787F80" w:rsidRPr="00262E54" w:rsidRDefault="00787F80" w:rsidP="00787F80">
      <w:pPr>
        <w:tabs>
          <w:tab w:val="left" w:pos="5529"/>
        </w:tabs>
        <w:jc w:val="both"/>
        <w:rPr>
          <w:rFonts w:ascii="Arial" w:hAnsi="Arial" w:cs="Arial"/>
        </w:rPr>
      </w:pPr>
      <w:r w:rsidRPr="00262E54">
        <w:rPr>
          <w:rFonts w:ascii="Arial" w:hAnsi="Arial" w:cs="Arial"/>
        </w:rPr>
        <w:t>ředitel Krajského pozemkového úřadu pro Plzeňský kraj</w:t>
      </w:r>
      <w:r w:rsidRPr="00262E54">
        <w:rPr>
          <w:rFonts w:ascii="Arial" w:hAnsi="Arial" w:cs="Arial"/>
        </w:rPr>
        <w:tab/>
      </w:r>
    </w:p>
    <w:p w14:paraId="5F63C4DA" w14:textId="77777777" w:rsidR="00787F80" w:rsidRPr="00262E54" w:rsidRDefault="00787F80" w:rsidP="00787F80">
      <w:pPr>
        <w:tabs>
          <w:tab w:val="left" w:pos="5529"/>
        </w:tabs>
        <w:jc w:val="both"/>
        <w:rPr>
          <w:rFonts w:ascii="Arial" w:hAnsi="Arial" w:cs="Arial"/>
          <w:iCs/>
        </w:rPr>
      </w:pPr>
      <w:r w:rsidRPr="00262E54">
        <w:rPr>
          <w:rFonts w:ascii="Arial" w:hAnsi="Arial" w:cs="Arial"/>
          <w:iCs/>
        </w:rPr>
        <w:tab/>
      </w:r>
    </w:p>
    <w:p w14:paraId="1183B6F1" w14:textId="77777777" w:rsidR="00787F80" w:rsidRPr="00262E54" w:rsidRDefault="00787F80" w:rsidP="00787F80">
      <w:pPr>
        <w:jc w:val="both"/>
        <w:rPr>
          <w:rFonts w:ascii="Arial" w:hAnsi="Arial" w:cs="Arial"/>
        </w:rPr>
      </w:pPr>
    </w:p>
    <w:p w14:paraId="050DE391" w14:textId="77777777" w:rsidR="00787F80" w:rsidRPr="00262E54" w:rsidRDefault="00787F80" w:rsidP="00787F80">
      <w:pPr>
        <w:jc w:val="both"/>
        <w:rPr>
          <w:rFonts w:ascii="Arial" w:hAnsi="Arial" w:cs="Arial"/>
        </w:rPr>
      </w:pPr>
    </w:p>
    <w:p w14:paraId="00DFE501" w14:textId="77777777" w:rsidR="00787F80" w:rsidRPr="00262E54" w:rsidRDefault="00787F80" w:rsidP="00787F80">
      <w:pPr>
        <w:jc w:val="both"/>
        <w:rPr>
          <w:rFonts w:ascii="Arial" w:hAnsi="Arial" w:cs="Arial"/>
        </w:rPr>
      </w:pPr>
    </w:p>
    <w:p w14:paraId="28611B1A" w14:textId="77777777" w:rsidR="00787F80" w:rsidRPr="00262E54" w:rsidRDefault="00787F80" w:rsidP="00787F80">
      <w:pPr>
        <w:jc w:val="both"/>
        <w:rPr>
          <w:rFonts w:ascii="Arial" w:hAnsi="Arial" w:cs="Arial"/>
        </w:rPr>
      </w:pPr>
    </w:p>
    <w:p w14:paraId="30596FB7" w14:textId="77777777" w:rsidR="00787F80" w:rsidRPr="00262E54" w:rsidRDefault="00787F80" w:rsidP="00787F80">
      <w:pPr>
        <w:tabs>
          <w:tab w:val="left" w:pos="5670"/>
        </w:tabs>
        <w:ind w:left="24"/>
        <w:jc w:val="both"/>
        <w:rPr>
          <w:rFonts w:ascii="Arial" w:hAnsi="Arial" w:cs="Arial"/>
          <w:iCs/>
        </w:rPr>
      </w:pPr>
    </w:p>
    <w:p w14:paraId="721F9875" w14:textId="77777777" w:rsidR="00787F80" w:rsidRPr="00262E54" w:rsidRDefault="00787F80" w:rsidP="00787F80">
      <w:pPr>
        <w:tabs>
          <w:tab w:val="left" w:pos="6521"/>
        </w:tabs>
        <w:ind w:left="708" w:firstLine="132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pronajímatel</w:t>
      </w:r>
      <w:r>
        <w:rPr>
          <w:rFonts w:ascii="Arial" w:hAnsi="Arial" w:cs="Arial"/>
          <w:iCs/>
        </w:rPr>
        <w:tab/>
      </w:r>
      <w:r w:rsidRPr="00262E54">
        <w:rPr>
          <w:rFonts w:ascii="Arial" w:hAnsi="Arial" w:cs="Arial"/>
          <w:iCs/>
        </w:rPr>
        <w:t>nájemce</w:t>
      </w:r>
    </w:p>
    <w:p w14:paraId="4128A1F3" w14:textId="77777777" w:rsidR="00787F80" w:rsidRPr="00262E54" w:rsidRDefault="00787F80" w:rsidP="00787F80">
      <w:pPr>
        <w:jc w:val="both"/>
        <w:rPr>
          <w:rFonts w:ascii="Arial" w:hAnsi="Arial" w:cs="Arial"/>
          <w:bCs/>
        </w:rPr>
      </w:pPr>
    </w:p>
    <w:p w14:paraId="4ED9B6A0" w14:textId="77777777" w:rsidR="00787F80" w:rsidRPr="00262E54" w:rsidRDefault="00787F80" w:rsidP="00787F80">
      <w:pPr>
        <w:jc w:val="both"/>
        <w:rPr>
          <w:rFonts w:ascii="Arial" w:hAnsi="Arial" w:cs="Arial"/>
          <w:bCs/>
        </w:rPr>
      </w:pPr>
    </w:p>
    <w:p w14:paraId="113FFFAE" w14:textId="77777777" w:rsidR="00787F80" w:rsidRPr="00262E54" w:rsidRDefault="00787F80" w:rsidP="00787F80">
      <w:pPr>
        <w:jc w:val="both"/>
        <w:rPr>
          <w:rFonts w:ascii="Arial" w:hAnsi="Arial" w:cs="Arial"/>
          <w:bCs/>
        </w:rPr>
      </w:pPr>
    </w:p>
    <w:p w14:paraId="5F406ABC" w14:textId="77777777" w:rsidR="00787F80" w:rsidRPr="00262E54" w:rsidRDefault="00787F80" w:rsidP="00787F80">
      <w:pPr>
        <w:jc w:val="both"/>
        <w:rPr>
          <w:rFonts w:ascii="Arial" w:hAnsi="Arial" w:cs="Arial"/>
          <w:bCs/>
        </w:rPr>
      </w:pPr>
    </w:p>
    <w:p w14:paraId="454B94CC" w14:textId="77777777" w:rsidR="00787F80" w:rsidRPr="00262E54" w:rsidRDefault="00787F80" w:rsidP="00787F80">
      <w:pPr>
        <w:jc w:val="both"/>
        <w:rPr>
          <w:rFonts w:ascii="Arial" w:hAnsi="Arial" w:cs="Arial"/>
          <w:bCs/>
        </w:rPr>
      </w:pPr>
    </w:p>
    <w:p w14:paraId="7F984287" w14:textId="77777777" w:rsidR="00787F80" w:rsidRPr="00262E54" w:rsidRDefault="00787F80" w:rsidP="00787F80">
      <w:pPr>
        <w:jc w:val="both"/>
        <w:rPr>
          <w:rFonts w:ascii="Arial" w:hAnsi="Arial" w:cs="Arial"/>
          <w:bCs/>
        </w:rPr>
      </w:pPr>
    </w:p>
    <w:p w14:paraId="0F3D2EE1" w14:textId="77777777" w:rsidR="00787F80" w:rsidRPr="00262E54" w:rsidRDefault="00787F80" w:rsidP="00787F80">
      <w:pPr>
        <w:jc w:val="both"/>
        <w:rPr>
          <w:rFonts w:ascii="Arial" w:hAnsi="Arial" w:cs="Arial"/>
          <w:bCs/>
        </w:rPr>
      </w:pPr>
    </w:p>
    <w:p w14:paraId="393C2EB4" w14:textId="77777777" w:rsidR="00787F80" w:rsidRPr="00262E54" w:rsidRDefault="00787F80" w:rsidP="00787F80">
      <w:pPr>
        <w:jc w:val="both"/>
        <w:rPr>
          <w:rFonts w:ascii="Arial" w:hAnsi="Arial" w:cs="Arial"/>
          <w:bCs/>
        </w:rPr>
      </w:pPr>
    </w:p>
    <w:p w14:paraId="54D8755F" w14:textId="77777777" w:rsidR="00787F80" w:rsidRDefault="00787F80" w:rsidP="00787F80">
      <w:pPr>
        <w:jc w:val="both"/>
        <w:rPr>
          <w:rFonts w:ascii="Arial" w:hAnsi="Arial" w:cs="Arial"/>
          <w:bCs/>
        </w:rPr>
      </w:pPr>
    </w:p>
    <w:p w14:paraId="0F1BB061" w14:textId="77777777" w:rsidR="00787F80" w:rsidRDefault="00787F80" w:rsidP="00787F80">
      <w:pPr>
        <w:jc w:val="both"/>
        <w:rPr>
          <w:rFonts w:ascii="Arial" w:hAnsi="Arial" w:cs="Arial"/>
          <w:bCs/>
        </w:rPr>
      </w:pPr>
    </w:p>
    <w:p w14:paraId="344A3E2C" w14:textId="77777777" w:rsidR="00787F80" w:rsidRDefault="00787F80" w:rsidP="00787F80">
      <w:pPr>
        <w:jc w:val="both"/>
        <w:rPr>
          <w:rFonts w:ascii="Arial" w:hAnsi="Arial" w:cs="Arial"/>
          <w:bCs/>
        </w:rPr>
      </w:pPr>
    </w:p>
    <w:p w14:paraId="1F3FFC06" w14:textId="77777777" w:rsidR="00787F80" w:rsidRDefault="00787F80" w:rsidP="00787F80">
      <w:pPr>
        <w:jc w:val="both"/>
        <w:rPr>
          <w:rFonts w:ascii="Arial" w:hAnsi="Arial" w:cs="Arial"/>
          <w:bCs/>
        </w:rPr>
      </w:pPr>
    </w:p>
    <w:p w14:paraId="74B42414" w14:textId="77777777" w:rsidR="00787F80" w:rsidRDefault="00787F80" w:rsidP="00787F80">
      <w:pPr>
        <w:jc w:val="both"/>
        <w:rPr>
          <w:rFonts w:ascii="Arial" w:hAnsi="Arial" w:cs="Arial"/>
          <w:bCs/>
        </w:rPr>
      </w:pPr>
    </w:p>
    <w:p w14:paraId="3DD9126B" w14:textId="77777777" w:rsidR="00787F80" w:rsidRDefault="00787F80" w:rsidP="00787F80">
      <w:pPr>
        <w:jc w:val="both"/>
        <w:rPr>
          <w:rFonts w:ascii="Arial" w:hAnsi="Arial" w:cs="Arial"/>
          <w:bCs/>
        </w:rPr>
      </w:pPr>
    </w:p>
    <w:p w14:paraId="4BA47627" w14:textId="77777777" w:rsidR="00787F80" w:rsidRDefault="00787F80" w:rsidP="00787F80">
      <w:pPr>
        <w:jc w:val="both"/>
        <w:rPr>
          <w:rFonts w:ascii="Arial" w:hAnsi="Arial" w:cs="Arial"/>
          <w:bCs/>
        </w:rPr>
      </w:pPr>
    </w:p>
    <w:p w14:paraId="7F55837E" w14:textId="77777777" w:rsidR="00787F80" w:rsidRDefault="00787F80" w:rsidP="00787F80">
      <w:pPr>
        <w:jc w:val="both"/>
        <w:rPr>
          <w:rFonts w:ascii="Arial" w:hAnsi="Arial" w:cs="Arial"/>
          <w:bCs/>
        </w:rPr>
      </w:pPr>
    </w:p>
    <w:p w14:paraId="0EA26400" w14:textId="77777777" w:rsidR="00787F80" w:rsidRDefault="00787F80" w:rsidP="00787F80">
      <w:pPr>
        <w:jc w:val="both"/>
        <w:rPr>
          <w:rFonts w:ascii="Arial" w:hAnsi="Arial" w:cs="Arial"/>
          <w:bCs/>
        </w:rPr>
      </w:pPr>
    </w:p>
    <w:p w14:paraId="06E304C8" w14:textId="77777777" w:rsidR="00787F80" w:rsidRDefault="00787F80" w:rsidP="00787F80">
      <w:pPr>
        <w:jc w:val="both"/>
        <w:rPr>
          <w:rFonts w:ascii="Arial" w:hAnsi="Arial" w:cs="Arial"/>
          <w:bCs/>
        </w:rPr>
      </w:pPr>
    </w:p>
    <w:p w14:paraId="4E3B29A6" w14:textId="77777777" w:rsidR="00787F80" w:rsidRDefault="00787F80" w:rsidP="00787F80">
      <w:pPr>
        <w:jc w:val="both"/>
        <w:rPr>
          <w:rFonts w:ascii="Arial" w:hAnsi="Arial" w:cs="Arial"/>
          <w:bCs/>
        </w:rPr>
      </w:pPr>
    </w:p>
    <w:p w14:paraId="4EB99999" w14:textId="77777777" w:rsidR="00787F80" w:rsidRDefault="00787F80" w:rsidP="00787F80">
      <w:pPr>
        <w:jc w:val="both"/>
        <w:rPr>
          <w:rFonts w:ascii="Arial" w:hAnsi="Arial" w:cs="Arial"/>
          <w:bCs/>
        </w:rPr>
      </w:pPr>
    </w:p>
    <w:p w14:paraId="414669AF" w14:textId="77777777" w:rsidR="00787F80" w:rsidRDefault="00787F80" w:rsidP="00787F80">
      <w:pPr>
        <w:jc w:val="both"/>
        <w:rPr>
          <w:rFonts w:ascii="Arial" w:hAnsi="Arial" w:cs="Arial"/>
          <w:bCs/>
        </w:rPr>
      </w:pPr>
    </w:p>
    <w:p w14:paraId="45513604" w14:textId="77777777" w:rsidR="00787F80" w:rsidRDefault="00787F80" w:rsidP="00787F80">
      <w:pPr>
        <w:jc w:val="both"/>
        <w:rPr>
          <w:rFonts w:ascii="Arial" w:hAnsi="Arial" w:cs="Arial"/>
          <w:bCs/>
        </w:rPr>
      </w:pPr>
    </w:p>
    <w:p w14:paraId="57921051" w14:textId="77777777" w:rsidR="00787F80" w:rsidRDefault="00787F80" w:rsidP="00787F80">
      <w:pPr>
        <w:jc w:val="both"/>
        <w:rPr>
          <w:rFonts w:ascii="Arial" w:hAnsi="Arial" w:cs="Arial"/>
          <w:bCs/>
        </w:rPr>
      </w:pPr>
    </w:p>
    <w:p w14:paraId="1988DD9A" w14:textId="77777777" w:rsidR="00787F80" w:rsidRDefault="00787F80" w:rsidP="00787F80">
      <w:pPr>
        <w:jc w:val="both"/>
        <w:rPr>
          <w:rFonts w:ascii="Arial" w:hAnsi="Arial" w:cs="Arial"/>
          <w:bCs/>
        </w:rPr>
      </w:pPr>
    </w:p>
    <w:p w14:paraId="32AA1F2F" w14:textId="77777777" w:rsidR="00787F80" w:rsidRDefault="00787F80" w:rsidP="00787F80">
      <w:pPr>
        <w:jc w:val="both"/>
        <w:rPr>
          <w:rFonts w:ascii="Arial" w:hAnsi="Arial" w:cs="Arial"/>
          <w:bCs/>
        </w:rPr>
      </w:pPr>
    </w:p>
    <w:p w14:paraId="437B176E" w14:textId="77777777" w:rsidR="00787F80" w:rsidRDefault="00787F80" w:rsidP="00787F80">
      <w:pPr>
        <w:jc w:val="both"/>
        <w:rPr>
          <w:rFonts w:ascii="Arial" w:hAnsi="Arial" w:cs="Arial"/>
          <w:bCs/>
        </w:rPr>
      </w:pPr>
    </w:p>
    <w:p w14:paraId="643EAA21" w14:textId="77777777" w:rsidR="00787F80" w:rsidRDefault="00787F80" w:rsidP="00787F80">
      <w:pPr>
        <w:jc w:val="both"/>
        <w:rPr>
          <w:rFonts w:ascii="Arial" w:hAnsi="Arial" w:cs="Arial"/>
          <w:bCs/>
        </w:rPr>
      </w:pPr>
    </w:p>
    <w:p w14:paraId="5311A5A7" w14:textId="77777777" w:rsidR="00787F80" w:rsidRPr="00262E54" w:rsidRDefault="00787F80" w:rsidP="00787F80">
      <w:pPr>
        <w:jc w:val="both"/>
        <w:rPr>
          <w:rFonts w:ascii="Arial" w:hAnsi="Arial" w:cs="Arial"/>
          <w:bCs/>
        </w:rPr>
      </w:pPr>
    </w:p>
    <w:p w14:paraId="670CE68F" w14:textId="77777777" w:rsidR="00787F80" w:rsidRPr="00262E54" w:rsidRDefault="00787F80" w:rsidP="00787F80">
      <w:pPr>
        <w:jc w:val="both"/>
        <w:rPr>
          <w:rFonts w:ascii="Arial" w:hAnsi="Arial" w:cs="Arial"/>
          <w:bCs/>
        </w:rPr>
      </w:pPr>
    </w:p>
    <w:p w14:paraId="74F5F58E" w14:textId="77777777" w:rsidR="00787F80" w:rsidRPr="00262E54" w:rsidRDefault="00787F80" w:rsidP="00787F80">
      <w:pPr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 správnost: Jitka Havránková</w:t>
      </w:r>
    </w:p>
    <w:p w14:paraId="1ADA4139" w14:textId="77777777" w:rsidR="00787F80" w:rsidRPr="00262E54" w:rsidRDefault="00787F80" w:rsidP="00787F80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262E54">
        <w:rPr>
          <w:rFonts w:ascii="Arial" w:hAnsi="Arial" w:cs="Arial"/>
          <w:b w:val="0"/>
          <w:bCs/>
          <w:sz w:val="20"/>
        </w:rPr>
        <w:t>…………………………</w:t>
      </w:r>
      <w:r>
        <w:rPr>
          <w:rFonts w:ascii="Arial" w:hAnsi="Arial" w:cs="Arial"/>
          <w:b w:val="0"/>
          <w:bCs/>
          <w:sz w:val="20"/>
        </w:rPr>
        <w:t>…………</w:t>
      </w:r>
    </w:p>
    <w:p w14:paraId="4204EC44" w14:textId="77777777" w:rsidR="00787F80" w:rsidRPr="00262E54" w:rsidRDefault="00787F80" w:rsidP="00787F80">
      <w:pPr>
        <w:pStyle w:val="Zkladntext31"/>
        <w:rPr>
          <w:rFonts w:ascii="Arial" w:hAnsi="Arial" w:cs="Arial"/>
          <w:bCs/>
          <w:sz w:val="20"/>
          <w:lang w:eastAsia="cs-CZ"/>
        </w:rPr>
      </w:pPr>
      <w:r w:rsidRPr="00262E54">
        <w:rPr>
          <w:rFonts w:ascii="Arial" w:hAnsi="Arial" w:cs="Arial"/>
          <w:bCs/>
          <w:i/>
          <w:sz w:val="20"/>
          <w:lang w:eastAsia="cs-CZ"/>
        </w:rPr>
        <w:tab/>
      </w:r>
    </w:p>
    <w:p w14:paraId="51E8CE42" w14:textId="77777777" w:rsidR="00787F80" w:rsidRPr="005C4DA3" w:rsidRDefault="00787F80" w:rsidP="00787F80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6B3DA6D8" w14:textId="77777777" w:rsidR="00787F80" w:rsidRPr="005C4DA3" w:rsidRDefault="00787F80" w:rsidP="00787F80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3736A9C0" w14:textId="77777777" w:rsidR="00787F80" w:rsidRDefault="00787F80" w:rsidP="00787F80"/>
    <w:p w14:paraId="59898C86" w14:textId="77777777" w:rsidR="0031363A" w:rsidRDefault="0031363A"/>
    <w:sectPr w:rsidR="0031363A" w:rsidSect="000D7334">
      <w:headerReference w:type="default" r:id="rId6"/>
      <w:footerReference w:type="default" r:id="rId7"/>
      <w:pgSz w:w="11906" w:h="16838" w:code="9"/>
      <w:pgMar w:top="79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AE6D1" w14:textId="77777777" w:rsidR="00897304" w:rsidRDefault="00897304">
      <w:r>
        <w:separator/>
      </w:r>
    </w:p>
  </w:endnote>
  <w:endnote w:type="continuationSeparator" w:id="0">
    <w:p w14:paraId="541760B3" w14:textId="77777777" w:rsidR="00897304" w:rsidRDefault="00897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1118192"/>
      <w:docPartObj>
        <w:docPartGallery w:val="Page Numbers (Bottom of Page)"/>
        <w:docPartUnique/>
      </w:docPartObj>
    </w:sdtPr>
    <w:sdtContent>
      <w:p w14:paraId="3C6FABCE" w14:textId="77777777" w:rsidR="00787F80" w:rsidRDefault="00787F8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31ECEC3" w14:textId="77777777" w:rsidR="00787F80" w:rsidRDefault="00787F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090EC" w14:textId="77777777" w:rsidR="00897304" w:rsidRDefault="00897304">
      <w:r>
        <w:separator/>
      </w:r>
    </w:p>
  </w:footnote>
  <w:footnote w:type="continuationSeparator" w:id="0">
    <w:p w14:paraId="49996FF9" w14:textId="77777777" w:rsidR="00897304" w:rsidRDefault="00897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AF933" w14:textId="77777777" w:rsidR="00787F80" w:rsidRDefault="00787F80" w:rsidP="001911ED">
    <w:pPr>
      <w:spacing w:before="120"/>
      <w:jc w:val="center"/>
      <w:rPr>
        <w:sz w:val="24"/>
        <w:szCs w:val="24"/>
      </w:rPr>
    </w:pPr>
  </w:p>
  <w:p w14:paraId="70D6FA2F" w14:textId="77777777" w:rsidR="00787F80" w:rsidRDefault="00787F8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F80"/>
    <w:rsid w:val="002E14F8"/>
    <w:rsid w:val="0031363A"/>
    <w:rsid w:val="00315763"/>
    <w:rsid w:val="00424304"/>
    <w:rsid w:val="0050515E"/>
    <w:rsid w:val="00787F80"/>
    <w:rsid w:val="0085621F"/>
    <w:rsid w:val="00897304"/>
    <w:rsid w:val="00AC0348"/>
    <w:rsid w:val="00FB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260E2A44"/>
  <w15:chartTrackingRefBased/>
  <w15:docId w15:val="{BD0273EC-67DF-4FB7-9C80-A5596BB03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7F8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787F80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rsid w:val="00787F80"/>
    <w:pPr>
      <w:tabs>
        <w:tab w:val="left" w:pos="568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787F8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rsid w:val="00787F80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787F80"/>
    <w:rPr>
      <w:rFonts w:ascii="Arial" w:eastAsia="Times New Roman" w:hAnsi="Arial" w:cs="Arial"/>
      <w:b/>
      <w:bCs/>
      <w:kern w:val="0"/>
      <w:sz w:val="24"/>
      <w:szCs w:val="24"/>
      <w:lang w:eastAsia="cs-CZ"/>
      <w14:ligatures w14:val="none"/>
    </w:rPr>
  </w:style>
  <w:style w:type="paragraph" w:styleId="Zkladntext3">
    <w:name w:val="Body Text 3"/>
    <w:basedOn w:val="Normln"/>
    <w:link w:val="Zkladntext3Char"/>
    <w:rsid w:val="00787F80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787F80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adresa">
    <w:name w:val="adresa"/>
    <w:basedOn w:val="Normln"/>
    <w:rsid w:val="00787F80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787F8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787F8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rsid w:val="00787F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87F80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customStyle="1" w:styleId="Zkladntext31">
    <w:name w:val="Základní text 31"/>
    <w:basedOn w:val="Normln"/>
    <w:rsid w:val="00787F80"/>
    <w:pPr>
      <w:jc w:val="both"/>
    </w:pPr>
    <w:rPr>
      <w:sz w:val="24"/>
      <w:lang w:eastAsia="en-US"/>
    </w:rPr>
  </w:style>
  <w:style w:type="paragraph" w:customStyle="1" w:styleId="vnintext">
    <w:name w:val="vniønítext"/>
    <w:basedOn w:val="Normln"/>
    <w:rsid w:val="00787F80"/>
    <w:pPr>
      <w:tabs>
        <w:tab w:val="left" w:pos="709"/>
      </w:tabs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871</Words>
  <Characters>5143</Characters>
  <Application>Microsoft Office Word</Application>
  <DocSecurity>0</DocSecurity>
  <Lines>42</Lines>
  <Paragraphs>12</Paragraphs>
  <ScaleCrop>false</ScaleCrop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Havránková Jitka</dc:creator>
  <cp:keywords/>
  <dc:description/>
  <cp:lastModifiedBy>Havránková Jitka</cp:lastModifiedBy>
  <cp:revision>4</cp:revision>
  <dcterms:created xsi:type="dcterms:W3CDTF">2024-08-20T07:11:00Z</dcterms:created>
  <dcterms:modified xsi:type="dcterms:W3CDTF">2024-08-20T07:19:00Z</dcterms:modified>
</cp:coreProperties>
</file>