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9A37A" w14:textId="77777777" w:rsidR="007D5B9E" w:rsidRDefault="008354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661527F" w14:textId="77777777" w:rsidR="007D5B9E" w:rsidRDefault="008354BB">
      <w:pPr>
        <w:framePr w:w="1381" w:wrap="auto" w:hAnchor="text" w:x="5382" w:y="1398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Smlouva</w:t>
      </w:r>
    </w:p>
    <w:p w14:paraId="5EA67713" w14:textId="77777777" w:rsidR="007D5B9E" w:rsidRDefault="008354BB">
      <w:pPr>
        <w:framePr w:w="8855" w:wrap="auto" w:hAnchor="text" w:x="1640" w:y="2049"/>
        <w:widowControl w:val="0"/>
        <w:autoSpaceDE w:val="0"/>
        <w:autoSpaceDN w:val="0"/>
        <w:spacing w:before="0" w:after="0" w:line="390" w:lineRule="exact"/>
        <w:ind w:left="631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 xml:space="preserve">o </w:t>
      </w:r>
      <w:r>
        <w:rPr>
          <w:rFonts w:ascii="Calibri" w:hAnsi="Calibri" w:cs="Calibri"/>
          <w:b/>
          <w:color w:val="000000"/>
          <w:sz w:val="32"/>
        </w:rPr>
        <w:t>zabezpečení</w:t>
      </w:r>
      <w:r>
        <w:rPr>
          <w:rFonts w:ascii="Calibri"/>
          <w:b/>
          <w:color w:val="000000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plaveckého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výcviku</w:t>
      </w:r>
      <w:r>
        <w:rPr>
          <w:rFonts w:ascii="Calibri"/>
          <w:b/>
          <w:color w:val="000000"/>
          <w:spacing w:val="-2"/>
          <w:sz w:val="32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32"/>
        </w:rPr>
        <w:t>žáků</w:t>
      </w:r>
      <w:r>
        <w:rPr>
          <w:rFonts w:ascii="Calibri"/>
          <w:b/>
          <w:color w:val="000000"/>
          <w:spacing w:val="-2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základních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škol,</w:t>
      </w:r>
    </w:p>
    <w:p w14:paraId="333302CC" w14:textId="77777777" w:rsidR="007D5B9E" w:rsidRDefault="008354BB">
      <w:pPr>
        <w:framePr w:w="8855" w:wrap="auto" w:hAnchor="text" w:x="1640" w:y="2049"/>
        <w:widowControl w:val="0"/>
        <w:autoSpaceDE w:val="0"/>
        <w:autoSpaceDN w:val="0"/>
        <w:spacing w:before="33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 w:hAnsi="Calibri" w:cs="Calibri"/>
          <w:b/>
          <w:color w:val="000000"/>
          <w:sz w:val="32"/>
        </w:rPr>
        <w:t>vyplývajícího</w:t>
      </w:r>
      <w:r>
        <w:rPr>
          <w:rFonts w:ascii="Calibri"/>
          <w:b/>
          <w:color w:val="000000"/>
          <w:sz w:val="32"/>
        </w:rPr>
        <w:t xml:space="preserve"> ze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zákona</w:t>
      </w:r>
      <w:r>
        <w:rPr>
          <w:rFonts w:ascii="Calibri"/>
          <w:b/>
          <w:color w:val="000000"/>
          <w:sz w:val="32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32"/>
        </w:rPr>
        <w:t>č.</w:t>
      </w:r>
      <w:r>
        <w:rPr>
          <w:rFonts w:ascii="Calibri"/>
          <w:b/>
          <w:color w:val="000000"/>
          <w:sz w:val="32"/>
        </w:rPr>
        <w:t xml:space="preserve"> 561/2004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 xml:space="preserve">Sb. a </w:t>
      </w:r>
      <w:r>
        <w:rPr>
          <w:rFonts w:ascii="Calibri" w:hAnsi="Calibri" w:cs="Calibri"/>
          <w:b/>
          <w:color w:val="000000"/>
          <w:sz w:val="32"/>
        </w:rPr>
        <w:t>vyhlášky</w:t>
      </w:r>
      <w:r>
        <w:rPr>
          <w:rFonts w:ascii="Calibri"/>
          <w:b/>
          <w:color w:val="000000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č.</w:t>
      </w:r>
      <w:r>
        <w:rPr>
          <w:rFonts w:ascii="Calibri"/>
          <w:b/>
          <w:color w:val="000000"/>
          <w:sz w:val="32"/>
        </w:rPr>
        <w:t xml:space="preserve"> 48/2005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Sb.</w:t>
      </w:r>
    </w:p>
    <w:p w14:paraId="46FF1F5B" w14:textId="77777777" w:rsidR="007D5B9E" w:rsidRDefault="008354BB">
      <w:pPr>
        <w:framePr w:w="8855" w:wrap="auto" w:hAnchor="text" w:x="1640" w:y="2049"/>
        <w:widowControl w:val="0"/>
        <w:autoSpaceDE w:val="0"/>
        <w:autoSpaceDN w:val="0"/>
        <w:spacing w:before="30" w:after="0" w:line="390" w:lineRule="exact"/>
        <w:ind w:left="427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 xml:space="preserve">a </w:t>
      </w:r>
      <w:r>
        <w:rPr>
          <w:rFonts w:ascii="Calibri" w:hAnsi="Calibri" w:cs="Calibri"/>
          <w:b/>
          <w:color w:val="000000"/>
          <w:sz w:val="32"/>
        </w:rPr>
        <w:t>zabezpečení</w:t>
      </w:r>
      <w:r>
        <w:rPr>
          <w:rFonts w:ascii="Calibri"/>
          <w:b/>
          <w:color w:val="000000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plaveckého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výcviku</w:t>
      </w:r>
      <w:r>
        <w:rPr>
          <w:rFonts w:ascii="Calibri"/>
          <w:b/>
          <w:color w:val="000000"/>
          <w:sz w:val="32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32"/>
        </w:rPr>
        <w:t>dětí</w:t>
      </w:r>
      <w:r>
        <w:rPr>
          <w:rFonts w:ascii="Calibri"/>
          <w:b/>
          <w:color w:val="000000"/>
          <w:spacing w:val="-2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 xml:space="preserve">v </w:t>
      </w:r>
      <w:r>
        <w:rPr>
          <w:rFonts w:ascii="Calibri" w:hAnsi="Calibri" w:cs="Calibri"/>
          <w:b/>
          <w:color w:val="000000"/>
          <w:sz w:val="32"/>
        </w:rPr>
        <w:t>pře</w:t>
      </w:r>
      <w:r>
        <w:rPr>
          <w:rFonts w:ascii="Calibri"/>
          <w:b/>
          <w:color w:val="000000"/>
          <w:spacing w:val="-1"/>
          <w:sz w:val="32"/>
        </w:rPr>
        <w:t>d</w:t>
      </w:r>
      <w:r>
        <w:rPr>
          <w:rFonts w:ascii="Calibri" w:hAnsi="Calibri" w:cs="Calibri"/>
          <w:b/>
          <w:color w:val="000000"/>
          <w:sz w:val="32"/>
        </w:rPr>
        <w:t>školním</w:t>
      </w:r>
      <w:r>
        <w:rPr>
          <w:rFonts w:ascii="Calibri"/>
          <w:b/>
          <w:color w:val="000000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věku</w:t>
      </w:r>
    </w:p>
    <w:p w14:paraId="4462B854" w14:textId="77777777" w:rsidR="007D5B9E" w:rsidRDefault="008354BB">
      <w:pPr>
        <w:framePr w:w="3630" w:wrap="auto" w:hAnchor="text" w:x="1416" w:y="40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Provozovatel: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STaRS </w:t>
      </w:r>
      <w:r>
        <w:rPr>
          <w:rFonts w:ascii="Calibri" w:hAnsi="Calibri" w:cs="Calibri"/>
          <w:color w:val="000000"/>
          <w:sz w:val="24"/>
        </w:rPr>
        <w:t>Karviná,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s.r.o.</w:t>
      </w:r>
    </w:p>
    <w:p w14:paraId="1A46594B" w14:textId="77777777" w:rsidR="007D5B9E" w:rsidRDefault="008354BB">
      <w:pPr>
        <w:framePr w:w="8100" w:wrap="auto" w:hAnchor="text" w:x="1416" w:y="43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Zastoupená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pro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věci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smluvní: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Mgr.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Petr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Dyszkiewicz,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jednatel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společnosti</w:t>
      </w:r>
    </w:p>
    <w:p w14:paraId="17DC3F81" w14:textId="7C5C24C1" w:rsidR="007D5B9E" w:rsidRDefault="008354BB">
      <w:pPr>
        <w:framePr w:w="8100" w:wrap="auto" w:hAnchor="text" w:x="1416" w:y="4390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Zastoupená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pro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věci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metodické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a </w:t>
      </w:r>
      <w:r>
        <w:rPr>
          <w:rFonts w:ascii="Calibri" w:hAnsi="Calibri" w:cs="Calibri"/>
          <w:b/>
          <w:color w:val="000000"/>
          <w:sz w:val="24"/>
        </w:rPr>
        <w:t>koordinační:</w:t>
      </w:r>
      <w:r>
        <w:rPr>
          <w:rFonts w:ascii="Calibri"/>
          <w:b/>
          <w:color w:val="000000"/>
          <w:spacing w:val="7"/>
          <w:sz w:val="24"/>
        </w:rPr>
        <w:t xml:space="preserve"> </w:t>
      </w:r>
      <w:r w:rsidR="00F914D5">
        <w:rPr>
          <w:rFonts w:ascii="Calibri"/>
          <w:color w:val="000000"/>
          <w:sz w:val="24"/>
        </w:rPr>
        <w:t>xxx</w:t>
      </w:r>
    </w:p>
    <w:p w14:paraId="777D069C" w14:textId="77777777" w:rsidR="007D5B9E" w:rsidRDefault="008354BB">
      <w:pPr>
        <w:framePr w:w="8100" w:wrap="auto" w:hAnchor="text" w:x="1416" w:y="4390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Sídlo: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Karola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Śliwky</w:t>
      </w:r>
      <w:r>
        <w:rPr>
          <w:rFonts w:ascii="Calibri"/>
          <w:color w:val="000000"/>
          <w:sz w:val="24"/>
        </w:rPr>
        <w:t xml:space="preserve"> 783/2a,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Karviná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Fryštát,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733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01</w:t>
      </w:r>
    </w:p>
    <w:p w14:paraId="12738B35" w14:textId="77777777" w:rsidR="007D5B9E" w:rsidRDefault="008354BB">
      <w:pPr>
        <w:framePr w:w="1525" w:wrap="auto" w:hAnchor="text" w:x="1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IČ: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25857444</w:t>
      </w:r>
    </w:p>
    <w:p w14:paraId="75B01F88" w14:textId="77777777" w:rsidR="007D5B9E" w:rsidRDefault="008354BB">
      <w:pPr>
        <w:framePr w:w="1916" w:wrap="auto" w:hAnchor="text" w:x="495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DIČ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CZ25857444</w:t>
      </w:r>
    </w:p>
    <w:p w14:paraId="00B695DA" w14:textId="20A9C139" w:rsidR="007D5B9E" w:rsidRDefault="008354BB">
      <w:pPr>
        <w:framePr w:w="3849" w:wrap="auto" w:hAnchor="text" w:x="1416" w:y="57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Bankovní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spojení: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 w:rsidR="00F914D5">
        <w:rPr>
          <w:rFonts w:ascii="Calibri"/>
          <w:color w:val="000000"/>
          <w:sz w:val="24"/>
        </w:rPr>
        <w:t>xxx</w:t>
      </w:r>
    </w:p>
    <w:p w14:paraId="779F7FF8" w14:textId="77777777" w:rsidR="007D5B9E" w:rsidRDefault="008354BB">
      <w:pPr>
        <w:framePr w:w="355" w:wrap="auto" w:hAnchor="text" w:x="1416" w:y="62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</w:p>
    <w:p w14:paraId="3CFD3AA4" w14:textId="77777777" w:rsidR="007D5B9E" w:rsidRDefault="008354BB">
      <w:pPr>
        <w:framePr w:w="6273" w:wrap="auto" w:hAnchor="text" w:x="1416" w:y="68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Objednatel: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ZŠ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a </w:t>
      </w:r>
      <w:r>
        <w:rPr>
          <w:rFonts w:ascii="Calibri" w:hAnsi="Calibri" w:cs="Calibri"/>
          <w:b/>
          <w:color w:val="000000"/>
          <w:spacing w:val="-1"/>
          <w:sz w:val="24"/>
        </w:rPr>
        <w:t>MŠ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U Lesa,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Karvin</w:t>
      </w:r>
      <w:r>
        <w:rPr>
          <w:rFonts w:ascii="Calibri" w:hAnsi="Calibri" w:cs="Calibri"/>
          <w:b/>
          <w:color w:val="000000"/>
          <w:spacing w:val="-1"/>
          <w:sz w:val="24"/>
        </w:rPr>
        <w:t>á,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příspěvková</w:t>
      </w:r>
      <w:r>
        <w:rPr>
          <w:rFonts w:ascii="Calibri"/>
          <w:b/>
          <w:color w:val="000000"/>
          <w:sz w:val="24"/>
        </w:rPr>
        <w:t xml:space="preserve"> organizace</w:t>
      </w:r>
    </w:p>
    <w:p w14:paraId="59BF7A05" w14:textId="77777777" w:rsidR="007D5B9E" w:rsidRDefault="008354BB">
      <w:pPr>
        <w:framePr w:w="6273" w:wrap="auto" w:hAnchor="text" w:x="1416" w:y="681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Zastoupená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pro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věci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smluvní: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 w:rsidRPr="00F914D5">
        <w:rPr>
          <w:rFonts w:ascii="Calibri"/>
          <w:bCs/>
          <w:color w:val="000000"/>
          <w:sz w:val="24"/>
        </w:rPr>
        <w:t>Mgr.</w:t>
      </w:r>
      <w:r w:rsidRPr="00F914D5">
        <w:rPr>
          <w:rFonts w:ascii="Calibri"/>
          <w:bCs/>
          <w:color w:val="000000"/>
          <w:spacing w:val="2"/>
          <w:sz w:val="24"/>
        </w:rPr>
        <w:t xml:space="preserve"> </w:t>
      </w:r>
      <w:r w:rsidRPr="00F914D5">
        <w:rPr>
          <w:rFonts w:ascii="Calibri"/>
          <w:bCs/>
          <w:color w:val="000000"/>
          <w:sz w:val="24"/>
        </w:rPr>
        <w:t xml:space="preserve">Jana </w:t>
      </w:r>
      <w:r w:rsidRPr="00F914D5">
        <w:rPr>
          <w:rFonts w:ascii="Calibri" w:hAnsi="Calibri" w:cs="Calibri"/>
          <w:bCs/>
          <w:color w:val="000000"/>
          <w:sz w:val="24"/>
        </w:rPr>
        <w:t>Petrová</w:t>
      </w:r>
    </w:p>
    <w:p w14:paraId="21B906DB" w14:textId="77777777" w:rsidR="007D5B9E" w:rsidRDefault="008354BB">
      <w:pPr>
        <w:framePr w:w="6273" w:wrap="auto" w:hAnchor="text" w:x="1416" w:y="681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Sídlo: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U Lesa 713,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Karviná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Rá</w:t>
      </w:r>
      <w:r>
        <w:rPr>
          <w:rFonts w:ascii="Calibri"/>
          <w:b/>
          <w:color w:val="000000"/>
          <w:sz w:val="24"/>
        </w:rPr>
        <w:t>j</w:t>
      </w:r>
    </w:p>
    <w:p w14:paraId="5248CEC2" w14:textId="77777777" w:rsidR="007D5B9E" w:rsidRDefault="008354BB">
      <w:pPr>
        <w:framePr w:w="1525" w:wrap="auto" w:hAnchor="text" w:x="1416" w:y="7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IČ:</w:t>
      </w:r>
      <w:r>
        <w:rPr>
          <w:rFonts w:ascii="Calibri"/>
          <w:b/>
          <w:color w:val="000000"/>
          <w:sz w:val="24"/>
        </w:rPr>
        <w:t xml:space="preserve"> 48004529</w:t>
      </w:r>
    </w:p>
    <w:p w14:paraId="4E30C217" w14:textId="77777777" w:rsidR="007D5B9E" w:rsidRDefault="008354BB">
      <w:pPr>
        <w:framePr w:w="649" w:wrap="auto" w:hAnchor="text" w:x="5665" w:y="7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DIČ:</w:t>
      </w:r>
    </w:p>
    <w:p w14:paraId="3F92CF7C" w14:textId="36DDA575" w:rsidR="007D5B9E" w:rsidRPr="00F914D5" w:rsidRDefault="008354BB">
      <w:pPr>
        <w:framePr w:w="3582" w:wrap="auto" w:hAnchor="text" w:x="1416" w:y="80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Cs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Bankovní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spojení: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 w:rsidR="00F914D5">
        <w:rPr>
          <w:rFonts w:ascii="Calibri"/>
          <w:bCs/>
          <w:color w:val="000000"/>
          <w:sz w:val="24"/>
        </w:rPr>
        <w:t>xxx</w:t>
      </w:r>
    </w:p>
    <w:p w14:paraId="7E2EADCC" w14:textId="77777777" w:rsidR="007D5B9E" w:rsidRDefault="008354BB">
      <w:pPr>
        <w:framePr w:w="9049" w:wrap="auto" w:hAnchor="text" w:x="1546" w:y="9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uzavírají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v</w:t>
      </w:r>
      <w:r>
        <w:rPr>
          <w:rFonts w:ascii="Calibri"/>
          <w:i/>
          <w:color w:val="000000"/>
          <w:spacing w:val="3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souladu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ustanovením</w:t>
      </w:r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§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1746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 xml:space="preserve">odst. </w:t>
      </w:r>
      <w:r>
        <w:rPr>
          <w:rFonts w:ascii="Calibri"/>
          <w:i/>
          <w:color w:val="000000"/>
          <w:spacing w:val="1"/>
          <w:sz w:val="24"/>
        </w:rPr>
        <w:t>2,</w:t>
      </w:r>
      <w:r>
        <w:rPr>
          <w:rFonts w:ascii="Calibri"/>
          <w:i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zák.</w:t>
      </w:r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4"/>
        </w:rPr>
        <w:t>č.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89/2012</w:t>
      </w:r>
      <w:r>
        <w:rPr>
          <w:rFonts w:ascii="Calibri"/>
          <w:i/>
          <w:color w:val="000000"/>
          <w:spacing w:val="-1"/>
          <w:sz w:val="24"/>
        </w:rPr>
        <w:t xml:space="preserve"> Sb.,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občanského</w:t>
      </w:r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zákoníku</w:t>
      </w:r>
    </w:p>
    <w:p w14:paraId="5FCE5E92" w14:textId="77777777" w:rsidR="007D5B9E" w:rsidRDefault="008354BB">
      <w:pPr>
        <w:framePr w:w="5003" w:wrap="auto" w:hAnchor="text" w:x="3570" w:y="101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 xml:space="preserve">tuto smlouvu o </w:t>
      </w:r>
      <w:r>
        <w:rPr>
          <w:rFonts w:ascii="Calibri" w:hAnsi="Calibri" w:cs="Calibri"/>
          <w:i/>
          <w:color w:val="000000"/>
          <w:sz w:val="24"/>
        </w:rPr>
        <w:t>zabezpečení</w:t>
      </w:r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plaveckého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výcviku…</w:t>
      </w:r>
    </w:p>
    <w:p w14:paraId="0B0F03CC" w14:textId="77777777" w:rsidR="007D5B9E" w:rsidRDefault="008354BB">
      <w:pPr>
        <w:framePr w:w="1320" w:wrap="auto" w:hAnchor="text" w:x="5413" w:y="109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</w:rPr>
      </w:pPr>
      <w:r>
        <w:rPr>
          <w:rFonts w:ascii="Calibri"/>
          <w:b/>
          <w:i/>
          <w:color w:val="000000"/>
          <w:sz w:val="24"/>
        </w:rPr>
        <w:t>Preambule</w:t>
      </w:r>
    </w:p>
    <w:p w14:paraId="5A116D25" w14:textId="77777777" w:rsidR="007D5B9E" w:rsidRDefault="008354BB">
      <w:pPr>
        <w:framePr w:w="8845" w:wrap="auto" w:hAnchor="text" w:x="1649" w:y="113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Smluvní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strany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prohlašují,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4"/>
        </w:rPr>
        <w:t>že</w:t>
      </w:r>
      <w:r>
        <w:rPr>
          <w:rFonts w:ascii="Calibri"/>
          <w:i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údaje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uvedené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v</w:t>
      </w:r>
      <w:r>
        <w:rPr>
          <w:rFonts w:ascii="Calibri"/>
          <w:i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úvodu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4"/>
        </w:rPr>
        <w:t>této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smlouvy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jsou v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souladu</w:t>
      </w:r>
      <w:r>
        <w:rPr>
          <w:rFonts w:ascii="Calibri"/>
          <w:i/>
          <w:color w:val="000000"/>
          <w:sz w:val="24"/>
        </w:rPr>
        <w:t xml:space="preserve"> s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právní</w:t>
      </w:r>
    </w:p>
    <w:p w14:paraId="6994FB95" w14:textId="77777777" w:rsidR="007D5B9E" w:rsidRDefault="008354BB">
      <w:pPr>
        <w:framePr w:w="1336" w:wrap="auto" w:hAnchor="text" w:x="5403" w:y="11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skutečností</w:t>
      </w:r>
    </w:p>
    <w:p w14:paraId="1384667D" w14:textId="77777777" w:rsidR="007D5B9E" w:rsidRDefault="008354BB">
      <w:pPr>
        <w:framePr w:w="8207" w:wrap="auto" w:hAnchor="text" w:x="1968" w:y="120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Smluvní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strany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prohlašují,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4"/>
        </w:rPr>
        <w:t>že</w:t>
      </w:r>
      <w:r>
        <w:rPr>
          <w:rFonts w:ascii="Calibri"/>
          <w:i/>
          <w:color w:val="000000"/>
          <w:spacing w:val="-2"/>
          <w:sz w:val="24"/>
        </w:rPr>
        <w:t xml:space="preserve"> </w:t>
      </w:r>
      <w:r>
        <w:rPr>
          <w:rFonts w:ascii="Calibri"/>
          <w:i/>
          <w:color w:val="000000"/>
          <w:spacing w:val="-1"/>
          <w:sz w:val="24"/>
        </w:rPr>
        <w:t>osoby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podepisující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 xml:space="preserve">tuto </w:t>
      </w:r>
      <w:r>
        <w:rPr>
          <w:rFonts w:ascii="Calibri"/>
          <w:i/>
          <w:color w:val="000000"/>
          <w:sz w:val="24"/>
        </w:rPr>
        <w:t>smlouvu jsou k</w:t>
      </w:r>
      <w:r>
        <w:rPr>
          <w:rFonts w:ascii="Calibri"/>
          <w:i/>
          <w:color w:val="000000"/>
          <w:spacing w:val="6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 xml:space="preserve">tomuto </w:t>
      </w:r>
      <w:r>
        <w:rPr>
          <w:rFonts w:ascii="Calibri" w:hAnsi="Calibri" w:cs="Calibri"/>
          <w:i/>
          <w:color w:val="000000"/>
          <w:sz w:val="24"/>
        </w:rPr>
        <w:t>úkonu</w:t>
      </w:r>
    </w:p>
    <w:p w14:paraId="595C7757" w14:textId="77777777" w:rsidR="007D5B9E" w:rsidRDefault="008354BB">
      <w:pPr>
        <w:framePr w:w="8207" w:wrap="auto" w:hAnchor="text" w:x="1968" w:y="12069"/>
        <w:widowControl w:val="0"/>
        <w:autoSpaceDE w:val="0"/>
        <w:autoSpaceDN w:val="0"/>
        <w:spacing w:before="0" w:after="0" w:line="293" w:lineRule="exact"/>
        <w:ind w:left="3440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z w:val="24"/>
        </w:rPr>
        <w:t>oprávněny.</w:t>
      </w:r>
    </w:p>
    <w:p w14:paraId="4B5B2BB5" w14:textId="77777777" w:rsidR="007D5B9E" w:rsidRDefault="008354BB">
      <w:pPr>
        <w:framePr w:w="7651" w:wrap="auto" w:hAnchor="text" w:x="2247" w:y="12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000000"/>
          <w:sz w:val="24"/>
        </w:rPr>
        <w:t>Provozovatel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prohlašuje,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4"/>
        </w:rPr>
        <w:t>že</w:t>
      </w:r>
      <w:r>
        <w:rPr>
          <w:rFonts w:ascii="Calibri"/>
          <w:i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má</w:t>
      </w:r>
      <w:r>
        <w:rPr>
          <w:rFonts w:ascii="Calibri"/>
          <w:i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oprávnění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k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poskytování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plaveckého</w:t>
      </w:r>
      <w:r>
        <w:rPr>
          <w:rFonts w:ascii="Calibri"/>
          <w:i/>
          <w:color w:val="000000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výcviku</w:t>
      </w:r>
      <w:r>
        <w:rPr>
          <w:rFonts w:ascii="Calibri"/>
          <w:i/>
          <w:color w:val="000000"/>
          <w:sz w:val="24"/>
        </w:rPr>
        <w:t>.</w:t>
      </w:r>
    </w:p>
    <w:p w14:paraId="03A89633" w14:textId="77777777" w:rsidR="007D5B9E" w:rsidRDefault="008354BB">
      <w:pPr>
        <w:framePr w:w="369" w:wrap="auto" w:hAnchor="text" w:x="5888" w:y="13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I.</w:t>
      </w:r>
    </w:p>
    <w:p w14:paraId="7596D507" w14:textId="77777777" w:rsidR="007D5B9E" w:rsidRDefault="008354BB">
      <w:pPr>
        <w:framePr w:w="1992" w:wrap="auto" w:hAnchor="text" w:x="5077" w:y="13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Předmět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smlouvy</w:t>
      </w:r>
    </w:p>
    <w:p w14:paraId="367757B8" w14:textId="77777777" w:rsidR="007D5B9E" w:rsidRDefault="008354BB">
      <w:pPr>
        <w:framePr w:w="8470" w:wrap="auto" w:hAnchor="text" w:x="1416" w:y="144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Plavecký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výcvik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žáky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děti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mateřských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Městském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bazénu</w:t>
      </w:r>
    </w:p>
    <w:p w14:paraId="1B6CF028" w14:textId="77777777" w:rsidR="007D5B9E" w:rsidRDefault="008354BB">
      <w:pPr>
        <w:framePr w:w="8470" w:wrap="auto" w:hAnchor="text" w:x="1416" w:y="144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Karviné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Provozovatelem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plavecké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STaRS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Karviná,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s.r.o.</w:t>
      </w:r>
    </w:p>
    <w:p w14:paraId="3D45FEDB" w14:textId="77777777" w:rsidR="007D5B9E" w:rsidRDefault="008354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B41CF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70.15pt;margin-top:330.55pt;width:454.8pt;height:179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14EE69C" w14:textId="77777777" w:rsidR="007D5B9E" w:rsidRDefault="008354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AF1BA5A" w14:textId="77777777" w:rsidR="007D5B9E" w:rsidRDefault="008354BB">
      <w:pPr>
        <w:framePr w:w="434" w:wrap="auto" w:hAnchor="text" w:x="5855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II.</w:t>
      </w:r>
    </w:p>
    <w:p w14:paraId="7686D3B4" w14:textId="77777777" w:rsidR="007D5B9E" w:rsidRDefault="008354BB">
      <w:pPr>
        <w:framePr w:w="2920" w:wrap="auto" w:hAnchor="text" w:x="4611" w:y="16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Povinnosti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smluvních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stran</w:t>
      </w:r>
    </w:p>
    <w:p w14:paraId="2D748565" w14:textId="77777777" w:rsidR="007D5B9E" w:rsidRDefault="008354BB">
      <w:pPr>
        <w:framePr w:w="1573" w:wrap="auto" w:hAnchor="text" w:x="1635" w:y="22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Provozovatel:</w:t>
      </w:r>
    </w:p>
    <w:p w14:paraId="6A2E47D5" w14:textId="77777777" w:rsidR="007D5B9E" w:rsidRDefault="008354BB">
      <w:pPr>
        <w:framePr w:w="8953" w:wrap="auto" w:hAnchor="text" w:x="1776" w:y="27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a)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zajistí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plavecký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výcvik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žáky</w:t>
      </w:r>
      <w:r>
        <w:rPr>
          <w:rFonts w:ascii="Calibri"/>
          <w:color w:val="000000"/>
          <w:sz w:val="24"/>
        </w:rPr>
        <w:t xml:space="preserve"> objednatele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dle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závazné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objednávky</w:t>
      </w:r>
    </w:p>
    <w:p w14:paraId="0C86B5E9" w14:textId="77777777" w:rsidR="007D5B9E" w:rsidRDefault="008354BB">
      <w:pPr>
        <w:framePr w:w="8953" w:wrap="auto" w:hAnchor="text" w:x="1776" w:y="27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b)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plavecký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výcvik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zajistí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odborně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kvalifikovanými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lektory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dle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příslušných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předpisů</w:t>
      </w:r>
    </w:p>
    <w:p w14:paraId="26FD64F7" w14:textId="77777777" w:rsidR="007D5B9E" w:rsidRDefault="008354BB">
      <w:pPr>
        <w:framePr w:w="8953" w:wrap="auto" w:hAnchor="text" w:x="1776" w:y="2770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MŠMT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ČR,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vztahují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plaveckému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výcviku</w:t>
      </w:r>
    </w:p>
    <w:p w14:paraId="62172FD8" w14:textId="77777777" w:rsidR="007D5B9E" w:rsidRDefault="008354BB">
      <w:pPr>
        <w:framePr w:w="8953" w:wrap="auto" w:hAnchor="text" w:x="1776" w:y="27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c)</w:t>
      </w:r>
      <w:r>
        <w:rPr>
          <w:rFonts w:ascii="Calibri"/>
          <w:color w:val="000000"/>
          <w:spacing w:val="13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před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zahájením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plaveckého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výcviku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předloží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rozvrh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výuky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příslušné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období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2E9362B0" w14:textId="77777777" w:rsidR="007D5B9E" w:rsidRDefault="008354BB">
      <w:pPr>
        <w:framePr w:w="8953" w:wrap="auto" w:hAnchor="text" w:x="1776" w:y="2770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instrukce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zajištění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bezpečnosti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chování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žáků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při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plaveckém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výcviku</w:t>
      </w:r>
    </w:p>
    <w:p w14:paraId="673DBF05" w14:textId="77777777" w:rsidR="007D5B9E" w:rsidRDefault="008354BB">
      <w:pPr>
        <w:framePr w:w="8953" w:wrap="auto" w:hAnchor="text" w:x="1776" w:y="27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d)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zajistí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dodržování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hygienických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bezpečnostních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předpisů</w:t>
      </w:r>
    </w:p>
    <w:p w14:paraId="46D60ECA" w14:textId="77777777" w:rsidR="007D5B9E" w:rsidRDefault="008354BB">
      <w:pPr>
        <w:framePr w:w="8953" w:wrap="auto" w:hAnchor="text" w:x="1776" w:y="27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e)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plavecký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výcvik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zajistí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bazénu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Karviné</w:t>
      </w:r>
      <w:r>
        <w:rPr>
          <w:rFonts w:ascii="Calibri"/>
          <w:color w:val="000000"/>
          <w:sz w:val="24"/>
        </w:rPr>
        <w:t xml:space="preserve"> dle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zpracovaného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rozvrhu</w:t>
      </w:r>
    </w:p>
    <w:p w14:paraId="1D022B69" w14:textId="77777777" w:rsidR="007D5B9E" w:rsidRDefault="008354BB">
      <w:pPr>
        <w:framePr w:w="8953" w:wrap="auto" w:hAnchor="text" w:x="1776" w:y="277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f)</w:t>
      </w:r>
      <w:r>
        <w:rPr>
          <w:rFonts w:ascii="Calibri"/>
          <w:color w:val="000000"/>
          <w:spacing w:val="1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zajistí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plavecký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výcvik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nezbytné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pomůcky</w:t>
      </w:r>
    </w:p>
    <w:p w14:paraId="77480E51" w14:textId="77777777" w:rsidR="007D5B9E" w:rsidRDefault="008354BB">
      <w:pPr>
        <w:framePr w:w="8953" w:wrap="auto" w:hAnchor="text" w:x="1776" w:y="27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g)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před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každou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lekcí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zaznamenává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hlavní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lektor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prezenci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centrálního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docházkového</w:t>
      </w:r>
    </w:p>
    <w:p w14:paraId="225A3BF4" w14:textId="77777777" w:rsidR="007D5B9E" w:rsidRDefault="008354BB">
      <w:pPr>
        <w:framePr w:w="8953" w:wrap="auto" w:hAnchor="text" w:x="1776" w:y="2770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seznamu,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který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následně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zkonzultován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ped</w:t>
      </w:r>
      <w:r>
        <w:rPr>
          <w:rFonts w:ascii="Calibri" w:hAnsi="Calibri" w:cs="Calibri"/>
          <w:color w:val="000000"/>
          <w:sz w:val="24"/>
        </w:rPr>
        <w:t>agogickým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doprovodem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dané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školy</w:t>
      </w:r>
    </w:p>
    <w:p w14:paraId="7ABAC34C" w14:textId="77777777" w:rsidR="007D5B9E" w:rsidRDefault="008354BB">
      <w:pPr>
        <w:framePr w:w="8953" w:wrap="auto" w:hAnchor="text" w:x="1776" w:y="2770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vybraným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zástupcem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dané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místě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podepsán</w:t>
      </w:r>
    </w:p>
    <w:p w14:paraId="69E33BA2" w14:textId="77777777" w:rsidR="007D5B9E" w:rsidRDefault="008354BB">
      <w:pPr>
        <w:framePr w:w="8953" w:wrap="auto" w:hAnchor="text" w:x="1776" w:y="27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h)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základě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centrálního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evidenčního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seznamu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dětí,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provozovatelem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ukončení</w:t>
      </w:r>
    </w:p>
    <w:p w14:paraId="4D73ADF6" w14:textId="77777777" w:rsidR="007D5B9E" w:rsidRDefault="008354BB">
      <w:pPr>
        <w:framePr w:w="8953" w:wrap="auto" w:hAnchor="text" w:x="1776" w:y="2770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výcviku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vystavena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faktura.</w:t>
      </w:r>
    </w:p>
    <w:p w14:paraId="69E596B9" w14:textId="77777777" w:rsidR="007D5B9E" w:rsidRDefault="008354BB">
      <w:pPr>
        <w:framePr w:w="1388" w:wrap="auto" w:hAnchor="text" w:x="1635" w:y="7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Objednatel:</w:t>
      </w:r>
    </w:p>
    <w:p w14:paraId="27D427AD" w14:textId="77777777" w:rsidR="007D5B9E" w:rsidRDefault="008354BB">
      <w:pPr>
        <w:framePr w:w="8949" w:wrap="auto" w:hAnchor="text" w:x="1776" w:y="77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a)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plaveckého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výcviku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zařadí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pouze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žáky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dle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příslušných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předpisů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MŠMT,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</w:p>
    <w:p w14:paraId="1102E3FA" w14:textId="77777777" w:rsidR="007D5B9E" w:rsidRDefault="008354BB">
      <w:pPr>
        <w:framePr w:w="8949" w:wrap="auto" w:hAnchor="text" w:x="1776" w:y="7751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vztahují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k </w:t>
      </w:r>
      <w:r>
        <w:rPr>
          <w:rFonts w:ascii="Calibri" w:hAnsi="Calibri" w:cs="Calibri"/>
          <w:color w:val="000000"/>
          <w:sz w:val="24"/>
        </w:rPr>
        <w:t>výuce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plavání</w:t>
      </w:r>
    </w:p>
    <w:p w14:paraId="36F0B647" w14:textId="77777777" w:rsidR="007D5B9E" w:rsidRDefault="008354BB">
      <w:pPr>
        <w:framePr w:w="8949" w:wrap="auto" w:hAnchor="text" w:x="1776" w:y="77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b)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začátku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výuky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předloží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jmenný</w:t>
      </w:r>
      <w:r>
        <w:rPr>
          <w:rFonts w:ascii="Calibri"/>
          <w:color w:val="000000"/>
          <w:sz w:val="24"/>
        </w:rPr>
        <w:t xml:space="preserve"> seznam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žáků,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kteří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výuky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zúčastní.</w:t>
      </w:r>
      <w:r>
        <w:rPr>
          <w:rFonts w:ascii="Calibri"/>
          <w:color w:val="000000"/>
          <w:sz w:val="24"/>
        </w:rPr>
        <w:t xml:space="preserve"> Tento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seznam</w:t>
      </w:r>
    </w:p>
    <w:p w14:paraId="4B8D8E12" w14:textId="77777777" w:rsidR="007D5B9E" w:rsidRDefault="008354BB">
      <w:pPr>
        <w:framePr w:w="8949" w:wrap="auto" w:hAnchor="text" w:x="1776" w:y="7751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nedílnou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součástí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smlouvy.</w:t>
      </w:r>
    </w:p>
    <w:p w14:paraId="10901EEF" w14:textId="77777777" w:rsidR="007D5B9E" w:rsidRDefault="008354BB">
      <w:pPr>
        <w:framePr w:w="8956" w:wrap="auto" w:hAnchor="text" w:x="1776" w:y="89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c)</w:t>
      </w:r>
      <w:r>
        <w:rPr>
          <w:rFonts w:ascii="Calibri"/>
          <w:color w:val="000000"/>
          <w:spacing w:val="1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pedagogický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pracovník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školy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přítomen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celou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dobu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plaveckého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výcviku,</w:t>
      </w:r>
    </w:p>
    <w:p w14:paraId="03FF7ADD" w14:textId="77777777" w:rsidR="007D5B9E" w:rsidRDefault="008354BB">
      <w:pPr>
        <w:framePr w:w="8956" w:wrap="auto" w:hAnchor="text" w:x="1776" w:y="892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kontroluje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metodické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postupy,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uplatňování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didaktických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zásad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prověřuje,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jestli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</w:p>
    <w:p w14:paraId="7B19210F" w14:textId="77777777" w:rsidR="007D5B9E" w:rsidRDefault="008354BB">
      <w:pPr>
        <w:framePr w:w="8956" w:wrap="auto" w:hAnchor="text" w:x="1776" w:y="892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výuka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poskytována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odborné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úrovni.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Má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možnost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zasahovat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činnosti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plavecké</w:t>
      </w:r>
    </w:p>
    <w:p w14:paraId="0E16462C" w14:textId="77777777" w:rsidR="007D5B9E" w:rsidRDefault="008354BB">
      <w:pPr>
        <w:framePr w:w="8956" w:wrap="auto" w:hAnchor="text" w:x="1776" w:y="892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školy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tak,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aby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bylo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zajištěno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dodržování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učebních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dokumentů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školy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plným</w:t>
      </w:r>
    </w:p>
    <w:p w14:paraId="078EB412" w14:textId="77777777" w:rsidR="007D5B9E" w:rsidRDefault="008354BB">
      <w:pPr>
        <w:framePr w:w="8956" w:wrap="auto" w:hAnchor="text" w:x="1776" w:y="892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zajištěním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bezpečnosti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žáků,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něž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zodpovědnost.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Dodržuje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všechny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úkoly</w:t>
      </w:r>
    </w:p>
    <w:p w14:paraId="089EBEDB" w14:textId="77777777" w:rsidR="007D5B9E" w:rsidRDefault="008354BB">
      <w:pPr>
        <w:framePr w:w="8956" w:wrap="auto" w:hAnchor="text" w:x="1776" w:y="892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pedagogického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dozoru </w:t>
      </w:r>
      <w:r>
        <w:rPr>
          <w:rFonts w:ascii="Calibri" w:hAnsi="Calibri" w:cs="Calibri"/>
          <w:color w:val="000000"/>
          <w:sz w:val="24"/>
        </w:rPr>
        <w:t>doprovázejícího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žáky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plavecký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výcvik.</w:t>
      </w:r>
    </w:p>
    <w:p w14:paraId="4D0C8065" w14:textId="77777777" w:rsidR="007D5B9E" w:rsidRDefault="008354BB">
      <w:pPr>
        <w:framePr w:w="8956" w:wrap="auto" w:hAnchor="text" w:x="1776" w:y="89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d)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zodpovídá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bezpečnost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žáků,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kteří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přítomni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bazénu,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ale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plaveckého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výcviku</w:t>
      </w:r>
    </w:p>
    <w:p w14:paraId="73A67C4E" w14:textId="77777777" w:rsidR="007D5B9E" w:rsidRDefault="008354BB">
      <w:pPr>
        <w:framePr w:w="8956" w:wrap="auto" w:hAnchor="text" w:x="1776" w:y="892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aktivně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neúčastní,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zajišťuje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bezpečnost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žáků,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kteří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jsou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nuceni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přerušit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svou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účast</w:t>
      </w:r>
    </w:p>
    <w:p w14:paraId="54FB9F77" w14:textId="77777777" w:rsidR="007D5B9E" w:rsidRDefault="008354BB">
      <w:pPr>
        <w:framePr w:w="8956" w:wrap="auto" w:hAnchor="text" w:x="1776" w:y="892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výuce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(např.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šatna,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WC,</w:t>
      </w:r>
      <w:r>
        <w:rPr>
          <w:rFonts w:ascii="Calibri"/>
          <w:color w:val="000000"/>
          <w:sz w:val="24"/>
        </w:rPr>
        <w:t xml:space="preserve"> sprcha,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úraz,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doprovod </w:t>
      </w:r>
      <w:r>
        <w:rPr>
          <w:rFonts w:ascii="Calibri" w:hAnsi="Calibri" w:cs="Calibri"/>
          <w:color w:val="000000"/>
          <w:sz w:val="24"/>
        </w:rPr>
        <w:t>při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úraze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…).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nutné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zajistit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min.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</w:t>
      </w:r>
    </w:p>
    <w:p w14:paraId="54217E0F" w14:textId="77777777" w:rsidR="007D5B9E" w:rsidRDefault="008354BB">
      <w:pPr>
        <w:framePr w:w="8956" w:wrap="auto" w:hAnchor="text" w:x="1776" w:y="892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pedagogické,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přip.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nepedagogické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pracovníky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doprovázející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žáky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pánské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dámské</w:t>
      </w:r>
    </w:p>
    <w:p w14:paraId="23EDD985" w14:textId="77777777" w:rsidR="007D5B9E" w:rsidRDefault="008354BB">
      <w:pPr>
        <w:framePr w:w="8956" w:wrap="auto" w:hAnchor="text" w:x="1776" w:y="892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šatny.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hygienických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důvodů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nutné,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aby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doprovázející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osoby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převlékly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(nesmí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být</w:t>
      </w:r>
    </w:p>
    <w:p w14:paraId="76BE9582" w14:textId="77777777" w:rsidR="007D5B9E" w:rsidRDefault="008354BB">
      <w:pPr>
        <w:framePr w:w="8956" w:wrap="auto" w:hAnchor="text" w:x="1776" w:y="892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bazénu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přítomny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stejném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oblečení,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kterém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přišly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venku).</w:t>
      </w:r>
    </w:p>
    <w:p w14:paraId="087AA666" w14:textId="77777777" w:rsidR="007D5B9E" w:rsidRDefault="008354BB">
      <w:pPr>
        <w:framePr w:w="8956" w:wrap="auto" w:hAnchor="text" w:x="1776" w:y="89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e)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provede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poučení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žáků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bezpečnosti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hygienických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zásadách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plaveckém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výcviku,</w:t>
      </w:r>
    </w:p>
    <w:p w14:paraId="644E486E" w14:textId="77777777" w:rsidR="007D5B9E" w:rsidRDefault="008354BB">
      <w:pPr>
        <w:framePr w:w="8956" w:wrap="auto" w:hAnchor="text" w:x="1776" w:y="892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provede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záznam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třídní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knihy</w:t>
      </w:r>
    </w:p>
    <w:p w14:paraId="2A3D98B3" w14:textId="77777777" w:rsidR="007D5B9E" w:rsidRDefault="008354BB">
      <w:pPr>
        <w:framePr w:w="8956" w:wrap="auto" w:hAnchor="text" w:x="1776" w:y="89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f)</w:t>
      </w:r>
      <w:r>
        <w:rPr>
          <w:rFonts w:ascii="Calibri"/>
          <w:color w:val="000000"/>
          <w:spacing w:val="1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společně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hlavním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/>
          <w:color w:val="000000"/>
          <w:sz w:val="24"/>
        </w:rPr>
        <w:t>lektorem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provádí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/>
          <w:color w:val="000000"/>
          <w:sz w:val="24"/>
        </w:rPr>
        <w:t>kontrolu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záznamu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přítomnosti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dětí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</w:p>
    <w:p w14:paraId="1817E4B8" w14:textId="77777777" w:rsidR="007D5B9E" w:rsidRDefault="008354BB">
      <w:pPr>
        <w:framePr w:w="8956" w:wrap="auto" w:hAnchor="text" w:x="1776" w:y="8925"/>
        <w:widowControl w:val="0"/>
        <w:autoSpaceDE w:val="0"/>
        <w:autoSpaceDN w:val="0"/>
        <w:spacing w:before="2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docházkových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listů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tříd.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Správnost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seznamu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stvrdí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svým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podpisem.</w:t>
      </w:r>
    </w:p>
    <w:p w14:paraId="67AE2A94" w14:textId="77777777" w:rsidR="007D5B9E" w:rsidRDefault="008354BB">
      <w:pPr>
        <w:framePr w:w="8956" w:wrap="auto" w:hAnchor="text" w:x="1776" w:y="89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g)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  <w:sz w:val="24"/>
        </w:rPr>
        <w:t>pedagog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informuje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instruktora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zdravotním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omezení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dětí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(cukrovka,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epilepsie,</w:t>
      </w:r>
    </w:p>
    <w:p w14:paraId="1FA45166" w14:textId="77777777" w:rsidR="007D5B9E" w:rsidRDefault="008354BB">
      <w:pPr>
        <w:framePr w:w="8956" w:wrap="auto" w:hAnchor="text" w:x="1776" w:y="892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autismus, ADHD,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naslouchadlo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…)</w:t>
      </w:r>
    </w:p>
    <w:p w14:paraId="7DD38387" w14:textId="77777777" w:rsidR="007D5B9E" w:rsidRDefault="008354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6CC3499">
          <v:shape id="_x00001" o:spid="_x0000_s1028" type="#_x0000_t75" style="position:absolute;margin-left:70.15pt;margin-top:330.55pt;width:454.8pt;height:179pt;z-index:-251658240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669CB34" w14:textId="77777777" w:rsidR="007D5B9E" w:rsidRDefault="008354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3A558CB" w14:textId="77777777" w:rsidR="007D5B9E" w:rsidRDefault="008354BB">
      <w:pPr>
        <w:framePr w:w="498" w:wrap="auto" w:hAnchor="text" w:x="582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III.</w:t>
      </w:r>
    </w:p>
    <w:p w14:paraId="494C217D" w14:textId="77777777" w:rsidR="007D5B9E" w:rsidRDefault="008354BB">
      <w:pPr>
        <w:framePr w:w="4958" w:wrap="auto" w:hAnchor="text" w:x="3594" w:y="16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Výše</w:t>
      </w:r>
      <w:r>
        <w:rPr>
          <w:rFonts w:ascii="Calibri"/>
          <w:b/>
          <w:color w:val="000000"/>
          <w:sz w:val="24"/>
        </w:rPr>
        <w:t xml:space="preserve"> a </w:t>
      </w:r>
      <w:r>
        <w:rPr>
          <w:rFonts w:ascii="Calibri" w:hAnsi="Calibri" w:cs="Calibri"/>
          <w:b/>
          <w:color w:val="000000"/>
          <w:spacing w:val="1"/>
          <w:sz w:val="24"/>
        </w:rPr>
        <w:t>způsob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úhrady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pro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školní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rok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202</w:t>
      </w:r>
      <w:r>
        <w:rPr>
          <w:rFonts w:ascii="Calibri"/>
          <w:b/>
          <w:color w:val="000000"/>
          <w:sz w:val="24"/>
        </w:rPr>
        <w:t>4/2025</w:t>
      </w:r>
    </w:p>
    <w:p w14:paraId="08AD85AA" w14:textId="77777777" w:rsidR="007D5B9E" w:rsidRDefault="008354BB">
      <w:pPr>
        <w:framePr w:w="9315" w:wrap="auto" w:hAnchor="text" w:x="1416" w:y="22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Cena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plného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plaveckého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výcviku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dle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rozvrhu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výuky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pro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MŠ</w:t>
      </w:r>
      <w:r>
        <w:rPr>
          <w:rFonts w:ascii="Calibri"/>
          <w:b/>
          <w:color w:val="000000"/>
          <w:spacing w:val="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1.300,-</w:t>
      </w:r>
      <w:r>
        <w:rPr>
          <w:rFonts w:ascii="Calibri"/>
          <w:b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Kč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žáka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dopravy</w:t>
      </w:r>
    </w:p>
    <w:p w14:paraId="03ED88A7" w14:textId="77777777" w:rsidR="007D5B9E" w:rsidRDefault="008354BB">
      <w:pPr>
        <w:framePr w:w="9315" w:wrap="auto" w:hAnchor="text" w:x="1416" w:y="22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ZŠ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1.950,-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Kč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žáka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dopravy. Cena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stanovena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</w:p>
    <w:p w14:paraId="4AA0237E" w14:textId="77777777" w:rsidR="007D5B9E" w:rsidRDefault="008354BB">
      <w:pPr>
        <w:framePr w:w="431" w:wrap="auto" w:hAnchor="text" w:x="1776" w:y="3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ANJQJ+Wingdings" w:hAnsi="NANJQJ+Wingdings" w:cs="NANJQJ+Wingdings"/>
          <w:color w:val="000000"/>
          <w:sz w:val="24"/>
        </w:rPr>
        <w:t>➢</w:t>
      </w:r>
    </w:p>
    <w:p w14:paraId="7C7E74C8" w14:textId="77777777" w:rsidR="007D5B9E" w:rsidRDefault="008354BB">
      <w:pPr>
        <w:framePr w:w="431" w:wrap="auto" w:hAnchor="text" w:x="1776" w:y="303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ANJQJ+Wingdings" w:hAnsi="NANJQJ+Wingdings" w:cs="NANJQJ+Wingdings"/>
          <w:color w:val="000000"/>
          <w:sz w:val="24"/>
        </w:rPr>
        <w:t>➢</w:t>
      </w:r>
    </w:p>
    <w:p w14:paraId="1A531EF6" w14:textId="77777777" w:rsidR="007D5B9E" w:rsidRDefault="008354BB">
      <w:pPr>
        <w:framePr w:w="4468" w:wrap="auto" w:hAnchor="text" w:x="2136" w:y="30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10 </w:t>
      </w:r>
      <w:r>
        <w:rPr>
          <w:rFonts w:ascii="Calibri" w:hAnsi="Calibri" w:cs="Calibri"/>
          <w:color w:val="000000"/>
          <w:sz w:val="24"/>
        </w:rPr>
        <w:t>lekcí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45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minutách</w:t>
      </w:r>
      <w:r>
        <w:rPr>
          <w:rFonts w:ascii="Calibri"/>
          <w:color w:val="000000"/>
          <w:sz w:val="24"/>
        </w:rPr>
        <w:t xml:space="preserve"> pro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mateřské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</w:t>
      </w:r>
      <w:r>
        <w:rPr>
          <w:rFonts w:ascii="Calibri"/>
          <w:color w:val="000000"/>
          <w:sz w:val="24"/>
        </w:rPr>
        <w:t>y</w:t>
      </w:r>
    </w:p>
    <w:p w14:paraId="01D7720D" w14:textId="77777777" w:rsidR="007D5B9E" w:rsidRDefault="008354BB">
      <w:pPr>
        <w:framePr w:w="4468" w:wrap="auto" w:hAnchor="text" w:x="2136" w:y="302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15 </w:t>
      </w:r>
      <w:r>
        <w:rPr>
          <w:rFonts w:ascii="Calibri" w:hAnsi="Calibri" w:cs="Calibri"/>
          <w:color w:val="000000"/>
          <w:sz w:val="24"/>
        </w:rPr>
        <w:t>lekcí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60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minutách</w:t>
      </w:r>
      <w:r>
        <w:rPr>
          <w:rFonts w:ascii="Calibri"/>
          <w:color w:val="000000"/>
          <w:sz w:val="24"/>
        </w:rPr>
        <w:t xml:space="preserve"> pro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školy</w:t>
      </w:r>
    </w:p>
    <w:p w14:paraId="413F166B" w14:textId="77777777" w:rsidR="007D5B9E" w:rsidRDefault="008354BB">
      <w:pPr>
        <w:framePr w:w="9315" w:wrap="auto" w:hAnchor="text" w:x="1416" w:y="39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Sourozenecká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cena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plaveckého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výcviku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½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plného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plaveckého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výcviku,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tj.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650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Kč/dítě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MŠ</w:t>
      </w:r>
    </w:p>
    <w:p w14:paraId="2C4BDB78" w14:textId="77777777" w:rsidR="007D5B9E" w:rsidRDefault="008354BB">
      <w:pPr>
        <w:framePr w:w="9315" w:wrap="auto" w:hAnchor="text" w:x="1416" w:y="39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975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Kč/žák</w:t>
      </w:r>
      <w:r>
        <w:rPr>
          <w:rFonts w:ascii="Calibri"/>
          <w:color w:val="000000"/>
          <w:sz w:val="24"/>
        </w:rPr>
        <w:t xml:space="preserve"> pro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bez dopravy.</w:t>
      </w:r>
    </w:p>
    <w:p w14:paraId="752F57D8" w14:textId="77777777" w:rsidR="007D5B9E" w:rsidRDefault="008354BB">
      <w:pPr>
        <w:framePr w:w="9314" w:wrap="auto" w:hAnchor="text" w:x="1416" w:y="47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Způsob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úhrady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bankovním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převodem.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Faktura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bude</w:t>
      </w:r>
      <w:r>
        <w:rPr>
          <w:rFonts w:ascii="Calibri"/>
          <w:color w:val="000000"/>
          <w:sz w:val="24"/>
        </w:rPr>
        <w:t xml:space="preserve"> vystavena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základě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jmenných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seznamů</w:t>
      </w:r>
    </w:p>
    <w:p w14:paraId="3449DDB9" w14:textId="77777777" w:rsidR="007D5B9E" w:rsidRDefault="008354BB">
      <w:pPr>
        <w:framePr w:w="9314" w:wrap="auto" w:hAnchor="text" w:x="1416" w:y="47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žáků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(docházkových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listů)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jednotlivých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tříd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(skupin),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splatností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14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dnů.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první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pololetí</w:t>
      </w:r>
    </w:p>
    <w:p w14:paraId="10CBDD8C" w14:textId="77777777" w:rsidR="007D5B9E" w:rsidRDefault="008354BB">
      <w:pPr>
        <w:framePr w:w="9314" w:wrap="auto" w:hAnchor="text" w:x="1416" w:y="47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faktura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vystavena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z w:val="24"/>
        </w:rPr>
        <w:t xml:space="preserve"> konce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kalendářního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roku.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druhé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pololetí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ukončení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kurzu.</w:t>
      </w:r>
    </w:p>
    <w:p w14:paraId="77FF0771" w14:textId="77777777" w:rsidR="007D5B9E" w:rsidRDefault="008354BB">
      <w:pPr>
        <w:framePr w:w="3141" w:wrap="auto" w:hAnchor="text" w:x="1416" w:y="59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Vysvětlení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fakturace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výcviku:</w:t>
      </w:r>
    </w:p>
    <w:p w14:paraId="0DCD741D" w14:textId="77777777" w:rsidR="007D5B9E" w:rsidRDefault="008354BB">
      <w:pPr>
        <w:framePr w:w="2262" w:wrap="auto" w:hAnchor="text" w:x="1532" w:y="62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Plný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plavecký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výcvik</w:t>
      </w:r>
    </w:p>
    <w:p w14:paraId="1DEC2BF8" w14:textId="77777777" w:rsidR="007D5B9E" w:rsidRDefault="008354BB">
      <w:pPr>
        <w:framePr w:w="1351" w:wrap="auto" w:hAnchor="text" w:x="4520" w:y="62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Bez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úhrady</w:t>
      </w:r>
    </w:p>
    <w:p w14:paraId="085F7BC0" w14:textId="77777777" w:rsidR="007D5B9E" w:rsidRDefault="008354BB">
      <w:pPr>
        <w:framePr w:w="1898" w:wrap="auto" w:hAnchor="text" w:x="6270" w:y="62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Částečná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úhrada</w:t>
      </w:r>
    </w:p>
    <w:p w14:paraId="521B2022" w14:textId="77777777" w:rsidR="007D5B9E" w:rsidRDefault="008354BB">
      <w:pPr>
        <w:framePr w:w="1898" w:wrap="auto" w:hAnchor="text" w:x="6270" w:y="6256"/>
        <w:widowControl w:val="0"/>
        <w:autoSpaceDE w:val="0"/>
        <w:autoSpaceDN w:val="0"/>
        <w:spacing w:before="0" w:after="0" w:line="293" w:lineRule="exact"/>
        <w:ind w:left="410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(½</w:t>
      </w:r>
      <w:r>
        <w:rPr>
          <w:rFonts w:ascii="Calibri"/>
          <w:b/>
          <w:color w:val="000000"/>
          <w:sz w:val="24"/>
        </w:rPr>
        <w:t xml:space="preserve"> cena)</w:t>
      </w:r>
    </w:p>
    <w:p w14:paraId="75AC98B5" w14:textId="77777777" w:rsidR="007D5B9E" w:rsidRDefault="008354BB">
      <w:pPr>
        <w:framePr w:w="1437" w:wrap="auto" w:hAnchor="text" w:x="8760" w:y="62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Plná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úhrada</w:t>
      </w:r>
    </w:p>
    <w:p w14:paraId="796B4838" w14:textId="77777777" w:rsidR="007D5B9E" w:rsidRDefault="008354BB">
      <w:pPr>
        <w:framePr w:w="362" w:wrap="auto" w:hAnchor="text" w:x="1532" w:y="6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23BE7EE9" w14:textId="77777777" w:rsidR="007D5B9E" w:rsidRDefault="008354BB">
      <w:pPr>
        <w:framePr w:w="362" w:wrap="auto" w:hAnchor="text" w:x="1532" w:y="6853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5E178024" w14:textId="77777777" w:rsidR="007D5B9E" w:rsidRDefault="008354BB">
      <w:pPr>
        <w:framePr w:w="2437" w:wrap="auto" w:hAnchor="text" w:x="1654" w:y="6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lekcí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45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minutách</w:t>
      </w:r>
    </w:p>
    <w:p w14:paraId="469BDA91" w14:textId="77777777" w:rsidR="007D5B9E" w:rsidRDefault="008354BB">
      <w:pPr>
        <w:framePr w:w="2437" w:wrap="auto" w:hAnchor="text" w:x="1654" w:y="6853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lekcí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60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minutách</w:t>
      </w:r>
    </w:p>
    <w:p w14:paraId="641CBF52" w14:textId="77777777" w:rsidR="007D5B9E" w:rsidRDefault="008354BB">
      <w:pPr>
        <w:framePr w:w="1115" w:wrap="auto" w:hAnchor="text" w:x="4638" w:y="6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1-3 </w:t>
      </w:r>
      <w:r>
        <w:rPr>
          <w:rFonts w:ascii="Calibri"/>
          <w:color w:val="000000"/>
          <w:spacing w:val="-1"/>
          <w:sz w:val="24"/>
        </w:rPr>
        <w:t>lekce</w:t>
      </w:r>
    </w:p>
    <w:p w14:paraId="3DE4940A" w14:textId="77777777" w:rsidR="007D5B9E" w:rsidRDefault="008354BB">
      <w:pPr>
        <w:framePr w:w="1115" w:wrap="auto" w:hAnchor="text" w:x="4638" w:y="6853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1-4 </w:t>
      </w:r>
      <w:r>
        <w:rPr>
          <w:rFonts w:ascii="Calibri"/>
          <w:color w:val="000000"/>
          <w:spacing w:val="-1"/>
          <w:sz w:val="24"/>
        </w:rPr>
        <w:t>lekce</w:t>
      </w:r>
    </w:p>
    <w:p w14:paraId="05102904" w14:textId="77777777" w:rsidR="007D5B9E" w:rsidRDefault="008354BB">
      <w:pPr>
        <w:framePr w:w="921" w:wrap="auto" w:hAnchor="text" w:x="6757" w:y="6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lekce</w:t>
      </w:r>
    </w:p>
    <w:p w14:paraId="580228B6" w14:textId="77777777" w:rsidR="007D5B9E" w:rsidRDefault="008354BB">
      <w:pPr>
        <w:framePr w:w="921" w:wrap="auto" w:hAnchor="text" w:x="6757" w:y="6853"/>
        <w:widowControl w:val="0"/>
        <w:autoSpaceDE w:val="0"/>
        <w:autoSpaceDN w:val="0"/>
        <w:spacing w:before="9" w:after="0" w:line="293" w:lineRule="exact"/>
        <w:ind w:left="3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lekcí</w:t>
      </w:r>
    </w:p>
    <w:p w14:paraId="65E0B90A" w14:textId="77777777" w:rsidR="007D5B9E" w:rsidRDefault="008354BB">
      <w:pPr>
        <w:framePr w:w="1173" w:wrap="auto" w:hAnchor="text" w:x="8892" w:y="6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5-</w:t>
      </w:r>
      <w:r>
        <w:rPr>
          <w:rFonts w:ascii="Calibri"/>
          <w:color w:val="000000"/>
          <w:sz w:val="24"/>
        </w:rPr>
        <w:t xml:space="preserve">10 </w:t>
      </w:r>
      <w:r>
        <w:rPr>
          <w:rFonts w:ascii="Calibri" w:hAnsi="Calibri" w:cs="Calibri"/>
          <w:color w:val="000000"/>
          <w:sz w:val="24"/>
        </w:rPr>
        <w:t>lekcí</w:t>
      </w:r>
    </w:p>
    <w:p w14:paraId="79279630" w14:textId="77777777" w:rsidR="007D5B9E" w:rsidRDefault="008354BB">
      <w:pPr>
        <w:framePr w:w="1173" w:wrap="auto" w:hAnchor="text" w:x="8892" w:y="6853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6-</w:t>
      </w:r>
      <w:r>
        <w:rPr>
          <w:rFonts w:ascii="Calibri"/>
          <w:color w:val="000000"/>
          <w:sz w:val="24"/>
        </w:rPr>
        <w:t xml:space="preserve">15 </w:t>
      </w:r>
      <w:r>
        <w:rPr>
          <w:rFonts w:ascii="Calibri" w:hAnsi="Calibri" w:cs="Calibri"/>
          <w:color w:val="000000"/>
          <w:sz w:val="24"/>
        </w:rPr>
        <w:t>lekcí</w:t>
      </w:r>
    </w:p>
    <w:p w14:paraId="7EB99C4E" w14:textId="77777777" w:rsidR="007D5B9E" w:rsidRDefault="008354BB">
      <w:pPr>
        <w:framePr w:w="9245" w:wrap="auto" w:hAnchor="text" w:x="1416" w:y="8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návaznosti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růst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energií,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může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dojít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k </w:t>
      </w:r>
      <w:r>
        <w:rPr>
          <w:rFonts w:ascii="Calibri" w:hAnsi="Calibri" w:cs="Calibri"/>
          <w:color w:val="000000"/>
          <w:sz w:val="24"/>
        </w:rPr>
        <w:t>navýšení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ceny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plavecký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výcvik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rok</w:t>
      </w:r>
    </w:p>
    <w:p w14:paraId="31AE59B1" w14:textId="77777777" w:rsidR="007D5B9E" w:rsidRDefault="008354BB">
      <w:pPr>
        <w:framePr w:w="9245" w:wrap="auto" w:hAnchor="text" w:x="1416" w:y="8044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024/2025. V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případě,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že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k </w:t>
      </w:r>
      <w:r>
        <w:rPr>
          <w:rFonts w:ascii="Calibri" w:hAnsi="Calibri" w:cs="Calibri"/>
          <w:color w:val="000000"/>
          <w:sz w:val="24"/>
        </w:rPr>
        <w:t>navýšení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došlo,</w:t>
      </w:r>
      <w:r>
        <w:rPr>
          <w:rFonts w:ascii="Calibri"/>
          <w:color w:val="000000"/>
          <w:spacing w:val="-1"/>
          <w:sz w:val="24"/>
        </w:rPr>
        <w:t xml:space="preserve"> bude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výše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kurzovného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řešena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dodatkem</w:t>
      </w:r>
    </w:p>
    <w:p w14:paraId="08B3B0CC" w14:textId="77777777" w:rsidR="007D5B9E" w:rsidRDefault="008354BB">
      <w:pPr>
        <w:framePr w:w="362" w:wrap="auto" w:hAnchor="text" w:x="1416" w:y="83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70923F40" w14:textId="77777777" w:rsidR="007D5B9E" w:rsidRDefault="008354BB">
      <w:pPr>
        <w:framePr w:w="5126" w:wrap="auto" w:hAnchor="text" w:x="1416" w:y="8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ke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smlouvě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zahájením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nového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školního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roku.</w:t>
      </w:r>
    </w:p>
    <w:p w14:paraId="35915C7B" w14:textId="77777777" w:rsidR="007D5B9E" w:rsidRDefault="008354BB">
      <w:pPr>
        <w:framePr w:w="511" w:wrap="auto" w:hAnchor="text" w:x="5816" w:y="92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IV.</w:t>
      </w:r>
    </w:p>
    <w:p w14:paraId="2495B99F" w14:textId="77777777" w:rsidR="007D5B9E" w:rsidRDefault="008354BB">
      <w:pPr>
        <w:framePr w:w="1447" w:wrap="auto" w:hAnchor="text" w:x="5348" w:y="95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Doba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plnění</w:t>
      </w:r>
    </w:p>
    <w:p w14:paraId="1EFEC18F" w14:textId="77777777" w:rsidR="007D5B9E" w:rsidRDefault="008354BB">
      <w:pPr>
        <w:framePr w:w="4564" w:wrap="auto" w:hAnchor="text" w:x="1416" w:y="100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Smlouva 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uzavírá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školní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rok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2024/2025.</w:t>
      </w:r>
    </w:p>
    <w:p w14:paraId="2E5458A7" w14:textId="77777777" w:rsidR="007D5B9E" w:rsidRDefault="008354BB">
      <w:pPr>
        <w:framePr w:w="446" w:wrap="auto" w:hAnchor="text" w:x="5850" w:y="106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V.</w:t>
      </w:r>
    </w:p>
    <w:p w14:paraId="74D9C001" w14:textId="77777777" w:rsidR="007D5B9E" w:rsidRDefault="008354BB">
      <w:pPr>
        <w:framePr w:w="2486" w:wrap="auto" w:hAnchor="text" w:x="4830" w:y="109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Všeobecná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ustanovení</w:t>
      </w:r>
    </w:p>
    <w:p w14:paraId="60A7CF30" w14:textId="77777777" w:rsidR="007D5B9E" w:rsidRDefault="008354BB">
      <w:pPr>
        <w:framePr w:w="9315" w:wrap="auto" w:hAnchor="text" w:x="1416" w:y="115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Účastníci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plaveckého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výcviku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jsou povinni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dodržovat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provozní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řád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návštěvní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řád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plaveckého</w:t>
      </w:r>
    </w:p>
    <w:p w14:paraId="20C442C6" w14:textId="77777777" w:rsidR="007D5B9E" w:rsidRDefault="008354BB">
      <w:pPr>
        <w:framePr w:w="9315" w:wrap="auto" w:hAnchor="text" w:x="1416" w:y="115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areálu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řídit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pokyny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službu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konajících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zaměstnanců.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případě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havárie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či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jiného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závažného</w:t>
      </w:r>
    </w:p>
    <w:p w14:paraId="244273B5" w14:textId="77777777" w:rsidR="007D5B9E" w:rsidRDefault="008354BB">
      <w:pPr>
        <w:framePr w:w="9315" w:wrap="auto" w:hAnchor="text" w:x="1416" w:y="115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důvodu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odstávky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bazénu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bude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plavecký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výcvik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odvolán.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takovém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případě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odvolání</w:t>
      </w:r>
    </w:p>
    <w:p w14:paraId="245DAF10" w14:textId="77777777" w:rsidR="007D5B9E" w:rsidRDefault="008354BB">
      <w:pPr>
        <w:framePr w:w="9315" w:wrap="auto" w:hAnchor="text" w:x="1416" w:y="115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provedeno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bezodkladně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-1"/>
          <w:sz w:val="24"/>
        </w:rPr>
        <w:t xml:space="preserve"> po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dohodě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poskytnut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náhradní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termín.</w:t>
      </w:r>
    </w:p>
    <w:p w14:paraId="3911B727" w14:textId="77777777" w:rsidR="007D5B9E" w:rsidRDefault="008354BB">
      <w:pPr>
        <w:framePr w:w="9305" w:wrap="auto" w:hAnchor="text" w:x="1416" w:y="130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Tato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smlouva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může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být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změněna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doplněna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pouze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písemnou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formou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dohodě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obou</w:t>
      </w:r>
    </w:p>
    <w:p w14:paraId="77AC31CD" w14:textId="77777777" w:rsidR="007D5B9E" w:rsidRDefault="008354BB">
      <w:pPr>
        <w:framePr w:w="9305" w:wrap="auto" w:hAnchor="text" w:x="1416" w:y="1302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smluvních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stran.</w:t>
      </w:r>
    </w:p>
    <w:p w14:paraId="23FF6F20" w14:textId="77777777" w:rsidR="007D5B9E" w:rsidRDefault="008354BB">
      <w:pPr>
        <w:framePr w:w="9315" w:wrap="auto" w:hAnchor="text" w:x="1416" w:y="139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Základní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škola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Mateřská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škola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Lesa,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Karvin</w:t>
      </w:r>
      <w:r>
        <w:rPr>
          <w:rFonts w:ascii="Calibri" w:hAnsi="Calibri" w:cs="Calibri"/>
          <w:color w:val="000000"/>
          <w:sz w:val="24"/>
        </w:rPr>
        <w:t>á,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příspěvková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organizace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povinným</w:t>
      </w:r>
    </w:p>
    <w:p w14:paraId="1956D699" w14:textId="77777777" w:rsidR="007D5B9E" w:rsidRDefault="008354BB">
      <w:pPr>
        <w:framePr w:w="9315" w:wrap="auto" w:hAnchor="text" w:x="1416" w:y="139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subjektem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dle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340/2015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Sb.,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registru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smluv,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platném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znění.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Smluvní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strany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</w:p>
    <w:p w14:paraId="3373795C" w14:textId="77777777" w:rsidR="007D5B9E" w:rsidRDefault="008354BB">
      <w:pPr>
        <w:framePr w:w="9315" w:wrap="auto" w:hAnchor="text" w:x="1416" w:y="139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dohodly,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že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povinnosti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dle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tohoto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souvislosti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 </w:t>
      </w:r>
      <w:r>
        <w:rPr>
          <w:rFonts w:ascii="Calibri" w:hAnsi="Calibri" w:cs="Calibri"/>
          <w:color w:val="000000"/>
          <w:sz w:val="24"/>
        </w:rPr>
        <w:t>uveřejněním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Smlouvy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zajistí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Základní</w:t>
      </w:r>
    </w:p>
    <w:p w14:paraId="700386BA" w14:textId="77777777" w:rsidR="007D5B9E" w:rsidRDefault="008354BB">
      <w:pPr>
        <w:framePr w:w="9315" w:wrap="auto" w:hAnchor="text" w:x="1416" w:y="139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škola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Mateřská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Lesa,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Karvin</w:t>
      </w:r>
      <w:r>
        <w:rPr>
          <w:rFonts w:ascii="Calibri" w:hAnsi="Calibri" w:cs="Calibri"/>
          <w:color w:val="000000"/>
          <w:sz w:val="24"/>
        </w:rPr>
        <w:t>á,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příspěvková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organizace.</w:t>
      </w:r>
    </w:p>
    <w:p w14:paraId="52547246" w14:textId="77777777" w:rsidR="007D5B9E" w:rsidRDefault="008354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30A935E">
          <v:shape id="_x00002" o:spid="_x0000_s1027" type="#_x0000_t75" style="position:absolute;margin-left:69.8pt;margin-top:311.35pt;width:455.7pt;height:198.2pt;z-index:-251659264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CB0C611" w14:textId="77777777" w:rsidR="007D5B9E" w:rsidRDefault="008354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4AB3D75" w14:textId="77777777" w:rsidR="007D5B9E" w:rsidRDefault="008354BB">
      <w:pPr>
        <w:framePr w:w="9316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Smluvní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strany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souhlasí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tím,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že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registru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smluv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zveřejněn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celý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rozsah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Smlouvy,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6861B60D" w14:textId="77777777" w:rsidR="007D5B9E" w:rsidRDefault="008354BB">
      <w:pPr>
        <w:framePr w:w="9316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dobu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neurčitou.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Tato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Smlouva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nabývá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účinnosti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dnem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zveřejnění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registru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smluv.</w:t>
      </w:r>
    </w:p>
    <w:p w14:paraId="0791F701" w14:textId="77777777" w:rsidR="007D5B9E" w:rsidRDefault="008354BB">
      <w:pPr>
        <w:framePr w:w="9316" w:wrap="auto" w:hAnchor="text" w:x="1416" w:y="139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Smlouva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vyhotovena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2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stejnopisech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platností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originálu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podepsaných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oprávněnými</w:t>
      </w:r>
    </w:p>
    <w:p w14:paraId="05BD9285" w14:textId="77777777" w:rsidR="007D5B9E" w:rsidRDefault="008354BB">
      <w:pPr>
        <w:framePr w:w="9316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zástupci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smluvních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stran,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přičemž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objednavatel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obdrží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vyhotovení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zhotovitel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vyhotovení.</w:t>
      </w:r>
    </w:p>
    <w:p w14:paraId="54AAB1C9" w14:textId="77777777" w:rsidR="007D5B9E" w:rsidRDefault="008354BB">
      <w:pPr>
        <w:framePr w:w="9315" w:wrap="auto" w:hAnchor="text" w:x="1416" w:y="28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Smluvní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strany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shodně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prohlašují,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že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si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Smlouvu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jejím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podpisem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přečetly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že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byla</w:t>
      </w:r>
    </w:p>
    <w:p w14:paraId="33735213" w14:textId="77777777" w:rsidR="007D5B9E" w:rsidRDefault="008354BB">
      <w:pPr>
        <w:framePr w:w="9315" w:wrap="auto" w:hAnchor="text" w:x="1416" w:y="28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uzavřena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vzájemném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propojení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podle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pravé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svobodné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vůle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určitě,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vážně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6A206583" w14:textId="77777777" w:rsidR="007D5B9E" w:rsidRDefault="008354BB">
      <w:pPr>
        <w:framePr w:w="9315" w:wrap="auto" w:hAnchor="text" w:x="1416" w:y="28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srozumitelně,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nikoliv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tísni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nápadně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nevýhodných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podmínek,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že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dohodly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3"/>
          <w:sz w:val="24"/>
        </w:rPr>
        <w:t>celém</w:t>
      </w:r>
    </w:p>
    <w:p w14:paraId="77E33EC9" w14:textId="77777777" w:rsidR="007D5B9E" w:rsidRDefault="008354BB">
      <w:pPr>
        <w:framePr w:w="9315" w:wrap="auto" w:hAnchor="text" w:x="1416" w:y="28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jejím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obsahu,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což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stvrzují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svými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podpisy.</w:t>
      </w:r>
    </w:p>
    <w:p w14:paraId="63EC89F2" w14:textId="16408106" w:rsidR="007D5B9E" w:rsidRDefault="008354BB" w:rsidP="00F914D5">
      <w:pPr>
        <w:framePr w:w="2475" w:wrap="auto" w:hAnchor="text" w:x="1416" w:y="4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Provozovatele</w:t>
      </w:r>
    </w:p>
    <w:p w14:paraId="43A27B27" w14:textId="4B5B54F1" w:rsidR="00F914D5" w:rsidRDefault="00F914D5" w:rsidP="00F914D5">
      <w:pPr>
        <w:framePr w:w="2475" w:wrap="auto" w:hAnchor="text" w:x="1416" w:y="4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14:paraId="09D69039" w14:textId="12201D0C" w:rsidR="00F914D5" w:rsidRDefault="00F914D5" w:rsidP="00F914D5">
      <w:pPr>
        <w:framePr w:w="2475" w:wrap="auto" w:hAnchor="text" w:x="1416" w:y="4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 Karviné, 2024-08-15</w:t>
      </w:r>
    </w:p>
    <w:p w14:paraId="0474FC88" w14:textId="7E693773" w:rsidR="007D5B9E" w:rsidRDefault="008354BB" w:rsidP="00F914D5">
      <w:pPr>
        <w:framePr w:w="2214" w:wrap="auto" w:hAnchor="page" w:x="8501" w:y="4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Objednavatele</w:t>
      </w:r>
    </w:p>
    <w:p w14:paraId="25813D20" w14:textId="6A12C253" w:rsidR="00F914D5" w:rsidRDefault="00F914D5" w:rsidP="00F914D5">
      <w:pPr>
        <w:framePr w:w="2214" w:wrap="auto" w:hAnchor="page" w:x="8501" w:y="4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14:paraId="6CB5D1DA" w14:textId="5DCA31A3" w:rsidR="00F914D5" w:rsidRPr="00F914D5" w:rsidRDefault="00F914D5" w:rsidP="00F914D5">
      <w:pPr>
        <w:framePr w:w="2214" w:wrap="auto" w:hAnchor="page" w:x="8501" w:y="4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 Karviné, 2024-08-1</w:t>
      </w:r>
      <w:r>
        <w:rPr>
          <w:rFonts w:ascii="Calibri"/>
          <w:color w:val="000000"/>
          <w:sz w:val="24"/>
        </w:rPr>
        <w:t>9</w:t>
      </w:r>
    </w:p>
    <w:p w14:paraId="2AE917C6" w14:textId="6800F75F" w:rsidR="007D5B9E" w:rsidRDefault="007D5B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D5B9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5C576DB-BFD0-4E39-9354-A6B9BCFCE7B7}"/>
    <w:embedBold r:id="rId2" w:fontKey="{F479759C-0116-4823-B0E7-63F811FEA8E8}"/>
    <w:embedItalic r:id="rId3" w:fontKey="{BA0757FE-849D-4368-80F1-C3D0970B9A89}"/>
    <w:embedBoldItalic r:id="rId4" w:fontKey="{A7C0F09A-DEE4-4525-83A8-E50331B2CEA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5276E0C2-5399-4295-9831-0509A97ED0D2}"/>
    <w:embedBold r:id="rId6" w:fontKey="{8DD0B8CE-5D7D-4253-AD6F-CF150A0DDCE2}"/>
    <w:embedItalic r:id="rId7" w:fontKey="{72AD8365-916C-40F6-B209-790DE6A248C6}"/>
    <w:embedBoldItalic r:id="rId8" w:fontKey="{681C6320-C3D5-4236-99DA-1E58B9A6B4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CB955BAB-4F81-41E2-AA54-6F0F06248D4C}"/>
  </w:font>
  <w:font w:name="NANJQJ+Wingdings">
    <w:charset w:val="01"/>
    <w:family w:val="auto"/>
    <w:pitch w:val="variable"/>
    <w:sig w:usb0="01010101" w:usb1="01010101" w:usb2="01010101" w:usb3="01010101" w:csb0="01010101" w:csb1="01010101"/>
    <w:embedRegular r:id="rId10" w:fontKey="{1C1692DA-2E8C-47BC-BF6B-668D16C2427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8AE4E86B-E228-484E-B48F-12DAB9C9B8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D5B9E"/>
    <w:rsid w:val="008354BB"/>
    <w:rsid w:val="00B06B85"/>
    <w:rsid w:val="00BA5B2D"/>
    <w:rsid w:val="00F9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2A263A0"/>
  <w15:docId w15:val="{A19A9ACB-7944-4090-8C79-E3D5FB2A8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936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Michaela Kučerová</cp:lastModifiedBy>
  <cp:revision>3</cp:revision>
  <dcterms:created xsi:type="dcterms:W3CDTF">2024-08-19T11:40:00Z</dcterms:created>
  <dcterms:modified xsi:type="dcterms:W3CDTF">2024-08-19T11:48:00Z</dcterms:modified>
</cp:coreProperties>
</file>