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AF1A" w14:textId="77777777" w:rsidR="00852C6B" w:rsidRDefault="00365A1F">
      <w:pPr>
        <w:pStyle w:val="Zkladntext"/>
        <w:spacing w:before="76"/>
        <w:ind w:left="2733" w:right="2734"/>
        <w:jc w:val="center"/>
      </w:pP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č. 1 ke</w:t>
      </w:r>
      <w:r>
        <w:rPr>
          <w:spacing w:val="-1"/>
        </w:rPr>
        <w:t xml:space="preserve"> </w:t>
      </w:r>
      <w:r>
        <w:rPr>
          <w:spacing w:val="-2"/>
        </w:rPr>
        <w:t>smlouvě</w:t>
      </w:r>
    </w:p>
    <w:p w14:paraId="07C9293A" w14:textId="77777777" w:rsidR="00852C6B" w:rsidRDefault="00365A1F">
      <w:pPr>
        <w:pStyle w:val="Zkladntext"/>
        <w:spacing w:before="140" w:line="360" w:lineRule="auto"/>
        <w:ind w:left="2733" w:right="2732"/>
        <w:jc w:val="center"/>
      </w:pPr>
      <w:r>
        <w:t>o</w:t>
      </w:r>
      <w:r>
        <w:rPr>
          <w:spacing w:val="-9"/>
        </w:rPr>
        <w:t xml:space="preserve"> </w:t>
      </w:r>
      <w:r>
        <w:t>zajištění</w:t>
      </w:r>
      <w:r>
        <w:rPr>
          <w:spacing w:val="-9"/>
        </w:rPr>
        <w:t xml:space="preserve"> </w:t>
      </w:r>
      <w:r>
        <w:t>úkolu</w:t>
      </w:r>
      <w:r>
        <w:rPr>
          <w:spacing w:val="-9"/>
        </w:rPr>
        <w:t xml:space="preserve"> </w:t>
      </w:r>
      <w:r>
        <w:t>rozvoje</w:t>
      </w:r>
      <w:r>
        <w:rPr>
          <w:spacing w:val="-8"/>
        </w:rPr>
        <w:t xml:space="preserve"> </w:t>
      </w:r>
      <w:r>
        <w:t>metrologie číslo M/VII/3/24</w:t>
      </w:r>
    </w:p>
    <w:p w14:paraId="4B3F5310" w14:textId="77777777" w:rsidR="00852C6B" w:rsidRDefault="00852C6B">
      <w:pPr>
        <w:pStyle w:val="Zkladntext"/>
      </w:pPr>
    </w:p>
    <w:p w14:paraId="5762611B" w14:textId="77777777" w:rsidR="00852C6B" w:rsidRDefault="00852C6B">
      <w:pPr>
        <w:pStyle w:val="Zkladntext"/>
      </w:pPr>
    </w:p>
    <w:p w14:paraId="74342FE8" w14:textId="77777777" w:rsidR="00852C6B" w:rsidRDefault="00365A1F">
      <w:pPr>
        <w:pStyle w:val="Zkladntext"/>
        <w:ind w:left="2733" w:right="2733"/>
        <w:jc w:val="center"/>
      </w:pPr>
      <w:r>
        <w:t>Smluvní</w:t>
      </w:r>
      <w:r>
        <w:rPr>
          <w:spacing w:val="-2"/>
        </w:rPr>
        <w:t xml:space="preserve"> strany:</w:t>
      </w:r>
    </w:p>
    <w:p w14:paraId="111ED517" w14:textId="77777777" w:rsidR="00852C6B" w:rsidRDefault="00852C6B">
      <w:pPr>
        <w:pStyle w:val="Zkladntext"/>
      </w:pPr>
    </w:p>
    <w:p w14:paraId="66E185EE" w14:textId="77777777" w:rsidR="00852C6B" w:rsidRDefault="00365A1F">
      <w:pPr>
        <w:pStyle w:val="Nzev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technickou</w:t>
      </w:r>
      <w:r>
        <w:rPr>
          <w:spacing w:val="-4"/>
        </w:rPr>
        <w:t xml:space="preserve"> </w:t>
      </w:r>
      <w:r>
        <w:t>normalizaci,</w:t>
      </w:r>
      <w:r>
        <w:rPr>
          <w:spacing w:val="-4"/>
        </w:rPr>
        <w:t xml:space="preserve"> </w:t>
      </w:r>
      <w:r>
        <w:t>metrologii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státní</w:t>
      </w:r>
      <w:r>
        <w:rPr>
          <w:spacing w:val="-4"/>
        </w:rPr>
        <w:t xml:space="preserve"> </w:t>
      </w:r>
      <w:r>
        <w:t>zkušebnictví, organizační složka státu</w:t>
      </w:r>
    </w:p>
    <w:p w14:paraId="74DBEC9A" w14:textId="77777777" w:rsidR="00852C6B" w:rsidRDefault="00365A1F">
      <w:pPr>
        <w:pStyle w:val="Zkladntext"/>
        <w:ind w:left="115"/>
      </w:pPr>
      <w:r>
        <w:t>Biskupský</w:t>
      </w:r>
      <w:r>
        <w:rPr>
          <w:spacing w:val="-4"/>
        </w:rPr>
        <w:t xml:space="preserve"> </w:t>
      </w:r>
      <w:r>
        <w:t>dvůr</w:t>
      </w:r>
      <w:r>
        <w:rPr>
          <w:spacing w:val="-2"/>
        </w:rPr>
        <w:t xml:space="preserve"> </w:t>
      </w:r>
      <w:r>
        <w:t>1148/5,</w:t>
      </w:r>
      <w:r>
        <w:rPr>
          <w:spacing w:val="-3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410B46D" w14:textId="77777777" w:rsidR="00852C6B" w:rsidRDefault="00365A1F">
      <w:pPr>
        <w:pStyle w:val="Zkladntext"/>
        <w:ind w:left="115"/>
      </w:pPr>
      <w:r>
        <w:t>IČO/DIČ:</w:t>
      </w:r>
      <w:r>
        <w:rPr>
          <w:spacing w:val="-4"/>
        </w:rPr>
        <w:t xml:space="preserve"> </w:t>
      </w:r>
      <w:r>
        <w:t>48135267/</w:t>
      </w:r>
      <w:r>
        <w:rPr>
          <w:spacing w:val="-4"/>
        </w:rPr>
        <w:t xml:space="preserve"> </w:t>
      </w:r>
      <w:r>
        <w:rPr>
          <w:spacing w:val="-2"/>
        </w:rPr>
        <w:t>CZ48135267</w:t>
      </w:r>
    </w:p>
    <w:p w14:paraId="7FE68366" w14:textId="19AD1512" w:rsidR="00852C6B" w:rsidRDefault="00365A1F">
      <w:pPr>
        <w:pStyle w:val="Zkladntext"/>
        <w:ind w:left="116" w:right="1947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t>Česká</w:t>
      </w:r>
      <w:r>
        <w:rPr>
          <w:spacing w:val="-5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Příkopě</w:t>
      </w:r>
      <w:r>
        <w:rPr>
          <w:spacing w:val="-5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 xml:space="preserve">1 číslo účtu: </w:t>
      </w:r>
      <w:r w:rsidR="002D31CA">
        <w:t>XXXXXXXXX</w:t>
      </w:r>
    </w:p>
    <w:p w14:paraId="09FEEC07" w14:textId="77777777" w:rsidR="002D31CA" w:rsidRDefault="00365A1F">
      <w:pPr>
        <w:pStyle w:val="Zkladntext"/>
        <w:ind w:left="116" w:right="2360"/>
      </w:pPr>
      <w:r>
        <w:t>zastoupený</w:t>
      </w:r>
      <w:r>
        <w:rPr>
          <w:spacing w:val="-5"/>
        </w:rPr>
        <w:t xml:space="preserve"> </w:t>
      </w:r>
      <w:r w:rsidR="002D31CA">
        <w:t>XXXXXXXXXX</w:t>
      </w:r>
    </w:p>
    <w:p w14:paraId="494BDD09" w14:textId="13B17B33" w:rsidR="00852C6B" w:rsidRDefault="00365A1F">
      <w:pPr>
        <w:pStyle w:val="Zkladntext"/>
        <w:ind w:left="116" w:right="2360"/>
        <w:rPr>
          <w:b/>
        </w:rPr>
      </w:pPr>
      <w:r>
        <w:t xml:space="preserve">dále jen </w:t>
      </w:r>
      <w:r>
        <w:rPr>
          <w:b/>
        </w:rPr>
        <w:t>„zadavatel“</w:t>
      </w:r>
    </w:p>
    <w:p w14:paraId="7E6B7B35" w14:textId="77777777" w:rsidR="00852C6B" w:rsidRDefault="00852C6B">
      <w:pPr>
        <w:pStyle w:val="Zkladntext"/>
        <w:rPr>
          <w:b/>
        </w:rPr>
      </w:pPr>
    </w:p>
    <w:p w14:paraId="7C629164" w14:textId="77777777" w:rsidR="00852C6B" w:rsidRDefault="00365A1F">
      <w:pPr>
        <w:pStyle w:val="Zkladntext"/>
        <w:ind w:left="115"/>
      </w:pPr>
      <w:r>
        <w:rPr>
          <w:spacing w:val="-10"/>
        </w:rPr>
        <w:t>a</w:t>
      </w:r>
    </w:p>
    <w:p w14:paraId="6C70B451" w14:textId="77777777" w:rsidR="00852C6B" w:rsidRDefault="00852C6B">
      <w:pPr>
        <w:pStyle w:val="Zkladntext"/>
      </w:pPr>
    </w:p>
    <w:p w14:paraId="3AC28588" w14:textId="77777777" w:rsidR="00852C6B" w:rsidRDefault="00365A1F">
      <w:pPr>
        <w:ind w:left="115" w:right="4862"/>
        <w:rPr>
          <w:sz w:val="24"/>
        </w:rPr>
      </w:pPr>
      <w:r>
        <w:rPr>
          <w:b/>
          <w:sz w:val="24"/>
        </w:rPr>
        <w:t>Česká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metrologická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společnost,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s. </w:t>
      </w:r>
      <w:r>
        <w:rPr>
          <w:sz w:val="24"/>
        </w:rPr>
        <w:t>Novotného lávka 5, 110 00 Praha 1 IČO/DIČ: 538850/CZ538850</w:t>
      </w:r>
    </w:p>
    <w:p w14:paraId="538980DB" w14:textId="52593388" w:rsidR="00852C6B" w:rsidRDefault="00365A1F">
      <w:pPr>
        <w:pStyle w:val="Zkladntext"/>
        <w:ind w:left="116" w:right="5836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-12"/>
        </w:rPr>
        <w:t xml:space="preserve"> </w:t>
      </w:r>
      <w:r>
        <w:t>ČSOB,</w:t>
      </w:r>
      <w:r>
        <w:rPr>
          <w:spacing w:val="-12"/>
        </w:rPr>
        <w:t xml:space="preserve"> </w:t>
      </w:r>
      <w:r>
        <w:t xml:space="preserve">Praha č.ú. </w:t>
      </w:r>
      <w:r w:rsidR="002D31CA">
        <w:t>XXXXXXXXXXXXX</w:t>
      </w:r>
    </w:p>
    <w:p w14:paraId="5D213237" w14:textId="36648365" w:rsidR="00852C6B" w:rsidRDefault="00365A1F">
      <w:pPr>
        <w:pStyle w:val="Zkladntext"/>
        <w:ind w:left="116"/>
      </w:pPr>
      <w:r>
        <w:t>zastoupená</w:t>
      </w:r>
      <w:r>
        <w:rPr>
          <w:spacing w:val="-3"/>
        </w:rPr>
        <w:t xml:space="preserve"> </w:t>
      </w:r>
      <w:r w:rsidR="002D31CA">
        <w:t>XXXXXXXXXXXXX</w:t>
      </w:r>
    </w:p>
    <w:p w14:paraId="5D904DF5" w14:textId="77777777" w:rsidR="00852C6B" w:rsidRDefault="00365A1F">
      <w:pPr>
        <w:ind w:left="115"/>
        <w:rPr>
          <w:b/>
          <w:sz w:val="24"/>
        </w:rPr>
      </w:pPr>
      <w:r>
        <w:rPr>
          <w:sz w:val="24"/>
        </w:rPr>
        <w:t>dále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jen </w:t>
      </w:r>
      <w:r>
        <w:rPr>
          <w:b/>
          <w:spacing w:val="-2"/>
          <w:sz w:val="24"/>
        </w:rPr>
        <w:t>„dodavatel“</w:t>
      </w:r>
    </w:p>
    <w:p w14:paraId="040B9204" w14:textId="77777777" w:rsidR="00852C6B" w:rsidRDefault="00852C6B">
      <w:pPr>
        <w:pStyle w:val="Zkladntext"/>
        <w:spacing w:before="274"/>
        <w:rPr>
          <w:b/>
        </w:rPr>
      </w:pPr>
    </w:p>
    <w:p w14:paraId="4AED470B" w14:textId="77777777" w:rsidR="00852C6B" w:rsidRDefault="00365A1F">
      <w:pPr>
        <w:pStyle w:val="Zkladntext"/>
        <w:spacing w:line="208" w:lineRule="auto"/>
        <w:ind w:left="115" w:right="190"/>
      </w:pPr>
      <w:r>
        <w:t>uzavírají ve smyslu článku 7 smlouvy číslo M/VII/3/24 o zajištění úkolu rozvoje metrologie</w:t>
      </w:r>
      <w:r>
        <w:rPr>
          <w:spacing w:val="80"/>
        </w:rPr>
        <w:t xml:space="preserve"> </w:t>
      </w:r>
      <w:r>
        <w:t>č. VII/3/24 tento</w:t>
      </w:r>
    </w:p>
    <w:p w14:paraId="0BCB558E" w14:textId="77777777" w:rsidR="00852C6B" w:rsidRDefault="00852C6B">
      <w:pPr>
        <w:pStyle w:val="Zkladntext"/>
        <w:spacing w:before="175"/>
      </w:pPr>
    </w:p>
    <w:p w14:paraId="129DD2EC" w14:textId="77777777" w:rsidR="00852C6B" w:rsidRDefault="00365A1F">
      <w:pPr>
        <w:pStyle w:val="Zkladntext"/>
        <w:ind w:left="2733" w:right="2736"/>
        <w:jc w:val="center"/>
      </w:pP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5"/>
        </w:rPr>
        <w:t>1:</w:t>
      </w:r>
    </w:p>
    <w:p w14:paraId="4BB17343" w14:textId="77777777" w:rsidR="00852C6B" w:rsidRDefault="00852C6B">
      <w:pPr>
        <w:pStyle w:val="Zkladntext"/>
        <w:spacing w:before="115"/>
      </w:pPr>
    </w:p>
    <w:p w14:paraId="719FAEC6" w14:textId="77777777" w:rsidR="00852C6B" w:rsidRDefault="00365A1F">
      <w:pPr>
        <w:pStyle w:val="Odstavecseseznamem"/>
        <w:numPr>
          <w:ilvl w:val="0"/>
          <w:numId w:val="1"/>
        </w:numPr>
        <w:tabs>
          <w:tab w:val="left" w:pos="355"/>
        </w:tabs>
        <w:spacing w:before="0"/>
        <w:ind w:left="355"/>
        <w:jc w:val="both"/>
        <w:rPr>
          <w:sz w:val="24"/>
        </w:rPr>
      </w:pPr>
      <w:r>
        <w:rPr>
          <w:sz w:val="24"/>
        </w:rPr>
        <w:t>Tímto</w:t>
      </w:r>
      <w:r>
        <w:rPr>
          <w:spacing w:val="-4"/>
          <w:sz w:val="24"/>
        </w:rPr>
        <w:t xml:space="preserve"> </w:t>
      </w:r>
      <w:r>
        <w:rPr>
          <w:sz w:val="24"/>
        </w:rPr>
        <w:t>dodatkem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mění</w:t>
      </w:r>
      <w:r>
        <w:rPr>
          <w:spacing w:val="-2"/>
          <w:sz w:val="24"/>
        </w:rPr>
        <w:t xml:space="preserve"> </w:t>
      </w:r>
      <w:r>
        <w:rPr>
          <w:sz w:val="24"/>
        </w:rPr>
        <w:t>odstavec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článku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M/VII/3/24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takto:</w:t>
      </w:r>
    </w:p>
    <w:p w14:paraId="1600CF2E" w14:textId="77777777" w:rsidR="00852C6B" w:rsidRDefault="00365A1F">
      <w:pPr>
        <w:pStyle w:val="Zkladntext"/>
        <w:spacing w:before="120"/>
        <w:ind w:left="116" w:right="115"/>
        <w:jc w:val="both"/>
      </w:pPr>
      <w:r>
        <w:t>Za provedení činnosti v</w:t>
      </w:r>
      <w:r>
        <w:rPr>
          <w:spacing w:val="-1"/>
        </w:rPr>
        <w:t xml:space="preserve"> </w:t>
      </w:r>
      <w:r>
        <w:t>rozsahu plnění podle této smlouvy a v</w:t>
      </w:r>
      <w:r>
        <w:rPr>
          <w:spacing w:val="-1"/>
        </w:rPr>
        <w:t xml:space="preserve"> </w:t>
      </w:r>
      <w:r>
        <w:t>souladu se zákonem č. 526/1990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cenách,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předpisů,</w:t>
      </w:r>
      <w:r>
        <w:rPr>
          <w:spacing w:val="-1"/>
        </w:rPr>
        <w:t xml:space="preserve"> </w:t>
      </w:r>
      <w:r>
        <w:t>sjednávají</w:t>
      </w:r>
      <w:r>
        <w:rPr>
          <w:spacing w:val="-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úplatu</w:t>
      </w:r>
      <w:r>
        <w:rPr>
          <w:spacing w:val="-1"/>
        </w:rPr>
        <w:t xml:space="preserve"> </w:t>
      </w:r>
      <w:r>
        <w:t>(cenu) ve výši:</w:t>
      </w:r>
    </w:p>
    <w:p w14:paraId="3818C4E5" w14:textId="77777777" w:rsidR="00852C6B" w:rsidRDefault="00365A1F">
      <w:pPr>
        <w:pStyle w:val="Zkladntext"/>
        <w:spacing w:before="120"/>
        <w:ind w:left="1558"/>
        <w:jc w:val="both"/>
      </w:pPr>
      <w:r>
        <w:t>275</w:t>
      </w:r>
      <w:r>
        <w:rPr>
          <w:spacing w:val="-3"/>
        </w:rPr>
        <w:t xml:space="preserve"> </w:t>
      </w:r>
      <w:r>
        <w:t>000,-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(slovy: dvě stě</w:t>
      </w:r>
      <w:r>
        <w:rPr>
          <w:spacing w:val="-2"/>
        </w:rPr>
        <w:t xml:space="preserve"> </w:t>
      </w:r>
      <w:r>
        <w:t>sedmdesát</w:t>
      </w:r>
      <w:r>
        <w:rPr>
          <w:spacing w:val="-1"/>
        </w:rPr>
        <w:t xml:space="preserve"> </w:t>
      </w:r>
      <w:r>
        <w:t>pět tisíc</w:t>
      </w:r>
      <w:r>
        <w:rPr>
          <w:spacing w:val="-2"/>
        </w:rPr>
        <w:t xml:space="preserve"> </w:t>
      </w:r>
      <w:r>
        <w:t xml:space="preserve">korun </w:t>
      </w:r>
      <w:r>
        <w:rPr>
          <w:spacing w:val="-2"/>
        </w:rPr>
        <w:t>českých).</w:t>
      </w:r>
    </w:p>
    <w:p w14:paraId="29464CF9" w14:textId="77777777" w:rsidR="00852C6B" w:rsidRDefault="00365A1F">
      <w:pPr>
        <w:pStyle w:val="Odstavecseseznamem"/>
        <w:numPr>
          <w:ilvl w:val="0"/>
          <w:numId w:val="1"/>
        </w:numPr>
        <w:tabs>
          <w:tab w:val="left" w:pos="360"/>
        </w:tabs>
        <w:ind w:left="116" w:right="114" w:firstLine="0"/>
        <w:jc w:val="both"/>
        <w:rPr>
          <w:sz w:val="24"/>
        </w:rPr>
      </w:pPr>
      <w:r>
        <w:rPr>
          <w:sz w:val="24"/>
        </w:rPr>
        <w:t>Příloha této smlouvy, Plánovací list úkolu č. VII/3/24 se doplňuje o Přílohu č. 2 – změnový list, kterým se úkol rozšiřuje o nový dílčí úkol a mění se kalkulace úkolu (rozpis nákladů).</w:t>
      </w:r>
    </w:p>
    <w:p w14:paraId="0903C6C0" w14:textId="77777777" w:rsidR="00852C6B" w:rsidRDefault="00365A1F">
      <w:pPr>
        <w:pStyle w:val="Odstavecseseznamem"/>
        <w:numPr>
          <w:ilvl w:val="0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Ostatní</w:t>
      </w:r>
      <w:r>
        <w:rPr>
          <w:spacing w:val="-5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M/VII/3/24</w:t>
      </w:r>
      <w:r>
        <w:rPr>
          <w:spacing w:val="-2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2"/>
          <w:sz w:val="24"/>
        </w:rPr>
        <w:t xml:space="preserve"> nedotčena.</w:t>
      </w:r>
    </w:p>
    <w:p w14:paraId="70EC6281" w14:textId="77777777" w:rsidR="00852C6B" w:rsidRDefault="00365A1F">
      <w:pPr>
        <w:pStyle w:val="Odstavecseseznamem"/>
        <w:numPr>
          <w:ilvl w:val="0"/>
          <w:numId w:val="1"/>
        </w:numPr>
        <w:tabs>
          <w:tab w:val="left" w:pos="386"/>
        </w:tabs>
        <w:ind w:left="115" w:right="115" w:firstLine="0"/>
        <w:jc w:val="both"/>
        <w:rPr>
          <w:sz w:val="24"/>
        </w:rPr>
      </w:pPr>
      <w:r>
        <w:rPr>
          <w:sz w:val="24"/>
        </w:rPr>
        <w:t>Tento dodatek č. 1 je vyhotoven ve dvou stejnopisech se stejnou platností. Jeden výtisk obdrží</w:t>
      </w:r>
      <w:r>
        <w:rPr>
          <w:spacing w:val="-3"/>
          <w:sz w:val="24"/>
        </w:rPr>
        <w:t xml:space="preserve"> </w:t>
      </w:r>
      <w:r>
        <w:rPr>
          <w:sz w:val="24"/>
        </w:rPr>
        <w:t>zadavatel,</w:t>
      </w:r>
      <w:r>
        <w:rPr>
          <w:spacing w:val="-3"/>
          <w:sz w:val="24"/>
        </w:rPr>
        <w:t xml:space="preserve"> </w:t>
      </w:r>
      <w:r>
        <w:rPr>
          <w:sz w:val="24"/>
        </w:rPr>
        <w:t>druhý</w:t>
      </w:r>
      <w:r>
        <w:rPr>
          <w:spacing w:val="-3"/>
          <w:sz w:val="24"/>
        </w:rPr>
        <w:t xml:space="preserve"> </w:t>
      </w:r>
      <w:r>
        <w:rPr>
          <w:sz w:val="24"/>
        </w:rPr>
        <w:t>dodavatel.</w:t>
      </w:r>
      <w:r>
        <w:rPr>
          <w:spacing w:val="-3"/>
          <w:sz w:val="24"/>
        </w:rPr>
        <w:t xml:space="preserve"> </w:t>
      </w:r>
      <w:r>
        <w:rPr>
          <w:sz w:val="24"/>
        </w:rPr>
        <w:t>Dodatek</w:t>
      </w:r>
      <w:r>
        <w:rPr>
          <w:spacing w:val="-4"/>
          <w:sz w:val="24"/>
        </w:rPr>
        <w:t xml:space="preserve"> </w:t>
      </w:r>
      <w:r>
        <w:rPr>
          <w:sz w:val="24"/>
        </w:rPr>
        <w:t>vstupuje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platnost</w:t>
      </w:r>
      <w:r>
        <w:rPr>
          <w:spacing w:val="-3"/>
          <w:sz w:val="24"/>
        </w:rPr>
        <w:t xml:space="preserve"> </w:t>
      </w:r>
      <w:r>
        <w:rPr>
          <w:sz w:val="24"/>
        </w:rPr>
        <w:t>dnem</w:t>
      </w:r>
      <w:r>
        <w:rPr>
          <w:spacing w:val="-3"/>
          <w:sz w:val="24"/>
        </w:rPr>
        <w:t xml:space="preserve"> </w:t>
      </w:r>
      <w:r>
        <w:rPr>
          <w:sz w:val="24"/>
        </w:rPr>
        <w:t>podpisu</w:t>
      </w:r>
      <w:r>
        <w:rPr>
          <w:spacing w:val="-3"/>
          <w:sz w:val="24"/>
        </w:rPr>
        <w:t xml:space="preserve"> </w:t>
      </w:r>
      <w:r>
        <w:rPr>
          <w:sz w:val="24"/>
        </w:rPr>
        <w:t>obou</w:t>
      </w:r>
      <w:r>
        <w:rPr>
          <w:spacing w:val="-3"/>
          <w:sz w:val="24"/>
        </w:rPr>
        <w:t xml:space="preserve"> </w:t>
      </w:r>
      <w:r>
        <w:rPr>
          <w:sz w:val="24"/>
        </w:rPr>
        <w:t>smluvních stran a v účinnost dnem zveřejnění v</w:t>
      </w:r>
      <w:r>
        <w:rPr>
          <w:spacing w:val="-2"/>
          <w:sz w:val="24"/>
        </w:rPr>
        <w:t xml:space="preserve"> </w:t>
      </w:r>
      <w:r>
        <w:rPr>
          <w:sz w:val="24"/>
        </w:rPr>
        <w:t>registru smluv ve smyslu zákona č. 340/2015 Sb., o zvláštních podmínkách účinnosti některých smluv, uveřejňování těchto smluv a o registru smluv (zákon o registru smluv), ve znění pozdějších předpisů.</w:t>
      </w:r>
    </w:p>
    <w:p w14:paraId="378BD5E4" w14:textId="77777777" w:rsidR="00852C6B" w:rsidRDefault="00852C6B">
      <w:pPr>
        <w:jc w:val="both"/>
        <w:rPr>
          <w:sz w:val="24"/>
        </w:rPr>
        <w:sectPr w:rsidR="00852C6B">
          <w:footerReference w:type="default" r:id="rId7"/>
          <w:type w:val="continuous"/>
          <w:pgSz w:w="11910" w:h="16840"/>
          <w:pgMar w:top="1320" w:right="1300" w:bottom="920" w:left="1300" w:header="0" w:footer="729" w:gutter="0"/>
          <w:pgNumType w:start="1"/>
          <w:cols w:space="708"/>
        </w:sectPr>
      </w:pPr>
    </w:p>
    <w:p w14:paraId="0A995C61" w14:textId="77777777" w:rsidR="00852C6B" w:rsidRDefault="00365A1F">
      <w:pPr>
        <w:pStyle w:val="Zkladntext"/>
        <w:spacing w:before="72"/>
        <w:ind w:left="115"/>
      </w:pPr>
      <w:r>
        <w:lastRenderedPageBreak/>
        <w:t>Příloha:</w:t>
      </w:r>
      <w:r>
        <w:rPr>
          <w:spacing w:val="-1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plánovacího</w:t>
      </w:r>
      <w:r>
        <w:rPr>
          <w:spacing w:val="-1"/>
        </w:rPr>
        <w:t xml:space="preserve"> </w:t>
      </w:r>
      <w:r>
        <w:t>listu</w:t>
      </w:r>
      <w:r>
        <w:rPr>
          <w:spacing w:val="-2"/>
        </w:rPr>
        <w:t xml:space="preserve"> </w:t>
      </w:r>
      <w:r>
        <w:t>úkolu</w:t>
      </w:r>
      <w:r>
        <w:rPr>
          <w:spacing w:val="-1"/>
        </w:rPr>
        <w:t xml:space="preserve"> </w:t>
      </w:r>
      <w:r>
        <w:t>č</w:t>
      </w:r>
      <w:r>
        <w:rPr>
          <w:spacing w:val="-1"/>
        </w:rPr>
        <w:t xml:space="preserve"> </w:t>
      </w:r>
      <w:r>
        <w:t>VII/3/24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Změnový</w:t>
      </w:r>
      <w:r>
        <w:rPr>
          <w:spacing w:val="-1"/>
        </w:rPr>
        <w:t xml:space="preserve"> </w:t>
      </w:r>
      <w:r>
        <w:rPr>
          <w:spacing w:val="-4"/>
        </w:rPr>
        <w:t>list</w:t>
      </w:r>
    </w:p>
    <w:p w14:paraId="3879B2D5" w14:textId="77777777" w:rsidR="00852C6B" w:rsidRDefault="00852C6B">
      <w:pPr>
        <w:pStyle w:val="Zkladntext"/>
      </w:pPr>
    </w:p>
    <w:p w14:paraId="2FCE54B2" w14:textId="77777777" w:rsidR="00852C6B" w:rsidRDefault="00852C6B">
      <w:pPr>
        <w:pStyle w:val="Zkladntext"/>
      </w:pPr>
    </w:p>
    <w:p w14:paraId="1993F6CD" w14:textId="77777777" w:rsidR="00852C6B" w:rsidRDefault="00365A1F">
      <w:pPr>
        <w:pStyle w:val="Zkladntext"/>
        <w:tabs>
          <w:tab w:val="left" w:pos="5787"/>
        </w:tabs>
        <w:spacing w:before="1"/>
        <w:ind w:left="115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……………………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.……………………</w:t>
      </w:r>
    </w:p>
    <w:p w14:paraId="5C6FCA8C" w14:textId="77777777" w:rsidR="00852C6B" w:rsidRDefault="00852C6B">
      <w:pPr>
        <w:pStyle w:val="Zkladntext"/>
      </w:pPr>
    </w:p>
    <w:p w14:paraId="47BA3FEA" w14:textId="77777777" w:rsidR="00852C6B" w:rsidRDefault="00852C6B">
      <w:pPr>
        <w:pStyle w:val="Zkladntext"/>
      </w:pPr>
    </w:p>
    <w:p w14:paraId="4F32D2CB" w14:textId="77777777" w:rsidR="00852C6B" w:rsidRDefault="00852C6B">
      <w:pPr>
        <w:pStyle w:val="Zkladntext"/>
      </w:pPr>
    </w:p>
    <w:p w14:paraId="6BCD86F7" w14:textId="77777777" w:rsidR="00852C6B" w:rsidRDefault="00852C6B">
      <w:pPr>
        <w:pStyle w:val="Zkladntext"/>
        <w:spacing w:before="275"/>
      </w:pPr>
    </w:p>
    <w:p w14:paraId="46BFAE09" w14:textId="214F1020" w:rsidR="00852C6B" w:rsidRDefault="00365A1F">
      <w:pPr>
        <w:pStyle w:val="Zkladntext"/>
        <w:tabs>
          <w:tab w:val="left" w:pos="6027"/>
          <w:tab w:val="left" w:pos="6483"/>
        </w:tabs>
        <w:spacing w:before="1"/>
        <w:ind w:left="811" w:right="157" w:hanging="696"/>
      </w:pPr>
      <w:r>
        <w:rPr>
          <w:spacing w:val="-2"/>
        </w:rPr>
        <w:t>………………………………..</w:t>
      </w:r>
      <w:r>
        <w:tab/>
      </w:r>
      <w:r>
        <w:rPr>
          <w:spacing w:val="-2"/>
        </w:rPr>
        <w:t xml:space="preserve">………………………………… </w:t>
      </w:r>
      <w:r w:rsidR="002D31CA">
        <w:t>XXXXXXXXX</w:t>
      </w:r>
      <w:r>
        <w:tab/>
      </w:r>
      <w:r>
        <w:tab/>
      </w:r>
      <w:r w:rsidR="002D31CA">
        <w:t>XXXXXXXXX</w:t>
      </w:r>
    </w:p>
    <w:sectPr w:rsidR="00852C6B">
      <w:pgSz w:w="11910" w:h="16840"/>
      <w:pgMar w:top="1600" w:right="1300" w:bottom="920" w:left="1300" w:header="0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56F30" w14:textId="77777777" w:rsidR="00A0788A" w:rsidRDefault="00A0788A">
      <w:r>
        <w:separator/>
      </w:r>
    </w:p>
  </w:endnote>
  <w:endnote w:type="continuationSeparator" w:id="0">
    <w:p w14:paraId="1169A087" w14:textId="77777777" w:rsidR="00A0788A" w:rsidRDefault="00A0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6EF4" w14:textId="77777777" w:rsidR="00852C6B" w:rsidRDefault="00365A1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648CEB7E" wp14:editId="0D331A8A">
              <wp:simplePos x="0" y="0"/>
              <wp:positionH relativeFrom="page">
                <wp:posOffset>3660647</wp:posOffset>
              </wp:positionH>
              <wp:positionV relativeFrom="page">
                <wp:posOffset>10089953</wp:posOffset>
              </wp:positionV>
              <wp:extent cx="2133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DEAD5" w14:textId="77777777" w:rsidR="00852C6B" w:rsidRDefault="00365A1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CEB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25pt;margin-top:794.5pt;width:16.8pt;height:13.0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" filled="f" stroked="f">
              <v:textbox inset="0,0,0,0">
                <w:txbxContent>
                  <w:p w14:paraId="7C8DEAD5" w14:textId="77777777" w:rsidR="00852C6B" w:rsidRDefault="00365A1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0216" w14:textId="77777777" w:rsidR="00A0788A" w:rsidRDefault="00A0788A">
      <w:r>
        <w:separator/>
      </w:r>
    </w:p>
  </w:footnote>
  <w:footnote w:type="continuationSeparator" w:id="0">
    <w:p w14:paraId="5FAA49C4" w14:textId="77777777" w:rsidR="00A0788A" w:rsidRDefault="00A0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86EB5"/>
    <w:multiLevelType w:val="hybridMultilevel"/>
    <w:tmpl w:val="E5F8EC2C"/>
    <w:lvl w:ilvl="0" w:tplc="EA46143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4266212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BAB89818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6A00FC7A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826A82C0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6CF0B91A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D2EAD712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4ED6BB3C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9F4EFF58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num w:numId="1" w16cid:durableId="154956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6B"/>
    <w:rsid w:val="00067271"/>
    <w:rsid w:val="002D31CA"/>
    <w:rsid w:val="00365A1F"/>
    <w:rsid w:val="006A1E1A"/>
    <w:rsid w:val="00852C6B"/>
    <w:rsid w:val="00A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8151"/>
  <w15:docId w15:val="{F94820B9-40D1-4A64-BC02-F9280DF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15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15" w:hanging="2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1627</Characters>
  <Application>Microsoft Office Word</Application>
  <DocSecurity>0</DocSecurity>
  <Lines>13</Lines>
  <Paragraphs>3</Paragraphs>
  <ScaleCrop>false</ScaleCrop>
  <Company>KUP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SLIK</dc:creator>
  <dc:description/>
  <cp:lastModifiedBy>Kotlíková Šárka</cp:lastModifiedBy>
  <cp:revision>4</cp:revision>
  <dcterms:created xsi:type="dcterms:W3CDTF">2024-08-20T06:16:00Z</dcterms:created>
  <dcterms:modified xsi:type="dcterms:W3CDTF">2024-08-20T06:20:00Z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D:20240808101449</vt:lpwstr>
  </property>
</Properties>
</file>