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AAE0" w14:textId="4ED2708A" w:rsidR="00577680" w:rsidRPr="0070389A" w:rsidRDefault="00577680" w:rsidP="006756A3">
      <w:pPr>
        <w:pStyle w:val="Nadpis20"/>
        <w:keepNext/>
        <w:keepLines/>
        <w:shd w:val="clear" w:color="auto" w:fill="auto"/>
        <w:spacing w:line="240" w:lineRule="auto"/>
        <w:ind w:right="770"/>
        <w:jc w:val="center"/>
        <w:rPr>
          <w:sz w:val="28"/>
          <w:szCs w:val="28"/>
        </w:rPr>
      </w:pPr>
      <w:bookmarkStart w:id="0" w:name="bookmark0"/>
      <w:r w:rsidRPr="0070389A">
        <w:rPr>
          <w:sz w:val="28"/>
          <w:szCs w:val="28"/>
        </w:rPr>
        <w:t>Dodatek č. 1 ke smlouvě</w:t>
      </w:r>
    </w:p>
    <w:p w14:paraId="0CDFF17D" w14:textId="77777777" w:rsidR="00A35D3A" w:rsidRPr="0070389A" w:rsidRDefault="00A35D3A" w:rsidP="006756A3">
      <w:pPr>
        <w:pStyle w:val="Nadpis20"/>
        <w:keepNext/>
        <w:keepLines/>
        <w:shd w:val="clear" w:color="auto" w:fill="auto"/>
        <w:spacing w:line="240" w:lineRule="auto"/>
        <w:ind w:right="770"/>
        <w:jc w:val="center"/>
        <w:rPr>
          <w:sz w:val="22"/>
          <w:szCs w:val="22"/>
        </w:rPr>
      </w:pPr>
    </w:p>
    <w:bookmarkEnd w:id="0"/>
    <w:p w14:paraId="2C4878A2" w14:textId="77777777" w:rsidR="00A35D3A" w:rsidRPr="0070389A" w:rsidRDefault="00E71B29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center"/>
        <w:rPr>
          <w:sz w:val="22"/>
          <w:szCs w:val="22"/>
        </w:rPr>
      </w:pPr>
      <w:r w:rsidRPr="0070389A">
        <w:rPr>
          <w:sz w:val="22"/>
          <w:szCs w:val="22"/>
        </w:rPr>
        <w:t xml:space="preserve">č. 0295/L9800/23 (objednatele) </w:t>
      </w:r>
    </w:p>
    <w:p w14:paraId="5BA99D01" w14:textId="31AF4721" w:rsidR="004A5533" w:rsidRPr="0070389A" w:rsidRDefault="00E71B29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center"/>
        <w:rPr>
          <w:sz w:val="22"/>
          <w:szCs w:val="22"/>
        </w:rPr>
      </w:pPr>
      <w:r w:rsidRPr="0070389A">
        <w:rPr>
          <w:sz w:val="22"/>
          <w:szCs w:val="22"/>
        </w:rPr>
        <w:t>č. 4882/1/2024 (zhotovitele)</w:t>
      </w:r>
    </w:p>
    <w:p w14:paraId="4580CB64" w14:textId="77777777" w:rsidR="00A35D3A" w:rsidRPr="0070389A" w:rsidRDefault="00A35D3A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center"/>
        <w:rPr>
          <w:sz w:val="22"/>
          <w:szCs w:val="22"/>
        </w:rPr>
      </w:pPr>
    </w:p>
    <w:p w14:paraId="1F3888BE" w14:textId="77777777" w:rsidR="00A35D3A" w:rsidRPr="0070389A" w:rsidRDefault="00E71B29" w:rsidP="006756A3">
      <w:pPr>
        <w:pStyle w:val="Zkladntext30"/>
        <w:shd w:val="clear" w:color="auto" w:fill="auto"/>
        <w:spacing w:after="120" w:line="240" w:lineRule="auto"/>
        <w:ind w:right="770"/>
        <w:jc w:val="center"/>
        <w:rPr>
          <w:sz w:val="22"/>
          <w:szCs w:val="22"/>
        </w:rPr>
      </w:pPr>
      <w:r w:rsidRPr="0070389A">
        <w:rPr>
          <w:sz w:val="22"/>
          <w:szCs w:val="22"/>
        </w:rPr>
        <w:t>uzavřená podle § 2586 a násl. zákona č. 89/2012 Sb., občanského zákoníku, v</w:t>
      </w:r>
      <w:r w:rsidR="00A35D3A" w:rsidRPr="0070389A">
        <w:rPr>
          <w:sz w:val="22"/>
          <w:szCs w:val="22"/>
        </w:rPr>
        <w:t> </w:t>
      </w:r>
      <w:r w:rsidRPr="0070389A">
        <w:rPr>
          <w:sz w:val="22"/>
          <w:szCs w:val="22"/>
        </w:rPr>
        <w:t>platném</w:t>
      </w:r>
      <w:bookmarkStart w:id="1" w:name="bookmark1"/>
      <w:r w:rsidR="00A35D3A" w:rsidRPr="0070389A">
        <w:rPr>
          <w:sz w:val="22"/>
          <w:szCs w:val="22"/>
        </w:rPr>
        <w:t xml:space="preserve"> </w:t>
      </w:r>
      <w:r w:rsidRPr="0070389A">
        <w:rPr>
          <w:sz w:val="22"/>
          <w:szCs w:val="22"/>
        </w:rPr>
        <w:t>znění</w:t>
      </w:r>
      <w:bookmarkStart w:id="2" w:name="bookmark2"/>
      <w:bookmarkEnd w:id="1"/>
    </w:p>
    <w:p w14:paraId="12545B96" w14:textId="77777777" w:rsidR="00A35D3A" w:rsidRPr="0070389A" w:rsidRDefault="00A35D3A" w:rsidP="006756A3">
      <w:pPr>
        <w:pStyle w:val="Zkladntext30"/>
        <w:shd w:val="clear" w:color="auto" w:fill="auto"/>
        <w:spacing w:after="120" w:line="240" w:lineRule="auto"/>
        <w:ind w:right="770"/>
        <w:jc w:val="left"/>
        <w:rPr>
          <w:sz w:val="22"/>
          <w:szCs w:val="22"/>
        </w:rPr>
      </w:pPr>
    </w:p>
    <w:p w14:paraId="578F2F54" w14:textId="494A41FD" w:rsidR="004A5533" w:rsidRPr="0070389A" w:rsidRDefault="00E71B29" w:rsidP="006756A3">
      <w:pPr>
        <w:pStyle w:val="Zkladntext30"/>
        <w:shd w:val="clear" w:color="auto" w:fill="auto"/>
        <w:spacing w:after="120" w:line="240" w:lineRule="auto"/>
        <w:ind w:right="770"/>
        <w:jc w:val="left"/>
        <w:rPr>
          <w:sz w:val="22"/>
          <w:szCs w:val="22"/>
        </w:rPr>
      </w:pPr>
      <w:r w:rsidRPr="0070389A">
        <w:rPr>
          <w:sz w:val="22"/>
          <w:szCs w:val="22"/>
        </w:rPr>
        <w:t>Smluvní strany</w:t>
      </w:r>
      <w:bookmarkEnd w:id="2"/>
    </w:p>
    <w:p w14:paraId="2B179EB4" w14:textId="0C176F28" w:rsidR="004A5533" w:rsidRPr="0070389A" w:rsidRDefault="00E71B29" w:rsidP="006756A3">
      <w:pPr>
        <w:pStyle w:val="Nadpis40"/>
        <w:keepNext/>
        <w:keepLines/>
        <w:shd w:val="clear" w:color="auto" w:fill="auto"/>
        <w:spacing w:after="120" w:line="240" w:lineRule="auto"/>
        <w:ind w:right="770" w:firstLine="0"/>
        <w:jc w:val="both"/>
        <w:rPr>
          <w:sz w:val="22"/>
          <w:szCs w:val="22"/>
        </w:rPr>
      </w:pPr>
      <w:bookmarkStart w:id="3" w:name="bookmark3"/>
      <w:r w:rsidRPr="0070389A">
        <w:rPr>
          <w:sz w:val="22"/>
          <w:szCs w:val="22"/>
        </w:rPr>
        <w:t xml:space="preserve">Objednatel: </w:t>
      </w:r>
      <w:r w:rsidR="006B1DB3" w:rsidRPr="0070389A">
        <w:rPr>
          <w:sz w:val="22"/>
          <w:szCs w:val="22"/>
        </w:rPr>
        <w:tab/>
      </w:r>
      <w:r w:rsidRPr="0070389A">
        <w:rPr>
          <w:sz w:val="22"/>
          <w:szCs w:val="22"/>
        </w:rPr>
        <w:t>Pražská vodohospodářská společnost a.s.</w:t>
      </w:r>
      <w:bookmarkEnd w:id="3"/>
    </w:p>
    <w:p w14:paraId="44303C87" w14:textId="77777777" w:rsidR="004A5533" w:rsidRPr="0070389A" w:rsidRDefault="00E71B29" w:rsidP="006756A3">
      <w:pPr>
        <w:pStyle w:val="Zkladntext20"/>
        <w:shd w:val="clear" w:color="auto" w:fill="auto"/>
        <w:tabs>
          <w:tab w:val="left" w:pos="1376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se sídlem:</w:t>
      </w:r>
      <w:r w:rsidRPr="0070389A">
        <w:rPr>
          <w:sz w:val="22"/>
          <w:szCs w:val="22"/>
        </w:rPr>
        <w:tab/>
        <w:t>Evropská 866/67, Vokovice,160 00 Praha 6</w:t>
      </w:r>
    </w:p>
    <w:p w14:paraId="48113E63" w14:textId="44F363CB" w:rsidR="004A5533" w:rsidRPr="0070389A" w:rsidRDefault="00E71B29" w:rsidP="006756A3">
      <w:pPr>
        <w:pStyle w:val="Zkladntext20"/>
        <w:shd w:val="clear" w:color="auto" w:fill="auto"/>
        <w:tabs>
          <w:tab w:val="left" w:pos="1376"/>
        </w:tabs>
        <w:spacing w:before="0" w:after="120" w:line="240" w:lineRule="auto"/>
        <w:ind w:left="1376" w:right="770" w:hanging="1376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zastoupena:</w:t>
      </w:r>
      <w:r w:rsidRPr="0070389A">
        <w:rPr>
          <w:sz w:val="22"/>
          <w:szCs w:val="22"/>
        </w:rPr>
        <w:tab/>
      </w:r>
    </w:p>
    <w:p w14:paraId="58933AAC" w14:textId="4DF4A37F" w:rsidR="004A5533" w:rsidRPr="0070389A" w:rsidRDefault="00E71B29" w:rsidP="006756A3">
      <w:pPr>
        <w:pStyle w:val="Zkladntext20"/>
        <w:shd w:val="clear" w:color="auto" w:fill="auto"/>
        <w:tabs>
          <w:tab w:val="left" w:pos="1376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IČO:</w:t>
      </w:r>
      <w:r w:rsidRPr="0070389A">
        <w:rPr>
          <w:sz w:val="22"/>
          <w:szCs w:val="22"/>
        </w:rPr>
        <w:tab/>
      </w:r>
      <w:r w:rsidR="000361B2" w:rsidRPr="0070389A">
        <w:rPr>
          <w:sz w:val="22"/>
          <w:szCs w:val="22"/>
        </w:rPr>
        <w:tab/>
      </w:r>
      <w:r w:rsidRPr="0070389A">
        <w:rPr>
          <w:sz w:val="22"/>
          <w:szCs w:val="22"/>
        </w:rPr>
        <w:t>256 56 112</w:t>
      </w:r>
    </w:p>
    <w:p w14:paraId="233EC91B" w14:textId="3D3126C3" w:rsidR="004A5533" w:rsidRPr="0070389A" w:rsidRDefault="00E71B29" w:rsidP="006756A3">
      <w:pPr>
        <w:pStyle w:val="Zkladntext20"/>
        <w:shd w:val="clear" w:color="auto" w:fill="auto"/>
        <w:tabs>
          <w:tab w:val="left" w:pos="1376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DIČ:</w:t>
      </w:r>
      <w:r w:rsidRPr="0070389A">
        <w:rPr>
          <w:sz w:val="22"/>
          <w:szCs w:val="22"/>
        </w:rPr>
        <w:tab/>
      </w:r>
      <w:r w:rsidR="000361B2" w:rsidRPr="0070389A">
        <w:rPr>
          <w:sz w:val="22"/>
          <w:szCs w:val="22"/>
        </w:rPr>
        <w:tab/>
      </w:r>
      <w:r w:rsidRPr="0070389A">
        <w:rPr>
          <w:sz w:val="22"/>
          <w:szCs w:val="22"/>
        </w:rPr>
        <w:t>CZ25656112</w:t>
      </w:r>
    </w:p>
    <w:p w14:paraId="3AB5C483" w14:textId="77777777" w:rsidR="004A5533" w:rsidRPr="0070389A" w:rsidRDefault="00E71B29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 xml:space="preserve">zapsaná v obchodním rejstříku u Městského soudu v Praze pod </w:t>
      </w:r>
      <w:proofErr w:type="spellStart"/>
      <w:r w:rsidRPr="0070389A">
        <w:rPr>
          <w:sz w:val="22"/>
          <w:szCs w:val="22"/>
        </w:rPr>
        <w:t>sp</w:t>
      </w:r>
      <w:proofErr w:type="spellEnd"/>
      <w:r w:rsidRPr="0070389A">
        <w:rPr>
          <w:sz w:val="22"/>
          <w:szCs w:val="22"/>
        </w:rPr>
        <w:t>. zn. B 5290</w:t>
      </w:r>
    </w:p>
    <w:p w14:paraId="6A4095CD" w14:textId="24EFD10A" w:rsidR="004A5533" w:rsidRPr="0070389A" w:rsidRDefault="00E71B29" w:rsidP="006756A3">
      <w:pPr>
        <w:pStyle w:val="Zkladntext40"/>
        <w:shd w:val="clear" w:color="auto" w:fill="auto"/>
        <w:spacing w:before="0" w:after="120" w:line="240" w:lineRule="auto"/>
        <w:ind w:right="770" w:firstLine="0"/>
        <w:rPr>
          <w:sz w:val="22"/>
          <w:szCs w:val="22"/>
        </w:rPr>
      </w:pPr>
      <w:r w:rsidRPr="0070389A">
        <w:rPr>
          <w:sz w:val="22"/>
          <w:szCs w:val="22"/>
        </w:rPr>
        <w:t>(dále i jen „</w:t>
      </w:r>
      <w:r w:rsidRPr="0070389A">
        <w:rPr>
          <w:rStyle w:val="Zkladntext4Tun"/>
          <w:i/>
          <w:iCs/>
          <w:sz w:val="22"/>
          <w:szCs w:val="22"/>
        </w:rPr>
        <w:t>objednatel</w:t>
      </w:r>
      <w:r w:rsidRPr="0070389A">
        <w:rPr>
          <w:sz w:val="22"/>
          <w:szCs w:val="22"/>
        </w:rPr>
        <w:t>“ nebo „PVS</w:t>
      </w:r>
      <w:r w:rsidR="0058052A" w:rsidRPr="0070389A">
        <w:rPr>
          <w:sz w:val="22"/>
          <w:szCs w:val="22"/>
        </w:rPr>
        <w:t>“</w:t>
      </w:r>
    </w:p>
    <w:p w14:paraId="01A32A09" w14:textId="77777777" w:rsidR="00A35D3A" w:rsidRPr="0070389A" w:rsidRDefault="00A35D3A" w:rsidP="006756A3">
      <w:pPr>
        <w:pStyle w:val="Nadpis40"/>
        <w:keepNext/>
        <w:keepLines/>
        <w:shd w:val="clear" w:color="auto" w:fill="auto"/>
        <w:tabs>
          <w:tab w:val="left" w:pos="1376"/>
          <w:tab w:val="left" w:pos="3987"/>
          <w:tab w:val="center" w:pos="4203"/>
        </w:tabs>
        <w:spacing w:after="120" w:line="240" w:lineRule="auto"/>
        <w:ind w:right="770" w:firstLine="0"/>
        <w:jc w:val="both"/>
        <w:rPr>
          <w:sz w:val="22"/>
          <w:szCs w:val="22"/>
        </w:rPr>
      </w:pPr>
      <w:bookmarkStart w:id="4" w:name="bookmark4"/>
    </w:p>
    <w:p w14:paraId="17300955" w14:textId="326AA9F0" w:rsidR="00A35D3A" w:rsidRPr="0070389A" w:rsidRDefault="00A35D3A" w:rsidP="006756A3">
      <w:pPr>
        <w:pStyle w:val="Nadpis40"/>
        <w:keepNext/>
        <w:keepLines/>
        <w:shd w:val="clear" w:color="auto" w:fill="auto"/>
        <w:tabs>
          <w:tab w:val="left" w:pos="1376"/>
          <w:tab w:val="left" w:pos="3987"/>
          <w:tab w:val="center" w:pos="4203"/>
        </w:tabs>
        <w:spacing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a</w:t>
      </w:r>
    </w:p>
    <w:p w14:paraId="08569DE7" w14:textId="77777777" w:rsidR="00A35D3A" w:rsidRPr="0070389A" w:rsidRDefault="00A35D3A" w:rsidP="006756A3">
      <w:pPr>
        <w:pStyle w:val="Nadpis40"/>
        <w:keepNext/>
        <w:keepLines/>
        <w:shd w:val="clear" w:color="auto" w:fill="auto"/>
        <w:tabs>
          <w:tab w:val="left" w:pos="1376"/>
          <w:tab w:val="left" w:pos="3987"/>
          <w:tab w:val="center" w:pos="4203"/>
        </w:tabs>
        <w:spacing w:after="120" w:line="240" w:lineRule="auto"/>
        <w:ind w:right="770" w:firstLine="0"/>
        <w:jc w:val="both"/>
        <w:rPr>
          <w:sz w:val="22"/>
          <w:szCs w:val="22"/>
        </w:rPr>
      </w:pPr>
    </w:p>
    <w:p w14:paraId="4ABFCCDD" w14:textId="6B903AE3" w:rsidR="004A5533" w:rsidRPr="0070389A" w:rsidRDefault="00E71B29" w:rsidP="006756A3">
      <w:pPr>
        <w:pStyle w:val="Nadpis40"/>
        <w:keepNext/>
        <w:keepLines/>
        <w:shd w:val="clear" w:color="auto" w:fill="auto"/>
        <w:tabs>
          <w:tab w:val="left" w:pos="1376"/>
          <w:tab w:val="left" w:pos="3987"/>
          <w:tab w:val="center" w:pos="4203"/>
        </w:tabs>
        <w:spacing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Zhotovitel:</w:t>
      </w:r>
      <w:r w:rsidRPr="0070389A">
        <w:rPr>
          <w:sz w:val="22"/>
          <w:szCs w:val="22"/>
        </w:rPr>
        <w:tab/>
        <w:t>D-PLUS PROJEKTOVÁ</w:t>
      </w:r>
      <w:r w:rsidRPr="0070389A">
        <w:rPr>
          <w:sz w:val="22"/>
          <w:szCs w:val="22"/>
        </w:rPr>
        <w:tab/>
        <w:t>A</w:t>
      </w:r>
      <w:r w:rsidR="00160B62" w:rsidRPr="0070389A">
        <w:rPr>
          <w:sz w:val="22"/>
          <w:szCs w:val="22"/>
        </w:rPr>
        <w:t xml:space="preserve"> </w:t>
      </w:r>
      <w:r w:rsidRPr="0070389A">
        <w:rPr>
          <w:sz w:val="22"/>
          <w:szCs w:val="22"/>
        </w:rPr>
        <w:tab/>
        <w:t>INŽENÝRSKÁ a.s.</w:t>
      </w:r>
      <w:bookmarkEnd w:id="4"/>
    </w:p>
    <w:p w14:paraId="3B2309A3" w14:textId="77777777" w:rsidR="004A5533" w:rsidRPr="0070389A" w:rsidRDefault="00E71B29" w:rsidP="006756A3">
      <w:pPr>
        <w:pStyle w:val="Zkladntext20"/>
        <w:shd w:val="clear" w:color="auto" w:fill="auto"/>
        <w:tabs>
          <w:tab w:val="left" w:pos="1376"/>
          <w:tab w:val="right" w:pos="3823"/>
          <w:tab w:val="left" w:pos="4027"/>
          <w:tab w:val="center" w:pos="4372"/>
          <w:tab w:val="center" w:pos="4810"/>
          <w:tab w:val="right" w:pos="5272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se sídlem:</w:t>
      </w:r>
      <w:r w:rsidRPr="0070389A">
        <w:rPr>
          <w:sz w:val="22"/>
          <w:szCs w:val="22"/>
        </w:rPr>
        <w:tab/>
        <w:t>Sokolovská 45/16,</w:t>
      </w:r>
      <w:r w:rsidRPr="0070389A">
        <w:rPr>
          <w:sz w:val="22"/>
          <w:szCs w:val="22"/>
        </w:rPr>
        <w:tab/>
        <w:t>Karlín,</w:t>
      </w:r>
      <w:r w:rsidRPr="0070389A">
        <w:rPr>
          <w:sz w:val="22"/>
          <w:szCs w:val="22"/>
        </w:rPr>
        <w:tab/>
        <w:t>186</w:t>
      </w:r>
      <w:r w:rsidRPr="0070389A">
        <w:rPr>
          <w:sz w:val="22"/>
          <w:szCs w:val="22"/>
        </w:rPr>
        <w:tab/>
        <w:t>00</w:t>
      </w:r>
      <w:r w:rsidRPr="0070389A">
        <w:rPr>
          <w:sz w:val="22"/>
          <w:szCs w:val="22"/>
        </w:rPr>
        <w:tab/>
        <w:t>Praha</w:t>
      </w:r>
      <w:r w:rsidRPr="0070389A">
        <w:rPr>
          <w:sz w:val="22"/>
          <w:szCs w:val="22"/>
        </w:rPr>
        <w:tab/>
        <w:t>8</w:t>
      </w:r>
    </w:p>
    <w:p w14:paraId="4A357367" w14:textId="4848370A" w:rsidR="004A5533" w:rsidRPr="0070389A" w:rsidRDefault="00E71B29" w:rsidP="006756A3">
      <w:pPr>
        <w:pStyle w:val="Zkladntext20"/>
        <w:shd w:val="clear" w:color="auto" w:fill="auto"/>
        <w:tabs>
          <w:tab w:val="left" w:pos="1376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zastoupena:</w:t>
      </w:r>
      <w:r w:rsidRPr="0070389A">
        <w:rPr>
          <w:sz w:val="22"/>
          <w:szCs w:val="22"/>
        </w:rPr>
        <w:tab/>
      </w:r>
    </w:p>
    <w:p w14:paraId="7F99114D" w14:textId="296BFDC6" w:rsidR="004A5533" w:rsidRPr="0070389A" w:rsidRDefault="00E71B29" w:rsidP="006756A3">
      <w:pPr>
        <w:pStyle w:val="Zkladntext20"/>
        <w:shd w:val="clear" w:color="auto" w:fill="auto"/>
        <w:tabs>
          <w:tab w:val="left" w:pos="1376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IČO:</w:t>
      </w:r>
      <w:r w:rsidRPr="0070389A">
        <w:rPr>
          <w:sz w:val="22"/>
          <w:szCs w:val="22"/>
        </w:rPr>
        <w:tab/>
      </w:r>
      <w:r w:rsidR="001F520E" w:rsidRPr="0070389A">
        <w:rPr>
          <w:sz w:val="22"/>
          <w:szCs w:val="22"/>
        </w:rPr>
        <w:tab/>
      </w:r>
      <w:r w:rsidRPr="0070389A">
        <w:rPr>
          <w:sz w:val="22"/>
          <w:szCs w:val="22"/>
        </w:rPr>
        <w:t>267 60 312</w:t>
      </w:r>
    </w:p>
    <w:p w14:paraId="2E39C3D7" w14:textId="2EF35FB6" w:rsidR="004A5533" w:rsidRPr="0070389A" w:rsidRDefault="00E71B29" w:rsidP="006756A3">
      <w:pPr>
        <w:pStyle w:val="Zkladntext20"/>
        <w:shd w:val="clear" w:color="auto" w:fill="auto"/>
        <w:tabs>
          <w:tab w:val="left" w:pos="1376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DIČ:</w:t>
      </w:r>
      <w:r w:rsidRPr="0070389A">
        <w:rPr>
          <w:sz w:val="22"/>
          <w:szCs w:val="22"/>
        </w:rPr>
        <w:tab/>
      </w:r>
      <w:r w:rsidR="001F520E" w:rsidRPr="0070389A">
        <w:rPr>
          <w:sz w:val="22"/>
          <w:szCs w:val="22"/>
        </w:rPr>
        <w:tab/>
      </w:r>
      <w:r w:rsidRPr="0070389A">
        <w:rPr>
          <w:sz w:val="22"/>
          <w:szCs w:val="22"/>
        </w:rPr>
        <w:t>CZ26760312</w:t>
      </w:r>
    </w:p>
    <w:p w14:paraId="791AD529" w14:textId="77777777" w:rsidR="004A5533" w:rsidRPr="0070389A" w:rsidRDefault="00E71B29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left"/>
        <w:rPr>
          <w:rStyle w:val="Zkladntext2TunKurzva"/>
          <w:sz w:val="22"/>
          <w:szCs w:val="22"/>
        </w:rPr>
      </w:pPr>
      <w:r w:rsidRPr="0070389A">
        <w:rPr>
          <w:sz w:val="22"/>
          <w:szCs w:val="22"/>
        </w:rPr>
        <w:t xml:space="preserve">zapsaná v obchodním rejstříku u Městského soudu v Praze, oddíl B, vložka 8111 </w:t>
      </w:r>
      <w:r w:rsidRPr="0070389A">
        <w:rPr>
          <w:rStyle w:val="Zkladntext2Kurzva"/>
          <w:sz w:val="22"/>
          <w:szCs w:val="22"/>
        </w:rPr>
        <w:t xml:space="preserve">(dále i jen </w:t>
      </w:r>
      <w:r w:rsidRPr="0070389A">
        <w:rPr>
          <w:rStyle w:val="Zkladntext2TunKurzva"/>
          <w:sz w:val="22"/>
          <w:szCs w:val="22"/>
        </w:rPr>
        <w:t>„zhotovitel')</w:t>
      </w:r>
    </w:p>
    <w:p w14:paraId="6C967C61" w14:textId="77777777" w:rsidR="006B1DB3" w:rsidRPr="0070389A" w:rsidRDefault="006B1DB3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center"/>
        <w:rPr>
          <w:rStyle w:val="Zkladntext2TunKurzva"/>
          <w:i w:val="0"/>
          <w:iCs w:val="0"/>
          <w:sz w:val="22"/>
          <w:szCs w:val="22"/>
        </w:rPr>
      </w:pPr>
    </w:p>
    <w:p w14:paraId="15FCE7B1" w14:textId="77777777" w:rsidR="00E71B29" w:rsidRPr="0070389A" w:rsidRDefault="00E71B29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center"/>
        <w:rPr>
          <w:rStyle w:val="Zkladntext2TunKurzva"/>
          <w:i w:val="0"/>
          <w:iCs w:val="0"/>
          <w:sz w:val="22"/>
          <w:szCs w:val="22"/>
        </w:rPr>
      </w:pPr>
    </w:p>
    <w:p w14:paraId="0AC20C82" w14:textId="03DDBC89" w:rsidR="00874D76" w:rsidRPr="0070389A" w:rsidRDefault="00BE4A0B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center"/>
        <w:rPr>
          <w:rStyle w:val="Zkladntext2TunKurzva"/>
          <w:i w:val="0"/>
          <w:iCs w:val="0"/>
          <w:sz w:val="22"/>
          <w:szCs w:val="22"/>
        </w:rPr>
      </w:pPr>
      <w:r w:rsidRPr="0070389A">
        <w:rPr>
          <w:rStyle w:val="Zkladntext2TunKurzva"/>
          <w:i w:val="0"/>
          <w:iCs w:val="0"/>
          <w:sz w:val="22"/>
          <w:szCs w:val="22"/>
        </w:rPr>
        <w:t>Preambule</w:t>
      </w:r>
    </w:p>
    <w:p w14:paraId="5246DECA" w14:textId="77777777" w:rsidR="006B1DB3" w:rsidRPr="0070389A" w:rsidRDefault="006B1DB3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center"/>
        <w:rPr>
          <w:rStyle w:val="Zkladntext2TunKurzva"/>
          <w:i w:val="0"/>
          <w:iCs w:val="0"/>
          <w:sz w:val="22"/>
          <w:szCs w:val="22"/>
        </w:rPr>
      </w:pPr>
    </w:p>
    <w:p w14:paraId="6FB81763" w14:textId="190060E1" w:rsidR="009D518A" w:rsidRPr="0070389A" w:rsidRDefault="009D518A" w:rsidP="006756A3">
      <w:pPr>
        <w:pStyle w:val="Zkladntext20"/>
        <w:shd w:val="clear" w:color="auto" w:fill="auto"/>
        <w:tabs>
          <w:tab w:val="left" w:pos="403"/>
          <w:tab w:val="left" w:pos="2992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>V průběhu prací na Technické studii „Posouzení napájení Energocentra nízkopotenciálního tepla na ÚČOV z vlastního zdroje elektrické energie"</w:t>
      </w:r>
      <w:r w:rsidR="0058052A" w:rsidRPr="0070389A">
        <w:rPr>
          <w:sz w:val="22"/>
          <w:szCs w:val="22"/>
        </w:rPr>
        <w:t xml:space="preserve"> </w:t>
      </w:r>
      <w:r w:rsidR="009A1403" w:rsidRPr="0070389A">
        <w:rPr>
          <w:sz w:val="22"/>
          <w:szCs w:val="22"/>
        </w:rPr>
        <w:t xml:space="preserve">(dále jen Technická studie) </w:t>
      </w:r>
      <w:r w:rsidR="0058052A" w:rsidRPr="0070389A">
        <w:rPr>
          <w:sz w:val="22"/>
          <w:szCs w:val="22"/>
        </w:rPr>
        <w:t xml:space="preserve">zadal objednatel architektonické posouzení </w:t>
      </w:r>
      <w:r w:rsidR="003064D9" w:rsidRPr="0070389A">
        <w:rPr>
          <w:sz w:val="22"/>
          <w:szCs w:val="22"/>
        </w:rPr>
        <w:t xml:space="preserve">Energocentra nízkopotenciálního tepla </w:t>
      </w:r>
      <w:r w:rsidR="00673C4E" w:rsidRPr="0070389A">
        <w:rPr>
          <w:sz w:val="22"/>
          <w:szCs w:val="22"/>
        </w:rPr>
        <w:t xml:space="preserve">(dále jen EGC) </w:t>
      </w:r>
      <w:r w:rsidR="003064D9" w:rsidRPr="0070389A">
        <w:rPr>
          <w:sz w:val="22"/>
          <w:szCs w:val="22"/>
        </w:rPr>
        <w:t xml:space="preserve">v tzv. „komínové variantě“, </w:t>
      </w:r>
      <w:r w:rsidR="00EE3FFC" w:rsidRPr="0070389A">
        <w:rPr>
          <w:sz w:val="22"/>
          <w:szCs w:val="22"/>
        </w:rPr>
        <w:t xml:space="preserve">což je řešení spočívající v umístění </w:t>
      </w:r>
      <w:r w:rsidR="00C83884" w:rsidRPr="0070389A">
        <w:rPr>
          <w:sz w:val="22"/>
          <w:szCs w:val="22"/>
        </w:rPr>
        <w:t xml:space="preserve">tří </w:t>
      </w:r>
      <w:r w:rsidR="007A3DBF" w:rsidRPr="0070389A">
        <w:rPr>
          <w:sz w:val="22"/>
          <w:szCs w:val="22"/>
        </w:rPr>
        <w:t xml:space="preserve">kogeneračních jednotek </w:t>
      </w:r>
      <w:r w:rsidR="00C83884" w:rsidRPr="0070389A">
        <w:rPr>
          <w:sz w:val="22"/>
          <w:szCs w:val="22"/>
        </w:rPr>
        <w:t xml:space="preserve">(dále jen KGJ) </w:t>
      </w:r>
      <w:r w:rsidR="007A3DBF" w:rsidRPr="0070389A">
        <w:rPr>
          <w:sz w:val="22"/>
          <w:szCs w:val="22"/>
        </w:rPr>
        <w:t xml:space="preserve">pro vlastní výrobu elektrické </w:t>
      </w:r>
      <w:r w:rsidR="00673C4E" w:rsidRPr="0070389A">
        <w:rPr>
          <w:sz w:val="22"/>
          <w:szCs w:val="22"/>
        </w:rPr>
        <w:t>energie</w:t>
      </w:r>
      <w:r w:rsidR="007A3DBF" w:rsidRPr="0070389A">
        <w:rPr>
          <w:sz w:val="22"/>
          <w:szCs w:val="22"/>
        </w:rPr>
        <w:t xml:space="preserve"> </w:t>
      </w:r>
      <w:r w:rsidR="00673C4E" w:rsidRPr="0070389A">
        <w:rPr>
          <w:sz w:val="22"/>
          <w:szCs w:val="22"/>
        </w:rPr>
        <w:t>přímo v objektu EGC</w:t>
      </w:r>
      <w:r w:rsidR="002922AA" w:rsidRPr="0070389A">
        <w:rPr>
          <w:sz w:val="22"/>
          <w:szCs w:val="22"/>
        </w:rPr>
        <w:t xml:space="preserve">, včetně vyvedení </w:t>
      </w:r>
      <w:r w:rsidR="002A0F02" w:rsidRPr="0070389A">
        <w:rPr>
          <w:sz w:val="22"/>
          <w:szCs w:val="22"/>
        </w:rPr>
        <w:t xml:space="preserve">spalin do tří samostatných </w:t>
      </w:r>
      <w:r w:rsidR="00136DAD" w:rsidRPr="0070389A">
        <w:rPr>
          <w:sz w:val="22"/>
          <w:szCs w:val="22"/>
        </w:rPr>
        <w:t>komínů</w:t>
      </w:r>
      <w:r w:rsidR="006F36E6" w:rsidRPr="0070389A">
        <w:rPr>
          <w:sz w:val="22"/>
          <w:szCs w:val="22"/>
        </w:rPr>
        <w:t xml:space="preserve">, včetně </w:t>
      </w:r>
      <w:r w:rsidR="006E419B" w:rsidRPr="0070389A">
        <w:rPr>
          <w:sz w:val="22"/>
          <w:szCs w:val="22"/>
        </w:rPr>
        <w:t>vizuálního</w:t>
      </w:r>
      <w:r w:rsidR="00891ED1" w:rsidRPr="0070389A">
        <w:rPr>
          <w:sz w:val="22"/>
          <w:szCs w:val="22"/>
        </w:rPr>
        <w:t xml:space="preserve"> ztvárnění zasazení EGC v této </w:t>
      </w:r>
      <w:r w:rsidR="006E419B" w:rsidRPr="0070389A">
        <w:rPr>
          <w:sz w:val="22"/>
          <w:szCs w:val="22"/>
        </w:rPr>
        <w:t>variantě</w:t>
      </w:r>
      <w:r w:rsidR="00891ED1" w:rsidRPr="0070389A">
        <w:rPr>
          <w:sz w:val="22"/>
          <w:szCs w:val="22"/>
        </w:rPr>
        <w:t xml:space="preserve"> do </w:t>
      </w:r>
      <w:r w:rsidR="006E419B" w:rsidRPr="0070389A">
        <w:rPr>
          <w:sz w:val="22"/>
          <w:szCs w:val="22"/>
        </w:rPr>
        <w:t xml:space="preserve">krajiny (Trojské kotliny). </w:t>
      </w:r>
    </w:p>
    <w:p w14:paraId="7732C652" w14:textId="77777777" w:rsidR="00104CEF" w:rsidRPr="0070389A" w:rsidRDefault="00764429" w:rsidP="006756A3">
      <w:pPr>
        <w:pStyle w:val="Zkladntext20"/>
        <w:shd w:val="clear" w:color="auto" w:fill="auto"/>
        <w:tabs>
          <w:tab w:val="left" w:pos="403"/>
          <w:tab w:val="left" w:pos="2992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 xml:space="preserve">Objednatel dále zadal předběžné </w:t>
      </w:r>
      <w:r w:rsidR="005A2950" w:rsidRPr="0070389A">
        <w:rPr>
          <w:sz w:val="22"/>
          <w:szCs w:val="22"/>
        </w:rPr>
        <w:t>zpracování předběžné rozptylové studi</w:t>
      </w:r>
      <w:r w:rsidR="00104CEF" w:rsidRPr="0070389A">
        <w:rPr>
          <w:sz w:val="22"/>
          <w:szCs w:val="22"/>
        </w:rPr>
        <w:t xml:space="preserve">i pro tuto „komínovou variantu“. </w:t>
      </w:r>
    </w:p>
    <w:p w14:paraId="1DF3FFD6" w14:textId="2C747E51" w:rsidR="00764429" w:rsidRPr="0070389A" w:rsidRDefault="00104CEF" w:rsidP="006756A3">
      <w:pPr>
        <w:pStyle w:val="Zkladntext20"/>
        <w:shd w:val="clear" w:color="auto" w:fill="auto"/>
        <w:tabs>
          <w:tab w:val="left" w:pos="403"/>
          <w:tab w:val="left" w:pos="2992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 xml:space="preserve">Objednatel se dohodl </w:t>
      </w:r>
      <w:r w:rsidR="0027706C" w:rsidRPr="0070389A">
        <w:rPr>
          <w:sz w:val="22"/>
          <w:szCs w:val="22"/>
        </w:rPr>
        <w:t>se</w:t>
      </w:r>
      <w:r w:rsidRPr="0070389A">
        <w:rPr>
          <w:sz w:val="22"/>
          <w:szCs w:val="22"/>
        </w:rPr>
        <w:t xml:space="preserve"> zhotovitelem </w:t>
      </w:r>
      <w:r w:rsidR="009A1403" w:rsidRPr="0070389A">
        <w:rPr>
          <w:sz w:val="22"/>
          <w:szCs w:val="22"/>
        </w:rPr>
        <w:t>Technické studie</w:t>
      </w:r>
      <w:r w:rsidR="0027706C" w:rsidRPr="0070389A">
        <w:rPr>
          <w:sz w:val="22"/>
          <w:szCs w:val="22"/>
        </w:rPr>
        <w:t xml:space="preserve">, </w:t>
      </w:r>
      <w:r w:rsidR="00182956" w:rsidRPr="0070389A">
        <w:rPr>
          <w:sz w:val="22"/>
          <w:szCs w:val="22"/>
        </w:rPr>
        <w:t xml:space="preserve">že nejpozději v průběhu první poloviny srpna </w:t>
      </w:r>
      <w:r w:rsidR="00123C53" w:rsidRPr="0070389A">
        <w:rPr>
          <w:sz w:val="22"/>
          <w:szCs w:val="22"/>
        </w:rPr>
        <w:t xml:space="preserve">mu výstupy obou dokumentů předá a </w:t>
      </w:r>
      <w:r w:rsidR="00B55D20" w:rsidRPr="0070389A">
        <w:rPr>
          <w:sz w:val="22"/>
          <w:szCs w:val="22"/>
        </w:rPr>
        <w:t>ten je přiměřeně zapracuje do Technické studie.</w:t>
      </w:r>
      <w:r w:rsidR="00B56B3A" w:rsidRPr="0070389A">
        <w:rPr>
          <w:sz w:val="22"/>
          <w:szCs w:val="22"/>
        </w:rPr>
        <w:t xml:space="preserve"> Z toho důvodu je tímto dodatkem ke Smlouvě o dílo upravena Doba </w:t>
      </w:r>
      <w:r w:rsidR="00CB6E77" w:rsidRPr="0070389A">
        <w:rPr>
          <w:sz w:val="22"/>
          <w:szCs w:val="22"/>
        </w:rPr>
        <w:t xml:space="preserve">plnění. </w:t>
      </w:r>
    </w:p>
    <w:p w14:paraId="768B6AE2" w14:textId="77777777" w:rsidR="00D83691" w:rsidRPr="0070389A" w:rsidRDefault="00D83691" w:rsidP="006756A3">
      <w:pPr>
        <w:pStyle w:val="Zkladntext20"/>
        <w:shd w:val="clear" w:color="auto" w:fill="auto"/>
        <w:tabs>
          <w:tab w:val="left" w:pos="403"/>
          <w:tab w:val="left" w:pos="2992"/>
        </w:tabs>
        <w:spacing w:before="0" w:after="120" w:line="240" w:lineRule="auto"/>
        <w:ind w:right="770" w:firstLine="0"/>
        <w:jc w:val="both"/>
        <w:rPr>
          <w:sz w:val="22"/>
          <w:szCs w:val="22"/>
        </w:rPr>
      </w:pPr>
    </w:p>
    <w:p w14:paraId="67762612" w14:textId="54BB2F0A" w:rsidR="00421373" w:rsidRPr="0070389A" w:rsidRDefault="00421373" w:rsidP="006756A3">
      <w:pPr>
        <w:pStyle w:val="PrvnrovesmlouvyNadpis"/>
        <w:numPr>
          <w:ilvl w:val="0"/>
          <w:numId w:val="0"/>
        </w:numPr>
        <w:spacing w:before="0" w:after="120"/>
        <w:ind w:right="770"/>
        <w:jc w:val="center"/>
        <w:rPr>
          <w:rFonts w:ascii="Arial" w:hAnsi="Arial" w:cs="Arial"/>
        </w:rPr>
      </w:pPr>
      <w:r w:rsidRPr="0070389A">
        <w:rPr>
          <w:rFonts w:ascii="Arial" w:hAnsi="Arial" w:cs="Arial"/>
        </w:rPr>
        <w:t xml:space="preserve">Článek I.                                                                              </w:t>
      </w:r>
    </w:p>
    <w:p w14:paraId="3A9F6518" w14:textId="254E1CBE" w:rsidR="006B1DB3" w:rsidRPr="0070389A" w:rsidRDefault="00421373" w:rsidP="006756A3">
      <w:pPr>
        <w:pStyle w:val="Druhrove1"/>
        <w:numPr>
          <w:ilvl w:val="0"/>
          <w:numId w:val="0"/>
        </w:numPr>
        <w:spacing w:after="120"/>
        <w:ind w:left="567" w:right="770" w:hanging="567"/>
        <w:rPr>
          <w:rFonts w:ascii="Arial" w:hAnsi="Arial" w:cs="Arial"/>
          <w:b/>
          <w:bCs/>
          <w:szCs w:val="22"/>
        </w:rPr>
      </w:pPr>
      <w:r w:rsidRPr="0070389A">
        <w:rPr>
          <w:rFonts w:ascii="Arial" w:hAnsi="Arial" w:cs="Arial"/>
          <w:szCs w:val="22"/>
        </w:rPr>
        <w:t xml:space="preserve">Ustanovení </w:t>
      </w:r>
      <w:r w:rsidRPr="0070389A">
        <w:rPr>
          <w:rFonts w:ascii="Arial" w:hAnsi="Arial" w:cs="Arial"/>
          <w:b/>
          <w:szCs w:val="22"/>
        </w:rPr>
        <w:t xml:space="preserve">čl. </w:t>
      </w:r>
      <w:r w:rsidR="006B1DB3" w:rsidRPr="0070389A">
        <w:rPr>
          <w:rFonts w:ascii="Arial" w:hAnsi="Arial" w:cs="Arial"/>
          <w:b/>
          <w:szCs w:val="22"/>
        </w:rPr>
        <w:t>IV</w:t>
      </w:r>
      <w:r w:rsidRPr="0070389A">
        <w:rPr>
          <w:rFonts w:ascii="Arial" w:hAnsi="Arial" w:cs="Arial"/>
          <w:b/>
          <w:szCs w:val="22"/>
        </w:rPr>
        <w:t xml:space="preserve">. </w:t>
      </w:r>
      <w:r w:rsidR="006B1DB3" w:rsidRPr="0070389A">
        <w:rPr>
          <w:rFonts w:ascii="Arial" w:hAnsi="Arial" w:cs="Arial"/>
          <w:b/>
          <w:szCs w:val="22"/>
        </w:rPr>
        <w:t xml:space="preserve">Doba plnění </w:t>
      </w:r>
      <w:r w:rsidR="006B1DB3" w:rsidRPr="0070389A">
        <w:rPr>
          <w:rFonts w:ascii="Arial" w:hAnsi="Arial" w:cs="Arial"/>
          <w:bCs/>
          <w:szCs w:val="22"/>
        </w:rPr>
        <w:t>se mění tak, že nově zní:</w:t>
      </w:r>
      <w:r w:rsidR="006B1DB3" w:rsidRPr="0070389A">
        <w:rPr>
          <w:rFonts w:ascii="Arial" w:hAnsi="Arial" w:cs="Arial"/>
          <w:b/>
          <w:szCs w:val="22"/>
        </w:rPr>
        <w:t xml:space="preserve"> </w:t>
      </w:r>
    </w:p>
    <w:p w14:paraId="15AEAA99" w14:textId="77777777" w:rsidR="006B1DB3" w:rsidRPr="0070389A" w:rsidRDefault="006B1DB3" w:rsidP="006756A3">
      <w:pPr>
        <w:pStyle w:val="Druhrove1"/>
        <w:numPr>
          <w:ilvl w:val="0"/>
          <w:numId w:val="0"/>
        </w:numPr>
        <w:spacing w:after="120"/>
        <w:ind w:left="360" w:right="770"/>
        <w:rPr>
          <w:rFonts w:ascii="Arial" w:hAnsi="Arial" w:cs="Arial"/>
          <w:b/>
          <w:szCs w:val="22"/>
        </w:rPr>
      </w:pPr>
    </w:p>
    <w:p w14:paraId="36C60946" w14:textId="398E85EC" w:rsidR="007A764F" w:rsidRPr="0070389A" w:rsidRDefault="007A764F" w:rsidP="006756A3">
      <w:pPr>
        <w:pStyle w:val="Nadpis30"/>
        <w:keepNext/>
        <w:keepLines/>
        <w:numPr>
          <w:ilvl w:val="0"/>
          <w:numId w:val="38"/>
        </w:numPr>
        <w:shd w:val="clear" w:color="auto" w:fill="auto"/>
        <w:tabs>
          <w:tab w:val="left" w:pos="3700"/>
          <w:tab w:val="left" w:pos="4159"/>
        </w:tabs>
        <w:spacing w:before="0" w:after="120" w:line="240" w:lineRule="auto"/>
        <w:ind w:right="770"/>
        <w:jc w:val="center"/>
        <w:rPr>
          <w:sz w:val="22"/>
          <w:szCs w:val="22"/>
        </w:rPr>
      </w:pPr>
      <w:bookmarkStart w:id="5" w:name="bookmark5"/>
      <w:r w:rsidRPr="0070389A">
        <w:rPr>
          <w:sz w:val="22"/>
          <w:szCs w:val="22"/>
        </w:rPr>
        <w:t>Doba plnění</w:t>
      </w:r>
      <w:bookmarkEnd w:id="5"/>
    </w:p>
    <w:p w14:paraId="665E9C14" w14:textId="1DED02C0" w:rsidR="007A764F" w:rsidRPr="0070389A" w:rsidRDefault="007A764F" w:rsidP="006756A3">
      <w:pPr>
        <w:pStyle w:val="Zkladntext20"/>
        <w:numPr>
          <w:ilvl w:val="0"/>
          <w:numId w:val="39"/>
        </w:numPr>
        <w:shd w:val="clear" w:color="auto" w:fill="auto"/>
        <w:tabs>
          <w:tab w:val="left" w:pos="339"/>
        </w:tabs>
        <w:spacing w:before="0" w:after="120" w:line="240" w:lineRule="auto"/>
        <w:ind w:right="770"/>
        <w:jc w:val="both"/>
        <w:rPr>
          <w:sz w:val="22"/>
          <w:szCs w:val="22"/>
        </w:rPr>
      </w:pPr>
      <w:r w:rsidRPr="0070389A">
        <w:rPr>
          <w:sz w:val="22"/>
          <w:szCs w:val="22"/>
        </w:rPr>
        <w:t xml:space="preserve">Doba plnění je </w:t>
      </w:r>
      <w:r w:rsidR="00352E21" w:rsidRPr="0070389A">
        <w:rPr>
          <w:sz w:val="22"/>
          <w:szCs w:val="22"/>
        </w:rPr>
        <w:t xml:space="preserve">195 </w:t>
      </w:r>
      <w:r w:rsidRPr="0070389A">
        <w:rPr>
          <w:sz w:val="22"/>
          <w:szCs w:val="22"/>
        </w:rPr>
        <w:t xml:space="preserve">dnů od data </w:t>
      </w:r>
      <w:r w:rsidR="0006563A" w:rsidRPr="0070389A">
        <w:rPr>
          <w:sz w:val="22"/>
          <w:szCs w:val="22"/>
        </w:rPr>
        <w:t xml:space="preserve">uzavření </w:t>
      </w:r>
      <w:r w:rsidRPr="0070389A">
        <w:rPr>
          <w:sz w:val="22"/>
          <w:szCs w:val="22"/>
        </w:rPr>
        <w:t xml:space="preserve">smlouvy. </w:t>
      </w:r>
    </w:p>
    <w:p w14:paraId="5696A519" w14:textId="77777777" w:rsidR="007A764F" w:rsidRPr="0070389A" w:rsidRDefault="007A764F" w:rsidP="006756A3">
      <w:pPr>
        <w:pStyle w:val="Zkladntext20"/>
        <w:shd w:val="clear" w:color="auto" w:fill="auto"/>
        <w:tabs>
          <w:tab w:val="left" w:pos="339"/>
        </w:tabs>
        <w:spacing w:before="0" w:after="120" w:line="240" w:lineRule="auto"/>
        <w:ind w:left="400" w:right="770" w:firstLine="0"/>
        <w:jc w:val="both"/>
        <w:rPr>
          <w:sz w:val="22"/>
          <w:szCs w:val="22"/>
        </w:rPr>
      </w:pPr>
    </w:p>
    <w:p w14:paraId="2A4589CA" w14:textId="77777777" w:rsidR="00AC51C0" w:rsidRPr="0070389A" w:rsidRDefault="00AC51C0" w:rsidP="006756A3">
      <w:pPr>
        <w:pStyle w:val="Druhrove1"/>
        <w:numPr>
          <w:ilvl w:val="0"/>
          <w:numId w:val="0"/>
        </w:numPr>
        <w:spacing w:after="120"/>
        <w:ind w:left="425" w:right="770" w:hanging="425"/>
        <w:jc w:val="center"/>
        <w:rPr>
          <w:rFonts w:ascii="Arial" w:hAnsi="Arial" w:cs="Arial"/>
          <w:b/>
          <w:szCs w:val="22"/>
        </w:rPr>
      </w:pPr>
    </w:p>
    <w:p w14:paraId="5349CE24" w14:textId="694C2C1F" w:rsidR="00421373" w:rsidRPr="0070389A" w:rsidRDefault="00421373" w:rsidP="006756A3">
      <w:pPr>
        <w:pStyle w:val="Druhrove1"/>
        <w:numPr>
          <w:ilvl w:val="0"/>
          <w:numId w:val="0"/>
        </w:numPr>
        <w:spacing w:after="120"/>
        <w:ind w:left="425" w:right="770" w:hanging="425"/>
        <w:jc w:val="center"/>
        <w:rPr>
          <w:rFonts w:ascii="Arial" w:hAnsi="Arial" w:cs="Arial"/>
          <w:b/>
          <w:szCs w:val="22"/>
        </w:rPr>
      </w:pPr>
      <w:r w:rsidRPr="0070389A">
        <w:rPr>
          <w:rFonts w:ascii="Arial" w:hAnsi="Arial" w:cs="Arial"/>
          <w:b/>
          <w:szCs w:val="22"/>
        </w:rPr>
        <w:t>ČLÁNEK II.</w:t>
      </w:r>
    </w:p>
    <w:p w14:paraId="3DF2C02B" w14:textId="77777777" w:rsidR="00421373" w:rsidRPr="0070389A" w:rsidRDefault="00421373" w:rsidP="006756A3">
      <w:pPr>
        <w:pStyle w:val="Druhrove1"/>
        <w:numPr>
          <w:ilvl w:val="0"/>
          <w:numId w:val="0"/>
        </w:numPr>
        <w:spacing w:after="120"/>
        <w:ind w:left="425" w:right="770" w:hanging="425"/>
        <w:rPr>
          <w:rFonts w:ascii="Arial" w:hAnsi="Arial" w:cs="Arial"/>
          <w:szCs w:val="22"/>
        </w:rPr>
      </w:pPr>
      <w:r w:rsidRPr="0070389A">
        <w:rPr>
          <w:rFonts w:ascii="Arial" w:hAnsi="Arial" w:cs="Arial"/>
          <w:szCs w:val="22"/>
        </w:rPr>
        <w:t>Ostatní ustanovení Smlouvy o dílo se nemění.</w:t>
      </w:r>
    </w:p>
    <w:p w14:paraId="24C30073" w14:textId="77777777" w:rsidR="00421373" w:rsidRPr="0070389A" w:rsidRDefault="00421373" w:rsidP="006756A3">
      <w:pPr>
        <w:pStyle w:val="Druhrove1"/>
        <w:numPr>
          <w:ilvl w:val="0"/>
          <w:numId w:val="0"/>
        </w:numPr>
        <w:spacing w:after="120"/>
        <w:ind w:left="426" w:right="770" w:hanging="426"/>
        <w:jc w:val="center"/>
        <w:rPr>
          <w:rFonts w:ascii="Arial" w:hAnsi="Arial" w:cs="Arial"/>
          <w:b/>
          <w:szCs w:val="22"/>
        </w:rPr>
      </w:pPr>
    </w:p>
    <w:p w14:paraId="502B022A" w14:textId="53C56489" w:rsidR="00571E80" w:rsidRPr="0070389A" w:rsidRDefault="00571E80" w:rsidP="006756A3">
      <w:pPr>
        <w:spacing w:after="120"/>
        <w:ind w:right="770"/>
        <w:rPr>
          <w:rFonts w:ascii="Arial" w:eastAsia="Times New Roman" w:hAnsi="Arial" w:cs="Arial"/>
          <w:b/>
          <w:color w:val="auto"/>
          <w:sz w:val="22"/>
          <w:szCs w:val="22"/>
          <w:lang w:eastAsia="en-US" w:bidi="ar-SA"/>
        </w:rPr>
      </w:pPr>
    </w:p>
    <w:p w14:paraId="67F4F28C" w14:textId="3DDC86C5" w:rsidR="00421373" w:rsidRPr="0070389A" w:rsidRDefault="00421373" w:rsidP="006756A3">
      <w:pPr>
        <w:pStyle w:val="Druhrove1"/>
        <w:numPr>
          <w:ilvl w:val="0"/>
          <w:numId w:val="0"/>
        </w:numPr>
        <w:spacing w:after="120"/>
        <w:ind w:left="425" w:right="770" w:hanging="425"/>
        <w:jc w:val="center"/>
        <w:rPr>
          <w:rFonts w:ascii="Arial" w:hAnsi="Arial" w:cs="Arial"/>
          <w:b/>
          <w:szCs w:val="22"/>
        </w:rPr>
      </w:pPr>
      <w:r w:rsidRPr="0070389A">
        <w:rPr>
          <w:rFonts w:ascii="Arial" w:hAnsi="Arial" w:cs="Arial"/>
          <w:b/>
          <w:szCs w:val="22"/>
        </w:rPr>
        <w:t>ČLÁNEK III.</w:t>
      </w:r>
    </w:p>
    <w:p w14:paraId="0460971A" w14:textId="77777777" w:rsidR="00421373" w:rsidRPr="0070389A" w:rsidRDefault="00421373" w:rsidP="006756A3">
      <w:pPr>
        <w:pStyle w:val="Odstavecseseznamem"/>
        <w:numPr>
          <w:ilvl w:val="0"/>
          <w:numId w:val="32"/>
        </w:numPr>
        <w:spacing w:after="120"/>
        <w:ind w:left="426" w:right="770" w:hanging="426"/>
        <w:rPr>
          <w:rFonts w:ascii="Arial" w:hAnsi="Arial" w:cs="Arial"/>
          <w:snapToGrid w:val="0"/>
        </w:rPr>
      </w:pPr>
      <w:r w:rsidRPr="0070389A">
        <w:rPr>
          <w:rFonts w:ascii="Arial" w:hAnsi="Arial" w:cs="Arial"/>
        </w:rPr>
        <w:t xml:space="preserve">Tento Dodatek </w:t>
      </w:r>
      <w:r w:rsidRPr="0070389A">
        <w:rPr>
          <w:rFonts w:ascii="Arial" w:hAnsi="Arial" w:cs="Arial"/>
          <w:snapToGrid w:val="0"/>
        </w:rPr>
        <w:t xml:space="preserve">je uzavřen a nabývá platnosti dnem jeho podpisu oběma smluvními stranami. V případě, že k podpisu oběma smluvními stranami nedojde v jednom dni, je tento Dodatek stranami uzavřen a nabývá platnosti dnem, kdy je podepsán druhou ze smluvních stran. Účinnost tohoto Dodatku nabývá dnem uveřejnění v registru smluv dle Zákona o registru smluv. Dodatek se zavazuje uveřejnit v registru smluv objednatel. Vyžaduje-li určitá část tohoto Dodatku anonymizaci s ohledem na ochranu osobních údajů, obchodní tajemství atp., zhotovitel na tyto části upozorní a objednatel před uveřejněním Dodatku zajistí potřebnou ochranu takových údajů. </w:t>
      </w:r>
    </w:p>
    <w:p w14:paraId="089178CC" w14:textId="77777777" w:rsidR="00421373" w:rsidRPr="0070389A" w:rsidRDefault="00421373" w:rsidP="006756A3">
      <w:pPr>
        <w:pStyle w:val="Odstavecseseznamem"/>
        <w:numPr>
          <w:ilvl w:val="0"/>
          <w:numId w:val="32"/>
        </w:numPr>
        <w:spacing w:after="120"/>
        <w:ind w:left="426" w:right="770" w:hanging="426"/>
        <w:rPr>
          <w:rFonts w:ascii="Arial" w:hAnsi="Arial" w:cs="Arial"/>
        </w:rPr>
      </w:pPr>
      <w:r w:rsidRPr="0070389A">
        <w:rPr>
          <w:rFonts w:ascii="Arial" w:hAnsi="Arial" w:cs="Arial"/>
        </w:rPr>
        <w:t xml:space="preserve">Tento Dodatek je vyhotoven ve dvou (2) vyhotoveních v českém jazyce. Každá ze Smluvních stran </w:t>
      </w:r>
      <w:proofErr w:type="gramStart"/>
      <w:r w:rsidRPr="0070389A">
        <w:rPr>
          <w:rFonts w:ascii="Arial" w:hAnsi="Arial" w:cs="Arial"/>
        </w:rPr>
        <w:t>obdrží</w:t>
      </w:r>
      <w:proofErr w:type="gramEnd"/>
      <w:r w:rsidRPr="0070389A">
        <w:rPr>
          <w:rFonts w:ascii="Arial" w:hAnsi="Arial" w:cs="Arial"/>
        </w:rPr>
        <w:t xml:space="preserve"> po jednom (1) vyhotovení.</w:t>
      </w:r>
    </w:p>
    <w:p w14:paraId="15793C64" w14:textId="77777777" w:rsidR="00421373" w:rsidRPr="0070389A" w:rsidRDefault="00421373" w:rsidP="006756A3">
      <w:pPr>
        <w:pStyle w:val="Druhrovesmlouvy"/>
        <w:numPr>
          <w:ilvl w:val="0"/>
          <w:numId w:val="0"/>
        </w:numPr>
        <w:spacing w:after="120"/>
        <w:ind w:left="284" w:right="770" w:hanging="284"/>
        <w:rPr>
          <w:rFonts w:ascii="Arial" w:hAnsi="Arial" w:cs="Arial"/>
        </w:rPr>
      </w:pPr>
    </w:p>
    <w:p w14:paraId="1658B2F8" w14:textId="6F6F267B" w:rsidR="001B52CC" w:rsidRPr="0070389A" w:rsidRDefault="001B52CC" w:rsidP="006756A3">
      <w:pPr>
        <w:pStyle w:val="Zkladntext20"/>
        <w:shd w:val="clear" w:color="auto" w:fill="auto"/>
        <w:spacing w:before="0" w:after="120" w:line="240" w:lineRule="auto"/>
        <w:ind w:right="770" w:firstLine="0"/>
        <w:jc w:val="left"/>
        <w:rPr>
          <w:sz w:val="22"/>
          <w:szCs w:val="22"/>
        </w:rPr>
      </w:pPr>
    </w:p>
    <w:p w14:paraId="63D6804D" w14:textId="77777777" w:rsidR="001B52CC" w:rsidRPr="0070389A" w:rsidRDefault="001B52CC" w:rsidP="006756A3">
      <w:pPr>
        <w:widowControl/>
        <w:tabs>
          <w:tab w:val="left" w:pos="5103"/>
        </w:tabs>
        <w:spacing w:after="120"/>
        <w:ind w:right="770"/>
        <w:rPr>
          <w:rFonts w:ascii="Arial" w:eastAsia="Arial" w:hAnsi="Arial" w:cs="Arial"/>
          <w:sz w:val="22"/>
          <w:szCs w:val="22"/>
        </w:rPr>
      </w:pPr>
      <w:bookmarkStart w:id="6" w:name="_Hlk100756412"/>
      <w:r w:rsidRPr="0070389A">
        <w:rPr>
          <w:rFonts w:ascii="Arial" w:eastAsia="Arial" w:hAnsi="Arial" w:cs="Arial"/>
          <w:sz w:val="22"/>
          <w:szCs w:val="22"/>
        </w:rPr>
        <w:t>Za objednatele,</w:t>
      </w:r>
      <w:r w:rsidRPr="0070389A">
        <w:rPr>
          <w:rFonts w:ascii="Arial" w:eastAsia="Arial" w:hAnsi="Arial" w:cs="Arial"/>
          <w:sz w:val="22"/>
          <w:szCs w:val="22"/>
        </w:rPr>
        <w:tab/>
        <w:t>Za zhotovitele,</w:t>
      </w:r>
    </w:p>
    <w:p w14:paraId="529BA91D" w14:textId="753FC9A1" w:rsidR="001B52CC" w:rsidRPr="0070389A" w:rsidRDefault="001B52CC" w:rsidP="006756A3">
      <w:pPr>
        <w:widowControl/>
        <w:tabs>
          <w:tab w:val="left" w:pos="5103"/>
        </w:tabs>
        <w:spacing w:after="120"/>
        <w:ind w:right="770"/>
        <w:rPr>
          <w:rFonts w:ascii="Arial" w:eastAsia="Arial" w:hAnsi="Arial" w:cs="Arial"/>
          <w:sz w:val="22"/>
          <w:szCs w:val="22"/>
        </w:rPr>
      </w:pPr>
      <w:r w:rsidRPr="0070389A">
        <w:rPr>
          <w:rFonts w:ascii="Arial" w:eastAsia="Arial" w:hAnsi="Arial" w:cs="Arial"/>
          <w:sz w:val="22"/>
          <w:szCs w:val="22"/>
        </w:rPr>
        <w:t>v Praze dne:</w:t>
      </w:r>
      <w:r w:rsidRPr="0070389A">
        <w:rPr>
          <w:rFonts w:ascii="Arial" w:eastAsia="Arial" w:hAnsi="Arial" w:cs="Arial"/>
          <w:sz w:val="22"/>
          <w:szCs w:val="22"/>
        </w:rPr>
        <w:tab/>
        <w:t>v Praze dne</w:t>
      </w:r>
      <w:r w:rsidR="00B7720D" w:rsidRPr="0070389A">
        <w:rPr>
          <w:rFonts w:ascii="Arial" w:eastAsia="Arial" w:hAnsi="Arial" w:cs="Arial"/>
          <w:sz w:val="22"/>
          <w:szCs w:val="22"/>
        </w:rPr>
        <w:t>:</w:t>
      </w:r>
    </w:p>
    <w:bookmarkEnd w:id="6"/>
    <w:p w14:paraId="38B38DC9" w14:textId="77777777" w:rsidR="001B52CC" w:rsidRPr="0070389A" w:rsidRDefault="001B52CC" w:rsidP="006756A3">
      <w:pPr>
        <w:widowControl/>
        <w:spacing w:after="120"/>
        <w:ind w:right="770"/>
        <w:rPr>
          <w:rFonts w:ascii="Arial" w:eastAsia="Arial" w:hAnsi="Arial" w:cs="Arial"/>
          <w:sz w:val="22"/>
          <w:szCs w:val="22"/>
        </w:rPr>
      </w:pPr>
    </w:p>
    <w:p w14:paraId="5B532019" w14:textId="77777777" w:rsidR="001B52CC" w:rsidRPr="0070389A" w:rsidRDefault="001B52CC" w:rsidP="006756A3">
      <w:pPr>
        <w:widowControl/>
        <w:spacing w:after="120"/>
        <w:ind w:right="770"/>
        <w:rPr>
          <w:rFonts w:ascii="Arial" w:eastAsia="Arial" w:hAnsi="Arial" w:cs="Arial"/>
          <w:sz w:val="22"/>
          <w:szCs w:val="22"/>
        </w:rPr>
      </w:pPr>
    </w:p>
    <w:p w14:paraId="1F03553F" w14:textId="77777777" w:rsidR="001B52CC" w:rsidRPr="0070389A" w:rsidRDefault="001B52CC" w:rsidP="006756A3">
      <w:pPr>
        <w:widowControl/>
        <w:spacing w:after="120"/>
        <w:ind w:right="770"/>
        <w:rPr>
          <w:rFonts w:ascii="Arial" w:eastAsia="Arial" w:hAnsi="Arial" w:cs="Arial"/>
          <w:sz w:val="22"/>
          <w:szCs w:val="22"/>
        </w:rPr>
      </w:pPr>
    </w:p>
    <w:p w14:paraId="5DEA1685" w14:textId="77777777" w:rsidR="001B52CC" w:rsidRPr="0070389A" w:rsidRDefault="001B52CC" w:rsidP="006756A3">
      <w:pPr>
        <w:widowControl/>
        <w:spacing w:after="120"/>
        <w:ind w:right="770"/>
        <w:rPr>
          <w:rFonts w:ascii="Arial" w:eastAsia="Arial" w:hAnsi="Arial" w:cs="Arial"/>
          <w:sz w:val="22"/>
          <w:szCs w:val="22"/>
        </w:rPr>
      </w:pPr>
    </w:p>
    <w:p w14:paraId="786ED4D7" w14:textId="77777777" w:rsidR="001B52CC" w:rsidRPr="0070389A" w:rsidRDefault="001B52CC" w:rsidP="006756A3">
      <w:pPr>
        <w:tabs>
          <w:tab w:val="left" w:pos="2552"/>
          <w:tab w:val="left" w:pos="5103"/>
          <w:tab w:val="left" w:pos="7655"/>
        </w:tabs>
        <w:spacing w:after="120"/>
        <w:ind w:right="770"/>
        <w:rPr>
          <w:rFonts w:ascii="Arial" w:hAnsi="Arial" w:cs="Arial"/>
          <w:snapToGrid w:val="0"/>
          <w:sz w:val="22"/>
          <w:szCs w:val="22"/>
          <w:u w:val="single"/>
        </w:rPr>
      </w:pPr>
      <w:r w:rsidRPr="0070389A">
        <w:rPr>
          <w:rFonts w:ascii="Arial" w:hAnsi="Arial" w:cs="Arial"/>
          <w:snapToGrid w:val="0"/>
          <w:sz w:val="22"/>
          <w:szCs w:val="22"/>
          <w:u w:val="single"/>
        </w:rPr>
        <w:tab/>
      </w:r>
      <w:r w:rsidRPr="0070389A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70389A">
        <w:rPr>
          <w:rFonts w:ascii="Arial" w:hAnsi="Arial" w:cs="Arial"/>
          <w:snapToGrid w:val="0"/>
          <w:sz w:val="22"/>
          <w:szCs w:val="22"/>
          <w:u w:val="single"/>
        </w:rPr>
        <w:tab/>
      </w:r>
    </w:p>
    <w:p w14:paraId="749181DD" w14:textId="77777777" w:rsidR="001B52CC" w:rsidRPr="0070389A" w:rsidRDefault="001B52CC" w:rsidP="006756A3">
      <w:pPr>
        <w:widowControl/>
        <w:tabs>
          <w:tab w:val="left" w:pos="5103"/>
        </w:tabs>
        <w:spacing w:after="120"/>
        <w:ind w:right="770"/>
        <w:rPr>
          <w:rFonts w:ascii="Arial" w:eastAsia="Arial" w:hAnsi="Arial" w:cs="Arial"/>
          <w:sz w:val="22"/>
          <w:szCs w:val="22"/>
        </w:rPr>
      </w:pPr>
    </w:p>
    <w:sectPr w:rsidR="001B52CC" w:rsidRPr="0070389A" w:rsidSect="00AD0573">
      <w:footerReference w:type="even" r:id="rId7"/>
      <w:footerReference w:type="default" r:id="rId8"/>
      <w:footnotePr>
        <w:numStart w:val="3"/>
      </w:footnotePr>
      <w:pgSz w:w="11900" w:h="16840"/>
      <w:pgMar w:top="810" w:right="654" w:bottom="1477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20CB" w14:textId="77777777" w:rsidR="009F0AA4" w:rsidRDefault="009F0AA4">
      <w:r>
        <w:separator/>
      </w:r>
    </w:p>
  </w:endnote>
  <w:endnote w:type="continuationSeparator" w:id="0">
    <w:p w14:paraId="621C9A52" w14:textId="77777777" w:rsidR="009F0AA4" w:rsidRDefault="009F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7E58" w14:textId="77777777" w:rsidR="004A5533" w:rsidRDefault="004A55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C47E" w14:textId="77777777" w:rsidR="004A5533" w:rsidRDefault="004A55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413E" w14:textId="77777777" w:rsidR="009F0AA4" w:rsidRDefault="009F0AA4">
      <w:r>
        <w:separator/>
      </w:r>
    </w:p>
  </w:footnote>
  <w:footnote w:type="continuationSeparator" w:id="0">
    <w:p w14:paraId="6ABB675D" w14:textId="77777777" w:rsidR="009F0AA4" w:rsidRDefault="009F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A86"/>
    <w:multiLevelType w:val="multilevel"/>
    <w:tmpl w:val="B1B4F0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51415"/>
    <w:multiLevelType w:val="multilevel"/>
    <w:tmpl w:val="1B944020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7685F"/>
    <w:multiLevelType w:val="multilevel"/>
    <w:tmpl w:val="CA221B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26FBA"/>
    <w:multiLevelType w:val="multilevel"/>
    <w:tmpl w:val="00AAC6A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C85610"/>
    <w:multiLevelType w:val="multilevel"/>
    <w:tmpl w:val="C3BCB5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625682"/>
    <w:multiLevelType w:val="multilevel"/>
    <w:tmpl w:val="FA205C1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EF0F1A"/>
    <w:multiLevelType w:val="multilevel"/>
    <w:tmpl w:val="1EF880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F55F85"/>
    <w:multiLevelType w:val="multilevel"/>
    <w:tmpl w:val="522847B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41C1E"/>
    <w:multiLevelType w:val="multilevel"/>
    <w:tmpl w:val="B5E245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EC0BD9"/>
    <w:multiLevelType w:val="multilevel"/>
    <w:tmpl w:val="5A247CE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AA5803"/>
    <w:multiLevelType w:val="multilevel"/>
    <w:tmpl w:val="60224E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440341"/>
    <w:multiLevelType w:val="multilevel"/>
    <w:tmpl w:val="E81ADD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4C47E0"/>
    <w:multiLevelType w:val="multilevel"/>
    <w:tmpl w:val="354AA5B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376D1A"/>
    <w:multiLevelType w:val="multilevel"/>
    <w:tmpl w:val="7748901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54244A"/>
    <w:multiLevelType w:val="multilevel"/>
    <w:tmpl w:val="C56663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371823"/>
    <w:multiLevelType w:val="hybridMultilevel"/>
    <w:tmpl w:val="ABDED3C6"/>
    <w:lvl w:ilvl="0" w:tplc="B58437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32CF4"/>
    <w:multiLevelType w:val="hybridMultilevel"/>
    <w:tmpl w:val="4FBA1A76"/>
    <w:lvl w:ilvl="0" w:tplc="AF9ECD4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D1DD0"/>
    <w:multiLevelType w:val="multilevel"/>
    <w:tmpl w:val="BD9244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33177A"/>
    <w:multiLevelType w:val="multilevel"/>
    <w:tmpl w:val="BB1216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D197A"/>
    <w:multiLevelType w:val="hybridMultilevel"/>
    <w:tmpl w:val="41C824C2"/>
    <w:lvl w:ilvl="0" w:tplc="970087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3A90"/>
    <w:multiLevelType w:val="multilevel"/>
    <w:tmpl w:val="EB5CDAC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5C5291"/>
    <w:multiLevelType w:val="hybridMultilevel"/>
    <w:tmpl w:val="B01E1D6E"/>
    <w:lvl w:ilvl="0" w:tplc="3B50C0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4A0608B4"/>
    <w:multiLevelType w:val="multilevel"/>
    <w:tmpl w:val="171E3CD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1545EE"/>
    <w:multiLevelType w:val="multilevel"/>
    <w:tmpl w:val="F3269A9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5" w15:restartNumberingAfterBreak="0">
    <w:nsid w:val="51590C4C"/>
    <w:multiLevelType w:val="hybridMultilevel"/>
    <w:tmpl w:val="D3CA7ECE"/>
    <w:lvl w:ilvl="0" w:tplc="970087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087B4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97E40"/>
    <w:multiLevelType w:val="multilevel"/>
    <w:tmpl w:val="5BC864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D72D7E"/>
    <w:multiLevelType w:val="hybridMultilevel"/>
    <w:tmpl w:val="5CB87DBE"/>
    <w:lvl w:ilvl="0" w:tplc="5D1EDC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B17F5"/>
    <w:multiLevelType w:val="multilevel"/>
    <w:tmpl w:val="993C18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30" w15:restartNumberingAfterBreak="0">
    <w:nsid w:val="660C1DF6"/>
    <w:multiLevelType w:val="multilevel"/>
    <w:tmpl w:val="4BD836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DB4CD4"/>
    <w:multiLevelType w:val="multilevel"/>
    <w:tmpl w:val="5E6CC2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9E09DF"/>
    <w:multiLevelType w:val="hybridMultilevel"/>
    <w:tmpl w:val="EAEC13B0"/>
    <w:lvl w:ilvl="0" w:tplc="D1F4218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1761B"/>
    <w:multiLevelType w:val="multilevel"/>
    <w:tmpl w:val="6396CF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CA3E80"/>
    <w:multiLevelType w:val="multilevel"/>
    <w:tmpl w:val="0D4213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727C44"/>
    <w:multiLevelType w:val="multilevel"/>
    <w:tmpl w:val="2272F0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996483"/>
    <w:multiLevelType w:val="multilevel"/>
    <w:tmpl w:val="A3FC6E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CD2DD1"/>
    <w:multiLevelType w:val="multilevel"/>
    <w:tmpl w:val="6ABE7E8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D666F4"/>
    <w:multiLevelType w:val="multilevel"/>
    <w:tmpl w:val="D390E3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2869443">
    <w:abstractNumId w:val="18"/>
  </w:num>
  <w:num w:numId="2" w16cid:durableId="353463379">
    <w:abstractNumId w:val="11"/>
  </w:num>
  <w:num w:numId="3" w16cid:durableId="444816171">
    <w:abstractNumId w:val="13"/>
  </w:num>
  <w:num w:numId="4" w16cid:durableId="1302148966">
    <w:abstractNumId w:val="28"/>
  </w:num>
  <w:num w:numId="5" w16cid:durableId="1236624532">
    <w:abstractNumId w:val="36"/>
  </w:num>
  <w:num w:numId="6" w16cid:durableId="401024478">
    <w:abstractNumId w:val="38"/>
  </w:num>
  <w:num w:numId="7" w16cid:durableId="1636596502">
    <w:abstractNumId w:val="35"/>
  </w:num>
  <w:num w:numId="8" w16cid:durableId="116028926">
    <w:abstractNumId w:val="0"/>
  </w:num>
  <w:num w:numId="9" w16cid:durableId="110518533">
    <w:abstractNumId w:val="4"/>
  </w:num>
  <w:num w:numId="10" w16cid:durableId="2016690712">
    <w:abstractNumId w:val="14"/>
  </w:num>
  <w:num w:numId="11" w16cid:durableId="1752502832">
    <w:abstractNumId w:val="31"/>
  </w:num>
  <w:num w:numId="12" w16cid:durableId="88352">
    <w:abstractNumId w:val="1"/>
  </w:num>
  <w:num w:numId="13" w16cid:durableId="1264338268">
    <w:abstractNumId w:val="34"/>
  </w:num>
  <w:num w:numId="14" w16cid:durableId="1045569692">
    <w:abstractNumId w:val="6"/>
  </w:num>
  <w:num w:numId="15" w16cid:durableId="1452169404">
    <w:abstractNumId w:val="30"/>
  </w:num>
  <w:num w:numId="16" w16cid:durableId="213350039">
    <w:abstractNumId w:val="17"/>
  </w:num>
  <w:num w:numId="17" w16cid:durableId="15886757">
    <w:abstractNumId w:val="12"/>
  </w:num>
  <w:num w:numId="18" w16cid:durableId="403770553">
    <w:abstractNumId w:val="26"/>
  </w:num>
  <w:num w:numId="19" w16cid:durableId="1740908310">
    <w:abstractNumId w:val="8"/>
  </w:num>
  <w:num w:numId="20" w16cid:durableId="1264875389">
    <w:abstractNumId w:val="33"/>
  </w:num>
  <w:num w:numId="21" w16cid:durableId="1126394120">
    <w:abstractNumId w:val="23"/>
  </w:num>
  <w:num w:numId="22" w16cid:durableId="819035761">
    <w:abstractNumId w:val="5"/>
  </w:num>
  <w:num w:numId="23" w16cid:durableId="1064990479">
    <w:abstractNumId w:val="9"/>
  </w:num>
  <w:num w:numId="24" w16cid:durableId="1170216111">
    <w:abstractNumId w:val="22"/>
  </w:num>
  <w:num w:numId="25" w16cid:durableId="1339887206">
    <w:abstractNumId w:val="20"/>
  </w:num>
  <w:num w:numId="26" w16cid:durableId="514733043">
    <w:abstractNumId w:val="7"/>
  </w:num>
  <w:num w:numId="27" w16cid:durableId="757100941">
    <w:abstractNumId w:val="3"/>
  </w:num>
  <w:num w:numId="28" w16cid:durableId="1657800624">
    <w:abstractNumId w:val="2"/>
  </w:num>
  <w:num w:numId="29" w16cid:durableId="1901214038">
    <w:abstractNumId w:val="32"/>
  </w:num>
  <w:num w:numId="30" w16cid:durableId="1656639495">
    <w:abstractNumId w:val="24"/>
  </w:num>
  <w:num w:numId="31" w16cid:durableId="1126118295">
    <w:abstractNumId w:val="29"/>
  </w:num>
  <w:num w:numId="32" w16cid:durableId="1582446546">
    <w:abstractNumId w:val="27"/>
  </w:num>
  <w:num w:numId="33" w16cid:durableId="1486706093">
    <w:abstractNumId w:val="15"/>
  </w:num>
  <w:num w:numId="34" w16cid:durableId="914972610">
    <w:abstractNumId w:val="25"/>
  </w:num>
  <w:num w:numId="35" w16cid:durableId="1672760563">
    <w:abstractNumId w:val="19"/>
  </w:num>
  <w:num w:numId="36" w16cid:durableId="1895433856">
    <w:abstractNumId w:val="37"/>
  </w:num>
  <w:num w:numId="37" w16cid:durableId="1799566514">
    <w:abstractNumId w:val="10"/>
  </w:num>
  <w:num w:numId="38" w16cid:durableId="671109901">
    <w:abstractNumId w:val="16"/>
  </w:num>
  <w:num w:numId="39" w16cid:durableId="1452441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33"/>
    <w:rsid w:val="000361B2"/>
    <w:rsid w:val="0006563A"/>
    <w:rsid w:val="00084FF2"/>
    <w:rsid w:val="000C5C3B"/>
    <w:rsid w:val="00104CEF"/>
    <w:rsid w:val="00123C53"/>
    <w:rsid w:val="00136DAD"/>
    <w:rsid w:val="00160B62"/>
    <w:rsid w:val="00182956"/>
    <w:rsid w:val="001B52CC"/>
    <w:rsid w:val="001F520E"/>
    <w:rsid w:val="0022730F"/>
    <w:rsid w:val="00257EF7"/>
    <w:rsid w:val="0027706C"/>
    <w:rsid w:val="002867B3"/>
    <w:rsid w:val="002922AA"/>
    <w:rsid w:val="002A0F02"/>
    <w:rsid w:val="002F45BE"/>
    <w:rsid w:val="003064D9"/>
    <w:rsid w:val="00330273"/>
    <w:rsid w:val="003415DF"/>
    <w:rsid w:val="00352E21"/>
    <w:rsid w:val="00421373"/>
    <w:rsid w:val="004A5533"/>
    <w:rsid w:val="00571E80"/>
    <w:rsid w:val="00577680"/>
    <w:rsid w:val="0058052A"/>
    <w:rsid w:val="005A2950"/>
    <w:rsid w:val="005A2980"/>
    <w:rsid w:val="00642616"/>
    <w:rsid w:val="00673C4E"/>
    <w:rsid w:val="006756A3"/>
    <w:rsid w:val="006B1DB3"/>
    <w:rsid w:val="006E419B"/>
    <w:rsid w:val="006F36E6"/>
    <w:rsid w:val="0070389A"/>
    <w:rsid w:val="00764429"/>
    <w:rsid w:val="007A3DBF"/>
    <w:rsid w:val="007A764F"/>
    <w:rsid w:val="007B64F5"/>
    <w:rsid w:val="0083115B"/>
    <w:rsid w:val="00874D76"/>
    <w:rsid w:val="00891ED1"/>
    <w:rsid w:val="009716A6"/>
    <w:rsid w:val="009A1403"/>
    <w:rsid w:val="009D518A"/>
    <w:rsid w:val="009F0AA4"/>
    <w:rsid w:val="00A35D3A"/>
    <w:rsid w:val="00A86097"/>
    <w:rsid w:val="00AC51C0"/>
    <w:rsid w:val="00AD0573"/>
    <w:rsid w:val="00B10D9D"/>
    <w:rsid w:val="00B55D20"/>
    <w:rsid w:val="00B56B3A"/>
    <w:rsid w:val="00B7720D"/>
    <w:rsid w:val="00BB4E46"/>
    <w:rsid w:val="00BE4A0B"/>
    <w:rsid w:val="00C83884"/>
    <w:rsid w:val="00CB6E77"/>
    <w:rsid w:val="00D83691"/>
    <w:rsid w:val="00E71B29"/>
    <w:rsid w:val="00E80E4A"/>
    <w:rsid w:val="00E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AD9D"/>
  <w15:docId w15:val="{A81D07CB-80CC-49C6-943E-E4C7971D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tulekobrzku2Arial18ptKurzvadkovn1ptExact">
    <w:name w:val="Titulek obrázku (2) + Arial;18 pt;Kurzíva;Řádkování 1 pt Exact"/>
    <w:basedOn w:val="Titulekobrzku2Exact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Titulekobrzku355ptExact">
    <w:name w:val="Titulek obrázku (3) + 5;5 pt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9ptNekurzva">
    <w:name w:val="Záhlaví nebo Zápatí + 9 pt;Ne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E5EA7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E5EA7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E5EA7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E5EA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95pt1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75ptNekurzva">
    <w:name w:val="Záhlaví nebo Zápatí + 7;5 pt;Ne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3ptTunKurzva">
    <w:name w:val="Základní text (6) + 13 pt;Tučné;Kurzíva"/>
    <w:basedOn w:val="Zkladntext6"/>
    <w:rPr>
      <w:rFonts w:ascii="Calibri" w:eastAsia="Calibri" w:hAnsi="Calibri" w:cs="Calibri"/>
      <w:b/>
      <w:bCs/>
      <w:i/>
      <w:iCs/>
      <w:smallCaps w:val="0"/>
      <w:strike w:val="0"/>
      <w:color w:val="334461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4461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E5EA7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13ptTunKurzva0">
    <w:name w:val="Základní text (6) + 13 pt;Tučné;Kurzíva"/>
    <w:basedOn w:val="Zkladntext6"/>
    <w:rPr>
      <w:rFonts w:ascii="Calibri" w:eastAsia="Calibri" w:hAnsi="Calibri" w:cs="Calibri"/>
      <w:b/>
      <w:bCs/>
      <w:i/>
      <w:iCs/>
      <w:smallCaps w:val="0"/>
      <w:strike w:val="0"/>
      <w:color w:val="3E5EA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3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578A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13ptTunKurzva1">
    <w:name w:val="Základní text (6) + 13 pt;Tučné;Kurzíva"/>
    <w:basedOn w:val="Zkladntext6"/>
    <w:rPr>
      <w:rFonts w:ascii="Calibri" w:eastAsia="Calibri" w:hAnsi="Calibri" w:cs="Calibri"/>
      <w:b/>
      <w:bCs/>
      <w:i/>
      <w:iCs/>
      <w:smallCaps w:val="0"/>
      <w:strike w:val="0"/>
      <w:color w:val="7578A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3E5EA7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3E5EA7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1560AA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1560AA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Tun">
    <w:name w:val="Základní text (10) +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Nadpis42Netun">
    <w:name w:val="Nadpis #4 (2) + Ne tučné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6" w:lineRule="exac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371" w:lineRule="exact"/>
      <w:ind w:hanging="500"/>
      <w:jc w:val="right"/>
    </w:pPr>
    <w:rPr>
      <w:rFonts w:ascii="Arial" w:eastAsia="Arial" w:hAnsi="Arial" w:cs="Arial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402" w:lineRule="exact"/>
      <w:jc w:val="right"/>
    </w:pPr>
    <w:rPr>
      <w:b/>
      <w:bCs/>
      <w:sz w:val="23"/>
      <w:szCs w:val="23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22" w:lineRule="exact"/>
      <w:jc w:val="center"/>
    </w:pPr>
    <w:rPr>
      <w:rFonts w:ascii="Arial" w:eastAsia="Arial" w:hAnsi="Arial" w:cs="Arial"/>
      <w:i/>
      <w:iCs/>
      <w:sz w:val="10"/>
      <w:szCs w:val="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4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90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1" w:lineRule="exact"/>
      <w:jc w:val="righ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80" w:line="234" w:lineRule="exact"/>
      <w:ind w:hanging="500"/>
      <w:jc w:val="center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80" w:after="500" w:line="224" w:lineRule="exact"/>
      <w:ind w:hanging="500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840" w:after="420" w:line="248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148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334" w:lineRule="exact"/>
    </w:pPr>
    <w:rPr>
      <w:rFonts w:ascii="Arial" w:eastAsia="Arial" w:hAnsi="Arial" w:cs="Arial"/>
      <w:i/>
      <w:iCs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80" w:after="14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40" w:after="380" w:line="317" w:lineRule="exac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40" w:after="140" w:line="238" w:lineRule="exact"/>
      <w:ind w:hanging="400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58" w:lineRule="exac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800" w:line="324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800" w:after="240" w:line="266" w:lineRule="exact"/>
      <w:ind w:hanging="58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after="240" w:line="281" w:lineRule="exact"/>
      <w:ind w:hanging="580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after="80" w:line="90" w:lineRule="exact"/>
      <w:jc w:val="both"/>
    </w:pPr>
    <w:rPr>
      <w:rFonts w:ascii="Arial" w:eastAsia="Arial" w:hAnsi="Arial" w:cs="Arial"/>
      <w:w w:val="150"/>
      <w:sz w:val="8"/>
      <w:szCs w:val="8"/>
    </w:rPr>
  </w:style>
  <w:style w:type="paragraph" w:styleId="Zhlav">
    <w:name w:val="header"/>
    <w:basedOn w:val="Normln"/>
    <w:link w:val="ZhlavChar"/>
    <w:uiPriority w:val="99"/>
    <w:unhideWhenUsed/>
    <w:rsid w:val="002867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7B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867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7B3"/>
    <w:rPr>
      <w:color w:val="000000"/>
    </w:rPr>
  </w:style>
  <w:style w:type="paragraph" w:styleId="Zkladntext">
    <w:name w:val="Body Text"/>
    <w:aliases w:val="Odsazený text"/>
    <w:basedOn w:val="Normln"/>
    <w:link w:val="ZkladntextChar"/>
    <w:qFormat/>
    <w:rsid w:val="00421373"/>
    <w:pPr>
      <w:widowControl/>
      <w:spacing w:after="240"/>
      <w:ind w:firstLine="567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21373"/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Odstavecseseznamem">
    <w:name w:val="List Paragraph"/>
    <w:basedOn w:val="Zkladntext"/>
    <w:next w:val="Normln"/>
    <w:link w:val="OdstavecseseznamemChar"/>
    <w:uiPriority w:val="34"/>
    <w:qFormat/>
    <w:rsid w:val="00421373"/>
    <w:pPr>
      <w:keepNext/>
      <w:spacing w:after="0"/>
    </w:pPr>
  </w:style>
  <w:style w:type="table" w:styleId="Mkatabulky">
    <w:name w:val="Table Grid"/>
    <w:basedOn w:val="Normlntabulka"/>
    <w:uiPriority w:val="59"/>
    <w:rsid w:val="00421373"/>
    <w:pPr>
      <w:widowControl/>
      <w:ind w:left="907" w:firstLine="51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vnrovesmlouvyNadpis">
    <w:name w:val="První úroveň smlouvy (Nadpis)"/>
    <w:basedOn w:val="Normln"/>
    <w:next w:val="Druhrovesmlouvy"/>
    <w:link w:val="PrvnrovesmlouvyNadpisChar"/>
    <w:uiPriority w:val="3"/>
    <w:qFormat/>
    <w:rsid w:val="00421373"/>
    <w:pPr>
      <w:keepNext/>
      <w:widowControl/>
      <w:numPr>
        <w:numId w:val="30"/>
      </w:numPr>
      <w:spacing w:before="360" w:after="240"/>
      <w:jc w:val="both"/>
    </w:pPr>
    <w:rPr>
      <w:rFonts w:ascii="Times New Roman" w:eastAsia="Times New Roman" w:hAnsi="Times New Roman" w:cs="Times New Roman"/>
      <w:b/>
      <w:caps/>
      <w:color w:val="auto"/>
      <w:sz w:val="22"/>
      <w:szCs w:val="22"/>
      <w:lang w:bidi="ar-SA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421373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Standardnpsmoodstavce"/>
    <w:link w:val="PrvnrovesmlouvyNadpis"/>
    <w:uiPriority w:val="3"/>
    <w:rsid w:val="00421373"/>
    <w:rPr>
      <w:rFonts w:ascii="Times New Roman" w:eastAsia="Times New Roman" w:hAnsi="Times New Roman" w:cs="Times New Roman"/>
      <w:b/>
      <w:caps/>
      <w:sz w:val="22"/>
      <w:szCs w:val="22"/>
      <w:lang w:bidi="ar-SA"/>
    </w:rPr>
  </w:style>
  <w:style w:type="paragraph" w:customStyle="1" w:styleId="Tetrovesmlouvy">
    <w:name w:val="Třetí úroveň smlouvy"/>
    <w:basedOn w:val="Druhrovesmlouvy"/>
    <w:uiPriority w:val="21"/>
    <w:qFormat/>
    <w:rsid w:val="0042137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421373"/>
    <w:rPr>
      <w:rFonts w:ascii="Times New Roman" w:eastAsia="Times New Roman" w:hAnsi="Times New Roman" w:cs="Times New Roman"/>
      <w:b w:val="0"/>
      <w:caps w:val="0"/>
      <w:sz w:val="22"/>
      <w:szCs w:val="22"/>
      <w:lang w:bidi="ar-SA"/>
    </w:rPr>
  </w:style>
  <w:style w:type="paragraph" w:customStyle="1" w:styleId="tvrtrovesmlouvy">
    <w:name w:val="Čtvrtá úroveň smlouvy"/>
    <w:basedOn w:val="Tetrovesmlouvy"/>
    <w:uiPriority w:val="21"/>
    <w:qFormat/>
    <w:rsid w:val="00421373"/>
    <w:pPr>
      <w:numPr>
        <w:ilvl w:val="3"/>
      </w:numPr>
      <w:tabs>
        <w:tab w:val="clear" w:pos="1985"/>
      </w:tabs>
    </w:pPr>
  </w:style>
  <w:style w:type="paragraph" w:customStyle="1" w:styleId="Prvnrove">
    <w:name w:val="První úroveň"/>
    <w:basedOn w:val="Normln"/>
    <w:qFormat/>
    <w:rsid w:val="00421373"/>
    <w:pPr>
      <w:keepNext/>
      <w:widowControl/>
      <w:numPr>
        <w:numId w:val="31"/>
      </w:numPr>
      <w:spacing w:before="360" w:after="240"/>
      <w:ind w:left="567" w:hanging="567"/>
      <w:jc w:val="both"/>
    </w:pPr>
    <w:rPr>
      <w:rFonts w:ascii="Times New Roman" w:eastAsia="Times New Roman" w:hAnsi="Times New Roman" w:cs="Times New Roman"/>
      <w:b/>
      <w:caps/>
      <w:color w:val="auto"/>
      <w:sz w:val="22"/>
      <w:szCs w:val="20"/>
      <w:lang w:eastAsia="en-US" w:bidi="ar-SA"/>
    </w:rPr>
  </w:style>
  <w:style w:type="paragraph" w:customStyle="1" w:styleId="Tetrove">
    <w:name w:val="Třetí úroveň"/>
    <w:basedOn w:val="Normln"/>
    <w:qFormat/>
    <w:rsid w:val="00421373"/>
    <w:pPr>
      <w:widowControl/>
      <w:numPr>
        <w:ilvl w:val="2"/>
        <w:numId w:val="31"/>
      </w:numPr>
      <w:spacing w:after="120"/>
      <w:ind w:left="1134" w:hanging="567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ruhrove1">
    <w:name w:val="Druhá úroveň 1"/>
    <w:basedOn w:val="Normln"/>
    <w:qFormat/>
    <w:rsid w:val="00421373"/>
    <w:pPr>
      <w:widowControl/>
      <w:numPr>
        <w:ilvl w:val="1"/>
        <w:numId w:val="31"/>
      </w:numPr>
      <w:spacing w:after="240"/>
      <w:ind w:left="567" w:hanging="567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Text">
    <w:name w:val="Text"/>
    <w:basedOn w:val="Normln"/>
    <w:rsid w:val="00421373"/>
    <w:pPr>
      <w:widowControl/>
      <w:tabs>
        <w:tab w:val="left" w:pos="227"/>
      </w:tabs>
      <w:spacing w:line="220" w:lineRule="exact"/>
      <w:jc w:val="both"/>
    </w:pPr>
    <w:rPr>
      <w:rFonts w:ascii="Tahoma" w:eastAsia="Times New Roman" w:hAnsi="Tahoma" w:cs="Times New Roman"/>
      <w:color w:val="auto"/>
      <w:sz w:val="18"/>
      <w:szCs w:val="20"/>
      <w:lang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21373"/>
    <w:rPr>
      <w:rFonts w:ascii="Times New Roman" w:eastAsia="Times New Roman" w:hAnsi="Times New Roman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B5F0909A-34C1-4462-912D-B80DBEEF89F2}"/>
</file>

<file path=customXml/itemProps2.xml><?xml version="1.0" encoding="utf-8"?>
<ds:datastoreItem xmlns:ds="http://schemas.openxmlformats.org/officeDocument/2006/customXml" ds:itemID="{5A523472-41B7-4B7D-857E-E36B74D36689}"/>
</file>

<file path=customXml/itemProps3.xml><?xml version="1.0" encoding="utf-8"?>
<ds:datastoreItem xmlns:ds="http://schemas.openxmlformats.org/officeDocument/2006/customXml" ds:itemID="{87BE77EA-80EF-43EA-8CFC-B8C1718FC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2371</Characters>
  <Application>Microsoft Office Word</Application>
  <DocSecurity>0</DocSecurity>
  <Lines>19</Lines>
  <Paragraphs>5</Paragraphs>
  <ScaleCrop>false</ScaleCrop>
  <Company>PVS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Rosický Jiří</dc:creator>
  <cp:lastModifiedBy>Bonnerová Petra</cp:lastModifiedBy>
  <cp:revision>7</cp:revision>
  <dcterms:created xsi:type="dcterms:W3CDTF">2024-07-22T06:18:00Z</dcterms:created>
  <dcterms:modified xsi:type="dcterms:W3CDTF">2024-08-19T15:51:00Z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